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DFFCF8" w14:textId="77777777" w:rsidR="0044659D" w:rsidRDefault="0044659D" w:rsidP="0044659D">
      <w:pPr>
        <w:ind w:left="4956" w:firstLine="708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Әкімдіктің</w:t>
      </w:r>
    </w:p>
    <w:p w14:paraId="06F86D18" w14:textId="46A06D68" w:rsidR="0044659D" w:rsidRDefault="00A86F8F" w:rsidP="0044659D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  <w:t>2026</w:t>
      </w:r>
      <w:r w:rsidR="0044659D">
        <w:rPr>
          <w:sz w:val="24"/>
          <w:szCs w:val="24"/>
          <w:lang w:val="kk-KZ"/>
        </w:rPr>
        <w:t xml:space="preserve"> жылғы «___» ________ № ___</w:t>
      </w:r>
    </w:p>
    <w:p w14:paraId="037DF1A3" w14:textId="77777777" w:rsidR="0044659D" w:rsidRDefault="0044659D" w:rsidP="0044659D">
      <w:pPr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  <w:t>қаулысына қосымша</w:t>
      </w:r>
    </w:p>
    <w:p w14:paraId="11ABAB5F" w14:textId="77777777" w:rsidR="0044659D" w:rsidRDefault="0044659D" w:rsidP="0044659D">
      <w:pPr>
        <w:rPr>
          <w:sz w:val="24"/>
          <w:szCs w:val="24"/>
          <w:lang w:val="kk-KZ"/>
        </w:rPr>
      </w:pPr>
    </w:p>
    <w:p w14:paraId="2663C73D" w14:textId="77777777" w:rsidR="0044659D" w:rsidRDefault="0044659D" w:rsidP="0044659D">
      <w:pPr>
        <w:rPr>
          <w:sz w:val="28"/>
          <w:szCs w:val="28"/>
          <w:lang w:val="kk-KZ"/>
        </w:rPr>
      </w:pPr>
    </w:p>
    <w:p w14:paraId="5CDF31C6" w14:textId="77777777" w:rsidR="0044659D" w:rsidRDefault="0044659D" w:rsidP="0044659D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ЖОБА</w:t>
      </w:r>
    </w:p>
    <w:p w14:paraId="798555C3" w14:textId="77777777" w:rsidR="0044659D" w:rsidRDefault="0044659D" w:rsidP="0044659D">
      <w:pPr>
        <w:rPr>
          <w:sz w:val="28"/>
          <w:szCs w:val="28"/>
          <w:lang w:val="kk-KZ"/>
        </w:rPr>
      </w:pPr>
    </w:p>
    <w:p w14:paraId="0B381C12" w14:textId="77777777" w:rsidR="0044659D" w:rsidRDefault="0044659D" w:rsidP="0044659D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Федоров аудандық мәслихатының</w:t>
      </w:r>
    </w:p>
    <w:p w14:paraId="02998654" w14:textId="77777777" w:rsidR="0044659D" w:rsidRDefault="0044659D" w:rsidP="0044659D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 _____________  ШЕШІМІ</w:t>
      </w:r>
    </w:p>
    <w:p w14:paraId="56C3094C" w14:textId="77777777" w:rsidR="0044659D" w:rsidRPr="00E36CDE" w:rsidRDefault="0044659D" w:rsidP="0044659D">
      <w:pPr>
        <w:rPr>
          <w:b/>
          <w:sz w:val="28"/>
          <w:szCs w:val="28"/>
          <w:lang w:val="kk-KZ"/>
        </w:rPr>
      </w:pPr>
    </w:p>
    <w:p w14:paraId="13489F14" w14:textId="77777777" w:rsidR="0044659D" w:rsidRDefault="0044659D" w:rsidP="0044659D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Федоров ауылы </w:t>
      </w:r>
    </w:p>
    <w:p w14:paraId="3368A0CB" w14:textId="77777777" w:rsidR="0044659D" w:rsidRDefault="0044659D" w:rsidP="0044659D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</w:p>
    <w:p w14:paraId="778D2291" w14:textId="4FED4A03" w:rsidR="0075195D" w:rsidRDefault="0044659D" w:rsidP="0044659D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</w:p>
    <w:p w14:paraId="19B367B5" w14:textId="77777777" w:rsidR="0075195D" w:rsidRDefault="0075195D" w:rsidP="00445D29">
      <w:pPr>
        <w:rPr>
          <w:sz w:val="28"/>
          <w:szCs w:val="28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637"/>
      </w:tblGrid>
      <w:tr w:rsidR="00445D29" w:rsidRPr="00C12A40" w14:paraId="7A35D6C6" w14:textId="77777777" w:rsidTr="00C51294">
        <w:tc>
          <w:tcPr>
            <w:tcW w:w="9855" w:type="dxa"/>
          </w:tcPr>
          <w:p w14:paraId="0D40DF41" w14:textId="19B5BBCA" w:rsidR="00A86F8F" w:rsidRDefault="00A86F8F" w:rsidP="00A86F8F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Мәслихаттың 2025 жылғы 26 желтоқсандағы № 219</w:t>
            </w:r>
          </w:p>
          <w:p w14:paraId="0CC18254" w14:textId="00550D4C" w:rsidR="00A86F8F" w:rsidRDefault="00A86F8F" w:rsidP="00A86F8F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«Федоров ауданының 2026-2028 жылдарға арналған аудандық</w:t>
            </w:r>
          </w:p>
          <w:p w14:paraId="76B18F74" w14:textId="77777777" w:rsidR="00A86F8F" w:rsidRDefault="00A86F8F" w:rsidP="00A86F8F">
            <w:pPr>
              <w:jc w:val="center"/>
              <w:rPr>
                <w:color w:val="3399FF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бюджеті туралы» шешіміне өзгерістер енгізу туралы</w:t>
            </w:r>
          </w:p>
          <w:p w14:paraId="6652312F" w14:textId="77777777" w:rsidR="00445D29" w:rsidRPr="007A71FB" w:rsidRDefault="00445D29" w:rsidP="00C51294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noProof/>
                <w:sz w:val="28"/>
                <w:szCs w:val="28"/>
                <w:lang w:val="kk-KZ"/>
              </w:rPr>
            </w:pPr>
          </w:p>
        </w:tc>
      </w:tr>
    </w:tbl>
    <w:p w14:paraId="7E7D700C" w14:textId="77777777" w:rsidR="00445D29" w:rsidRDefault="00445D29" w:rsidP="00445D29">
      <w:pPr>
        <w:rPr>
          <w:sz w:val="28"/>
          <w:szCs w:val="28"/>
          <w:lang w:val="kk-KZ"/>
        </w:rPr>
      </w:pPr>
    </w:p>
    <w:p w14:paraId="2D4081F5" w14:textId="7A4CD428" w:rsidR="00445D29" w:rsidRDefault="00445D29" w:rsidP="00445D29">
      <w:pPr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Қазақстан Р</w:t>
      </w:r>
      <w:r w:rsidR="00533ABF">
        <w:rPr>
          <w:sz w:val="28"/>
          <w:szCs w:val="28"/>
          <w:lang w:val="kk-KZ"/>
        </w:rPr>
        <w:t>еспубликасы Бюджет кодексінің 96</w:t>
      </w:r>
      <w:r>
        <w:rPr>
          <w:sz w:val="28"/>
          <w:szCs w:val="28"/>
          <w:lang w:val="kk-KZ"/>
        </w:rPr>
        <w:t xml:space="preserve">-бабына,                              «Қазақстан Республикасындағы жергілікті мемлекеттік басқару және                        өзін-өзі басқару туралы» Қазақстан Республикасы Заңының 6-бабы                           </w:t>
      </w:r>
      <w:r w:rsidR="0075195D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1-тармағының 1) тармақшасына сәйкес Федоров аудандық                                           мәслихаты </w:t>
      </w:r>
      <w:r>
        <w:rPr>
          <w:b/>
          <w:sz w:val="28"/>
          <w:szCs w:val="28"/>
          <w:lang w:val="kk-KZ"/>
        </w:rPr>
        <w:t>ШЕШІМ ҚАБЫЛДАДЫ:</w:t>
      </w:r>
    </w:p>
    <w:p w14:paraId="595C6C14" w14:textId="77777777" w:rsidR="008447DA" w:rsidRDefault="008447DA" w:rsidP="008447DA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 Мәслихаттың «Федоров ауданының 2026-2028 жылдарға арналған аудандық бюджеті туралы» 2025 жылғы 26 желтоқсандағы № 219 шешіміне мынадай өзгерістер енгізілсін:</w:t>
      </w:r>
    </w:p>
    <w:p w14:paraId="49AB1E3F" w14:textId="77777777" w:rsidR="008447DA" w:rsidRDefault="008447DA" w:rsidP="008447DA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 w:eastAsia="ko-KR"/>
        </w:rPr>
        <w:t xml:space="preserve">көрсетілген шешімнің </w:t>
      </w:r>
      <w:r>
        <w:rPr>
          <w:sz w:val="28"/>
          <w:szCs w:val="28"/>
          <w:lang w:val="kk-KZ"/>
        </w:rPr>
        <w:t>1-тармағы жаңа редакцияда жазылсын:</w:t>
      </w:r>
    </w:p>
    <w:p w14:paraId="44B42EB4" w14:textId="77777777" w:rsidR="008447DA" w:rsidRDefault="008447DA" w:rsidP="008447DA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«1. Федоров ауданының 2026-2028 жылдарға арналған аудандық бюджеті тиісінше 1, 2 және 3-қосымшаларға сәйкес, оның ішінде 2026 жылға мынадай көлемдерде бекітілсін:</w:t>
      </w:r>
    </w:p>
    <w:p w14:paraId="4F7084BC" w14:textId="52C666B3" w:rsidR="008447DA" w:rsidRDefault="008447DA" w:rsidP="008447DA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кірістер – </w:t>
      </w:r>
      <w:r w:rsidR="00C12A40">
        <w:rPr>
          <w:sz w:val="28"/>
          <w:szCs w:val="28"/>
          <w:lang w:val="kk-KZ"/>
        </w:rPr>
        <w:t>6088378,3</w:t>
      </w:r>
      <w:r>
        <w:rPr>
          <w:sz w:val="28"/>
          <w:szCs w:val="28"/>
          <w:lang w:val="kk-KZ"/>
        </w:rPr>
        <w:t xml:space="preserve"> мың теңге, оның ішінде:</w:t>
      </w:r>
    </w:p>
    <w:p w14:paraId="2AA0F5DE" w14:textId="77777777" w:rsidR="008447DA" w:rsidRDefault="008447DA" w:rsidP="008447DA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салықтық түсімдер бойынша – 3100692,4 мың теңге;</w:t>
      </w:r>
    </w:p>
    <w:p w14:paraId="7C0509C1" w14:textId="77777777" w:rsidR="008447DA" w:rsidRDefault="008447DA" w:rsidP="008447DA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салықтық емес түсімдер бойынша – 121832,8 мың теңге;</w:t>
      </w:r>
    </w:p>
    <w:p w14:paraId="68543596" w14:textId="77777777" w:rsidR="008447DA" w:rsidRDefault="008447DA" w:rsidP="008447DA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негізгі капиталды сатудан түсетін түсімдер бойынша – 6763,8 мың теңге;</w:t>
      </w:r>
    </w:p>
    <w:p w14:paraId="01989ABB" w14:textId="77777777" w:rsidR="008447DA" w:rsidRDefault="008447DA" w:rsidP="008447DA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арнаулы түсімдер – 0,0 мың теңге;</w:t>
      </w:r>
    </w:p>
    <w:p w14:paraId="5674A63D" w14:textId="6CF74B09" w:rsidR="008447DA" w:rsidRDefault="008447DA" w:rsidP="008447DA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трансферттер түсімі бойынша – </w:t>
      </w:r>
      <w:r w:rsidR="00C12A40">
        <w:rPr>
          <w:sz w:val="28"/>
          <w:szCs w:val="28"/>
          <w:lang w:val="kk-KZ"/>
        </w:rPr>
        <w:t>2859089,3</w:t>
      </w:r>
      <w:r>
        <w:rPr>
          <w:sz w:val="28"/>
          <w:szCs w:val="28"/>
          <w:lang w:val="kk-KZ"/>
        </w:rPr>
        <w:t xml:space="preserve"> мың теңге;</w:t>
      </w:r>
    </w:p>
    <w:p w14:paraId="541A55BD" w14:textId="21BBBDAE" w:rsidR="008447DA" w:rsidRDefault="008447DA" w:rsidP="008447DA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шығындар – </w:t>
      </w:r>
      <w:r w:rsidR="00C12A40">
        <w:rPr>
          <w:sz w:val="28"/>
          <w:szCs w:val="28"/>
          <w:lang w:val="kk-KZ"/>
        </w:rPr>
        <w:t>6654457,4</w:t>
      </w:r>
      <w:bookmarkStart w:id="0" w:name="_GoBack"/>
      <w:bookmarkEnd w:id="0"/>
      <w:r>
        <w:rPr>
          <w:sz w:val="28"/>
          <w:szCs w:val="28"/>
          <w:lang w:val="kk-KZ"/>
        </w:rPr>
        <w:t xml:space="preserve"> мың теңге;</w:t>
      </w:r>
    </w:p>
    <w:p w14:paraId="11582854" w14:textId="77777777" w:rsidR="008447DA" w:rsidRDefault="008447DA" w:rsidP="008447DA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3) таза бюджеттік кредиттеу – 8353,0 мың теңге, оның ішінде:</w:t>
      </w:r>
    </w:p>
    <w:p w14:paraId="7E0FCADF" w14:textId="77777777" w:rsidR="008447DA" w:rsidRDefault="008447DA" w:rsidP="008447DA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бюджеттік кредиттер – 69200,0 мың теңге;</w:t>
      </w:r>
    </w:p>
    <w:p w14:paraId="3EE6BB3B" w14:textId="77777777" w:rsidR="008447DA" w:rsidRDefault="008447DA" w:rsidP="008447DA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бюджеттік кредиттерді өтеу – 60847,0 мың теңге;</w:t>
      </w:r>
    </w:p>
    <w:p w14:paraId="34A9A7C4" w14:textId="77777777" w:rsidR="008447DA" w:rsidRDefault="008447DA" w:rsidP="008447DA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4) қаржылық активтермен операциялар бойынша сальдо – 0,0 мың теңге, оның ішінде:</w:t>
      </w:r>
    </w:p>
    <w:p w14:paraId="6B95E22B" w14:textId="77777777" w:rsidR="008447DA" w:rsidRDefault="008447DA" w:rsidP="008447DA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қаржылық активтерді сатып алу – 0,0 мың теңге;</w:t>
      </w:r>
    </w:p>
    <w:p w14:paraId="70126EE6" w14:textId="77777777" w:rsidR="008447DA" w:rsidRDefault="008447DA" w:rsidP="008447DA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5) бюджет тапшылығы (профициті) – -574432,1 мың теңге;</w:t>
      </w:r>
    </w:p>
    <w:p w14:paraId="0E356153" w14:textId="77777777" w:rsidR="008447DA" w:rsidRDefault="008447DA" w:rsidP="008447DA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6) бюджет тапшылығын қаржыландыру (профицитін пайдалану) –                            574432,1 мың теңге.»;</w:t>
      </w:r>
    </w:p>
    <w:p w14:paraId="30E352B1" w14:textId="77777777" w:rsidR="008447DA" w:rsidRDefault="008447DA" w:rsidP="008447DA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көрсетілген  шешімнің </w:t>
      </w:r>
      <w:r>
        <w:fldChar w:fldCharType="begin"/>
      </w:r>
      <w:r w:rsidRPr="008447DA">
        <w:rPr>
          <w:lang w:val="kk-KZ"/>
        </w:rPr>
        <w:instrText xml:space="preserve"> HYPERLINK "http://adilet.zan.kz/kaz/docs/V16NT006780" \l "z33" </w:instrText>
      </w:r>
      <w:r>
        <w:fldChar w:fldCharType="separate"/>
      </w:r>
      <w:r>
        <w:rPr>
          <w:rStyle w:val="af2"/>
          <w:rFonts w:eastAsiaTheme="majorEastAsia"/>
          <w:sz w:val="28"/>
          <w:szCs w:val="28"/>
          <w:lang w:val="kk-KZ"/>
        </w:rPr>
        <w:t>1</w:t>
      </w:r>
      <w:r>
        <w:fldChar w:fldCharType="end"/>
      </w:r>
      <w:r>
        <w:rPr>
          <w:sz w:val="28"/>
          <w:szCs w:val="28"/>
          <w:lang w:val="kk-KZ"/>
        </w:rPr>
        <w:t xml:space="preserve">-қосымшасы осы шешімнің қосымшасына сәйкес жаңа редакцияда жазылсын. </w:t>
      </w:r>
    </w:p>
    <w:p w14:paraId="1BE82A38" w14:textId="77777777" w:rsidR="008447DA" w:rsidRDefault="008447DA" w:rsidP="008447DA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2. Осы шешім 2026 жылғы 1 қаңтардан бастап қолданысқа енгізіледі.</w:t>
      </w:r>
    </w:p>
    <w:p w14:paraId="053A3896" w14:textId="77777777" w:rsidR="00445D29" w:rsidRDefault="00445D29" w:rsidP="00445D29">
      <w:pPr>
        <w:rPr>
          <w:color w:val="3399FF"/>
          <w:sz w:val="28"/>
          <w:szCs w:val="28"/>
          <w:lang w:val="kk-KZ"/>
        </w:rPr>
      </w:pPr>
    </w:p>
    <w:p w14:paraId="2599939B" w14:textId="77777777" w:rsidR="00445D29" w:rsidRDefault="00445D29" w:rsidP="00445D29">
      <w:pPr>
        <w:rPr>
          <w:color w:val="3399FF"/>
          <w:sz w:val="28"/>
          <w:szCs w:val="28"/>
          <w:lang w:val="kk-KZ"/>
        </w:rPr>
      </w:pPr>
    </w:p>
    <w:tbl>
      <w:tblPr>
        <w:tblW w:w="8930" w:type="dxa"/>
        <w:tblInd w:w="817" w:type="dxa"/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44659D" w:rsidRPr="007A71FB" w14:paraId="3AF113D7" w14:textId="77777777" w:rsidTr="0099625F">
        <w:tc>
          <w:tcPr>
            <w:tcW w:w="3652" w:type="dxa"/>
            <w:hideMark/>
          </w:tcPr>
          <w:p w14:paraId="153FF8C1" w14:textId="77777777" w:rsidR="0044659D" w:rsidRPr="007A71FB" w:rsidRDefault="0044659D" w:rsidP="0099625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proofErr w:type="spellStart"/>
            <w:r w:rsidRPr="007A71FB">
              <w:rPr>
                <w:b/>
                <w:sz w:val="28"/>
                <w:szCs w:val="28"/>
              </w:rPr>
              <w:t>Лауазымы</w:t>
            </w:r>
            <w:proofErr w:type="spellEnd"/>
          </w:p>
        </w:tc>
        <w:tc>
          <w:tcPr>
            <w:tcW w:w="2126" w:type="dxa"/>
          </w:tcPr>
          <w:p w14:paraId="5236B5F1" w14:textId="77777777" w:rsidR="0044659D" w:rsidRPr="007A71FB" w:rsidRDefault="0044659D" w:rsidP="0099625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14:paraId="17EEB060" w14:textId="77777777" w:rsidR="0044659D" w:rsidRPr="007A71FB" w:rsidRDefault="0044659D" w:rsidP="0099625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rPr>
                <w:b/>
                <w:sz w:val="28"/>
                <w:szCs w:val="28"/>
                <w:lang w:val="kk-KZ"/>
              </w:rPr>
            </w:pPr>
            <w:r w:rsidRPr="007A71FB"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</w:tr>
    </w:tbl>
    <w:p w14:paraId="667F9E58" w14:textId="77777777" w:rsidR="00445D29" w:rsidRDefault="00445D29" w:rsidP="00445D29">
      <w:pPr>
        <w:rPr>
          <w:b/>
          <w:bCs/>
          <w:color w:val="000000"/>
          <w:sz w:val="28"/>
          <w:szCs w:val="28"/>
          <w:lang w:val="kk-KZ"/>
        </w:rPr>
      </w:pPr>
    </w:p>
    <w:p w14:paraId="6E211C36" w14:textId="77777777" w:rsidR="00631A2A" w:rsidRPr="00445D29" w:rsidRDefault="00631A2A">
      <w:pPr>
        <w:rPr>
          <w:lang w:val="kk-KZ"/>
        </w:rPr>
      </w:pPr>
    </w:p>
    <w:sectPr w:rsidR="00631A2A" w:rsidRPr="00445D29" w:rsidSect="0075195D">
      <w:headerReference w:type="even" r:id="rId6"/>
      <w:headerReference w:type="default" r:id="rId7"/>
      <w:headerReference w:type="first" r:id="rId8"/>
      <w:pgSz w:w="11906" w:h="16838"/>
      <w:pgMar w:top="1418" w:right="851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D45CAD" w14:textId="77777777" w:rsidR="00D86654" w:rsidRDefault="00D86654">
      <w:r>
        <w:separator/>
      </w:r>
    </w:p>
  </w:endnote>
  <w:endnote w:type="continuationSeparator" w:id="0">
    <w:p w14:paraId="6296A119" w14:textId="77777777" w:rsidR="00D86654" w:rsidRDefault="00D86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785CC2" w14:textId="77777777" w:rsidR="00D86654" w:rsidRDefault="00D86654">
      <w:r>
        <w:separator/>
      </w:r>
    </w:p>
  </w:footnote>
  <w:footnote w:type="continuationSeparator" w:id="0">
    <w:p w14:paraId="3C4B222A" w14:textId="77777777" w:rsidR="00D86654" w:rsidRDefault="00D866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EA9353" w14:textId="77777777" w:rsidR="00445D29" w:rsidRDefault="00445D29" w:rsidP="00F563F2">
    <w:pPr>
      <w:pStyle w:val="ac"/>
      <w:framePr w:wrap="around" w:vAnchor="text" w:hAnchor="margin" w:xAlign="center" w:y="1"/>
      <w:rPr>
        <w:rStyle w:val="ae"/>
        <w:rFonts w:eastAsiaTheme="majorEastAsia"/>
      </w:rPr>
    </w:pPr>
    <w:r>
      <w:rPr>
        <w:rStyle w:val="ae"/>
        <w:rFonts w:eastAsiaTheme="majorEastAsia"/>
      </w:rPr>
      <w:fldChar w:fldCharType="begin"/>
    </w:r>
    <w:r>
      <w:rPr>
        <w:rStyle w:val="ae"/>
        <w:rFonts w:eastAsiaTheme="majorEastAsia"/>
      </w:rPr>
      <w:instrText xml:space="preserve">PAGE  </w:instrText>
    </w:r>
    <w:r>
      <w:rPr>
        <w:rStyle w:val="ae"/>
        <w:rFonts w:eastAsiaTheme="majorEastAsia"/>
      </w:rPr>
      <w:fldChar w:fldCharType="end"/>
    </w:r>
  </w:p>
  <w:p w14:paraId="6A22AC91" w14:textId="77777777" w:rsidR="00445D29" w:rsidRDefault="00445D29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36187223"/>
      <w:docPartObj>
        <w:docPartGallery w:val="Page Numbers (Top of Page)"/>
        <w:docPartUnique/>
      </w:docPartObj>
    </w:sdtPr>
    <w:sdtEndPr/>
    <w:sdtContent>
      <w:p w14:paraId="4F77B22D" w14:textId="6DA80044" w:rsidR="0075195D" w:rsidRDefault="0075195D">
        <w:pPr>
          <w:pStyle w:val="ac"/>
          <w:jc w:val="center"/>
        </w:pPr>
        <w:r w:rsidRPr="00F1725A">
          <w:rPr>
            <w:sz w:val="28"/>
            <w:szCs w:val="28"/>
          </w:rPr>
          <w:fldChar w:fldCharType="begin"/>
        </w:r>
        <w:r w:rsidRPr="00F1725A">
          <w:rPr>
            <w:sz w:val="28"/>
            <w:szCs w:val="28"/>
          </w:rPr>
          <w:instrText>PAGE   \* MERGEFORMAT</w:instrText>
        </w:r>
        <w:r w:rsidRPr="00F1725A">
          <w:rPr>
            <w:sz w:val="28"/>
            <w:szCs w:val="28"/>
          </w:rPr>
          <w:fldChar w:fldCharType="separate"/>
        </w:r>
        <w:r w:rsidR="00C12A40">
          <w:rPr>
            <w:noProof/>
            <w:sz w:val="28"/>
            <w:szCs w:val="28"/>
          </w:rPr>
          <w:t>2</w:t>
        </w:r>
        <w:r w:rsidRPr="00F1725A">
          <w:rPr>
            <w:sz w:val="28"/>
            <w:szCs w:val="28"/>
          </w:rPr>
          <w:fldChar w:fldCharType="end"/>
        </w:r>
      </w:p>
    </w:sdtContent>
  </w:sdt>
  <w:p w14:paraId="09E4A49A" w14:textId="31F12AD4" w:rsidR="00445D29" w:rsidRDefault="00445D29" w:rsidP="0075195D">
    <w:pPr>
      <w:pStyle w:val="ac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F52F86" w14:textId="306FBCD1" w:rsidR="0075195D" w:rsidRDefault="0075195D">
    <w:pPr>
      <w:pStyle w:val="ac"/>
      <w:jc w:val="center"/>
    </w:pPr>
  </w:p>
  <w:p w14:paraId="3486ECAD" w14:textId="215E18FB" w:rsidR="00445D29" w:rsidRDefault="00445D29" w:rsidP="0029287F">
    <w:pPr>
      <w:pStyle w:val="ac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A2A"/>
    <w:rsid w:val="001B1784"/>
    <w:rsid w:val="002A6795"/>
    <w:rsid w:val="002B1CA1"/>
    <w:rsid w:val="003B51DE"/>
    <w:rsid w:val="00445D29"/>
    <w:rsid w:val="0044659D"/>
    <w:rsid w:val="004734C4"/>
    <w:rsid w:val="004A5983"/>
    <w:rsid w:val="004F0B46"/>
    <w:rsid w:val="00507199"/>
    <w:rsid w:val="00533ABF"/>
    <w:rsid w:val="00605D0B"/>
    <w:rsid w:val="00631A2A"/>
    <w:rsid w:val="006A0179"/>
    <w:rsid w:val="006C3CE3"/>
    <w:rsid w:val="00742FFC"/>
    <w:rsid w:val="0075195D"/>
    <w:rsid w:val="008073D2"/>
    <w:rsid w:val="008447DA"/>
    <w:rsid w:val="0086220E"/>
    <w:rsid w:val="008655F8"/>
    <w:rsid w:val="00926746"/>
    <w:rsid w:val="00A3122E"/>
    <w:rsid w:val="00A86F8F"/>
    <w:rsid w:val="00B35F86"/>
    <w:rsid w:val="00C12A40"/>
    <w:rsid w:val="00D71828"/>
    <w:rsid w:val="00D86654"/>
    <w:rsid w:val="00E47496"/>
    <w:rsid w:val="00E90A5B"/>
    <w:rsid w:val="00EF17AE"/>
    <w:rsid w:val="00F1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79A32"/>
  <w15:chartTrackingRefBased/>
  <w15:docId w15:val="{0C426F6E-0E39-4B93-94E7-A6FC798AA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5D2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31A2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1A2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1A2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1A2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1A2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1A2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1A2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1A2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1A2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1A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31A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31A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31A2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31A2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31A2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31A2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31A2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31A2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31A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631A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31A2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31A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31A2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31A2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31A2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631A2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31A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31A2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31A2A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rsid w:val="00445D29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45D29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e">
    <w:name w:val="page number"/>
    <w:basedOn w:val="a0"/>
    <w:rsid w:val="00445D29"/>
  </w:style>
  <w:style w:type="paragraph" w:styleId="af">
    <w:name w:val="No Spacing"/>
    <w:qFormat/>
    <w:rsid w:val="00445D29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0">
    <w:name w:val="footer"/>
    <w:basedOn w:val="a"/>
    <w:link w:val="af1"/>
    <w:uiPriority w:val="99"/>
    <w:unhideWhenUsed/>
    <w:rsid w:val="0075195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75195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2">
    <w:name w:val="Hyperlink"/>
    <w:rsid w:val="00742FFC"/>
    <w:rPr>
      <w:rFonts w:ascii="Times New Roman" w:hAnsi="Times New Roman" w:cs="Times New Roman" w:hint="default"/>
      <w:color w:val="333399"/>
      <w:u w:val="single"/>
    </w:rPr>
  </w:style>
  <w:style w:type="paragraph" w:styleId="af3">
    <w:name w:val="Balloon Text"/>
    <w:basedOn w:val="a"/>
    <w:link w:val="af4"/>
    <w:uiPriority w:val="99"/>
    <w:semiHidden/>
    <w:unhideWhenUsed/>
    <w:rsid w:val="004734C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4734C4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55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Маслихат Федоровский</dc:creator>
  <cp:keywords/>
  <dc:description/>
  <cp:lastModifiedBy>Пользователь</cp:lastModifiedBy>
  <cp:revision>16</cp:revision>
  <cp:lastPrinted>2026-03-05T06:04:00Z</cp:lastPrinted>
  <dcterms:created xsi:type="dcterms:W3CDTF">2025-12-30T05:58:00Z</dcterms:created>
  <dcterms:modified xsi:type="dcterms:W3CDTF">2026-09-07T05:57:00Z</dcterms:modified>
</cp:coreProperties>
</file>