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A88C90" w14:textId="72637955" w:rsidR="001B7E32" w:rsidRPr="001B7E32" w:rsidRDefault="001B7E32" w:rsidP="001B7E32">
      <w:pPr>
        <w:ind w:left="5954"/>
        <w:jc w:val="center"/>
        <w:rPr>
          <w:bCs/>
          <w:sz w:val="28"/>
          <w:szCs w:val="28"/>
          <w:lang w:val="kk-KZ"/>
        </w:rPr>
      </w:pPr>
      <w:r>
        <w:rPr>
          <w:bCs/>
          <w:sz w:val="28"/>
          <w:szCs w:val="28"/>
          <w:lang w:val="kk-KZ"/>
        </w:rPr>
        <w:t xml:space="preserve">Адам құқықтары жөніндегі ұлттық орталық басшысының </w:t>
      </w:r>
      <w:r w:rsidRPr="002E73E2">
        <w:rPr>
          <w:bCs/>
          <w:sz w:val="28"/>
          <w:szCs w:val="28"/>
        </w:rPr>
        <w:t xml:space="preserve">2026 </w:t>
      </w:r>
      <w:r>
        <w:rPr>
          <w:bCs/>
          <w:sz w:val="28"/>
          <w:szCs w:val="28"/>
          <w:lang w:val="kk-KZ"/>
        </w:rPr>
        <w:t xml:space="preserve">жылғы «     » </w:t>
      </w:r>
      <w:r w:rsidR="00D53AC9">
        <w:rPr>
          <w:bCs/>
          <w:sz w:val="28"/>
          <w:szCs w:val="28"/>
          <w:lang w:val="kk-KZ"/>
        </w:rPr>
        <w:t>мамырдағы</w:t>
      </w:r>
    </w:p>
    <w:p w14:paraId="13252B49" w14:textId="6D32B72D" w:rsidR="001B7E32" w:rsidRPr="001B7E32" w:rsidRDefault="001B7E32" w:rsidP="001B7E32">
      <w:pPr>
        <w:ind w:left="5954"/>
        <w:jc w:val="center"/>
        <w:rPr>
          <w:bCs/>
          <w:sz w:val="28"/>
          <w:szCs w:val="28"/>
          <w:lang w:val="kk-KZ"/>
        </w:rPr>
      </w:pPr>
      <w:r w:rsidRPr="001B7E32">
        <w:rPr>
          <w:bCs/>
          <w:sz w:val="28"/>
          <w:szCs w:val="28"/>
          <w:lang w:val="kk-KZ"/>
        </w:rPr>
        <w:t>№ ___</w:t>
      </w:r>
      <w:r>
        <w:rPr>
          <w:bCs/>
          <w:sz w:val="28"/>
          <w:szCs w:val="28"/>
          <w:lang w:val="kk-KZ"/>
        </w:rPr>
        <w:t xml:space="preserve"> </w:t>
      </w:r>
      <w:r w:rsidRPr="001B7E32">
        <w:rPr>
          <w:bCs/>
          <w:sz w:val="28"/>
          <w:szCs w:val="28"/>
          <w:lang w:val="kk-KZ"/>
        </w:rPr>
        <w:t>бұйрығына</w:t>
      </w:r>
    </w:p>
    <w:p w14:paraId="75D4C5FF" w14:textId="68ACD1D1" w:rsidR="001A2D7C" w:rsidRPr="001B7E32" w:rsidRDefault="001B7E32" w:rsidP="001A2D7C">
      <w:pPr>
        <w:ind w:left="5954"/>
        <w:jc w:val="center"/>
        <w:rPr>
          <w:bCs/>
          <w:sz w:val="28"/>
          <w:szCs w:val="28"/>
          <w:lang w:val="kk-KZ"/>
        </w:rPr>
      </w:pPr>
      <w:r>
        <w:rPr>
          <w:bCs/>
          <w:sz w:val="28"/>
          <w:szCs w:val="28"/>
          <w:lang w:val="kk-KZ"/>
        </w:rPr>
        <w:t xml:space="preserve">қосымша </w:t>
      </w:r>
    </w:p>
    <w:p w14:paraId="58FB1A04" w14:textId="77777777" w:rsidR="001A2D7C" w:rsidRPr="001B7E32" w:rsidRDefault="001A2D7C" w:rsidP="001A2D7C">
      <w:pPr>
        <w:jc w:val="center"/>
        <w:rPr>
          <w:bCs/>
          <w:sz w:val="28"/>
          <w:szCs w:val="28"/>
          <w:lang w:val="kk-KZ"/>
        </w:rPr>
      </w:pPr>
    </w:p>
    <w:p w14:paraId="4CB497BA" w14:textId="77777777" w:rsidR="00545290" w:rsidRDefault="001B7E32" w:rsidP="002E73E2">
      <w:pPr>
        <w:tabs>
          <w:tab w:val="left" w:pos="6663"/>
        </w:tabs>
        <w:ind w:left="6096"/>
        <w:jc w:val="center"/>
        <w:rPr>
          <w:bCs/>
          <w:sz w:val="28"/>
          <w:szCs w:val="28"/>
          <w:lang w:val="kk-KZ"/>
        </w:rPr>
      </w:pPr>
      <w:r w:rsidRPr="001B7E32">
        <w:rPr>
          <w:bCs/>
          <w:sz w:val="28"/>
          <w:szCs w:val="28"/>
          <w:lang w:val="kk-KZ"/>
        </w:rPr>
        <w:t>Адам құқықтары жөніндегі ұлттық орталық</w:t>
      </w:r>
      <w:r>
        <w:rPr>
          <w:bCs/>
          <w:sz w:val="28"/>
          <w:szCs w:val="28"/>
          <w:lang w:val="kk-KZ"/>
        </w:rPr>
        <w:t>тың Регламентіне</w:t>
      </w:r>
    </w:p>
    <w:p w14:paraId="4D402D81" w14:textId="264F5675" w:rsidR="00DD4829" w:rsidRPr="001B7E32" w:rsidRDefault="001B7E32" w:rsidP="002E73E2">
      <w:pPr>
        <w:tabs>
          <w:tab w:val="left" w:pos="6663"/>
        </w:tabs>
        <w:ind w:left="6096"/>
        <w:jc w:val="center"/>
        <w:rPr>
          <w:bCs/>
          <w:sz w:val="28"/>
          <w:szCs w:val="28"/>
          <w:lang w:val="kk-KZ"/>
        </w:rPr>
      </w:pPr>
      <w:r>
        <w:rPr>
          <w:bCs/>
          <w:sz w:val="28"/>
          <w:szCs w:val="28"/>
          <w:lang w:val="kk-KZ"/>
        </w:rPr>
        <w:t>3-қосымша</w:t>
      </w:r>
    </w:p>
    <w:p w14:paraId="4270B50E" w14:textId="77777777" w:rsidR="00CD3C32" w:rsidRPr="001B7E32" w:rsidRDefault="00CD3C32" w:rsidP="00CD3C32">
      <w:pPr>
        <w:ind w:firstLine="709"/>
        <w:jc w:val="center"/>
        <w:rPr>
          <w:b/>
          <w:sz w:val="28"/>
          <w:szCs w:val="28"/>
          <w:lang w:val="kk-KZ"/>
        </w:rPr>
      </w:pPr>
    </w:p>
    <w:p w14:paraId="78DEBF50" w14:textId="77777777" w:rsidR="00CD3C32" w:rsidRPr="001B7E32" w:rsidRDefault="00CD3C32" w:rsidP="00CD3C32">
      <w:pPr>
        <w:ind w:firstLine="709"/>
        <w:jc w:val="center"/>
        <w:rPr>
          <w:b/>
          <w:sz w:val="28"/>
          <w:szCs w:val="28"/>
          <w:lang w:val="kk-KZ"/>
        </w:rPr>
      </w:pPr>
    </w:p>
    <w:p w14:paraId="6143BE36" w14:textId="7F5ED784" w:rsidR="00CD3C32" w:rsidRDefault="001B7E32" w:rsidP="00545290">
      <w:pPr>
        <w:jc w:val="center"/>
        <w:rPr>
          <w:b/>
          <w:sz w:val="28"/>
          <w:szCs w:val="28"/>
          <w:lang w:val="kk-KZ"/>
        </w:rPr>
      </w:pPr>
      <w:r w:rsidRPr="001B7E32">
        <w:rPr>
          <w:b/>
          <w:sz w:val="28"/>
          <w:szCs w:val="28"/>
          <w:lang w:val="kk-KZ"/>
        </w:rPr>
        <w:t xml:space="preserve">Адамның және азаматтың іргелі құқықтары мен бостандықтарына байланысты құжаттар бойынша қорытындыларды қарау және дайындау жөніндегі әдістемелік ұсынымдар </w:t>
      </w:r>
    </w:p>
    <w:p w14:paraId="747EDCDC" w14:textId="77777777" w:rsidR="001B7E32" w:rsidRPr="001B7E32" w:rsidRDefault="001B7E32" w:rsidP="001B7E32">
      <w:pPr>
        <w:ind w:firstLine="709"/>
        <w:jc w:val="center"/>
        <w:rPr>
          <w:sz w:val="28"/>
          <w:szCs w:val="28"/>
          <w:lang w:val="kk-KZ"/>
        </w:rPr>
      </w:pPr>
    </w:p>
    <w:p w14:paraId="464887DB" w14:textId="77777777" w:rsidR="00545290" w:rsidRPr="00545290" w:rsidRDefault="00545290" w:rsidP="00545290">
      <w:pPr>
        <w:pStyle w:val="a4"/>
        <w:numPr>
          <w:ilvl w:val="0"/>
          <w:numId w:val="13"/>
        </w:numPr>
        <w:tabs>
          <w:tab w:val="left" w:pos="284"/>
        </w:tabs>
        <w:ind w:left="0" w:firstLine="0"/>
        <w:jc w:val="center"/>
        <w:rPr>
          <w:b/>
          <w:sz w:val="28"/>
          <w:szCs w:val="28"/>
        </w:rPr>
      </w:pPr>
      <w:r w:rsidRPr="00545290">
        <w:rPr>
          <w:b/>
          <w:sz w:val="28"/>
          <w:szCs w:val="28"/>
          <w:lang w:val="kk-KZ"/>
        </w:rPr>
        <w:t>Мәселенің нысанасы</w:t>
      </w:r>
      <w:r w:rsidRPr="00545290">
        <w:rPr>
          <w:b/>
          <w:sz w:val="28"/>
          <w:szCs w:val="28"/>
        </w:rPr>
        <w:t xml:space="preserve"> </w:t>
      </w:r>
    </w:p>
    <w:p w14:paraId="02CD4710" w14:textId="77777777" w:rsidR="00CD3C32" w:rsidRDefault="00CD3C32" w:rsidP="00CD3C32">
      <w:pPr>
        <w:pStyle w:val="a4"/>
        <w:tabs>
          <w:tab w:val="left" w:pos="993"/>
        </w:tabs>
        <w:ind w:left="709"/>
        <w:jc w:val="both"/>
        <w:rPr>
          <w:b/>
          <w:sz w:val="28"/>
          <w:szCs w:val="28"/>
        </w:rPr>
      </w:pPr>
    </w:p>
    <w:p w14:paraId="7371AD5E" w14:textId="77777777" w:rsidR="00545290" w:rsidRPr="00545290" w:rsidRDefault="00545290" w:rsidP="00545290">
      <w:pPr>
        <w:pStyle w:val="a4"/>
        <w:numPr>
          <w:ilvl w:val="3"/>
          <w:numId w:val="14"/>
        </w:numPr>
        <w:tabs>
          <w:tab w:val="left" w:pos="993"/>
        </w:tabs>
        <w:ind w:left="0" w:firstLine="709"/>
        <w:jc w:val="both"/>
        <w:rPr>
          <w:sz w:val="28"/>
          <w:szCs w:val="28"/>
          <w:lang w:val="kk-KZ"/>
        </w:rPr>
      </w:pPr>
      <w:r w:rsidRPr="00545290">
        <w:rPr>
          <w:sz w:val="28"/>
          <w:szCs w:val="28"/>
          <w:lang w:val="kk-KZ"/>
        </w:rPr>
        <w:t>Мәселенің нысанасын және онда келтірілген дәлелдерді анықтау үшін:</w:t>
      </w:r>
    </w:p>
    <w:p w14:paraId="6B14D31A" w14:textId="77777777" w:rsidR="00545290" w:rsidRPr="00545290" w:rsidRDefault="00545290" w:rsidP="00545290">
      <w:pPr>
        <w:pStyle w:val="a4"/>
        <w:numPr>
          <w:ilvl w:val="0"/>
          <w:numId w:val="23"/>
        </w:numPr>
        <w:tabs>
          <w:tab w:val="left" w:pos="1134"/>
        </w:tabs>
        <w:ind w:left="0" w:firstLine="709"/>
        <w:jc w:val="both"/>
        <w:rPr>
          <w:sz w:val="28"/>
          <w:szCs w:val="28"/>
          <w:lang w:val="kk-KZ"/>
        </w:rPr>
      </w:pPr>
      <w:r w:rsidRPr="00545290">
        <w:rPr>
          <w:sz w:val="28"/>
          <w:szCs w:val="28"/>
          <w:lang w:val="kk-KZ"/>
        </w:rPr>
        <w:t xml:space="preserve">Мәселенің мәнін қысқаша тұжырымдау </w:t>
      </w:r>
      <w:r w:rsidRPr="00545290">
        <w:rPr>
          <w:lang w:val="kk-KZ"/>
        </w:rPr>
        <w:t>(мемлекеттік органдар мен лауазымды адамдардың іргелі құқықты бұзуы; ұлттық заңнаманың халықаралық стандарттарға сәйкес келмеуі; БҰҰ шарттық органдарының ескертулері және т.б.)</w:t>
      </w:r>
      <w:r w:rsidRPr="00545290">
        <w:rPr>
          <w:sz w:val="28"/>
          <w:szCs w:val="28"/>
          <w:lang w:val="kk-KZ"/>
        </w:rPr>
        <w:t>;</w:t>
      </w:r>
    </w:p>
    <w:p w14:paraId="18F37247" w14:textId="77777777" w:rsidR="00545290" w:rsidRPr="00545290" w:rsidRDefault="00545290" w:rsidP="00545290">
      <w:pPr>
        <w:pStyle w:val="a4"/>
        <w:numPr>
          <w:ilvl w:val="0"/>
          <w:numId w:val="23"/>
        </w:numPr>
        <w:tabs>
          <w:tab w:val="left" w:pos="1134"/>
        </w:tabs>
        <w:ind w:left="0" w:firstLine="709"/>
        <w:jc w:val="both"/>
        <w:rPr>
          <w:sz w:val="28"/>
          <w:szCs w:val="28"/>
          <w:lang w:val="kk-KZ"/>
        </w:rPr>
      </w:pPr>
      <w:r w:rsidRPr="00545290">
        <w:rPr>
          <w:sz w:val="28"/>
          <w:szCs w:val="28"/>
          <w:lang w:val="kk-KZ"/>
        </w:rPr>
        <w:t>өтініш берушінің болжамды бұзушылық бойынша жүгінуге құқылы екенін анықтау қажет. Мысалы, мәселе БҰҰ шарттық органының құзыретіне немесе арнайы баяндамашының мандатына жата ма, өтініш берушінің басқа адамдардың мүддесі үшін жүгінуге құқығы бар ма;</w:t>
      </w:r>
    </w:p>
    <w:p w14:paraId="4E73BB93" w14:textId="77777777" w:rsidR="00545290" w:rsidRPr="00545290" w:rsidRDefault="00545290" w:rsidP="00545290">
      <w:pPr>
        <w:pStyle w:val="a4"/>
        <w:numPr>
          <w:ilvl w:val="0"/>
          <w:numId w:val="23"/>
        </w:numPr>
        <w:tabs>
          <w:tab w:val="left" w:pos="1134"/>
        </w:tabs>
        <w:ind w:left="0" w:firstLine="709"/>
        <w:jc w:val="both"/>
        <w:rPr>
          <w:sz w:val="28"/>
          <w:szCs w:val="28"/>
          <w:lang w:val="kk-KZ"/>
        </w:rPr>
      </w:pPr>
      <w:r w:rsidRPr="00545290">
        <w:rPr>
          <w:sz w:val="28"/>
          <w:szCs w:val="28"/>
          <w:lang w:val="kk-KZ"/>
        </w:rPr>
        <w:t xml:space="preserve">нақты қандай құқықтар мен бостандықтар қозғалатынын бөліп көрсету </w:t>
      </w:r>
      <w:r w:rsidRPr="00545290">
        <w:rPr>
          <w:lang w:val="kk-KZ"/>
        </w:rPr>
        <w:t>(өмір сүру; жеке қол сұғылмаушылық; сөз бостандығы құқығы және т.б.)</w:t>
      </w:r>
      <w:r w:rsidRPr="00545290">
        <w:rPr>
          <w:sz w:val="28"/>
          <w:szCs w:val="28"/>
          <w:lang w:val="kk-KZ"/>
        </w:rPr>
        <w:t>;</w:t>
      </w:r>
    </w:p>
    <w:p w14:paraId="48EFCF91" w14:textId="77777777" w:rsidR="00545290" w:rsidRPr="00545290" w:rsidRDefault="00545290" w:rsidP="00545290">
      <w:pPr>
        <w:pStyle w:val="a4"/>
        <w:numPr>
          <w:ilvl w:val="0"/>
          <w:numId w:val="23"/>
        </w:numPr>
        <w:tabs>
          <w:tab w:val="left" w:pos="1134"/>
        </w:tabs>
        <w:ind w:left="0" w:firstLine="709"/>
        <w:jc w:val="both"/>
        <w:rPr>
          <w:sz w:val="28"/>
          <w:szCs w:val="28"/>
          <w:lang w:val="kk-KZ"/>
        </w:rPr>
      </w:pPr>
      <w:r w:rsidRPr="00545290">
        <w:rPr>
          <w:sz w:val="28"/>
          <w:szCs w:val="28"/>
          <w:lang w:val="kk-KZ"/>
        </w:rPr>
        <w:t xml:space="preserve">нақты мән-жайларды </w:t>
      </w:r>
      <w:r w:rsidRPr="00545290">
        <w:rPr>
          <w:lang w:val="kk-KZ"/>
        </w:rPr>
        <w:t>(құқықтың бұзылғанын айғақтайтын дәлелдер, оның ішінде өтініш берушінің дәлелдері мен мемлекеттік органдардың қарсы дәлелдері)</w:t>
      </w:r>
      <w:r w:rsidRPr="00545290">
        <w:rPr>
          <w:sz w:val="28"/>
          <w:szCs w:val="28"/>
          <w:lang w:val="kk-KZ"/>
        </w:rPr>
        <w:t xml:space="preserve"> тіркеу қажет.</w:t>
      </w:r>
    </w:p>
    <w:p w14:paraId="7274A8C9" w14:textId="77777777" w:rsidR="00CD3C32" w:rsidRPr="00545290" w:rsidRDefault="00CD3C32" w:rsidP="00CD3C32">
      <w:pPr>
        <w:pStyle w:val="a4"/>
        <w:tabs>
          <w:tab w:val="left" w:pos="1134"/>
        </w:tabs>
        <w:ind w:left="709"/>
        <w:jc w:val="both"/>
        <w:rPr>
          <w:sz w:val="28"/>
          <w:szCs w:val="28"/>
          <w:lang w:val="kk-KZ"/>
        </w:rPr>
      </w:pPr>
    </w:p>
    <w:p w14:paraId="14E21E7A" w14:textId="32271418" w:rsidR="00CD3C32" w:rsidRDefault="00406E5F" w:rsidP="00545290">
      <w:pPr>
        <w:pStyle w:val="a4"/>
        <w:numPr>
          <w:ilvl w:val="0"/>
          <w:numId w:val="13"/>
        </w:numPr>
        <w:tabs>
          <w:tab w:val="left" w:pos="-142"/>
          <w:tab w:val="left" w:pos="284"/>
          <w:tab w:val="left" w:pos="709"/>
        </w:tabs>
        <w:ind w:left="0" w:firstLine="0"/>
        <w:jc w:val="center"/>
        <w:rPr>
          <w:b/>
          <w:sz w:val="28"/>
          <w:szCs w:val="28"/>
        </w:rPr>
      </w:pPr>
      <w:r w:rsidRPr="00406E5F">
        <w:rPr>
          <w:b/>
          <w:sz w:val="28"/>
          <w:szCs w:val="28"/>
          <w:lang w:val="kk-KZ"/>
        </w:rPr>
        <w:t>Заңнаманы талдау</w:t>
      </w:r>
    </w:p>
    <w:p w14:paraId="007C1E4F" w14:textId="77777777" w:rsidR="00CD3C32" w:rsidRDefault="00CD3C32" w:rsidP="00CD3C32">
      <w:pPr>
        <w:pStyle w:val="a4"/>
        <w:tabs>
          <w:tab w:val="left" w:pos="-142"/>
          <w:tab w:val="left" w:pos="426"/>
          <w:tab w:val="left" w:pos="851"/>
          <w:tab w:val="left" w:pos="993"/>
        </w:tabs>
        <w:ind w:left="709"/>
        <w:rPr>
          <w:b/>
          <w:sz w:val="28"/>
          <w:szCs w:val="28"/>
        </w:rPr>
      </w:pPr>
    </w:p>
    <w:p w14:paraId="270AF4F5" w14:textId="47D2131C" w:rsidR="00DA62CD" w:rsidRDefault="00406E5F" w:rsidP="00406E5F">
      <w:pPr>
        <w:pStyle w:val="a4"/>
        <w:numPr>
          <w:ilvl w:val="0"/>
          <w:numId w:val="21"/>
        </w:numPr>
        <w:tabs>
          <w:tab w:val="left" w:pos="-142"/>
          <w:tab w:val="left" w:pos="426"/>
          <w:tab w:val="left" w:pos="851"/>
          <w:tab w:val="left" w:pos="993"/>
        </w:tabs>
        <w:jc w:val="both"/>
        <w:rPr>
          <w:sz w:val="28"/>
          <w:szCs w:val="28"/>
        </w:rPr>
      </w:pPr>
      <w:proofErr w:type="spellStart"/>
      <w:r w:rsidRPr="00406E5F">
        <w:rPr>
          <w:sz w:val="28"/>
          <w:szCs w:val="28"/>
        </w:rPr>
        <w:t>Талдау</w:t>
      </w:r>
      <w:proofErr w:type="spellEnd"/>
      <w:r w:rsidRPr="00406E5F">
        <w:rPr>
          <w:sz w:val="28"/>
          <w:szCs w:val="28"/>
        </w:rPr>
        <w:t xml:space="preserve"> </w:t>
      </w:r>
      <w:proofErr w:type="spellStart"/>
      <w:r w:rsidRPr="00406E5F">
        <w:rPr>
          <w:sz w:val="28"/>
          <w:szCs w:val="28"/>
        </w:rPr>
        <w:t>барысында</w:t>
      </w:r>
      <w:proofErr w:type="spellEnd"/>
      <w:r w:rsidRPr="00406E5F">
        <w:rPr>
          <w:sz w:val="28"/>
          <w:szCs w:val="28"/>
        </w:rPr>
        <w:t xml:space="preserve"> </w:t>
      </w:r>
      <w:proofErr w:type="spellStart"/>
      <w:r w:rsidRPr="00406E5F">
        <w:rPr>
          <w:sz w:val="28"/>
          <w:szCs w:val="28"/>
        </w:rPr>
        <w:t>мыналарды</w:t>
      </w:r>
      <w:proofErr w:type="spellEnd"/>
      <w:r w:rsidRPr="00406E5F">
        <w:rPr>
          <w:sz w:val="28"/>
          <w:szCs w:val="28"/>
        </w:rPr>
        <w:t xml:space="preserve"> </w:t>
      </w:r>
      <w:proofErr w:type="spellStart"/>
      <w:r w:rsidRPr="00406E5F">
        <w:rPr>
          <w:sz w:val="28"/>
          <w:szCs w:val="28"/>
        </w:rPr>
        <w:t>анықтау</w:t>
      </w:r>
      <w:proofErr w:type="spellEnd"/>
      <w:r w:rsidRPr="00406E5F">
        <w:rPr>
          <w:sz w:val="28"/>
          <w:szCs w:val="28"/>
        </w:rPr>
        <w:t xml:space="preserve"> </w:t>
      </w:r>
      <w:proofErr w:type="spellStart"/>
      <w:r w:rsidRPr="00406E5F">
        <w:rPr>
          <w:sz w:val="28"/>
          <w:szCs w:val="28"/>
        </w:rPr>
        <w:t>керек</w:t>
      </w:r>
      <w:proofErr w:type="spellEnd"/>
      <w:r w:rsidR="00DA62CD">
        <w:rPr>
          <w:sz w:val="28"/>
          <w:szCs w:val="28"/>
        </w:rPr>
        <w:t>:</w:t>
      </w:r>
    </w:p>
    <w:p w14:paraId="1310D3AB" w14:textId="663A3D49" w:rsidR="00CD3C32" w:rsidRPr="00DA62CD" w:rsidRDefault="00406E5F" w:rsidP="006D2CBF">
      <w:pPr>
        <w:pStyle w:val="a4"/>
        <w:numPr>
          <w:ilvl w:val="0"/>
          <w:numId w:val="15"/>
        </w:numPr>
        <w:tabs>
          <w:tab w:val="left" w:pos="-142"/>
          <w:tab w:val="left" w:pos="0"/>
          <w:tab w:val="left" w:pos="426"/>
          <w:tab w:val="left" w:pos="851"/>
        </w:tabs>
        <w:ind w:left="0" w:firstLine="709"/>
        <w:jc w:val="both"/>
        <w:rPr>
          <w:sz w:val="28"/>
          <w:szCs w:val="28"/>
        </w:rPr>
      </w:pPr>
      <w:proofErr w:type="spellStart"/>
      <w:r w:rsidRPr="00406E5F">
        <w:rPr>
          <w:sz w:val="28"/>
          <w:szCs w:val="28"/>
        </w:rPr>
        <w:t>қозғалатын</w:t>
      </w:r>
      <w:proofErr w:type="spellEnd"/>
      <w:r w:rsidRPr="00406E5F">
        <w:rPr>
          <w:sz w:val="28"/>
          <w:szCs w:val="28"/>
        </w:rPr>
        <w:t xml:space="preserve"> </w:t>
      </w:r>
      <w:proofErr w:type="spellStart"/>
      <w:r w:rsidRPr="00406E5F">
        <w:rPr>
          <w:sz w:val="28"/>
          <w:szCs w:val="28"/>
        </w:rPr>
        <w:t>құқықтарды</w:t>
      </w:r>
      <w:proofErr w:type="spellEnd"/>
      <w:r w:rsidRPr="00406E5F">
        <w:rPr>
          <w:sz w:val="28"/>
          <w:szCs w:val="28"/>
        </w:rPr>
        <w:t xml:space="preserve"> </w:t>
      </w:r>
      <w:proofErr w:type="spellStart"/>
      <w:r w:rsidRPr="00406E5F">
        <w:rPr>
          <w:sz w:val="28"/>
          <w:szCs w:val="28"/>
        </w:rPr>
        <w:t>реттейтін</w:t>
      </w:r>
      <w:proofErr w:type="spellEnd"/>
      <w:r w:rsidRPr="00406E5F">
        <w:rPr>
          <w:sz w:val="28"/>
          <w:szCs w:val="28"/>
        </w:rPr>
        <w:t xml:space="preserve"> </w:t>
      </w:r>
      <w:proofErr w:type="spellStart"/>
      <w:r w:rsidRPr="00406E5F">
        <w:rPr>
          <w:sz w:val="28"/>
          <w:szCs w:val="28"/>
        </w:rPr>
        <w:t>нақты</w:t>
      </w:r>
      <w:proofErr w:type="spellEnd"/>
      <w:r w:rsidRPr="00406E5F">
        <w:rPr>
          <w:sz w:val="28"/>
          <w:szCs w:val="28"/>
        </w:rPr>
        <w:t xml:space="preserve"> </w:t>
      </w:r>
      <w:proofErr w:type="spellStart"/>
      <w:r w:rsidRPr="00406E5F">
        <w:rPr>
          <w:sz w:val="28"/>
          <w:szCs w:val="28"/>
        </w:rPr>
        <w:t>нормалар</w:t>
      </w:r>
      <w:proofErr w:type="spellEnd"/>
      <w:r w:rsidR="00CD3C32" w:rsidRPr="00DA62CD">
        <w:rPr>
          <w:sz w:val="28"/>
          <w:szCs w:val="28"/>
        </w:rPr>
        <w:t>:</w:t>
      </w:r>
    </w:p>
    <w:p w14:paraId="0794F67B" w14:textId="68496A46" w:rsidR="00CD3C32" w:rsidRPr="00DA62CD" w:rsidRDefault="00DA62CD" w:rsidP="00DA62CD">
      <w:pPr>
        <w:tabs>
          <w:tab w:val="left" w:pos="851"/>
        </w:tabs>
        <w:ind w:firstLine="709"/>
        <w:jc w:val="both"/>
        <w:rPr>
          <w:sz w:val="28"/>
          <w:szCs w:val="28"/>
        </w:rPr>
      </w:pPr>
      <w:r>
        <w:rPr>
          <w:sz w:val="28"/>
          <w:szCs w:val="28"/>
        </w:rPr>
        <w:t xml:space="preserve">- </w:t>
      </w:r>
      <w:proofErr w:type="spellStart"/>
      <w:r w:rsidR="00791D96">
        <w:rPr>
          <w:sz w:val="28"/>
          <w:szCs w:val="28"/>
        </w:rPr>
        <w:t>Конституци</w:t>
      </w:r>
      <w:proofErr w:type="spellEnd"/>
      <w:r w:rsidR="00406E5F">
        <w:rPr>
          <w:sz w:val="28"/>
          <w:szCs w:val="28"/>
          <w:lang w:val="kk-KZ"/>
        </w:rPr>
        <w:t>яға</w:t>
      </w:r>
      <w:r w:rsidR="00CD3C32" w:rsidRPr="00DA62CD">
        <w:rPr>
          <w:sz w:val="28"/>
          <w:szCs w:val="28"/>
        </w:rPr>
        <w:t>;</w:t>
      </w:r>
    </w:p>
    <w:p w14:paraId="78C0785D" w14:textId="76311FE8" w:rsidR="00CD3C32" w:rsidRPr="00DA62CD" w:rsidRDefault="00DA62CD" w:rsidP="00DA62CD">
      <w:pPr>
        <w:tabs>
          <w:tab w:val="left" w:pos="851"/>
        </w:tabs>
        <w:ind w:firstLine="709"/>
        <w:jc w:val="both"/>
        <w:rPr>
          <w:sz w:val="28"/>
          <w:szCs w:val="28"/>
        </w:rPr>
      </w:pPr>
      <w:r>
        <w:rPr>
          <w:sz w:val="28"/>
          <w:szCs w:val="28"/>
        </w:rPr>
        <w:t xml:space="preserve">- </w:t>
      </w:r>
      <w:r w:rsidR="00406E5F">
        <w:rPr>
          <w:sz w:val="28"/>
          <w:szCs w:val="28"/>
          <w:lang w:val="kk-KZ"/>
        </w:rPr>
        <w:t>ұлттық заңнама</w:t>
      </w:r>
      <w:r w:rsidR="00CD3C32" w:rsidRPr="00DA62CD">
        <w:rPr>
          <w:sz w:val="28"/>
          <w:szCs w:val="28"/>
        </w:rPr>
        <w:t>;</w:t>
      </w:r>
    </w:p>
    <w:p w14:paraId="0AD68405" w14:textId="0F3235F7" w:rsidR="00CD3C32" w:rsidRPr="00D53AC9" w:rsidRDefault="00DA62CD" w:rsidP="00DA62CD">
      <w:pPr>
        <w:tabs>
          <w:tab w:val="left" w:pos="851"/>
        </w:tabs>
        <w:ind w:firstLine="709"/>
        <w:jc w:val="both"/>
        <w:rPr>
          <w:sz w:val="28"/>
          <w:szCs w:val="28"/>
        </w:rPr>
      </w:pPr>
      <w:r>
        <w:rPr>
          <w:sz w:val="28"/>
          <w:szCs w:val="28"/>
        </w:rPr>
        <w:t xml:space="preserve">- </w:t>
      </w:r>
      <w:proofErr w:type="spellStart"/>
      <w:r w:rsidR="00406E5F" w:rsidRPr="00406E5F">
        <w:rPr>
          <w:sz w:val="28"/>
          <w:szCs w:val="28"/>
        </w:rPr>
        <w:t>Қазақстан</w:t>
      </w:r>
      <w:proofErr w:type="spellEnd"/>
      <w:r w:rsidR="00406E5F" w:rsidRPr="00406E5F">
        <w:rPr>
          <w:sz w:val="28"/>
          <w:szCs w:val="28"/>
        </w:rPr>
        <w:t xml:space="preserve"> </w:t>
      </w:r>
      <w:proofErr w:type="spellStart"/>
      <w:r w:rsidR="00406E5F" w:rsidRPr="00406E5F">
        <w:rPr>
          <w:sz w:val="28"/>
          <w:szCs w:val="28"/>
        </w:rPr>
        <w:t>Республикасы</w:t>
      </w:r>
      <w:proofErr w:type="spellEnd"/>
      <w:r w:rsidR="00406E5F" w:rsidRPr="00406E5F">
        <w:rPr>
          <w:sz w:val="28"/>
          <w:szCs w:val="28"/>
        </w:rPr>
        <w:t xml:space="preserve"> </w:t>
      </w:r>
      <w:proofErr w:type="spellStart"/>
      <w:r w:rsidR="00406E5F" w:rsidRPr="00406E5F">
        <w:rPr>
          <w:sz w:val="28"/>
          <w:szCs w:val="28"/>
        </w:rPr>
        <w:t>ратификациялаған</w:t>
      </w:r>
      <w:proofErr w:type="spellEnd"/>
      <w:r w:rsidR="00406E5F" w:rsidRPr="00406E5F">
        <w:rPr>
          <w:sz w:val="28"/>
          <w:szCs w:val="28"/>
        </w:rPr>
        <w:t xml:space="preserve"> </w:t>
      </w:r>
      <w:proofErr w:type="spellStart"/>
      <w:r w:rsidR="00406E5F" w:rsidRPr="00406E5F">
        <w:rPr>
          <w:sz w:val="28"/>
          <w:szCs w:val="28"/>
        </w:rPr>
        <w:t>халықаралық</w:t>
      </w:r>
      <w:proofErr w:type="spellEnd"/>
      <w:r w:rsidR="00406E5F" w:rsidRPr="00406E5F">
        <w:rPr>
          <w:sz w:val="28"/>
          <w:szCs w:val="28"/>
        </w:rPr>
        <w:t xml:space="preserve"> </w:t>
      </w:r>
      <w:proofErr w:type="spellStart"/>
      <w:r w:rsidR="00406E5F" w:rsidRPr="00406E5F">
        <w:rPr>
          <w:sz w:val="28"/>
          <w:szCs w:val="28"/>
        </w:rPr>
        <w:t>актілерді</w:t>
      </w:r>
      <w:proofErr w:type="spellEnd"/>
      <w:r w:rsidR="00406E5F" w:rsidRPr="00406E5F">
        <w:rPr>
          <w:sz w:val="28"/>
          <w:szCs w:val="28"/>
        </w:rPr>
        <w:t xml:space="preserve"> </w:t>
      </w:r>
      <w:r w:rsidR="00CD3C32">
        <w:t>(</w:t>
      </w:r>
      <w:proofErr w:type="spellStart"/>
      <w:r w:rsidR="00406E5F" w:rsidRPr="00406E5F">
        <w:t>Азаматтық</w:t>
      </w:r>
      <w:proofErr w:type="spellEnd"/>
      <w:r w:rsidR="00406E5F" w:rsidRPr="00406E5F">
        <w:t xml:space="preserve"> </w:t>
      </w:r>
      <w:proofErr w:type="spellStart"/>
      <w:r w:rsidR="00406E5F" w:rsidRPr="00406E5F">
        <w:t>және</w:t>
      </w:r>
      <w:proofErr w:type="spellEnd"/>
      <w:r w:rsidR="00406E5F" w:rsidRPr="00406E5F">
        <w:t xml:space="preserve"> </w:t>
      </w:r>
      <w:proofErr w:type="spellStart"/>
      <w:r w:rsidR="00406E5F" w:rsidRPr="00406E5F">
        <w:t>саяси</w:t>
      </w:r>
      <w:proofErr w:type="spellEnd"/>
      <w:r w:rsidR="00406E5F" w:rsidRPr="00406E5F">
        <w:t xml:space="preserve"> </w:t>
      </w:r>
      <w:proofErr w:type="spellStart"/>
      <w:r w:rsidR="00406E5F" w:rsidRPr="00406E5F">
        <w:t>құқықтар</w:t>
      </w:r>
      <w:proofErr w:type="spellEnd"/>
      <w:r w:rsidR="00406E5F" w:rsidRPr="00406E5F">
        <w:t xml:space="preserve"> </w:t>
      </w:r>
      <w:proofErr w:type="spellStart"/>
      <w:r w:rsidR="00406E5F" w:rsidRPr="00406E5F">
        <w:t>туралы</w:t>
      </w:r>
      <w:proofErr w:type="spellEnd"/>
      <w:r w:rsidR="00406E5F" w:rsidRPr="00406E5F">
        <w:t xml:space="preserve">; </w:t>
      </w:r>
      <w:proofErr w:type="spellStart"/>
      <w:r w:rsidR="00406E5F" w:rsidRPr="00406E5F">
        <w:t>экономикалық</w:t>
      </w:r>
      <w:proofErr w:type="spellEnd"/>
      <w:r w:rsidR="00406E5F" w:rsidRPr="00406E5F">
        <w:t xml:space="preserve">, </w:t>
      </w:r>
      <w:proofErr w:type="spellStart"/>
      <w:r w:rsidR="00406E5F" w:rsidRPr="00406E5F">
        <w:t>әлеуметтік</w:t>
      </w:r>
      <w:proofErr w:type="spellEnd"/>
      <w:r w:rsidR="00406E5F" w:rsidRPr="00406E5F">
        <w:t xml:space="preserve"> </w:t>
      </w:r>
      <w:proofErr w:type="spellStart"/>
      <w:r w:rsidR="00406E5F" w:rsidRPr="00406E5F">
        <w:t>және</w:t>
      </w:r>
      <w:proofErr w:type="spellEnd"/>
      <w:r w:rsidR="00406E5F" w:rsidRPr="00406E5F">
        <w:t xml:space="preserve"> </w:t>
      </w:r>
      <w:proofErr w:type="spellStart"/>
      <w:r w:rsidR="00406E5F" w:rsidRPr="00406E5F">
        <w:t>мәдени</w:t>
      </w:r>
      <w:proofErr w:type="spellEnd"/>
      <w:r w:rsidR="00406E5F" w:rsidRPr="00406E5F">
        <w:t xml:space="preserve"> </w:t>
      </w:r>
      <w:proofErr w:type="spellStart"/>
      <w:r w:rsidR="00406E5F" w:rsidRPr="00406E5F">
        <w:t>құқықтар</w:t>
      </w:r>
      <w:proofErr w:type="spellEnd"/>
      <w:r w:rsidR="00406E5F" w:rsidRPr="00406E5F">
        <w:t xml:space="preserve"> </w:t>
      </w:r>
      <w:proofErr w:type="spellStart"/>
      <w:r w:rsidR="00406E5F" w:rsidRPr="00406E5F">
        <w:t>туралы</w:t>
      </w:r>
      <w:proofErr w:type="spellEnd"/>
      <w:r w:rsidR="00406E5F" w:rsidRPr="00406E5F">
        <w:t xml:space="preserve"> </w:t>
      </w:r>
      <w:proofErr w:type="spellStart"/>
      <w:r w:rsidR="00406E5F" w:rsidRPr="00406E5F">
        <w:t>халықаралық</w:t>
      </w:r>
      <w:proofErr w:type="spellEnd"/>
      <w:r w:rsidR="00406E5F" w:rsidRPr="00406E5F">
        <w:t xml:space="preserve"> </w:t>
      </w:r>
      <w:proofErr w:type="spellStart"/>
      <w:r w:rsidR="00406E5F" w:rsidRPr="00406E5F">
        <w:t>пактілер</w:t>
      </w:r>
      <w:proofErr w:type="spellEnd"/>
      <w:r w:rsidR="00406E5F" w:rsidRPr="00406E5F">
        <w:t xml:space="preserve">; </w:t>
      </w:r>
      <w:proofErr w:type="spellStart"/>
      <w:r w:rsidR="00406E5F" w:rsidRPr="00406E5F">
        <w:t>Азаптауларға</w:t>
      </w:r>
      <w:proofErr w:type="spellEnd"/>
      <w:r w:rsidR="00406E5F" w:rsidRPr="00406E5F">
        <w:t xml:space="preserve"> </w:t>
      </w:r>
      <w:proofErr w:type="spellStart"/>
      <w:r w:rsidR="00406E5F" w:rsidRPr="00406E5F">
        <w:t>және</w:t>
      </w:r>
      <w:proofErr w:type="spellEnd"/>
      <w:r w:rsidR="00406E5F" w:rsidRPr="00406E5F">
        <w:t xml:space="preserve"> </w:t>
      </w:r>
      <w:proofErr w:type="spellStart"/>
      <w:r w:rsidR="00406E5F" w:rsidRPr="00406E5F">
        <w:t>басқа</w:t>
      </w:r>
      <w:proofErr w:type="spellEnd"/>
      <w:r w:rsidR="00406E5F" w:rsidRPr="00406E5F">
        <w:t xml:space="preserve"> да </w:t>
      </w:r>
      <w:proofErr w:type="spellStart"/>
      <w:r w:rsidR="00406E5F" w:rsidRPr="00406E5F">
        <w:t>қатыгез</w:t>
      </w:r>
      <w:proofErr w:type="spellEnd"/>
      <w:r w:rsidR="00406E5F" w:rsidRPr="00406E5F">
        <w:t xml:space="preserve">, </w:t>
      </w:r>
      <w:proofErr w:type="spellStart"/>
      <w:r w:rsidR="00406E5F" w:rsidRPr="00406E5F">
        <w:t>адамгершілікке</w:t>
      </w:r>
      <w:proofErr w:type="spellEnd"/>
      <w:r w:rsidR="00406E5F" w:rsidRPr="00406E5F">
        <w:t xml:space="preserve"> </w:t>
      </w:r>
      <w:proofErr w:type="spellStart"/>
      <w:r w:rsidR="00406E5F" w:rsidRPr="00406E5F">
        <w:t>жатпайтын</w:t>
      </w:r>
      <w:proofErr w:type="spellEnd"/>
      <w:r w:rsidR="00406E5F" w:rsidRPr="00406E5F">
        <w:t xml:space="preserve"> </w:t>
      </w:r>
      <w:proofErr w:type="spellStart"/>
      <w:r w:rsidR="00406E5F" w:rsidRPr="00406E5F">
        <w:t>немесе</w:t>
      </w:r>
      <w:proofErr w:type="spellEnd"/>
      <w:r w:rsidR="00406E5F" w:rsidRPr="00406E5F">
        <w:t xml:space="preserve"> ар-</w:t>
      </w:r>
      <w:proofErr w:type="spellStart"/>
      <w:r w:rsidR="00406E5F" w:rsidRPr="00406E5F">
        <w:t>намысты</w:t>
      </w:r>
      <w:proofErr w:type="spellEnd"/>
      <w:r w:rsidR="00406E5F" w:rsidRPr="00406E5F">
        <w:t xml:space="preserve"> </w:t>
      </w:r>
      <w:proofErr w:type="spellStart"/>
      <w:r w:rsidR="00406E5F" w:rsidRPr="00406E5F">
        <w:t>қорлайтын</w:t>
      </w:r>
      <w:proofErr w:type="spellEnd"/>
      <w:r w:rsidR="00406E5F" w:rsidRPr="00406E5F">
        <w:t xml:space="preserve"> </w:t>
      </w:r>
      <w:proofErr w:type="spellStart"/>
      <w:r w:rsidR="00406E5F" w:rsidRPr="00406E5F">
        <w:t>і</w:t>
      </w:r>
      <w:proofErr w:type="gramStart"/>
      <w:r w:rsidR="00406E5F" w:rsidRPr="00406E5F">
        <w:t>с-</w:t>
      </w:r>
      <w:proofErr w:type="gramEnd"/>
      <w:r w:rsidR="00406E5F" w:rsidRPr="00406E5F">
        <w:t>әрекеттер</w:t>
      </w:r>
      <w:proofErr w:type="spellEnd"/>
      <w:r w:rsidR="00406E5F" w:rsidRPr="00406E5F">
        <w:t xml:space="preserve"> мен </w:t>
      </w:r>
      <w:proofErr w:type="spellStart"/>
      <w:r w:rsidR="00406E5F" w:rsidRPr="00406E5F">
        <w:t>жазалау</w:t>
      </w:r>
      <w:proofErr w:type="spellEnd"/>
      <w:r w:rsidR="00406E5F" w:rsidRPr="00406E5F">
        <w:t xml:space="preserve"> </w:t>
      </w:r>
      <w:proofErr w:type="spellStart"/>
      <w:r w:rsidR="00406E5F" w:rsidRPr="00406E5F">
        <w:t>түрлеріне</w:t>
      </w:r>
      <w:proofErr w:type="spellEnd"/>
      <w:r w:rsidR="00406E5F" w:rsidRPr="00406E5F">
        <w:t xml:space="preserve"> </w:t>
      </w:r>
      <w:proofErr w:type="spellStart"/>
      <w:r w:rsidR="00406E5F" w:rsidRPr="00406E5F">
        <w:t>қарсы</w:t>
      </w:r>
      <w:proofErr w:type="spellEnd"/>
      <w:r w:rsidR="00406E5F" w:rsidRPr="00406E5F">
        <w:t xml:space="preserve"> </w:t>
      </w:r>
      <w:proofErr w:type="spellStart"/>
      <w:r w:rsidR="00406E5F" w:rsidRPr="00406E5F">
        <w:t>конвенциялар</w:t>
      </w:r>
      <w:proofErr w:type="spellEnd"/>
      <w:r w:rsidR="00406E5F" w:rsidRPr="00406E5F">
        <w:t xml:space="preserve">; </w:t>
      </w:r>
      <w:proofErr w:type="spellStart"/>
      <w:proofErr w:type="gramStart"/>
      <w:r w:rsidR="00406E5F" w:rsidRPr="00406E5F">
        <w:t>адам</w:t>
      </w:r>
      <w:proofErr w:type="spellEnd"/>
      <w:r w:rsidR="00406E5F" w:rsidRPr="00406E5F">
        <w:t xml:space="preserve"> </w:t>
      </w:r>
      <w:proofErr w:type="spellStart"/>
      <w:r w:rsidR="00406E5F" w:rsidRPr="00406E5F">
        <w:t>саудасына</w:t>
      </w:r>
      <w:proofErr w:type="spellEnd"/>
      <w:r w:rsidR="00406E5F" w:rsidRPr="00406E5F">
        <w:t xml:space="preserve"> </w:t>
      </w:r>
      <w:proofErr w:type="spellStart"/>
      <w:r w:rsidR="00406E5F" w:rsidRPr="00406E5F">
        <w:t>және</w:t>
      </w:r>
      <w:proofErr w:type="spellEnd"/>
      <w:r w:rsidR="00406E5F" w:rsidRPr="00406E5F">
        <w:t xml:space="preserve"> </w:t>
      </w:r>
      <w:proofErr w:type="spellStart"/>
      <w:r w:rsidR="00406E5F" w:rsidRPr="00406E5F">
        <w:t>үшінші</w:t>
      </w:r>
      <w:proofErr w:type="spellEnd"/>
      <w:r w:rsidR="00406E5F" w:rsidRPr="00406E5F">
        <w:t xml:space="preserve"> </w:t>
      </w:r>
      <w:proofErr w:type="spellStart"/>
      <w:r w:rsidR="00406E5F" w:rsidRPr="00406E5F">
        <w:t>тұлғалардың</w:t>
      </w:r>
      <w:proofErr w:type="spellEnd"/>
      <w:r w:rsidR="00406E5F" w:rsidRPr="00406E5F">
        <w:t xml:space="preserve"> </w:t>
      </w:r>
      <w:proofErr w:type="spellStart"/>
      <w:r w:rsidR="00406E5F" w:rsidRPr="00406E5F">
        <w:t>жезөкшелікті</w:t>
      </w:r>
      <w:proofErr w:type="spellEnd"/>
      <w:r w:rsidR="00406E5F" w:rsidRPr="00406E5F">
        <w:t xml:space="preserve"> </w:t>
      </w:r>
      <w:r w:rsidR="00406E5F">
        <w:rPr>
          <w:lang w:val="kk-KZ"/>
        </w:rPr>
        <w:t>пайдалануына</w:t>
      </w:r>
      <w:r w:rsidR="00406E5F" w:rsidRPr="00406E5F">
        <w:t xml:space="preserve"> </w:t>
      </w:r>
      <w:proofErr w:type="spellStart"/>
      <w:r w:rsidR="00406E5F" w:rsidRPr="00406E5F">
        <w:t>қарсы</w:t>
      </w:r>
      <w:proofErr w:type="spellEnd"/>
      <w:r w:rsidR="00406E5F" w:rsidRPr="00406E5F">
        <w:t xml:space="preserve"> </w:t>
      </w:r>
      <w:proofErr w:type="spellStart"/>
      <w:r w:rsidR="00406E5F" w:rsidRPr="00406E5F">
        <w:t>күрес</w:t>
      </w:r>
      <w:proofErr w:type="spellEnd"/>
      <w:r w:rsidR="00406E5F" w:rsidRPr="00406E5F">
        <w:t xml:space="preserve">; </w:t>
      </w:r>
      <w:proofErr w:type="spellStart"/>
      <w:r w:rsidR="00406E5F" w:rsidRPr="00406E5F">
        <w:t>нәсілдік</w:t>
      </w:r>
      <w:proofErr w:type="spellEnd"/>
      <w:r w:rsidR="00406E5F" w:rsidRPr="00406E5F">
        <w:t xml:space="preserve"> </w:t>
      </w:r>
      <w:proofErr w:type="spellStart"/>
      <w:r w:rsidR="00406E5F" w:rsidRPr="00406E5F">
        <w:t>кемсітушіліктің</w:t>
      </w:r>
      <w:proofErr w:type="spellEnd"/>
      <w:r w:rsidR="00406E5F" w:rsidRPr="00406E5F">
        <w:t xml:space="preserve"> </w:t>
      </w:r>
      <w:proofErr w:type="spellStart"/>
      <w:r w:rsidR="00406E5F" w:rsidRPr="00406E5F">
        <w:t>барлық</w:t>
      </w:r>
      <w:proofErr w:type="spellEnd"/>
      <w:r w:rsidR="00406E5F" w:rsidRPr="00406E5F">
        <w:t xml:space="preserve"> </w:t>
      </w:r>
      <w:proofErr w:type="spellStart"/>
      <w:r w:rsidR="00406E5F" w:rsidRPr="00406E5F">
        <w:t>нысандарын</w:t>
      </w:r>
      <w:proofErr w:type="spellEnd"/>
      <w:r w:rsidR="00406E5F" w:rsidRPr="00406E5F">
        <w:t xml:space="preserve"> </w:t>
      </w:r>
      <w:proofErr w:type="spellStart"/>
      <w:r w:rsidR="00406E5F" w:rsidRPr="00406E5F">
        <w:t>жою</w:t>
      </w:r>
      <w:proofErr w:type="spellEnd"/>
      <w:r w:rsidR="00406E5F" w:rsidRPr="00406E5F">
        <w:t xml:space="preserve">; </w:t>
      </w:r>
      <w:proofErr w:type="spellStart"/>
      <w:r w:rsidR="00406E5F" w:rsidRPr="00406E5F">
        <w:t>әйелдерге</w:t>
      </w:r>
      <w:proofErr w:type="spellEnd"/>
      <w:r w:rsidR="00406E5F" w:rsidRPr="00406E5F">
        <w:t xml:space="preserve"> </w:t>
      </w:r>
      <w:proofErr w:type="spellStart"/>
      <w:r w:rsidR="00406E5F" w:rsidRPr="00406E5F">
        <w:t>қатысты</w:t>
      </w:r>
      <w:proofErr w:type="spellEnd"/>
      <w:r w:rsidR="00406E5F" w:rsidRPr="00406E5F">
        <w:t xml:space="preserve"> </w:t>
      </w:r>
      <w:proofErr w:type="spellStart"/>
      <w:r w:rsidR="00406E5F" w:rsidRPr="00406E5F">
        <w:t>кемсітушіліктің</w:t>
      </w:r>
      <w:proofErr w:type="spellEnd"/>
      <w:r w:rsidR="00406E5F" w:rsidRPr="00406E5F">
        <w:t xml:space="preserve"> </w:t>
      </w:r>
      <w:proofErr w:type="spellStart"/>
      <w:r w:rsidR="00406E5F" w:rsidRPr="00406E5F">
        <w:lastRenderedPageBreak/>
        <w:t>барлық</w:t>
      </w:r>
      <w:proofErr w:type="spellEnd"/>
      <w:r w:rsidR="00406E5F" w:rsidRPr="00406E5F">
        <w:t xml:space="preserve"> </w:t>
      </w:r>
      <w:proofErr w:type="spellStart"/>
      <w:r w:rsidR="00406E5F" w:rsidRPr="00406E5F">
        <w:t>нысандарын</w:t>
      </w:r>
      <w:proofErr w:type="spellEnd"/>
      <w:r w:rsidR="00406E5F" w:rsidRPr="00406E5F">
        <w:t xml:space="preserve"> </w:t>
      </w:r>
      <w:proofErr w:type="spellStart"/>
      <w:r w:rsidR="00406E5F" w:rsidRPr="00406E5F">
        <w:t>жою</w:t>
      </w:r>
      <w:proofErr w:type="spellEnd"/>
      <w:r w:rsidR="00406E5F" w:rsidRPr="00406E5F">
        <w:t xml:space="preserve">; бала </w:t>
      </w:r>
      <w:proofErr w:type="spellStart"/>
      <w:r w:rsidR="00406E5F" w:rsidRPr="00406E5F">
        <w:t>құқықтары</w:t>
      </w:r>
      <w:proofErr w:type="spellEnd"/>
      <w:r w:rsidR="00406E5F" w:rsidRPr="00406E5F">
        <w:t xml:space="preserve">; </w:t>
      </w:r>
      <w:proofErr w:type="spellStart"/>
      <w:r w:rsidR="00406E5F" w:rsidRPr="00406E5F">
        <w:t>мүгедектердің</w:t>
      </w:r>
      <w:proofErr w:type="spellEnd"/>
      <w:r w:rsidR="00406E5F" w:rsidRPr="00406E5F">
        <w:t xml:space="preserve"> </w:t>
      </w:r>
      <w:proofErr w:type="spellStart"/>
      <w:r w:rsidR="00406E5F" w:rsidRPr="00406E5F">
        <w:t>құқықтары</w:t>
      </w:r>
      <w:proofErr w:type="spellEnd"/>
      <w:r w:rsidR="00406E5F" w:rsidRPr="00406E5F">
        <w:t xml:space="preserve">; </w:t>
      </w:r>
      <w:proofErr w:type="spellStart"/>
      <w:r w:rsidR="00406E5F" w:rsidRPr="00406E5F">
        <w:t>босқындар</w:t>
      </w:r>
      <w:proofErr w:type="spellEnd"/>
      <w:r w:rsidR="00406E5F" w:rsidRPr="00406E5F">
        <w:t xml:space="preserve"> </w:t>
      </w:r>
      <w:proofErr w:type="spellStart"/>
      <w:r w:rsidR="00406E5F" w:rsidRPr="00406E5F">
        <w:t>мәртебесі</w:t>
      </w:r>
      <w:proofErr w:type="spellEnd"/>
      <w:r w:rsidR="00406E5F" w:rsidRPr="00406E5F">
        <w:t xml:space="preserve"> </w:t>
      </w:r>
      <w:proofErr w:type="spellStart"/>
      <w:r w:rsidR="00406E5F" w:rsidRPr="00406E5F">
        <w:t>және</w:t>
      </w:r>
      <w:proofErr w:type="spellEnd"/>
      <w:r w:rsidR="00406E5F" w:rsidRPr="00406E5F">
        <w:t xml:space="preserve"> </w:t>
      </w:r>
      <w:proofErr w:type="spellStart"/>
      <w:r w:rsidR="00406E5F" w:rsidRPr="00406E5F">
        <w:t>басқалар</w:t>
      </w:r>
      <w:proofErr w:type="spellEnd"/>
      <w:r w:rsidR="00D53AC9">
        <w:t>);</w:t>
      </w:r>
      <w:proofErr w:type="gramEnd"/>
    </w:p>
    <w:p w14:paraId="4CDFEF0E" w14:textId="3497CC8D" w:rsidR="00CD3C32" w:rsidRPr="00DA62CD" w:rsidRDefault="00406E5F" w:rsidP="00406E5F">
      <w:pPr>
        <w:pStyle w:val="a4"/>
        <w:numPr>
          <w:ilvl w:val="0"/>
          <w:numId w:val="15"/>
        </w:numPr>
        <w:ind w:left="0" w:firstLine="709"/>
        <w:jc w:val="both"/>
        <w:rPr>
          <w:szCs w:val="28"/>
        </w:rPr>
      </w:pPr>
      <w:proofErr w:type="spellStart"/>
      <w:r w:rsidRPr="00406E5F">
        <w:rPr>
          <w:sz w:val="28"/>
          <w:szCs w:val="28"/>
        </w:rPr>
        <w:t>қозғалатын</w:t>
      </w:r>
      <w:proofErr w:type="spellEnd"/>
      <w:r w:rsidRPr="00406E5F">
        <w:rPr>
          <w:sz w:val="28"/>
          <w:szCs w:val="28"/>
        </w:rPr>
        <w:t xml:space="preserve"> </w:t>
      </w:r>
      <w:proofErr w:type="spellStart"/>
      <w:r w:rsidRPr="00406E5F">
        <w:rPr>
          <w:sz w:val="28"/>
          <w:szCs w:val="28"/>
        </w:rPr>
        <w:t>құқық</w:t>
      </w:r>
      <w:proofErr w:type="spellEnd"/>
      <w:r w:rsidRPr="00406E5F">
        <w:rPr>
          <w:sz w:val="28"/>
          <w:szCs w:val="28"/>
        </w:rPr>
        <w:t xml:space="preserve"> </w:t>
      </w:r>
      <w:proofErr w:type="spellStart"/>
      <w:r w:rsidRPr="00406E5F">
        <w:rPr>
          <w:sz w:val="28"/>
          <w:szCs w:val="28"/>
        </w:rPr>
        <w:t>абсолюттік</w:t>
      </w:r>
      <w:proofErr w:type="spellEnd"/>
      <w:r w:rsidRPr="00406E5F">
        <w:rPr>
          <w:sz w:val="28"/>
          <w:szCs w:val="28"/>
        </w:rPr>
        <w:t xml:space="preserve"> </w:t>
      </w:r>
      <w:proofErr w:type="spellStart"/>
      <w:r w:rsidRPr="00406E5F">
        <w:rPr>
          <w:sz w:val="28"/>
          <w:szCs w:val="28"/>
        </w:rPr>
        <w:t>немесе</w:t>
      </w:r>
      <w:proofErr w:type="spellEnd"/>
      <w:r w:rsidRPr="00406E5F">
        <w:rPr>
          <w:sz w:val="28"/>
          <w:szCs w:val="28"/>
        </w:rPr>
        <w:t xml:space="preserve"> </w:t>
      </w:r>
      <w:proofErr w:type="spellStart"/>
      <w:r w:rsidRPr="00406E5F">
        <w:rPr>
          <w:sz w:val="28"/>
          <w:szCs w:val="28"/>
        </w:rPr>
        <w:t>абсолюттік</w:t>
      </w:r>
      <w:proofErr w:type="spellEnd"/>
      <w:r w:rsidRPr="00406E5F">
        <w:rPr>
          <w:sz w:val="28"/>
          <w:szCs w:val="28"/>
        </w:rPr>
        <w:t xml:space="preserve"> </w:t>
      </w:r>
      <w:proofErr w:type="spellStart"/>
      <w:r w:rsidRPr="00406E5F">
        <w:rPr>
          <w:sz w:val="28"/>
          <w:szCs w:val="28"/>
        </w:rPr>
        <w:t>емес</w:t>
      </w:r>
      <w:proofErr w:type="spellEnd"/>
      <w:r w:rsidRPr="00406E5F">
        <w:rPr>
          <w:sz w:val="28"/>
          <w:szCs w:val="28"/>
        </w:rPr>
        <w:t xml:space="preserve"> </w:t>
      </w:r>
      <w:proofErr w:type="spellStart"/>
      <w:r w:rsidRPr="00406E5F">
        <w:rPr>
          <w:sz w:val="28"/>
          <w:szCs w:val="28"/>
        </w:rPr>
        <w:t>құқ</w:t>
      </w:r>
      <w:proofErr w:type="gramStart"/>
      <w:r w:rsidRPr="00406E5F">
        <w:rPr>
          <w:sz w:val="28"/>
          <w:szCs w:val="28"/>
        </w:rPr>
        <w:t>ы</w:t>
      </w:r>
      <w:proofErr w:type="gramEnd"/>
      <w:r w:rsidRPr="00406E5F">
        <w:rPr>
          <w:sz w:val="28"/>
          <w:szCs w:val="28"/>
        </w:rPr>
        <w:t>ққа</w:t>
      </w:r>
      <w:proofErr w:type="spellEnd"/>
      <w:r w:rsidRPr="00406E5F">
        <w:rPr>
          <w:sz w:val="28"/>
          <w:szCs w:val="28"/>
        </w:rPr>
        <w:t xml:space="preserve"> жата </w:t>
      </w:r>
      <w:proofErr w:type="spellStart"/>
      <w:r w:rsidRPr="00406E5F">
        <w:rPr>
          <w:sz w:val="28"/>
          <w:szCs w:val="28"/>
        </w:rPr>
        <w:t>ма</w:t>
      </w:r>
      <w:proofErr w:type="spellEnd"/>
      <w:r w:rsidR="00CD3C32" w:rsidRPr="00DA62CD">
        <w:rPr>
          <w:szCs w:val="28"/>
        </w:rPr>
        <w:t>.</w:t>
      </w:r>
    </w:p>
    <w:p w14:paraId="45E2C494" w14:textId="28F216E6" w:rsidR="00CD3C32" w:rsidRDefault="0073616B" w:rsidP="00CD3C32">
      <w:pPr>
        <w:tabs>
          <w:tab w:val="left" w:pos="-142"/>
          <w:tab w:val="left" w:pos="426"/>
          <w:tab w:val="left" w:pos="851"/>
          <w:tab w:val="left" w:pos="993"/>
        </w:tabs>
        <w:ind w:firstLine="709"/>
        <w:jc w:val="both"/>
        <w:rPr>
          <w:sz w:val="28"/>
          <w:szCs w:val="28"/>
        </w:rPr>
      </w:pPr>
      <w:proofErr w:type="spellStart"/>
      <w:r w:rsidRPr="0073616B">
        <w:rPr>
          <w:sz w:val="28"/>
          <w:szCs w:val="28"/>
        </w:rPr>
        <w:t>Абсолюттiк</w:t>
      </w:r>
      <w:proofErr w:type="spellEnd"/>
      <w:r w:rsidRPr="0073616B">
        <w:rPr>
          <w:sz w:val="28"/>
          <w:szCs w:val="28"/>
        </w:rPr>
        <w:t xml:space="preserve"> </w:t>
      </w:r>
      <w:proofErr w:type="spellStart"/>
      <w:r w:rsidRPr="0073616B">
        <w:rPr>
          <w:sz w:val="28"/>
          <w:szCs w:val="28"/>
        </w:rPr>
        <w:t>құқықтарды</w:t>
      </w:r>
      <w:proofErr w:type="spellEnd"/>
      <w:r w:rsidRPr="0073616B">
        <w:rPr>
          <w:sz w:val="28"/>
          <w:szCs w:val="28"/>
        </w:rPr>
        <w:t xml:space="preserve"> </w:t>
      </w:r>
      <w:r w:rsidRPr="0073616B">
        <w:rPr>
          <w:szCs w:val="28"/>
        </w:rPr>
        <w:t>(</w:t>
      </w:r>
      <w:proofErr w:type="spellStart"/>
      <w:r w:rsidRPr="0073616B">
        <w:rPr>
          <w:szCs w:val="28"/>
        </w:rPr>
        <w:t>азаптауларға</w:t>
      </w:r>
      <w:proofErr w:type="spellEnd"/>
      <w:r w:rsidRPr="0073616B">
        <w:rPr>
          <w:szCs w:val="28"/>
        </w:rPr>
        <w:t xml:space="preserve"> </w:t>
      </w:r>
      <w:proofErr w:type="spellStart"/>
      <w:r w:rsidRPr="0073616B">
        <w:rPr>
          <w:szCs w:val="28"/>
        </w:rPr>
        <w:t>тыйым</w:t>
      </w:r>
      <w:proofErr w:type="spellEnd"/>
      <w:r w:rsidRPr="0073616B">
        <w:rPr>
          <w:szCs w:val="28"/>
        </w:rPr>
        <w:t xml:space="preserve"> салу; </w:t>
      </w:r>
      <w:proofErr w:type="spellStart"/>
      <w:r w:rsidRPr="0073616B">
        <w:rPr>
          <w:szCs w:val="28"/>
        </w:rPr>
        <w:t>құлдықтан</w:t>
      </w:r>
      <w:proofErr w:type="spellEnd"/>
      <w:r w:rsidRPr="0073616B">
        <w:rPr>
          <w:szCs w:val="28"/>
        </w:rPr>
        <w:t xml:space="preserve"> бас </w:t>
      </w:r>
      <w:proofErr w:type="spellStart"/>
      <w:r w:rsidRPr="0073616B">
        <w:rPr>
          <w:szCs w:val="28"/>
        </w:rPr>
        <w:t>тарту</w:t>
      </w:r>
      <w:proofErr w:type="spellEnd"/>
      <w:r w:rsidRPr="0073616B">
        <w:rPr>
          <w:szCs w:val="28"/>
        </w:rPr>
        <w:t>)</w:t>
      </w:r>
      <w:r w:rsidRPr="0073616B">
        <w:rPr>
          <w:sz w:val="28"/>
          <w:szCs w:val="28"/>
        </w:rPr>
        <w:t xml:space="preserve"> </w:t>
      </w:r>
      <w:proofErr w:type="spellStart"/>
      <w:r w:rsidRPr="0073616B">
        <w:rPr>
          <w:sz w:val="28"/>
          <w:szCs w:val="28"/>
        </w:rPr>
        <w:t>ешқандай</w:t>
      </w:r>
      <w:proofErr w:type="spellEnd"/>
      <w:r w:rsidRPr="0073616B">
        <w:rPr>
          <w:sz w:val="28"/>
          <w:szCs w:val="28"/>
        </w:rPr>
        <w:t xml:space="preserve"> </w:t>
      </w:r>
      <w:proofErr w:type="spellStart"/>
      <w:r w:rsidRPr="0073616B">
        <w:rPr>
          <w:sz w:val="28"/>
          <w:szCs w:val="28"/>
        </w:rPr>
        <w:t>жағдайда</w:t>
      </w:r>
      <w:proofErr w:type="spellEnd"/>
      <w:r w:rsidRPr="0073616B">
        <w:rPr>
          <w:sz w:val="28"/>
          <w:szCs w:val="28"/>
        </w:rPr>
        <w:t xml:space="preserve"> да </w:t>
      </w:r>
      <w:proofErr w:type="spellStart"/>
      <w:r w:rsidRPr="0073616B">
        <w:rPr>
          <w:sz w:val="28"/>
          <w:szCs w:val="28"/>
        </w:rPr>
        <w:t>бұзуға</w:t>
      </w:r>
      <w:proofErr w:type="spellEnd"/>
      <w:r w:rsidRPr="0073616B">
        <w:rPr>
          <w:sz w:val="28"/>
          <w:szCs w:val="28"/>
        </w:rPr>
        <w:t xml:space="preserve"> </w:t>
      </w:r>
      <w:proofErr w:type="spellStart"/>
      <w:r w:rsidRPr="0073616B">
        <w:rPr>
          <w:sz w:val="28"/>
          <w:szCs w:val="28"/>
        </w:rPr>
        <w:t>болмайды</w:t>
      </w:r>
      <w:proofErr w:type="spellEnd"/>
      <w:r w:rsidRPr="0073616B">
        <w:rPr>
          <w:sz w:val="28"/>
          <w:szCs w:val="28"/>
        </w:rPr>
        <w:t xml:space="preserve">. </w:t>
      </w:r>
      <w:proofErr w:type="spellStart"/>
      <w:r w:rsidRPr="0073616B">
        <w:rPr>
          <w:sz w:val="28"/>
          <w:szCs w:val="28"/>
        </w:rPr>
        <w:t>Мысалы</w:t>
      </w:r>
      <w:proofErr w:type="spellEnd"/>
      <w:r w:rsidRPr="0073616B">
        <w:rPr>
          <w:sz w:val="28"/>
          <w:szCs w:val="28"/>
        </w:rPr>
        <w:t xml:space="preserve">, </w:t>
      </w:r>
      <w:proofErr w:type="spellStart"/>
      <w:r w:rsidRPr="0073616B">
        <w:rPr>
          <w:sz w:val="28"/>
          <w:szCs w:val="28"/>
        </w:rPr>
        <w:t>ешқашан</w:t>
      </w:r>
      <w:proofErr w:type="spellEnd"/>
      <w:r w:rsidRPr="0073616B">
        <w:rPr>
          <w:sz w:val="28"/>
          <w:szCs w:val="28"/>
        </w:rPr>
        <w:t xml:space="preserve"> да </w:t>
      </w:r>
      <w:proofErr w:type="spellStart"/>
      <w:r w:rsidRPr="0073616B">
        <w:rPr>
          <w:sz w:val="28"/>
          <w:szCs w:val="28"/>
        </w:rPr>
        <w:t>ешкімді</w:t>
      </w:r>
      <w:proofErr w:type="spellEnd"/>
      <w:r w:rsidRPr="0073616B">
        <w:rPr>
          <w:sz w:val="28"/>
          <w:szCs w:val="28"/>
        </w:rPr>
        <w:t xml:space="preserve"> </w:t>
      </w:r>
      <w:proofErr w:type="spellStart"/>
      <w:r w:rsidRPr="0073616B">
        <w:rPr>
          <w:sz w:val="28"/>
          <w:szCs w:val="28"/>
        </w:rPr>
        <w:t>азаптауға</w:t>
      </w:r>
      <w:proofErr w:type="spellEnd"/>
      <w:r w:rsidRPr="0073616B">
        <w:rPr>
          <w:sz w:val="28"/>
          <w:szCs w:val="28"/>
        </w:rPr>
        <w:t xml:space="preserve"> </w:t>
      </w:r>
      <w:proofErr w:type="spellStart"/>
      <w:r w:rsidRPr="0073616B">
        <w:rPr>
          <w:sz w:val="28"/>
          <w:szCs w:val="28"/>
        </w:rPr>
        <w:t>болмайды</w:t>
      </w:r>
      <w:proofErr w:type="spellEnd"/>
      <w:r w:rsidRPr="0073616B">
        <w:rPr>
          <w:sz w:val="28"/>
          <w:szCs w:val="28"/>
        </w:rPr>
        <w:t>.</w:t>
      </w:r>
    </w:p>
    <w:p w14:paraId="279C2919" w14:textId="199AB2C7" w:rsidR="00CD3C32" w:rsidRDefault="0073616B" w:rsidP="00CD3C32">
      <w:pPr>
        <w:tabs>
          <w:tab w:val="left" w:pos="-142"/>
          <w:tab w:val="left" w:pos="426"/>
          <w:tab w:val="left" w:pos="851"/>
          <w:tab w:val="left" w:pos="993"/>
        </w:tabs>
        <w:ind w:firstLine="709"/>
        <w:jc w:val="both"/>
        <w:rPr>
          <w:sz w:val="28"/>
          <w:szCs w:val="28"/>
        </w:rPr>
      </w:pPr>
      <w:r w:rsidRPr="0073616B">
        <w:rPr>
          <w:sz w:val="28"/>
          <w:szCs w:val="28"/>
        </w:rPr>
        <w:t xml:space="preserve">Абсолют </w:t>
      </w:r>
      <w:proofErr w:type="spellStart"/>
      <w:r w:rsidRPr="0073616B">
        <w:rPr>
          <w:sz w:val="28"/>
          <w:szCs w:val="28"/>
        </w:rPr>
        <w:t>емес</w:t>
      </w:r>
      <w:proofErr w:type="spellEnd"/>
      <w:r w:rsidRPr="0073616B">
        <w:rPr>
          <w:sz w:val="28"/>
          <w:szCs w:val="28"/>
        </w:rPr>
        <w:t xml:space="preserve"> </w:t>
      </w:r>
      <w:proofErr w:type="spellStart"/>
      <w:r w:rsidRPr="0073616B">
        <w:rPr>
          <w:sz w:val="28"/>
          <w:szCs w:val="28"/>
        </w:rPr>
        <w:t>құқықтар</w:t>
      </w:r>
      <w:proofErr w:type="spellEnd"/>
      <w:r w:rsidRPr="0073616B">
        <w:rPr>
          <w:sz w:val="28"/>
          <w:szCs w:val="28"/>
        </w:rPr>
        <w:t xml:space="preserve"> </w:t>
      </w:r>
      <w:r w:rsidRPr="0073616B">
        <w:rPr>
          <w:szCs w:val="28"/>
        </w:rPr>
        <w:t>(</w:t>
      </w:r>
      <w:proofErr w:type="spellStart"/>
      <w:r w:rsidRPr="0073616B">
        <w:rPr>
          <w:szCs w:val="28"/>
        </w:rPr>
        <w:t>жеке</w:t>
      </w:r>
      <w:proofErr w:type="spellEnd"/>
      <w:r w:rsidRPr="0073616B">
        <w:rPr>
          <w:szCs w:val="28"/>
        </w:rPr>
        <w:t xml:space="preserve"> бас </w:t>
      </w:r>
      <w:proofErr w:type="spellStart"/>
      <w:r w:rsidRPr="0073616B">
        <w:rPr>
          <w:szCs w:val="28"/>
        </w:rPr>
        <w:t>бостандығы</w:t>
      </w:r>
      <w:proofErr w:type="spellEnd"/>
      <w:r w:rsidRPr="0073616B">
        <w:rPr>
          <w:szCs w:val="28"/>
        </w:rPr>
        <w:t xml:space="preserve">; </w:t>
      </w:r>
      <w:proofErr w:type="spellStart"/>
      <w:r w:rsidRPr="0073616B">
        <w:rPr>
          <w:szCs w:val="28"/>
        </w:rPr>
        <w:t>бейбіт</w:t>
      </w:r>
      <w:proofErr w:type="spellEnd"/>
      <w:r w:rsidRPr="0073616B">
        <w:rPr>
          <w:szCs w:val="28"/>
        </w:rPr>
        <w:t xml:space="preserve"> </w:t>
      </w:r>
      <w:proofErr w:type="spellStart"/>
      <w:r w:rsidRPr="0073616B">
        <w:rPr>
          <w:szCs w:val="28"/>
        </w:rPr>
        <w:t>жиындар</w:t>
      </w:r>
      <w:proofErr w:type="spellEnd"/>
      <w:r w:rsidRPr="0073616B">
        <w:rPr>
          <w:szCs w:val="28"/>
        </w:rPr>
        <w:t xml:space="preserve">, </w:t>
      </w:r>
      <w:proofErr w:type="spellStart"/>
      <w:r w:rsidRPr="0073616B">
        <w:rPr>
          <w:szCs w:val="28"/>
        </w:rPr>
        <w:t>сөз</w:t>
      </w:r>
      <w:proofErr w:type="spellEnd"/>
      <w:r w:rsidRPr="0073616B">
        <w:rPr>
          <w:szCs w:val="28"/>
        </w:rPr>
        <w:t xml:space="preserve"> </w:t>
      </w:r>
      <w:proofErr w:type="spellStart"/>
      <w:r w:rsidRPr="0073616B">
        <w:rPr>
          <w:szCs w:val="28"/>
        </w:rPr>
        <w:t>бостандығы</w:t>
      </w:r>
      <w:proofErr w:type="spellEnd"/>
      <w:r w:rsidRPr="0073616B">
        <w:rPr>
          <w:szCs w:val="28"/>
        </w:rPr>
        <w:t>)</w:t>
      </w:r>
      <w:r w:rsidRPr="0073616B">
        <w:rPr>
          <w:sz w:val="28"/>
          <w:szCs w:val="28"/>
        </w:rPr>
        <w:t xml:space="preserve"> </w:t>
      </w:r>
      <w:proofErr w:type="spellStart"/>
      <w:r w:rsidRPr="0073616B">
        <w:rPr>
          <w:sz w:val="28"/>
          <w:szCs w:val="28"/>
        </w:rPr>
        <w:t>белгілі</w:t>
      </w:r>
      <w:proofErr w:type="spellEnd"/>
      <w:r w:rsidRPr="0073616B">
        <w:rPr>
          <w:sz w:val="28"/>
          <w:szCs w:val="28"/>
        </w:rPr>
        <w:t xml:space="preserve"> </w:t>
      </w:r>
      <w:proofErr w:type="spellStart"/>
      <w:r w:rsidRPr="0073616B">
        <w:rPr>
          <w:sz w:val="28"/>
          <w:szCs w:val="28"/>
        </w:rPr>
        <w:t>бір</w:t>
      </w:r>
      <w:proofErr w:type="spellEnd"/>
      <w:r w:rsidRPr="0073616B">
        <w:rPr>
          <w:sz w:val="28"/>
          <w:szCs w:val="28"/>
        </w:rPr>
        <w:t xml:space="preserve"> </w:t>
      </w:r>
      <w:proofErr w:type="spellStart"/>
      <w:r w:rsidRPr="0073616B">
        <w:rPr>
          <w:sz w:val="28"/>
          <w:szCs w:val="28"/>
        </w:rPr>
        <w:t>жағдайларда</w:t>
      </w:r>
      <w:proofErr w:type="spellEnd"/>
      <w:r w:rsidRPr="0073616B">
        <w:rPr>
          <w:sz w:val="28"/>
          <w:szCs w:val="28"/>
        </w:rPr>
        <w:t xml:space="preserve"> </w:t>
      </w:r>
      <w:proofErr w:type="spellStart"/>
      <w:r w:rsidRPr="0073616B">
        <w:rPr>
          <w:sz w:val="28"/>
          <w:szCs w:val="28"/>
        </w:rPr>
        <w:t>шектелуі</w:t>
      </w:r>
      <w:proofErr w:type="spellEnd"/>
      <w:r w:rsidRPr="0073616B">
        <w:rPr>
          <w:sz w:val="28"/>
          <w:szCs w:val="28"/>
        </w:rPr>
        <w:t xml:space="preserve"> </w:t>
      </w:r>
      <w:proofErr w:type="spellStart"/>
      <w:r w:rsidRPr="0073616B">
        <w:rPr>
          <w:sz w:val="28"/>
          <w:szCs w:val="28"/>
        </w:rPr>
        <w:t>мүмкін</w:t>
      </w:r>
      <w:proofErr w:type="spellEnd"/>
      <w:r w:rsidRPr="0073616B">
        <w:rPr>
          <w:sz w:val="28"/>
          <w:szCs w:val="28"/>
        </w:rPr>
        <w:t xml:space="preserve">. </w:t>
      </w:r>
      <w:proofErr w:type="spellStart"/>
      <w:r w:rsidRPr="0073616B">
        <w:rPr>
          <w:sz w:val="28"/>
          <w:szCs w:val="28"/>
        </w:rPr>
        <w:t>Мысалы</w:t>
      </w:r>
      <w:proofErr w:type="spellEnd"/>
      <w:r w:rsidRPr="0073616B">
        <w:rPr>
          <w:sz w:val="28"/>
          <w:szCs w:val="28"/>
        </w:rPr>
        <w:t xml:space="preserve">, </w:t>
      </w:r>
      <w:proofErr w:type="spellStart"/>
      <w:r w:rsidRPr="0073616B">
        <w:rPr>
          <w:sz w:val="28"/>
          <w:szCs w:val="28"/>
        </w:rPr>
        <w:t>сөз</w:t>
      </w:r>
      <w:proofErr w:type="spellEnd"/>
      <w:r w:rsidRPr="0073616B">
        <w:rPr>
          <w:sz w:val="28"/>
          <w:szCs w:val="28"/>
        </w:rPr>
        <w:t xml:space="preserve"> </w:t>
      </w:r>
      <w:proofErr w:type="spellStart"/>
      <w:r w:rsidRPr="0073616B">
        <w:rPr>
          <w:sz w:val="28"/>
          <w:szCs w:val="28"/>
        </w:rPr>
        <w:t>бостандығы</w:t>
      </w:r>
      <w:proofErr w:type="spellEnd"/>
      <w:r w:rsidRPr="0073616B">
        <w:rPr>
          <w:sz w:val="28"/>
          <w:szCs w:val="28"/>
        </w:rPr>
        <w:t xml:space="preserve"> </w:t>
      </w:r>
      <w:proofErr w:type="spellStart"/>
      <w:r w:rsidRPr="0073616B">
        <w:rPr>
          <w:sz w:val="28"/>
          <w:szCs w:val="28"/>
        </w:rPr>
        <w:t>басқа</w:t>
      </w:r>
      <w:proofErr w:type="spellEnd"/>
      <w:r w:rsidRPr="0073616B">
        <w:rPr>
          <w:sz w:val="28"/>
          <w:szCs w:val="28"/>
        </w:rPr>
        <w:t xml:space="preserve"> </w:t>
      </w:r>
      <w:proofErr w:type="spellStart"/>
      <w:r w:rsidRPr="0073616B">
        <w:rPr>
          <w:sz w:val="28"/>
          <w:szCs w:val="28"/>
        </w:rPr>
        <w:t>адамдарды</w:t>
      </w:r>
      <w:proofErr w:type="spellEnd"/>
      <w:r w:rsidRPr="0073616B">
        <w:rPr>
          <w:sz w:val="28"/>
          <w:szCs w:val="28"/>
        </w:rPr>
        <w:t xml:space="preserve"> </w:t>
      </w:r>
      <w:proofErr w:type="spellStart"/>
      <w:r w:rsidRPr="0073616B">
        <w:rPr>
          <w:sz w:val="28"/>
          <w:szCs w:val="28"/>
        </w:rPr>
        <w:t>қорлау</w:t>
      </w:r>
      <w:proofErr w:type="spellEnd"/>
      <w:r w:rsidRPr="0073616B">
        <w:rPr>
          <w:sz w:val="28"/>
          <w:szCs w:val="28"/>
        </w:rPr>
        <w:t xml:space="preserve"> </w:t>
      </w:r>
      <w:proofErr w:type="spellStart"/>
      <w:r w:rsidRPr="0073616B">
        <w:rPr>
          <w:sz w:val="28"/>
          <w:szCs w:val="28"/>
        </w:rPr>
        <w:t>немесе</w:t>
      </w:r>
      <w:proofErr w:type="spellEnd"/>
      <w:r w:rsidRPr="0073616B">
        <w:rPr>
          <w:sz w:val="28"/>
          <w:szCs w:val="28"/>
        </w:rPr>
        <w:t xml:space="preserve"> </w:t>
      </w:r>
      <w:proofErr w:type="spellStart"/>
      <w:r w:rsidRPr="0073616B">
        <w:rPr>
          <w:sz w:val="28"/>
          <w:szCs w:val="28"/>
        </w:rPr>
        <w:t>адамгершілікке</w:t>
      </w:r>
      <w:proofErr w:type="spellEnd"/>
      <w:r w:rsidRPr="0073616B">
        <w:rPr>
          <w:sz w:val="28"/>
          <w:szCs w:val="28"/>
        </w:rPr>
        <w:t xml:space="preserve"> </w:t>
      </w:r>
      <w:proofErr w:type="spellStart"/>
      <w:r w:rsidRPr="0073616B">
        <w:rPr>
          <w:sz w:val="28"/>
          <w:szCs w:val="28"/>
        </w:rPr>
        <w:t>жатпайтын</w:t>
      </w:r>
      <w:proofErr w:type="spellEnd"/>
      <w:r w:rsidRPr="0073616B">
        <w:rPr>
          <w:sz w:val="28"/>
          <w:szCs w:val="28"/>
        </w:rPr>
        <w:t xml:space="preserve"> </w:t>
      </w:r>
      <w:proofErr w:type="spellStart"/>
      <w:r w:rsidRPr="0073616B">
        <w:rPr>
          <w:sz w:val="28"/>
          <w:szCs w:val="28"/>
        </w:rPr>
        <w:t>түрде</w:t>
      </w:r>
      <w:proofErr w:type="spellEnd"/>
      <w:r w:rsidRPr="0073616B">
        <w:rPr>
          <w:sz w:val="28"/>
          <w:szCs w:val="28"/>
        </w:rPr>
        <w:t xml:space="preserve"> </w:t>
      </w:r>
      <w:proofErr w:type="spellStart"/>
      <w:r w:rsidRPr="0073616B">
        <w:rPr>
          <w:sz w:val="28"/>
          <w:szCs w:val="28"/>
        </w:rPr>
        <w:t>пікір</w:t>
      </w:r>
      <w:proofErr w:type="spellEnd"/>
      <w:r w:rsidRPr="0073616B">
        <w:rPr>
          <w:sz w:val="28"/>
          <w:szCs w:val="28"/>
        </w:rPr>
        <w:t xml:space="preserve"> </w:t>
      </w:r>
      <w:proofErr w:type="spellStart"/>
      <w:r w:rsidRPr="0073616B">
        <w:rPr>
          <w:sz w:val="28"/>
          <w:szCs w:val="28"/>
        </w:rPr>
        <w:t>білдіру</w:t>
      </w:r>
      <w:proofErr w:type="spellEnd"/>
      <w:r w:rsidRPr="0073616B">
        <w:rPr>
          <w:sz w:val="28"/>
          <w:szCs w:val="28"/>
        </w:rPr>
        <w:t xml:space="preserve"> </w:t>
      </w:r>
      <w:proofErr w:type="spellStart"/>
      <w:r w:rsidRPr="0073616B">
        <w:rPr>
          <w:sz w:val="28"/>
          <w:szCs w:val="28"/>
        </w:rPr>
        <w:t>құқығын</w:t>
      </w:r>
      <w:proofErr w:type="spellEnd"/>
      <w:r w:rsidRPr="0073616B">
        <w:rPr>
          <w:sz w:val="28"/>
          <w:szCs w:val="28"/>
        </w:rPr>
        <w:t xml:space="preserve"> </w:t>
      </w:r>
      <w:proofErr w:type="spellStart"/>
      <w:r w:rsidRPr="0073616B">
        <w:rPr>
          <w:sz w:val="28"/>
          <w:szCs w:val="28"/>
        </w:rPr>
        <w:t>білдірмейді</w:t>
      </w:r>
      <w:proofErr w:type="spellEnd"/>
      <w:r w:rsidR="00CD3C32">
        <w:rPr>
          <w:sz w:val="28"/>
          <w:szCs w:val="28"/>
        </w:rPr>
        <w:t>;</w:t>
      </w:r>
    </w:p>
    <w:p w14:paraId="2CE17AED" w14:textId="0DBFB3B6" w:rsidR="00CD3C32" w:rsidRDefault="0073616B" w:rsidP="0073616B">
      <w:pPr>
        <w:pStyle w:val="a4"/>
        <w:numPr>
          <w:ilvl w:val="0"/>
          <w:numId w:val="15"/>
        </w:numPr>
        <w:tabs>
          <w:tab w:val="left" w:pos="709"/>
        </w:tabs>
        <w:ind w:left="0" w:firstLine="709"/>
        <w:jc w:val="both"/>
        <w:rPr>
          <w:szCs w:val="28"/>
        </w:rPr>
      </w:pPr>
      <w:proofErr w:type="spellStart"/>
      <w:r w:rsidRPr="0073616B">
        <w:rPr>
          <w:sz w:val="28"/>
          <w:szCs w:val="28"/>
        </w:rPr>
        <w:t>ұлттық</w:t>
      </w:r>
      <w:proofErr w:type="spellEnd"/>
      <w:r w:rsidRPr="0073616B">
        <w:rPr>
          <w:sz w:val="28"/>
          <w:szCs w:val="28"/>
        </w:rPr>
        <w:t xml:space="preserve"> норма </w:t>
      </w:r>
      <w:proofErr w:type="spellStart"/>
      <w:r w:rsidRPr="0073616B">
        <w:rPr>
          <w:sz w:val="28"/>
          <w:szCs w:val="28"/>
        </w:rPr>
        <w:t>Қазақстанның</w:t>
      </w:r>
      <w:proofErr w:type="spellEnd"/>
      <w:r w:rsidRPr="0073616B">
        <w:rPr>
          <w:sz w:val="28"/>
          <w:szCs w:val="28"/>
        </w:rPr>
        <w:t xml:space="preserve"> </w:t>
      </w:r>
      <w:proofErr w:type="spellStart"/>
      <w:r w:rsidRPr="0073616B">
        <w:rPr>
          <w:sz w:val="28"/>
          <w:szCs w:val="28"/>
        </w:rPr>
        <w:t>халықаралық</w:t>
      </w:r>
      <w:proofErr w:type="spellEnd"/>
      <w:r w:rsidRPr="0073616B">
        <w:rPr>
          <w:sz w:val="28"/>
          <w:szCs w:val="28"/>
        </w:rPr>
        <w:t xml:space="preserve"> </w:t>
      </w:r>
      <w:proofErr w:type="spellStart"/>
      <w:r w:rsidRPr="0073616B">
        <w:rPr>
          <w:sz w:val="28"/>
          <w:szCs w:val="28"/>
        </w:rPr>
        <w:t>міндеттемелеріне</w:t>
      </w:r>
      <w:proofErr w:type="spellEnd"/>
      <w:r w:rsidRPr="0073616B">
        <w:rPr>
          <w:sz w:val="28"/>
          <w:szCs w:val="28"/>
        </w:rPr>
        <w:t xml:space="preserve"> </w:t>
      </w:r>
      <w:proofErr w:type="spellStart"/>
      <w:r w:rsidRPr="0073616B">
        <w:rPr>
          <w:sz w:val="28"/>
          <w:szCs w:val="28"/>
        </w:rPr>
        <w:t>сәйкес</w:t>
      </w:r>
      <w:proofErr w:type="spellEnd"/>
      <w:r w:rsidRPr="0073616B">
        <w:rPr>
          <w:sz w:val="28"/>
          <w:szCs w:val="28"/>
        </w:rPr>
        <w:t xml:space="preserve"> </w:t>
      </w:r>
      <w:proofErr w:type="spellStart"/>
      <w:r w:rsidRPr="0073616B">
        <w:rPr>
          <w:sz w:val="28"/>
          <w:szCs w:val="28"/>
        </w:rPr>
        <w:t>келе</w:t>
      </w:r>
      <w:proofErr w:type="spellEnd"/>
      <w:r w:rsidRPr="0073616B">
        <w:rPr>
          <w:sz w:val="28"/>
          <w:szCs w:val="28"/>
        </w:rPr>
        <w:t xml:space="preserve"> </w:t>
      </w:r>
      <w:proofErr w:type="spellStart"/>
      <w:r w:rsidRPr="0073616B">
        <w:rPr>
          <w:sz w:val="28"/>
          <w:szCs w:val="28"/>
        </w:rPr>
        <w:t>ме</w:t>
      </w:r>
      <w:proofErr w:type="spellEnd"/>
      <w:r w:rsidRPr="0073616B">
        <w:rPr>
          <w:sz w:val="28"/>
          <w:szCs w:val="28"/>
        </w:rPr>
        <w:t xml:space="preserve"> </w:t>
      </w:r>
      <w:r w:rsidRPr="0073616B">
        <w:rPr>
          <w:szCs w:val="28"/>
        </w:rPr>
        <w:t>(</w:t>
      </w:r>
      <w:proofErr w:type="spellStart"/>
      <w:r w:rsidRPr="0073616B">
        <w:rPr>
          <w:szCs w:val="28"/>
        </w:rPr>
        <w:t>мемлекет</w:t>
      </w:r>
      <w:proofErr w:type="spellEnd"/>
      <w:r w:rsidRPr="0073616B">
        <w:rPr>
          <w:szCs w:val="28"/>
        </w:rPr>
        <w:t xml:space="preserve"> </w:t>
      </w:r>
      <w:proofErr w:type="spellStart"/>
      <w:r w:rsidRPr="0073616B">
        <w:rPr>
          <w:szCs w:val="28"/>
        </w:rPr>
        <w:t>өзіне</w:t>
      </w:r>
      <w:proofErr w:type="spellEnd"/>
      <w:r w:rsidRPr="0073616B">
        <w:rPr>
          <w:szCs w:val="28"/>
        </w:rPr>
        <w:t xml:space="preserve"> </w:t>
      </w:r>
      <w:proofErr w:type="spellStart"/>
      <w:r w:rsidRPr="0073616B">
        <w:rPr>
          <w:szCs w:val="28"/>
        </w:rPr>
        <w:t>тиісті</w:t>
      </w:r>
      <w:proofErr w:type="spellEnd"/>
      <w:r w:rsidRPr="0073616B">
        <w:rPr>
          <w:szCs w:val="28"/>
        </w:rPr>
        <w:t xml:space="preserve"> </w:t>
      </w:r>
      <w:proofErr w:type="spellStart"/>
      <w:r w:rsidRPr="0073616B">
        <w:rPr>
          <w:szCs w:val="28"/>
        </w:rPr>
        <w:t>міндеттемелерді</w:t>
      </w:r>
      <w:proofErr w:type="spellEnd"/>
      <w:r w:rsidRPr="0073616B">
        <w:rPr>
          <w:szCs w:val="28"/>
        </w:rPr>
        <w:t xml:space="preserve"> </w:t>
      </w:r>
      <w:proofErr w:type="spellStart"/>
      <w:r w:rsidRPr="0073616B">
        <w:rPr>
          <w:szCs w:val="28"/>
        </w:rPr>
        <w:t>қабылдады</w:t>
      </w:r>
      <w:proofErr w:type="spellEnd"/>
      <w:r w:rsidRPr="0073616B">
        <w:rPr>
          <w:szCs w:val="28"/>
        </w:rPr>
        <w:t xml:space="preserve"> </w:t>
      </w:r>
      <w:proofErr w:type="spellStart"/>
      <w:r w:rsidRPr="0073616B">
        <w:rPr>
          <w:szCs w:val="28"/>
        </w:rPr>
        <w:t>ма</w:t>
      </w:r>
      <w:proofErr w:type="spellEnd"/>
      <w:r w:rsidRPr="0073616B">
        <w:rPr>
          <w:szCs w:val="28"/>
        </w:rPr>
        <w:t xml:space="preserve">; </w:t>
      </w:r>
      <w:proofErr w:type="spellStart"/>
      <w:r w:rsidRPr="0073616B">
        <w:rPr>
          <w:szCs w:val="28"/>
        </w:rPr>
        <w:t>халықаралық</w:t>
      </w:r>
      <w:proofErr w:type="spellEnd"/>
      <w:r w:rsidRPr="0073616B">
        <w:rPr>
          <w:szCs w:val="28"/>
        </w:rPr>
        <w:t xml:space="preserve"> </w:t>
      </w:r>
      <w:proofErr w:type="spellStart"/>
      <w:r w:rsidRPr="0073616B">
        <w:rPr>
          <w:szCs w:val="28"/>
        </w:rPr>
        <w:t>нормалар</w:t>
      </w:r>
      <w:proofErr w:type="spellEnd"/>
      <w:r w:rsidRPr="0073616B">
        <w:rPr>
          <w:szCs w:val="28"/>
        </w:rPr>
        <w:t xml:space="preserve"> </w:t>
      </w:r>
      <w:proofErr w:type="spellStart"/>
      <w:r w:rsidRPr="0073616B">
        <w:rPr>
          <w:szCs w:val="28"/>
        </w:rPr>
        <w:t>ұлттық</w:t>
      </w:r>
      <w:proofErr w:type="spellEnd"/>
      <w:r w:rsidRPr="0073616B">
        <w:rPr>
          <w:szCs w:val="28"/>
        </w:rPr>
        <w:t xml:space="preserve"> </w:t>
      </w:r>
      <w:proofErr w:type="spellStart"/>
      <w:r w:rsidRPr="0073616B">
        <w:rPr>
          <w:szCs w:val="28"/>
        </w:rPr>
        <w:t>заңнамаға</w:t>
      </w:r>
      <w:proofErr w:type="spellEnd"/>
      <w:r w:rsidRPr="0073616B">
        <w:rPr>
          <w:szCs w:val="28"/>
        </w:rPr>
        <w:t xml:space="preserve"> </w:t>
      </w:r>
      <w:proofErr w:type="spellStart"/>
      <w:r w:rsidRPr="0073616B">
        <w:rPr>
          <w:szCs w:val="28"/>
        </w:rPr>
        <w:t>имплементацияланды</w:t>
      </w:r>
      <w:proofErr w:type="spellEnd"/>
      <w:r w:rsidRPr="0073616B">
        <w:rPr>
          <w:szCs w:val="28"/>
        </w:rPr>
        <w:t xml:space="preserve"> </w:t>
      </w:r>
      <w:proofErr w:type="spellStart"/>
      <w:r w:rsidRPr="0073616B">
        <w:rPr>
          <w:szCs w:val="28"/>
        </w:rPr>
        <w:t>ма</w:t>
      </w:r>
      <w:proofErr w:type="spellEnd"/>
      <w:r w:rsidRPr="0073616B">
        <w:rPr>
          <w:szCs w:val="28"/>
        </w:rPr>
        <w:t>)</w:t>
      </w:r>
      <w:r w:rsidR="00CD3C32">
        <w:rPr>
          <w:sz w:val="28"/>
          <w:szCs w:val="28"/>
        </w:rPr>
        <w:t>;</w:t>
      </w:r>
    </w:p>
    <w:p w14:paraId="61359D94" w14:textId="02941305" w:rsidR="00CD3C32" w:rsidRDefault="0073616B" w:rsidP="0073616B">
      <w:pPr>
        <w:pStyle w:val="a4"/>
        <w:numPr>
          <w:ilvl w:val="0"/>
          <w:numId w:val="15"/>
        </w:numPr>
        <w:tabs>
          <w:tab w:val="left" w:pos="1134"/>
        </w:tabs>
        <w:ind w:left="0" w:firstLine="709"/>
        <w:jc w:val="both"/>
        <w:rPr>
          <w:szCs w:val="28"/>
        </w:rPr>
      </w:pPr>
      <w:proofErr w:type="spellStart"/>
      <w:r w:rsidRPr="0073616B">
        <w:rPr>
          <w:sz w:val="28"/>
          <w:szCs w:val="28"/>
        </w:rPr>
        <w:t>мемлекет</w:t>
      </w:r>
      <w:proofErr w:type="spellEnd"/>
      <w:r w:rsidRPr="0073616B">
        <w:rPr>
          <w:sz w:val="28"/>
          <w:szCs w:val="28"/>
        </w:rPr>
        <w:t xml:space="preserve"> </w:t>
      </w:r>
      <w:proofErr w:type="spellStart"/>
      <w:r w:rsidRPr="0073616B">
        <w:rPr>
          <w:sz w:val="28"/>
          <w:szCs w:val="28"/>
        </w:rPr>
        <w:t>жағымсыз</w:t>
      </w:r>
      <w:proofErr w:type="spellEnd"/>
      <w:r w:rsidRPr="0073616B">
        <w:rPr>
          <w:sz w:val="28"/>
          <w:szCs w:val="28"/>
        </w:rPr>
        <w:t xml:space="preserve"> </w:t>
      </w:r>
      <w:proofErr w:type="spellStart"/>
      <w:r w:rsidRPr="0073616B">
        <w:rPr>
          <w:sz w:val="28"/>
          <w:szCs w:val="28"/>
        </w:rPr>
        <w:t>және</w:t>
      </w:r>
      <w:proofErr w:type="spellEnd"/>
      <w:r w:rsidRPr="0073616B">
        <w:rPr>
          <w:sz w:val="28"/>
          <w:szCs w:val="28"/>
        </w:rPr>
        <w:t xml:space="preserve"> </w:t>
      </w:r>
      <w:proofErr w:type="spellStart"/>
      <w:r w:rsidRPr="0073616B">
        <w:rPr>
          <w:sz w:val="28"/>
          <w:szCs w:val="28"/>
        </w:rPr>
        <w:t>жағымды</w:t>
      </w:r>
      <w:proofErr w:type="spellEnd"/>
      <w:r w:rsidRPr="0073616B">
        <w:rPr>
          <w:sz w:val="28"/>
          <w:szCs w:val="28"/>
        </w:rPr>
        <w:t xml:space="preserve"> </w:t>
      </w:r>
      <w:proofErr w:type="spellStart"/>
      <w:r w:rsidRPr="0073616B">
        <w:rPr>
          <w:sz w:val="28"/>
          <w:szCs w:val="28"/>
        </w:rPr>
        <w:t>міндеттемелерді</w:t>
      </w:r>
      <w:proofErr w:type="spellEnd"/>
      <w:r w:rsidRPr="0073616B">
        <w:rPr>
          <w:sz w:val="28"/>
          <w:szCs w:val="28"/>
        </w:rPr>
        <w:t xml:space="preserve"> </w:t>
      </w:r>
      <w:proofErr w:type="spellStart"/>
      <w:r w:rsidRPr="0073616B">
        <w:rPr>
          <w:sz w:val="28"/>
          <w:szCs w:val="28"/>
        </w:rPr>
        <w:t>орындай</w:t>
      </w:r>
      <w:proofErr w:type="spellEnd"/>
      <w:r w:rsidRPr="0073616B">
        <w:rPr>
          <w:sz w:val="28"/>
          <w:szCs w:val="28"/>
        </w:rPr>
        <w:t xml:space="preserve"> </w:t>
      </w:r>
      <w:proofErr w:type="spellStart"/>
      <w:r w:rsidRPr="0073616B">
        <w:rPr>
          <w:sz w:val="28"/>
          <w:szCs w:val="28"/>
        </w:rPr>
        <w:t>ма</w:t>
      </w:r>
      <w:proofErr w:type="spellEnd"/>
      <w:r w:rsidR="00CD3C32">
        <w:rPr>
          <w:sz w:val="28"/>
          <w:szCs w:val="28"/>
        </w:rPr>
        <w:t xml:space="preserve">. </w:t>
      </w:r>
    </w:p>
    <w:p w14:paraId="60EB1B8B" w14:textId="3D320E9F" w:rsidR="00CD3C32" w:rsidRPr="0073616B" w:rsidRDefault="0073616B" w:rsidP="0097525C">
      <w:pPr>
        <w:pStyle w:val="af8"/>
        <w:spacing w:after="0"/>
        <w:ind w:firstLine="709"/>
        <w:jc w:val="both"/>
        <w:rPr>
          <w:rFonts w:eastAsia="Arial"/>
          <w:sz w:val="28"/>
          <w:szCs w:val="28"/>
          <w:lang w:val="kk-KZ"/>
        </w:rPr>
      </w:pPr>
      <w:r>
        <w:rPr>
          <w:sz w:val="28"/>
          <w:szCs w:val="28"/>
          <w:lang w:val="kk-KZ"/>
        </w:rPr>
        <w:t>Теріс</w:t>
      </w:r>
      <w:r w:rsidRPr="0073616B">
        <w:rPr>
          <w:sz w:val="28"/>
          <w:szCs w:val="28"/>
          <w:lang w:val="kk-KZ"/>
        </w:rPr>
        <w:t xml:space="preserve"> міндеттемелер бойынша елдің өзі ерікті түрде құқықтарды бұзуы мүмкін әрекеттерден бас тартады </w:t>
      </w:r>
      <w:r w:rsidRPr="0073616B">
        <w:rPr>
          <w:szCs w:val="28"/>
          <w:lang w:val="kk-KZ"/>
        </w:rPr>
        <w:t>(мысалы, құлдықпен немесе адам саудасымен айналыспайды)</w:t>
      </w:r>
      <w:r w:rsidR="00CD3C32" w:rsidRPr="0073616B">
        <w:rPr>
          <w:sz w:val="28"/>
          <w:szCs w:val="28"/>
          <w:lang w:val="kk-KZ"/>
        </w:rPr>
        <w:t>.</w:t>
      </w:r>
    </w:p>
    <w:p w14:paraId="368C891A" w14:textId="03F0FF55" w:rsidR="00CD3C32" w:rsidRPr="0073616B" w:rsidRDefault="0073616B" w:rsidP="0097525C">
      <w:pPr>
        <w:pStyle w:val="af8"/>
        <w:spacing w:after="0"/>
        <w:ind w:firstLine="709"/>
        <w:jc w:val="both"/>
        <w:rPr>
          <w:rFonts w:eastAsia="Arial"/>
          <w:sz w:val="28"/>
          <w:szCs w:val="28"/>
          <w:lang w:val="kk-KZ"/>
        </w:rPr>
      </w:pPr>
      <w:r w:rsidRPr="0073616B">
        <w:rPr>
          <w:sz w:val="28"/>
          <w:szCs w:val="28"/>
          <w:lang w:val="kk-KZ"/>
        </w:rPr>
        <w:t xml:space="preserve">Мемлекет оң міндеттемелер бойынша біреуге құқықтарын бұзуға, ал егер біреу оларды бұзса, ол үшін белгіленген тәртіппен қудалауға </w:t>
      </w:r>
      <w:r w:rsidRPr="0073616B">
        <w:rPr>
          <w:szCs w:val="28"/>
          <w:lang w:val="kk-KZ"/>
        </w:rPr>
        <w:t>(бұзушылықтардың жолын кесу, оларды тергеу, кінәлілерді жауапқа тарту, мұндай әрекеттерді заңнан тыс жариялау және жекелеген жағдайларда оларды криминалдандыру)</w:t>
      </w:r>
      <w:r w:rsidRPr="0073616B">
        <w:rPr>
          <w:sz w:val="28"/>
          <w:szCs w:val="28"/>
          <w:lang w:val="kk-KZ"/>
        </w:rPr>
        <w:t xml:space="preserve"> жол бермеуі тиіс</w:t>
      </w:r>
      <w:r w:rsidR="00CD3C32" w:rsidRPr="0073616B">
        <w:rPr>
          <w:sz w:val="28"/>
          <w:szCs w:val="28"/>
          <w:lang w:val="kk-KZ"/>
        </w:rPr>
        <w:t>.</w:t>
      </w:r>
    </w:p>
    <w:p w14:paraId="4874699C" w14:textId="472DACC2" w:rsidR="00CD3C32" w:rsidRPr="009309AD" w:rsidRDefault="009309AD" w:rsidP="00CD3C32">
      <w:pPr>
        <w:pStyle w:val="a4"/>
        <w:ind w:left="0" w:firstLine="709"/>
        <w:jc w:val="both"/>
        <w:rPr>
          <w:rFonts w:eastAsiaTheme="minorHAnsi"/>
          <w:sz w:val="28"/>
          <w:szCs w:val="28"/>
          <w:lang w:val="kk-KZ"/>
        </w:rPr>
      </w:pPr>
      <w:r w:rsidRPr="009309AD">
        <w:rPr>
          <w:sz w:val="28"/>
          <w:szCs w:val="28"/>
          <w:lang w:val="kk-KZ"/>
        </w:rPr>
        <w:t xml:space="preserve">Мысалы, азаптаулар бойынша мемлекет оларды қолданудан бас тартады </w:t>
      </w:r>
      <w:r w:rsidRPr="009309AD">
        <w:rPr>
          <w:szCs w:val="28"/>
          <w:lang w:val="kk-KZ"/>
        </w:rPr>
        <w:t>(теріс міндеттеме)</w:t>
      </w:r>
      <w:r w:rsidRPr="009309AD">
        <w:rPr>
          <w:sz w:val="28"/>
          <w:szCs w:val="28"/>
          <w:lang w:val="kk-KZ"/>
        </w:rPr>
        <w:t xml:space="preserve"> және сонымен бірге осы тыйым салуды бұзғандарды жазалауға, азаптауларға қарсы тұру үшін жағдай жасауға тиіс </w:t>
      </w:r>
      <w:r w:rsidRPr="009309AD">
        <w:rPr>
          <w:szCs w:val="28"/>
          <w:lang w:val="kk-KZ"/>
        </w:rPr>
        <w:t>(оң міндеттеме)</w:t>
      </w:r>
      <w:r w:rsidRPr="009309AD">
        <w:rPr>
          <w:sz w:val="28"/>
          <w:szCs w:val="28"/>
          <w:lang w:val="kk-KZ"/>
        </w:rPr>
        <w:t>.</w:t>
      </w:r>
    </w:p>
    <w:p w14:paraId="2A6C8738" w14:textId="77777777" w:rsidR="0097525C" w:rsidRPr="009309AD" w:rsidRDefault="0097525C" w:rsidP="00CD3C32">
      <w:pPr>
        <w:pStyle w:val="a4"/>
        <w:ind w:left="0" w:firstLine="709"/>
        <w:jc w:val="both"/>
        <w:rPr>
          <w:b/>
          <w:sz w:val="28"/>
          <w:szCs w:val="28"/>
          <w:lang w:val="kk-KZ"/>
        </w:rPr>
      </w:pPr>
    </w:p>
    <w:p w14:paraId="25E35AA1" w14:textId="11F47E75" w:rsidR="00545290" w:rsidRPr="00AE2CAD" w:rsidRDefault="00545290" w:rsidP="00545290">
      <w:pPr>
        <w:pStyle w:val="a4"/>
        <w:ind w:left="0"/>
        <w:jc w:val="center"/>
        <w:rPr>
          <w:b/>
          <w:sz w:val="28"/>
          <w:szCs w:val="28"/>
          <w:lang w:val="kk-KZ"/>
        </w:rPr>
      </w:pPr>
      <w:r w:rsidRPr="00545290">
        <w:rPr>
          <w:b/>
          <w:sz w:val="28"/>
          <w:szCs w:val="28"/>
          <w:lang w:val="kk-KZ"/>
        </w:rPr>
        <w:t>3. «Үш құрамдас тестті</w:t>
      </w:r>
      <w:r>
        <w:rPr>
          <w:b/>
          <w:sz w:val="28"/>
          <w:szCs w:val="28"/>
          <w:lang w:val="kk-KZ"/>
        </w:rPr>
        <w:t>»</w:t>
      </w:r>
      <w:r w:rsidR="006D2CBF">
        <w:rPr>
          <w:b/>
          <w:sz w:val="28"/>
          <w:szCs w:val="28"/>
          <w:lang w:val="kk-KZ"/>
        </w:rPr>
        <w:t xml:space="preserve"> қолдану</w:t>
      </w:r>
    </w:p>
    <w:p w14:paraId="1E18A224" w14:textId="77777777" w:rsidR="00545290" w:rsidRPr="00545290" w:rsidRDefault="00545290" w:rsidP="00545290">
      <w:pPr>
        <w:pStyle w:val="a4"/>
        <w:ind w:left="0" w:firstLine="709"/>
        <w:jc w:val="center"/>
        <w:rPr>
          <w:sz w:val="28"/>
          <w:szCs w:val="28"/>
          <w:lang w:val="kk-KZ"/>
        </w:rPr>
      </w:pPr>
    </w:p>
    <w:p w14:paraId="3210F5C7" w14:textId="77777777" w:rsidR="00545290" w:rsidRPr="006D2CBF" w:rsidRDefault="00545290" w:rsidP="00545290">
      <w:pPr>
        <w:pStyle w:val="a4"/>
        <w:ind w:left="0" w:firstLine="709"/>
        <w:jc w:val="both"/>
        <w:rPr>
          <w:sz w:val="28"/>
          <w:szCs w:val="28"/>
          <w:lang w:val="kk-KZ"/>
        </w:rPr>
      </w:pPr>
      <w:r w:rsidRPr="006D2CBF">
        <w:rPr>
          <w:sz w:val="28"/>
          <w:szCs w:val="28"/>
          <w:lang w:val="kk-KZ"/>
        </w:rPr>
        <w:t>3. Құқықтар мен бостандықтардың ықтимал бұзылуы немесе шектелуі «үш құрамдас тест» негізінде белгіленеді.</w:t>
      </w:r>
    </w:p>
    <w:p w14:paraId="4FB19DB2" w14:textId="77777777" w:rsidR="00545290" w:rsidRPr="006D2CBF" w:rsidRDefault="00545290" w:rsidP="00545290">
      <w:pPr>
        <w:pStyle w:val="a4"/>
        <w:ind w:left="0" w:firstLine="709"/>
        <w:jc w:val="both"/>
        <w:rPr>
          <w:sz w:val="28"/>
          <w:szCs w:val="28"/>
          <w:lang w:val="kk-KZ"/>
        </w:rPr>
      </w:pPr>
      <w:r w:rsidRPr="006D2CBF">
        <w:rPr>
          <w:sz w:val="28"/>
          <w:szCs w:val="28"/>
          <w:lang w:val="kk-KZ"/>
        </w:rPr>
        <w:t>Үш құрамдас тест – барлық жағдайларға арналған әмбебап үлгі емес, оны барлық құқықтарға автоматты түрде қолдануға болмайды. Егер сөз абсолюттік құқық туралы болса, онда үш құрамдас тест қолданылмайды.</w:t>
      </w:r>
    </w:p>
    <w:p w14:paraId="6BFB9DAA" w14:textId="77777777" w:rsidR="00545290" w:rsidRPr="006D2CBF" w:rsidRDefault="00545290" w:rsidP="00545290">
      <w:pPr>
        <w:pStyle w:val="a4"/>
        <w:ind w:left="0" w:firstLine="709"/>
        <w:jc w:val="both"/>
        <w:rPr>
          <w:sz w:val="28"/>
          <w:szCs w:val="28"/>
          <w:lang w:val="kk-KZ"/>
        </w:rPr>
      </w:pPr>
      <w:r w:rsidRPr="006D2CBF">
        <w:rPr>
          <w:sz w:val="28"/>
          <w:szCs w:val="28"/>
          <w:lang w:val="kk-KZ"/>
        </w:rPr>
        <w:t>Ал егер құқық абсолюттік емес болса, онда құқықты шектеудің жол берілетіндігін бағалау қажет болған жағдайда үш құрамдас тест қолданылады.</w:t>
      </w:r>
    </w:p>
    <w:p w14:paraId="2EDC6118" w14:textId="77777777" w:rsidR="00545290" w:rsidRPr="006D2CBF" w:rsidRDefault="00545290" w:rsidP="00545290">
      <w:pPr>
        <w:pStyle w:val="a4"/>
        <w:ind w:left="0" w:firstLine="709"/>
        <w:jc w:val="both"/>
        <w:rPr>
          <w:sz w:val="28"/>
          <w:szCs w:val="28"/>
          <w:lang w:val="kk-KZ"/>
        </w:rPr>
      </w:pPr>
      <w:r w:rsidRPr="006D2CBF">
        <w:rPr>
          <w:sz w:val="28"/>
          <w:szCs w:val="28"/>
          <w:lang w:val="kk-KZ"/>
        </w:rPr>
        <w:t>Тест үш элементтен тұрады:</w:t>
      </w:r>
    </w:p>
    <w:p w14:paraId="5785A391" w14:textId="77777777" w:rsidR="00545290" w:rsidRPr="006D2CBF" w:rsidRDefault="00545290" w:rsidP="00545290">
      <w:pPr>
        <w:pStyle w:val="a4"/>
        <w:ind w:left="0" w:firstLine="709"/>
        <w:jc w:val="both"/>
        <w:rPr>
          <w:sz w:val="28"/>
          <w:szCs w:val="28"/>
          <w:lang w:val="kk-KZ"/>
        </w:rPr>
      </w:pPr>
      <w:r w:rsidRPr="006D2CBF">
        <w:rPr>
          <w:sz w:val="28"/>
          <w:szCs w:val="28"/>
          <w:lang w:val="kk-KZ"/>
        </w:rPr>
        <w:t>1) заңдылық қағидаты – шектеу ішкі заңнамамен көзделген бе, ұлттық заңнама рұқсат етілген шектеулерді тікелей құқықтық реттеуді қамтамасыз ете ме, оның ішінде негіздерін, тәртібін, мерзімдерін;</w:t>
      </w:r>
    </w:p>
    <w:p w14:paraId="3CE0E750" w14:textId="77777777" w:rsidR="00545290" w:rsidRPr="006D2CBF" w:rsidRDefault="00545290" w:rsidP="00545290">
      <w:pPr>
        <w:pStyle w:val="a4"/>
        <w:ind w:left="0" w:firstLine="709"/>
        <w:jc w:val="both"/>
        <w:rPr>
          <w:sz w:val="28"/>
          <w:szCs w:val="28"/>
          <w:lang w:val="kk-KZ"/>
        </w:rPr>
      </w:pPr>
      <w:r w:rsidRPr="006D2CBF">
        <w:rPr>
          <w:sz w:val="28"/>
          <w:szCs w:val="28"/>
          <w:lang w:val="kk-KZ"/>
        </w:rPr>
        <w:t xml:space="preserve">2) легитимділік қағидаты – шектеудің халықаралық деңгейде заңды мақсаты бар ма, шектеулердің негіздері халықаралық стандарттарда көзделген бе </w:t>
      </w:r>
      <w:r w:rsidRPr="006D2CBF">
        <w:rPr>
          <w:lang w:val="kk-KZ"/>
        </w:rPr>
        <w:t>(басқа тұлғалардың құқықтарын қорғау; қоғамдық тәртіпті сақтау; халықтың денсаулығы мен адамгершілігін қорғау)</w:t>
      </w:r>
      <w:r w:rsidRPr="006D2CBF">
        <w:rPr>
          <w:sz w:val="28"/>
          <w:szCs w:val="28"/>
          <w:lang w:val="kk-KZ"/>
        </w:rPr>
        <w:t>;</w:t>
      </w:r>
    </w:p>
    <w:p w14:paraId="1B16C8A6" w14:textId="77777777" w:rsidR="00545290" w:rsidRPr="006D2CBF" w:rsidRDefault="00545290" w:rsidP="00545290">
      <w:pPr>
        <w:pStyle w:val="a4"/>
        <w:ind w:left="0" w:firstLine="709"/>
        <w:jc w:val="both"/>
        <w:rPr>
          <w:sz w:val="28"/>
          <w:szCs w:val="28"/>
          <w:lang w:val="kk-KZ"/>
        </w:rPr>
      </w:pPr>
      <w:r w:rsidRPr="006D2CBF">
        <w:rPr>
          <w:sz w:val="28"/>
          <w:szCs w:val="28"/>
          <w:lang w:val="kk-KZ"/>
        </w:rPr>
        <w:lastRenderedPageBreak/>
        <w:t xml:space="preserve">3) қажеттілік және үйлесімділік қағидаттары – шектеу қажетті әрі үйлесімді болды ма, ол қорғау мақсаттарына немесе адамның жасаған әрекетінің ауырлығына сәйкес келе ме </w:t>
      </w:r>
      <w:r w:rsidRPr="006D2CBF">
        <w:rPr>
          <w:lang w:val="kk-KZ"/>
        </w:rPr>
        <w:t>(мысалы, болмашы құқық бұзушылық үшін қамауда ұстау)</w:t>
      </w:r>
      <w:r w:rsidRPr="006D2CBF">
        <w:rPr>
          <w:sz w:val="28"/>
          <w:szCs w:val="28"/>
          <w:lang w:val="kk-KZ"/>
        </w:rPr>
        <w:t>.</w:t>
      </w:r>
    </w:p>
    <w:p w14:paraId="541C40F3" w14:textId="77777777" w:rsidR="00545290" w:rsidRPr="006D2CBF" w:rsidRDefault="00545290" w:rsidP="00545290">
      <w:pPr>
        <w:pStyle w:val="a4"/>
        <w:tabs>
          <w:tab w:val="left" w:pos="1134"/>
        </w:tabs>
        <w:ind w:left="0" w:firstLine="709"/>
        <w:jc w:val="both"/>
        <w:rPr>
          <w:sz w:val="28"/>
          <w:szCs w:val="28"/>
          <w:lang w:val="kk-KZ"/>
        </w:rPr>
      </w:pPr>
      <w:r w:rsidRPr="006D2CBF">
        <w:rPr>
          <w:sz w:val="28"/>
          <w:szCs w:val="28"/>
          <w:lang w:val="kk-KZ"/>
        </w:rPr>
        <w:t>Үш құрамдас тест кешенді түрде қолданылуы тиіс, яғни барлық 3 элементтің бір мезгілде болуы қажет.</w:t>
      </w:r>
    </w:p>
    <w:p w14:paraId="5AF49067" w14:textId="77777777" w:rsidR="00545290" w:rsidRPr="006D2CBF" w:rsidRDefault="00545290" w:rsidP="00545290">
      <w:pPr>
        <w:pStyle w:val="a4"/>
        <w:tabs>
          <w:tab w:val="left" w:pos="1134"/>
        </w:tabs>
        <w:ind w:left="0" w:firstLine="709"/>
        <w:jc w:val="both"/>
        <w:rPr>
          <w:sz w:val="28"/>
          <w:szCs w:val="28"/>
          <w:lang w:val="kk-KZ"/>
        </w:rPr>
      </w:pPr>
    </w:p>
    <w:p w14:paraId="7354AF5C" w14:textId="77777777" w:rsidR="00545290" w:rsidRPr="006D2CBF" w:rsidRDefault="00545290" w:rsidP="00545290">
      <w:pPr>
        <w:pStyle w:val="a4"/>
        <w:tabs>
          <w:tab w:val="left" w:pos="142"/>
          <w:tab w:val="left" w:pos="851"/>
          <w:tab w:val="left" w:pos="993"/>
        </w:tabs>
        <w:ind w:left="0"/>
        <w:jc w:val="center"/>
        <w:rPr>
          <w:b/>
          <w:sz w:val="28"/>
          <w:szCs w:val="28"/>
          <w:lang w:val="kk-KZ"/>
        </w:rPr>
      </w:pPr>
      <w:r w:rsidRPr="006D2CBF">
        <w:rPr>
          <w:b/>
          <w:sz w:val="28"/>
          <w:szCs w:val="28"/>
          <w:lang w:val="kk-KZ"/>
        </w:rPr>
        <w:t>4. Прецедент</w:t>
      </w:r>
      <w:r>
        <w:rPr>
          <w:b/>
          <w:sz w:val="28"/>
          <w:szCs w:val="28"/>
          <w:lang w:val="kk-KZ"/>
        </w:rPr>
        <w:t>тік</w:t>
      </w:r>
      <w:r w:rsidRPr="006D2CBF">
        <w:rPr>
          <w:b/>
          <w:sz w:val="28"/>
          <w:szCs w:val="28"/>
          <w:lang w:val="kk-KZ"/>
        </w:rPr>
        <w:t xml:space="preserve"> практика</w:t>
      </w:r>
    </w:p>
    <w:p w14:paraId="12D84480" w14:textId="77777777" w:rsidR="00545290" w:rsidRDefault="00545290" w:rsidP="00545290">
      <w:pPr>
        <w:pStyle w:val="a4"/>
        <w:tabs>
          <w:tab w:val="left" w:pos="-142"/>
          <w:tab w:val="left" w:pos="0"/>
          <w:tab w:val="left" w:pos="851"/>
        </w:tabs>
        <w:ind w:left="0" w:firstLine="709"/>
        <w:rPr>
          <w:b/>
          <w:sz w:val="28"/>
          <w:szCs w:val="28"/>
          <w:lang w:val="kk-KZ"/>
        </w:rPr>
      </w:pPr>
    </w:p>
    <w:p w14:paraId="0DC8A185" w14:textId="77777777" w:rsidR="00545290" w:rsidRPr="003F6283" w:rsidRDefault="00545290" w:rsidP="00545290">
      <w:pPr>
        <w:pStyle w:val="a4"/>
        <w:tabs>
          <w:tab w:val="left" w:pos="-142"/>
          <w:tab w:val="left" w:pos="0"/>
          <w:tab w:val="left" w:pos="851"/>
        </w:tabs>
        <w:ind w:left="0" w:firstLine="709"/>
        <w:jc w:val="both"/>
        <w:rPr>
          <w:bCs/>
          <w:sz w:val="28"/>
          <w:szCs w:val="28"/>
          <w:lang w:val="kk-KZ"/>
        </w:rPr>
      </w:pPr>
      <w:r>
        <w:rPr>
          <w:bCs/>
          <w:sz w:val="28"/>
          <w:szCs w:val="28"/>
          <w:lang w:val="kk-KZ"/>
        </w:rPr>
        <w:t xml:space="preserve">4. </w:t>
      </w:r>
      <w:r w:rsidRPr="003F6283">
        <w:rPr>
          <w:bCs/>
          <w:sz w:val="28"/>
          <w:szCs w:val="28"/>
          <w:lang w:val="kk-KZ"/>
        </w:rPr>
        <w:t xml:space="preserve">БҰҰ-ның шарттық органдарының прецеденттік практикасын талдау келесілерді </w:t>
      </w:r>
      <w:r>
        <w:rPr>
          <w:bCs/>
          <w:sz w:val="28"/>
          <w:szCs w:val="28"/>
          <w:lang w:val="kk-KZ"/>
        </w:rPr>
        <w:t>зерттеуді</w:t>
      </w:r>
      <w:r w:rsidRPr="003F6283">
        <w:rPr>
          <w:bCs/>
          <w:sz w:val="28"/>
          <w:szCs w:val="28"/>
          <w:lang w:val="kk-KZ"/>
        </w:rPr>
        <w:t xml:space="preserve"> талап етеді:</w:t>
      </w:r>
    </w:p>
    <w:p w14:paraId="64E91593" w14:textId="77777777" w:rsidR="00545290" w:rsidRPr="003F6283" w:rsidRDefault="00545290" w:rsidP="00545290">
      <w:pPr>
        <w:pStyle w:val="a4"/>
        <w:tabs>
          <w:tab w:val="left" w:pos="-142"/>
          <w:tab w:val="left" w:pos="0"/>
          <w:tab w:val="left" w:pos="851"/>
        </w:tabs>
        <w:ind w:left="0" w:firstLine="709"/>
        <w:jc w:val="both"/>
        <w:rPr>
          <w:bCs/>
          <w:sz w:val="28"/>
          <w:szCs w:val="28"/>
          <w:lang w:val="kk-KZ"/>
        </w:rPr>
      </w:pPr>
      <w:r>
        <w:rPr>
          <w:bCs/>
          <w:sz w:val="28"/>
          <w:szCs w:val="28"/>
          <w:lang w:val="kk-KZ"/>
        </w:rPr>
        <w:t xml:space="preserve">1) </w:t>
      </w:r>
      <w:r w:rsidRPr="003F6283">
        <w:rPr>
          <w:bCs/>
          <w:sz w:val="28"/>
          <w:szCs w:val="28"/>
          <w:lang w:val="kk-KZ"/>
        </w:rPr>
        <w:t>жалпы</w:t>
      </w:r>
      <w:r>
        <w:rPr>
          <w:bCs/>
          <w:sz w:val="28"/>
          <w:szCs w:val="28"/>
          <w:lang w:val="kk-KZ"/>
        </w:rPr>
        <w:t xml:space="preserve"> тәртіптегі</w:t>
      </w:r>
      <w:r w:rsidRPr="003F6283">
        <w:rPr>
          <w:bCs/>
          <w:sz w:val="28"/>
          <w:szCs w:val="28"/>
          <w:lang w:val="kk-KZ"/>
        </w:rPr>
        <w:t xml:space="preserve"> ескертпелерді қарастыру</w:t>
      </w:r>
      <w:r>
        <w:rPr>
          <w:bCs/>
          <w:sz w:val="28"/>
          <w:szCs w:val="28"/>
          <w:lang w:val="kk-KZ"/>
        </w:rPr>
        <w:t xml:space="preserve"> </w:t>
      </w:r>
      <w:r w:rsidRPr="003F6283">
        <w:rPr>
          <w:bCs/>
          <w:lang w:val="kk-KZ"/>
        </w:rPr>
        <w:t>(қатысушы-мемлекет</w:t>
      </w:r>
      <w:r>
        <w:rPr>
          <w:bCs/>
          <w:lang w:val="kk-KZ"/>
        </w:rPr>
        <w:t xml:space="preserve">терге </w:t>
      </w:r>
      <w:r w:rsidRPr="003F6283">
        <w:rPr>
          <w:bCs/>
          <w:lang w:val="kk-KZ"/>
        </w:rPr>
        <w:t>адам құқықтары саласындағы халықаралық құжаттардың ережелеріне әмбебап түсіндіру мен нақтылау беріледі)</w:t>
      </w:r>
      <w:r w:rsidRPr="003F6283">
        <w:rPr>
          <w:bCs/>
          <w:sz w:val="28"/>
          <w:szCs w:val="28"/>
          <w:lang w:val="kk-KZ"/>
        </w:rPr>
        <w:t>.</w:t>
      </w:r>
    </w:p>
    <w:p w14:paraId="5CED9353" w14:textId="77777777" w:rsidR="00545290" w:rsidRPr="003F6283" w:rsidRDefault="00545290" w:rsidP="00545290">
      <w:pPr>
        <w:pStyle w:val="a4"/>
        <w:tabs>
          <w:tab w:val="left" w:pos="-142"/>
          <w:tab w:val="left" w:pos="0"/>
          <w:tab w:val="left" w:pos="851"/>
        </w:tabs>
        <w:ind w:left="0" w:firstLine="709"/>
        <w:jc w:val="both"/>
        <w:rPr>
          <w:bCs/>
          <w:sz w:val="28"/>
          <w:szCs w:val="28"/>
          <w:lang w:val="kk-KZ"/>
        </w:rPr>
      </w:pPr>
      <w:r w:rsidRPr="003F6283">
        <w:rPr>
          <w:bCs/>
          <w:sz w:val="28"/>
          <w:szCs w:val="28"/>
          <w:lang w:val="kk-KZ"/>
        </w:rPr>
        <w:t xml:space="preserve">Мысалы, әділ сот талқылау құқығының ықтимал бұзылуын бағалау кезінде БҰҰ Адам құқықтары жөніндегі комитетінің №32 жалпы </w:t>
      </w:r>
      <w:r>
        <w:rPr>
          <w:bCs/>
          <w:sz w:val="28"/>
          <w:szCs w:val="28"/>
          <w:lang w:val="kk-KZ"/>
        </w:rPr>
        <w:t xml:space="preserve">тәртіптегі </w:t>
      </w:r>
      <w:r w:rsidRPr="003F6283">
        <w:rPr>
          <w:bCs/>
          <w:sz w:val="28"/>
          <w:szCs w:val="28"/>
          <w:lang w:val="kk-KZ"/>
        </w:rPr>
        <w:t>ескертуі оның құрамдас элементтерін ашады</w:t>
      </w:r>
      <w:r>
        <w:rPr>
          <w:bCs/>
          <w:sz w:val="28"/>
          <w:szCs w:val="28"/>
          <w:lang w:val="kk-KZ"/>
        </w:rPr>
        <w:t>,</w:t>
      </w:r>
      <w:r w:rsidRPr="003F6283">
        <w:rPr>
          <w:bCs/>
          <w:sz w:val="28"/>
          <w:szCs w:val="28"/>
          <w:lang w:val="kk-KZ"/>
        </w:rPr>
        <w:t xml:space="preserve"> сотқа тең қолжетімділік, тараптардың теңдігі, соттың тәуелсіздігі мен бейтараптығы, қорғану құқығы, ақылға қонымды мерзімдер және қылмыстық әрі азаматтық процестің өзге де кепілдіктері. </w:t>
      </w:r>
      <w:r w:rsidRPr="00DC1831">
        <w:rPr>
          <w:bCs/>
          <w:sz w:val="28"/>
          <w:szCs w:val="28"/>
          <w:lang w:val="kk-KZ"/>
        </w:rPr>
        <w:t>Дәл осы элементтерге сәйкестік тұрғысынан болжамды құқық бұзушылық талдануы тиіс</w:t>
      </w:r>
      <w:r w:rsidRPr="003F6283">
        <w:rPr>
          <w:bCs/>
          <w:sz w:val="28"/>
          <w:szCs w:val="28"/>
          <w:lang w:val="kk-KZ"/>
        </w:rPr>
        <w:t>;</w:t>
      </w:r>
    </w:p>
    <w:p w14:paraId="2139B8B6" w14:textId="77777777" w:rsidR="00545290" w:rsidRPr="003F6283" w:rsidRDefault="00545290" w:rsidP="00545290">
      <w:pPr>
        <w:pStyle w:val="a4"/>
        <w:tabs>
          <w:tab w:val="left" w:pos="-142"/>
          <w:tab w:val="left" w:pos="0"/>
          <w:tab w:val="left" w:pos="851"/>
        </w:tabs>
        <w:ind w:left="0" w:firstLine="709"/>
        <w:jc w:val="both"/>
        <w:rPr>
          <w:bCs/>
          <w:sz w:val="28"/>
          <w:szCs w:val="28"/>
          <w:lang w:val="kk-KZ"/>
        </w:rPr>
      </w:pPr>
      <w:r>
        <w:rPr>
          <w:bCs/>
          <w:sz w:val="28"/>
          <w:szCs w:val="28"/>
          <w:lang w:val="kk-KZ"/>
        </w:rPr>
        <w:t xml:space="preserve">2) </w:t>
      </w:r>
      <w:r w:rsidRPr="003F6283">
        <w:rPr>
          <w:bCs/>
          <w:sz w:val="28"/>
          <w:szCs w:val="28"/>
          <w:lang w:val="kk-KZ"/>
        </w:rPr>
        <w:t xml:space="preserve">жеке хабарламалар бойынша </w:t>
      </w:r>
      <w:r>
        <w:rPr>
          <w:bCs/>
          <w:sz w:val="28"/>
          <w:szCs w:val="28"/>
          <w:lang w:val="kk-KZ"/>
        </w:rPr>
        <w:t xml:space="preserve">БҰҰ </w:t>
      </w:r>
      <w:r w:rsidRPr="003F6283">
        <w:rPr>
          <w:bCs/>
          <w:sz w:val="28"/>
          <w:szCs w:val="28"/>
          <w:lang w:val="kk-KZ"/>
        </w:rPr>
        <w:t>Комитетт</w:t>
      </w:r>
      <w:r>
        <w:rPr>
          <w:bCs/>
          <w:sz w:val="28"/>
          <w:szCs w:val="28"/>
          <w:lang w:val="kk-KZ"/>
        </w:rPr>
        <w:t>ерінің</w:t>
      </w:r>
      <w:r w:rsidRPr="003F6283">
        <w:rPr>
          <w:bCs/>
          <w:sz w:val="28"/>
          <w:szCs w:val="28"/>
          <w:lang w:val="kk-KZ"/>
        </w:rPr>
        <w:t xml:space="preserve"> қорытындыларын</w:t>
      </w:r>
      <w:r>
        <w:rPr>
          <w:bCs/>
          <w:sz w:val="28"/>
          <w:szCs w:val="28"/>
          <w:lang w:val="kk-KZ"/>
        </w:rPr>
        <w:t xml:space="preserve"> </w:t>
      </w:r>
      <w:r w:rsidRPr="003F6283">
        <w:rPr>
          <w:bCs/>
          <w:sz w:val="28"/>
          <w:szCs w:val="28"/>
          <w:lang w:val="kk-KZ"/>
        </w:rPr>
        <w:t>талдау</w:t>
      </w:r>
      <w:r>
        <w:rPr>
          <w:bCs/>
          <w:sz w:val="28"/>
          <w:szCs w:val="28"/>
          <w:lang w:val="kk-KZ"/>
        </w:rPr>
        <w:t xml:space="preserve"> </w:t>
      </w:r>
      <w:r w:rsidRPr="00DC1831">
        <w:rPr>
          <w:bCs/>
          <w:lang w:val="kk-KZ"/>
        </w:rPr>
        <w:t>(БҰҰ шарттық органдарының халықаралық құжат нормаларын нақты жеке жағдайларда, жеке тұлғаның шағымы негізінде практикалық қолдануы)</w:t>
      </w:r>
      <w:r w:rsidRPr="003F6283">
        <w:rPr>
          <w:bCs/>
          <w:sz w:val="28"/>
          <w:szCs w:val="28"/>
          <w:lang w:val="kk-KZ"/>
        </w:rPr>
        <w:t>.</w:t>
      </w:r>
    </w:p>
    <w:p w14:paraId="3E6FE4A0" w14:textId="77777777" w:rsidR="00545290" w:rsidRDefault="00545290" w:rsidP="00545290">
      <w:pPr>
        <w:pStyle w:val="a4"/>
        <w:tabs>
          <w:tab w:val="left" w:pos="-142"/>
          <w:tab w:val="left" w:pos="0"/>
          <w:tab w:val="left" w:pos="851"/>
        </w:tabs>
        <w:ind w:left="0" w:firstLine="720"/>
        <w:jc w:val="both"/>
        <w:rPr>
          <w:bCs/>
          <w:lang w:val="kk-KZ"/>
        </w:rPr>
      </w:pPr>
      <w:r w:rsidRPr="003F6283">
        <w:rPr>
          <w:bCs/>
          <w:sz w:val="28"/>
          <w:szCs w:val="28"/>
          <w:lang w:val="kk-KZ"/>
        </w:rPr>
        <w:t>БҰҰ шарттық органдарының әртүрлі елдер бойынша шешімдерінің мысалдарын келесі сайттан табуға болады</w:t>
      </w:r>
      <w:r>
        <w:rPr>
          <w:bCs/>
          <w:sz w:val="28"/>
          <w:szCs w:val="28"/>
          <w:lang w:val="kk-KZ"/>
        </w:rPr>
        <w:t xml:space="preserve"> </w:t>
      </w:r>
      <w:r w:rsidRPr="00DC1831">
        <w:rPr>
          <w:bCs/>
          <w:lang w:val="kk-KZ"/>
        </w:rPr>
        <w:t>(https://www.ohchr.org/ru/treaty-bodies, «Құралдар мен тетіктер» бөлімінде, «Шарттық органдар», «Деректер базасы» ішкі бөлімдерінде).</w:t>
      </w:r>
    </w:p>
    <w:p w14:paraId="65A2A50A" w14:textId="77777777" w:rsidR="00545290" w:rsidRPr="00DC1831" w:rsidRDefault="00545290" w:rsidP="00545290">
      <w:pPr>
        <w:pStyle w:val="a4"/>
        <w:tabs>
          <w:tab w:val="left" w:pos="-142"/>
          <w:tab w:val="left" w:pos="0"/>
          <w:tab w:val="left" w:pos="851"/>
        </w:tabs>
        <w:ind w:left="0" w:firstLine="720"/>
        <w:jc w:val="both"/>
        <w:rPr>
          <w:bCs/>
          <w:sz w:val="28"/>
          <w:szCs w:val="28"/>
          <w:lang w:val="kk-KZ"/>
        </w:rPr>
      </w:pPr>
      <w:r w:rsidRPr="00DC1831">
        <w:rPr>
          <w:bCs/>
          <w:sz w:val="28"/>
          <w:szCs w:val="28"/>
          <w:lang w:val="kk-KZ"/>
        </w:rPr>
        <w:t xml:space="preserve">Осы </w:t>
      </w:r>
      <w:r>
        <w:rPr>
          <w:bCs/>
          <w:sz w:val="28"/>
          <w:szCs w:val="28"/>
          <w:lang w:val="kk-KZ"/>
        </w:rPr>
        <w:t>үшін</w:t>
      </w:r>
      <w:r w:rsidRPr="00DC1831">
        <w:rPr>
          <w:bCs/>
          <w:sz w:val="28"/>
          <w:szCs w:val="28"/>
          <w:lang w:val="kk-KZ"/>
        </w:rPr>
        <w:t xml:space="preserve"> келесі қадамдық алгоритм ұсынылады:</w:t>
      </w:r>
    </w:p>
    <w:p w14:paraId="2BA26573" w14:textId="77777777" w:rsidR="00545290" w:rsidRDefault="00545290" w:rsidP="00545290">
      <w:pPr>
        <w:pStyle w:val="a4"/>
        <w:tabs>
          <w:tab w:val="left" w:pos="-142"/>
          <w:tab w:val="left" w:pos="0"/>
          <w:tab w:val="left" w:pos="851"/>
        </w:tabs>
        <w:ind w:left="0" w:firstLine="720"/>
        <w:jc w:val="both"/>
        <w:rPr>
          <w:bCs/>
          <w:sz w:val="28"/>
          <w:szCs w:val="28"/>
          <w:lang w:val="kk-KZ"/>
        </w:rPr>
      </w:pPr>
      <w:r>
        <w:rPr>
          <w:bCs/>
          <w:sz w:val="28"/>
          <w:szCs w:val="28"/>
          <w:lang w:val="kk-KZ"/>
        </w:rPr>
        <w:t xml:space="preserve">- </w:t>
      </w:r>
      <w:r w:rsidRPr="00DC1831">
        <w:rPr>
          <w:bCs/>
          <w:sz w:val="28"/>
          <w:szCs w:val="28"/>
          <w:lang w:val="kk-KZ"/>
        </w:rPr>
        <w:t>БҰҰ-ның ресми сайтына кіріп, «Құралдар мен тетіктер» → «Шарттық органдар» → «Шарттық органдардың деректер базасы» бөлімін ашу;</w:t>
      </w:r>
    </w:p>
    <w:p w14:paraId="101AA713" w14:textId="77777777" w:rsidR="00545290" w:rsidRPr="00DC1831" w:rsidRDefault="00545290" w:rsidP="00545290">
      <w:pPr>
        <w:pStyle w:val="a4"/>
        <w:tabs>
          <w:tab w:val="left" w:pos="-142"/>
          <w:tab w:val="left" w:pos="0"/>
          <w:tab w:val="left" w:pos="851"/>
        </w:tabs>
        <w:ind w:left="0" w:firstLine="720"/>
        <w:jc w:val="both"/>
        <w:rPr>
          <w:bCs/>
          <w:sz w:val="28"/>
          <w:szCs w:val="28"/>
          <w:lang w:val="kk-KZ"/>
        </w:rPr>
      </w:pPr>
      <w:r>
        <w:rPr>
          <w:bCs/>
          <w:sz w:val="28"/>
          <w:szCs w:val="28"/>
          <w:lang w:val="kk-KZ"/>
        </w:rPr>
        <w:t xml:space="preserve">- </w:t>
      </w:r>
      <w:r w:rsidRPr="00DC1831">
        <w:rPr>
          <w:bCs/>
          <w:sz w:val="28"/>
          <w:szCs w:val="28"/>
          <w:lang w:val="kk-KZ"/>
        </w:rPr>
        <w:t>іздеу интерфейсінде келесі параметрлерді енгізу:</w:t>
      </w:r>
    </w:p>
    <w:p w14:paraId="69884384" w14:textId="77777777" w:rsidR="00545290" w:rsidRPr="00DC1831" w:rsidRDefault="00545290" w:rsidP="00545290">
      <w:pPr>
        <w:pStyle w:val="a4"/>
        <w:tabs>
          <w:tab w:val="left" w:pos="-142"/>
          <w:tab w:val="left" w:pos="0"/>
          <w:tab w:val="left" w:pos="851"/>
        </w:tabs>
        <w:ind w:left="0" w:firstLine="720"/>
        <w:jc w:val="both"/>
        <w:rPr>
          <w:bCs/>
          <w:sz w:val="28"/>
          <w:szCs w:val="28"/>
          <w:lang w:val="kk-KZ"/>
        </w:rPr>
      </w:pPr>
      <w:r w:rsidRPr="00DC1831">
        <w:rPr>
          <w:bCs/>
          <w:sz w:val="28"/>
          <w:szCs w:val="28"/>
          <w:lang w:val="kk-KZ"/>
        </w:rPr>
        <w:t xml:space="preserve">мемлекет/географиялық аймақ </w:t>
      </w:r>
      <w:r w:rsidRPr="00DC1831">
        <w:rPr>
          <w:bCs/>
          <w:lang w:val="kk-KZ"/>
        </w:rPr>
        <w:t>(кең қамтуды қамтамасыз ету үшін</w:t>
      </w:r>
      <w:r>
        <w:rPr>
          <w:bCs/>
          <w:lang w:val="kk-KZ"/>
        </w:rPr>
        <w:t xml:space="preserve"> іздеуді</w:t>
      </w:r>
      <w:r w:rsidRPr="00DC1831">
        <w:rPr>
          <w:bCs/>
          <w:lang w:val="kk-KZ"/>
        </w:rPr>
        <w:t xml:space="preserve"> нақты бір мемлекетпен немесе аймақпен шектемеу ұсынылады)</w:t>
      </w:r>
      <w:r w:rsidRPr="00DC1831">
        <w:rPr>
          <w:bCs/>
          <w:sz w:val="28"/>
          <w:szCs w:val="28"/>
          <w:lang w:val="kk-KZ"/>
        </w:rPr>
        <w:t>;</w:t>
      </w:r>
    </w:p>
    <w:p w14:paraId="2B9300F6" w14:textId="77777777" w:rsidR="00545290" w:rsidRPr="00DC1831" w:rsidRDefault="00545290" w:rsidP="00545290">
      <w:pPr>
        <w:pStyle w:val="a4"/>
        <w:tabs>
          <w:tab w:val="left" w:pos="-142"/>
          <w:tab w:val="left" w:pos="0"/>
          <w:tab w:val="left" w:pos="851"/>
        </w:tabs>
        <w:ind w:left="0" w:firstLine="720"/>
        <w:rPr>
          <w:bCs/>
          <w:sz w:val="28"/>
          <w:szCs w:val="28"/>
          <w:lang w:val="kk-KZ"/>
        </w:rPr>
      </w:pPr>
      <w:r w:rsidRPr="00DC1831">
        <w:rPr>
          <w:bCs/>
          <w:sz w:val="28"/>
          <w:szCs w:val="28"/>
          <w:lang w:val="kk-KZ"/>
        </w:rPr>
        <w:t>тиісті БҰҰ комитеті;</w:t>
      </w:r>
    </w:p>
    <w:p w14:paraId="4198A752" w14:textId="77777777" w:rsidR="00545290" w:rsidRPr="00DC1831" w:rsidRDefault="00545290" w:rsidP="00545290">
      <w:pPr>
        <w:pStyle w:val="a4"/>
        <w:numPr>
          <w:ilvl w:val="0"/>
          <w:numId w:val="22"/>
        </w:numPr>
        <w:tabs>
          <w:tab w:val="left" w:pos="-142"/>
          <w:tab w:val="left" w:pos="0"/>
          <w:tab w:val="left" w:pos="851"/>
        </w:tabs>
        <w:rPr>
          <w:bCs/>
          <w:sz w:val="28"/>
          <w:szCs w:val="28"/>
          <w:lang w:val="kk-KZ"/>
        </w:rPr>
      </w:pPr>
      <w:r w:rsidRPr="00DC1831">
        <w:rPr>
          <w:bCs/>
          <w:sz w:val="28"/>
          <w:szCs w:val="28"/>
          <w:lang w:val="kk-KZ"/>
        </w:rPr>
        <w:t>іздеуді нақтылау үшін мыналарды таңдау:</w:t>
      </w:r>
    </w:p>
    <w:p w14:paraId="1857D958" w14:textId="77777777" w:rsidR="00545290" w:rsidRPr="00DC1831" w:rsidRDefault="00545290" w:rsidP="00545290">
      <w:pPr>
        <w:pStyle w:val="a4"/>
        <w:tabs>
          <w:tab w:val="left" w:pos="-142"/>
          <w:tab w:val="left" w:pos="0"/>
          <w:tab w:val="left" w:pos="851"/>
        </w:tabs>
        <w:ind w:left="0" w:firstLine="720"/>
        <w:rPr>
          <w:bCs/>
          <w:sz w:val="28"/>
          <w:szCs w:val="28"/>
          <w:lang w:val="kk-KZ"/>
        </w:rPr>
      </w:pPr>
      <w:r w:rsidRPr="00DC1831">
        <w:rPr>
          <w:bCs/>
          <w:sz w:val="28"/>
          <w:szCs w:val="28"/>
          <w:lang w:val="kk-KZ"/>
        </w:rPr>
        <w:t xml:space="preserve">құжат </w:t>
      </w:r>
      <w:r>
        <w:rPr>
          <w:bCs/>
          <w:sz w:val="28"/>
          <w:szCs w:val="28"/>
          <w:lang w:val="kk-KZ"/>
        </w:rPr>
        <w:t>типі</w:t>
      </w:r>
      <w:r w:rsidRPr="00DC1831">
        <w:rPr>
          <w:bCs/>
          <w:sz w:val="28"/>
          <w:szCs w:val="28"/>
          <w:lang w:val="kk-KZ"/>
        </w:rPr>
        <w:t xml:space="preserve"> </w:t>
      </w:r>
      <w:r w:rsidRPr="00DC1831">
        <w:rPr>
          <w:bCs/>
          <w:lang w:val="kk-KZ"/>
        </w:rPr>
        <w:t>(мысалы, сот тәжірибесі, есеп және т.б.)</w:t>
      </w:r>
      <w:r w:rsidRPr="00DC1831">
        <w:rPr>
          <w:bCs/>
          <w:sz w:val="28"/>
          <w:szCs w:val="28"/>
          <w:lang w:val="kk-KZ"/>
        </w:rPr>
        <w:t>;</w:t>
      </w:r>
    </w:p>
    <w:p w14:paraId="7D39D5AA" w14:textId="77777777" w:rsidR="00545290" w:rsidRPr="00DC1831" w:rsidRDefault="00545290" w:rsidP="00545290">
      <w:pPr>
        <w:pStyle w:val="a4"/>
        <w:tabs>
          <w:tab w:val="left" w:pos="-142"/>
          <w:tab w:val="left" w:pos="0"/>
          <w:tab w:val="left" w:pos="851"/>
        </w:tabs>
        <w:ind w:left="0" w:firstLine="720"/>
        <w:rPr>
          <w:bCs/>
          <w:sz w:val="28"/>
          <w:szCs w:val="28"/>
          <w:lang w:val="kk-KZ"/>
        </w:rPr>
      </w:pPr>
      <w:r w:rsidRPr="00DC1831">
        <w:rPr>
          <w:bCs/>
          <w:sz w:val="28"/>
          <w:szCs w:val="28"/>
          <w:lang w:val="kk-KZ"/>
        </w:rPr>
        <w:t>бар болған жағдайда – құжаттың шартты белгісі немесе күні;</w:t>
      </w:r>
    </w:p>
    <w:p w14:paraId="2EC6CCA6" w14:textId="77777777" w:rsidR="00545290" w:rsidRPr="00DC1831" w:rsidRDefault="00545290" w:rsidP="00545290">
      <w:pPr>
        <w:pStyle w:val="a4"/>
        <w:tabs>
          <w:tab w:val="left" w:pos="-142"/>
          <w:tab w:val="left" w:pos="0"/>
          <w:tab w:val="left" w:pos="851"/>
        </w:tabs>
        <w:ind w:left="0" w:firstLine="720"/>
        <w:rPr>
          <w:bCs/>
          <w:sz w:val="28"/>
          <w:szCs w:val="28"/>
          <w:lang w:val="kk-KZ"/>
        </w:rPr>
      </w:pPr>
      <w:r w:rsidRPr="00DC1831">
        <w:rPr>
          <w:bCs/>
          <w:sz w:val="28"/>
          <w:szCs w:val="28"/>
          <w:lang w:val="kk-KZ"/>
        </w:rPr>
        <w:t>іздеуді іске қосу;</w:t>
      </w:r>
    </w:p>
    <w:p w14:paraId="1BA5D9BE" w14:textId="77777777" w:rsidR="00545290" w:rsidRPr="00DC1831" w:rsidRDefault="00545290" w:rsidP="00545290">
      <w:pPr>
        <w:pStyle w:val="a4"/>
        <w:tabs>
          <w:tab w:val="left" w:pos="-142"/>
          <w:tab w:val="left" w:pos="0"/>
          <w:tab w:val="left" w:pos="851"/>
        </w:tabs>
        <w:ind w:left="0" w:firstLine="709"/>
        <w:rPr>
          <w:bCs/>
          <w:sz w:val="28"/>
          <w:szCs w:val="28"/>
          <w:lang w:val="kk-KZ"/>
        </w:rPr>
      </w:pPr>
      <w:r>
        <w:rPr>
          <w:bCs/>
          <w:sz w:val="28"/>
          <w:szCs w:val="28"/>
          <w:lang w:val="kk-KZ"/>
        </w:rPr>
        <w:t xml:space="preserve">- </w:t>
      </w:r>
      <w:r w:rsidRPr="00DC1831">
        <w:rPr>
          <w:bCs/>
          <w:sz w:val="28"/>
          <w:szCs w:val="28"/>
          <w:lang w:val="kk-KZ"/>
        </w:rPr>
        <w:t>алынған нәтижелерді істің нақты фактілік мән-жайлары мен құқықтық мәселелеріне сәйкестік тұрғысынан талдау.</w:t>
      </w:r>
    </w:p>
    <w:p w14:paraId="449F14E8" w14:textId="2ACC9B24" w:rsidR="00545290" w:rsidRPr="006D2CBF" w:rsidRDefault="00545290" w:rsidP="00545290">
      <w:pPr>
        <w:pStyle w:val="a4"/>
        <w:tabs>
          <w:tab w:val="left" w:pos="-142"/>
          <w:tab w:val="left" w:pos="0"/>
          <w:tab w:val="left" w:pos="851"/>
        </w:tabs>
        <w:ind w:left="0" w:firstLine="720"/>
        <w:jc w:val="both"/>
        <w:rPr>
          <w:bCs/>
          <w:sz w:val="28"/>
          <w:szCs w:val="28"/>
          <w:lang w:val="kk-KZ"/>
        </w:rPr>
      </w:pPr>
      <w:r w:rsidRPr="006D2CBF">
        <w:rPr>
          <w:bCs/>
          <w:sz w:val="28"/>
          <w:szCs w:val="28"/>
          <w:lang w:val="kk-KZ"/>
        </w:rPr>
        <w:t xml:space="preserve">Егер ұқсас жағдайлар бойынша өзекті практика болмаса, БҰҰ Комитеттерінің неғұрлым ұқсас мәселелер бойынша ұстанымдарына сілтеме </w:t>
      </w:r>
      <w:r w:rsidRPr="006D2CBF">
        <w:rPr>
          <w:bCs/>
          <w:sz w:val="28"/>
          <w:szCs w:val="28"/>
          <w:lang w:val="kk-KZ"/>
        </w:rPr>
        <w:lastRenderedPageBreak/>
        <w:t xml:space="preserve">жасау ұсынылады. Мысалы, егер негізгі сот талқылауы кезеңінде сотталушының заңда белгіленген мерзімнен ұзақ уақыт қамауда ұсталуы туралы прецеденттер жоқ болса, өз бетінше ұстау жағдайларына қатысты мысалдарды келтіруге болады. БҰҰ Адам құқықтары жөніндегі комитеті №35 жалпы тәртіптегі ескертуінде «өз бетінше ұстау» ұғымы тек заң бұзушылықпен шектелмейтінін түсіндіреді және ол орынсыздық, әділетсіздік, болжап болмайтындық, тиісті құқықтық рәсімдердің сақталмауы сияқты элементтерді, сондай-ақ ақылға қонымдылық, қажеттілік және пропорционалдық критерийлерін қамтитынын атап өтеді. Сонымен қатар, мұндай жалпы тәртіптегі ескертулерде, әдетте, БҰҰ-ның шарттық органдарының нақты </w:t>
      </w:r>
      <w:r w:rsidR="00D53AC9">
        <w:rPr>
          <w:bCs/>
          <w:sz w:val="28"/>
          <w:szCs w:val="28"/>
          <w:lang w:val="kk-KZ"/>
        </w:rPr>
        <w:t>шешімдеріне сілтемелер беріледі;</w:t>
      </w:r>
      <w:bookmarkStart w:id="0" w:name="_GoBack"/>
      <w:bookmarkEnd w:id="0"/>
    </w:p>
    <w:p w14:paraId="25F1DBAE" w14:textId="0FE994F8" w:rsidR="00545290" w:rsidRPr="00F55F98" w:rsidRDefault="006D2CBF" w:rsidP="00545290">
      <w:pPr>
        <w:pStyle w:val="a4"/>
        <w:tabs>
          <w:tab w:val="left" w:pos="-142"/>
          <w:tab w:val="left" w:pos="0"/>
          <w:tab w:val="left" w:pos="851"/>
        </w:tabs>
        <w:ind w:left="0" w:firstLine="709"/>
        <w:jc w:val="both"/>
        <w:rPr>
          <w:bCs/>
          <w:sz w:val="28"/>
          <w:szCs w:val="28"/>
          <w:lang w:val="kk-KZ"/>
        </w:rPr>
      </w:pPr>
      <w:r>
        <w:rPr>
          <w:bCs/>
          <w:sz w:val="28"/>
          <w:szCs w:val="28"/>
          <w:lang w:val="kk-KZ"/>
        </w:rPr>
        <w:t>3</w:t>
      </w:r>
      <w:r w:rsidR="00545290">
        <w:rPr>
          <w:bCs/>
          <w:sz w:val="28"/>
          <w:szCs w:val="28"/>
          <w:lang w:val="kk-KZ"/>
        </w:rPr>
        <w:t xml:space="preserve">) </w:t>
      </w:r>
      <w:r w:rsidR="00545290" w:rsidRPr="00F55F98">
        <w:rPr>
          <w:bCs/>
          <w:sz w:val="28"/>
          <w:szCs w:val="28"/>
          <w:lang w:val="kk-KZ"/>
        </w:rPr>
        <w:t xml:space="preserve">БҰҰ Комитетінің шешімдері болмаған жағдайда, тек жалпы </w:t>
      </w:r>
      <w:r w:rsidR="00545290">
        <w:rPr>
          <w:bCs/>
          <w:sz w:val="28"/>
          <w:szCs w:val="28"/>
          <w:lang w:val="kk-KZ"/>
        </w:rPr>
        <w:t>мәлімет</w:t>
      </w:r>
      <w:r w:rsidR="00545290" w:rsidRPr="00F55F98">
        <w:rPr>
          <w:bCs/>
          <w:sz w:val="28"/>
          <w:szCs w:val="28"/>
          <w:lang w:val="kk-KZ"/>
        </w:rPr>
        <w:t xml:space="preserve"> ретінде Еуропалық адам құқықтары сотының тәжірибесін қолдануға жол беріледі </w:t>
      </w:r>
      <w:r w:rsidR="00545290" w:rsidRPr="006D2CBF">
        <w:rPr>
          <w:bCs/>
          <w:lang w:val="kk-KZ"/>
        </w:rPr>
        <w:t>(</w:t>
      </w:r>
      <w:hyperlink r:id="rId9" w:history="1">
        <w:r w:rsidR="00545290" w:rsidRPr="006D2CBF">
          <w:rPr>
            <w:rStyle w:val="ae"/>
            <w:bCs/>
            <w:color w:val="auto"/>
            <w:u w:val="none"/>
            <w:lang w:val="kk-KZ"/>
          </w:rPr>
          <w:t>https://hudoc.echr.coe.int/rus</w:t>
        </w:r>
      </w:hyperlink>
      <w:r w:rsidR="00545290" w:rsidRPr="00F55F98">
        <w:rPr>
          <w:bCs/>
          <w:lang w:val="kk-KZ"/>
        </w:rPr>
        <w:t>)</w:t>
      </w:r>
      <w:r w:rsidR="00545290" w:rsidRPr="00F55F98">
        <w:rPr>
          <w:bCs/>
          <w:sz w:val="28"/>
          <w:szCs w:val="28"/>
          <w:lang w:val="kk-KZ"/>
        </w:rPr>
        <w:t>,</w:t>
      </w:r>
      <w:r w:rsidR="00545290">
        <w:rPr>
          <w:bCs/>
          <w:sz w:val="28"/>
          <w:szCs w:val="28"/>
          <w:lang w:val="kk-KZ"/>
        </w:rPr>
        <w:t xml:space="preserve"> себебі</w:t>
      </w:r>
      <w:r w:rsidR="00545290" w:rsidRPr="00F55F98">
        <w:rPr>
          <w:bCs/>
          <w:sz w:val="28"/>
          <w:szCs w:val="28"/>
          <w:lang w:val="kk-KZ"/>
        </w:rPr>
        <w:t xml:space="preserve"> Қазақстан Республикасы оның </w:t>
      </w:r>
      <w:r w:rsidR="00545290">
        <w:rPr>
          <w:bCs/>
          <w:sz w:val="28"/>
          <w:szCs w:val="28"/>
          <w:lang w:val="kk-KZ"/>
        </w:rPr>
        <w:t>өкілеттігін</w:t>
      </w:r>
      <w:r w:rsidR="00545290" w:rsidRPr="00F55F98">
        <w:rPr>
          <w:bCs/>
          <w:sz w:val="28"/>
          <w:szCs w:val="28"/>
          <w:lang w:val="kk-KZ"/>
        </w:rPr>
        <w:t xml:space="preserve"> мойындамайды.</w:t>
      </w:r>
    </w:p>
    <w:p w14:paraId="4A855C0E" w14:textId="77777777" w:rsidR="00545290" w:rsidRPr="00F55F98" w:rsidRDefault="00545290" w:rsidP="00545290">
      <w:pPr>
        <w:pStyle w:val="a4"/>
        <w:tabs>
          <w:tab w:val="left" w:pos="-142"/>
          <w:tab w:val="left" w:pos="0"/>
          <w:tab w:val="left" w:pos="851"/>
        </w:tabs>
        <w:ind w:left="0" w:firstLine="709"/>
        <w:jc w:val="both"/>
        <w:rPr>
          <w:bCs/>
          <w:sz w:val="28"/>
          <w:szCs w:val="28"/>
          <w:lang w:val="kk-KZ"/>
        </w:rPr>
      </w:pPr>
      <w:r w:rsidRPr="00F55F98">
        <w:rPr>
          <w:bCs/>
          <w:sz w:val="28"/>
          <w:szCs w:val="28"/>
          <w:lang w:val="kk-KZ"/>
        </w:rPr>
        <w:t>Ұсынылатын қадамдық алгоритм:</w:t>
      </w:r>
    </w:p>
    <w:p w14:paraId="7929679D" w14:textId="77777777" w:rsidR="00545290" w:rsidRPr="00F55F98" w:rsidRDefault="00545290" w:rsidP="00545290">
      <w:pPr>
        <w:pStyle w:val="a4"/>
        <w:tabs>
          <w:tab w:val="left" w:pos="-142"/>
          <w:tab w:val="left" w:pos="0"/>
          <w:tab w:val="left" w:pos="851"/>
        </w:tabs>
        <w:ind w:left="0" w:firstLine="709"/>
        <w:jc w:val="both"/>
        <w:rPr>
          <w:bCs/>
          <w:sz w:val="28"/>
          <w:szCs w:val="28"/>
          <w:lang w:val="kk-KZ"/>
        </w:rPr>
      </w:pPr>
      <w:r>
        <w:rPr>
          <w:bCs/>
          <w:sz w:val="28"/>
          <w:szCs w:val="28"/>
          <w:lang w:val="kk-KZ"/>
        </w:rPr>
        <w:t xml:space="preserve">- </w:t>
      </w:r>
      <w:r w:rsidRPr="00F55F98">
        <w:rPr>
          <w:bCs/>
          <w:sz w:val="28"/>
          <w:szCs w:val="28"/>
          <w:lang w:val="kk-KZ"/>
        </w:rPr>
        <w:t>«Іздеуді нақтылау» бөлімінде келесі критерийлерді бірізді түрде орнату:</w:t>
      </w:r>
    </w:p>
    <w:p w14:paraId="4478ECC5" w14:textId="77777777" w:rsidR="00545290" w:rsidRPr="00F55F98" w:rsidRDefault="00545290" w:rsidP="00545290">
      <w:pPr>
        <w:pStyle w:val="a4"/>
        <w:tabs>
          <w:tab w:val="left" w:pos="-142"/>
          <w:tab w:val="left" w:pos="0"/>
          <w:tab w:val="left" w:pos="851"/>
        </w:tabs>
        <w:ind w:left="0" w:firstLine="709"/>
        <w:jc w:val="both"/>
        <w:rPr>
          <w:bCs/>
          <w:sz w:val="28"/>
          <w:szCs w:val="28"/>
          <w:lang w:val="kk-KZ"/>
        </w:rPr>
      </w:pPr>
      <w:r w:rsidRPr="00F55F98">
        <w:rPr>
          <w:bCs/>
          <w:sz w:val="28"/>
          <w:szCs w:val="28"/>
          <w:lang w:val="kk-KZ"/>
        </w:rPr>
        <w:t xml:space="preserve">құжаттар санаты </w:t>
      </w:r>
      <w:r w:rsidRPr="00F55F98">
        <w:rPr>
          <w:bCs/>
          <w:lang w:val="kk-KZ"/>
        </w:rPr>
        <w:t>(мысалы, «Сот практикасы»)</w:t>
      </w:r>
      <w:r w:rsidRPr="00F55F98">
        <w:rPr>
          <w:bCs/>
          <w:sz w:val="28"/>
          <w:szCs w:val="28"/>
          <w:lang w:val="kk-KZ"/>
        </w:rPr>
        <w:t>;</w:t>
      </w:r>
    </w:p>
    <w:p w14:paraId="6E20096C" w14:textId="77777777" w:rsidR="00545290" w:rsidRPr="00F55F98" w:rsidRDefault="00545290" w:rsidP="00545290">
      <w:pPr>
        <w:pStyle w:val="a4"/>
        <w:tabs>
          <w:tab w:val="left" w:pos="-142"/>
          <w:tab w:val="left" w:pos="0"/>
          <w:tab w:val="left" w:pos="851"/>
        </w:tabs>
        <w:ind w:left="0" w:firstLine="709"/>
        <w:jc w:val="both"/>
        <w:rPr>
          <w:bCs/>
          <w:sz w:val="28"/>
          <w:szCs w:val="28"/>
          <w:lang w:val="kk-KZ"/>
        </w:rPr>
      </w:pPr>
      <w:r w:rsidRPr="00F55F98">
        <w:rPr>
          <w:bCs/>
          <w:sz w:val="28"/>
          <w:szCs w:val="28"/>
          <w:lang w:val="kk-KZ"/>
        </w:rPr>
        <w:t>тіл;</w:t>
      </w:r>
    </w:p>
    <w:p w14:paraId="5E16557D" w14:textId="77777777" w:rsidR="00545290" w:rsidRPr="00F55F98" w:rsidRDefault="00545290" w:rsidP="00545290">
      <w:pPr>
        <w:pStyle w:val="a4"/>
        <w:tabs>
          <w:tab w:val="left" w:pos="-142"/>
          <w:tab w:val="left" w:pos="0"/>
          <w:tab w:val="left" w:pos="851"/>
        </w:tabs>
        <w:ind w:left="0" w:firstLine="709"/>
        <w:jc w:val="both"/>
        <w:rPr>
          <w:bCs/>
          <w:sz w:val="28"/>
          <w:szCs w:val="28"/>
          <w:lang w:val="kk-KZ"/>
        </w:rPr>
      </w:pPr>
      <w:r w:rsidRPr="00F55F98">
        <w:rPr>
          <w:bCs/>
          <w:sz w:val="28"/>
          <w:szCs w:val="28"/>
          <w:lang w:val="kk-KZ"/>
        </w:rPr>
        <w:t>маңыздылық деңгейі;</w:t>
      </w:r>
    </w:p>
    <w:p w14:paraId="19DA93EC" w14:textId="77777777" w:rsidR="00545290" w:rsidRPr="00F55F98" w:rsidRDefault="00545290" w:rsidP="00545290">
      <w:pPr>
        <w:pStyle w:val="a4"/>
        <w:tabs>
          <w:tab w:val="left" w:pos="-142"/>
          <w:tab w:val="left" w:pos="0"/>
          <w:tab w:val="left" w:pos="851"/>
        </w:tabs>
        <w:ind w:left="0" w:firstLine="709"/>
        <w:jc w:val="both"/>
        <w:rPr>
          <w:bCs/>
          <w:sz w:val="28"/>
          <w:szCs w:val="28"/>
          <w:lang w:val="kk-KZ"/>
        </w:rPr>
      </w:pPr>
      <w:r w:rsidRPr="00F55F98">
        <w:rPr>
          <w:bCs/>
          <w:sz w:val="28"/>
          <w:szCs w:val="28"/>
          <w:lang w:val="kk-KZ"/>
        </w:rPr>
        <w:t xml:space="preserve">мемлекет </w:t>
      </w:r>
      <w:r w:rsidRPr="00F55F98">
        <w:rPr>
          <w:bCs/>
          <w:lang w:val="kk-KZ"/>
        </w:rPr>
        <w:t>(</w:t>
      </w:r>
      <w:r w:rsidRPr="00DC1831">
        <w:rPr>
          <w:bCs/>
          <w:lang w:val="kk-KZ"/>
        </w:rPr>
        <w:t>кең қамтуды қамтамасыз ету үшін</w:t>
      </w:r>
      <w:r>
        <w:rPr>
          <w:bCs/>
          <w:lang w:val="kk-KZ"/>
        </w:rPr>
        <w:t xml:space="preserve"> іздеуді</w:t>
      </w:r>
      <w:r w:rsidRPr="00DC1831">
        <w:rPr>
          <w:bCs/>
          <w:lang w:val="kk-KZ"/>
        </w:rPr>
        <w:t xml:space="preserve"> нақты бір мемлекетпен шектемеу ұсынылады</w:t>
      </w:r>
      <w:r w:rsidRPr="00F55F98">
        <w:rPr>
          <w:bCs/>
          <w:lang w:val="kk-KZ"/>
        </w:rPr>
        <w:t>)</w:t>
      </w:r>
      <w:r w:rsidRPr="00F55F98">
        <w:rPr>
          <w:bCs/>
          <w:sz w:val="28"/>
          <w:szCs w:val="28"/>
          <w:lang w:val="kk-KZ"/>
        </w:rPr>
        <w:t>;</w:t>
      </w:r>
    </w:p>
    <w:p w14:paraId="716993B5" w14:textId="77777777" w:rsidR="00545290" w:rsidRPr="00F55F98" w:rsidRDefault="00545290" w:rsidP="00545290">
      <w:pPr>
        <w:pStyle w:val="a4"/>
        <w:tabs>
          <w:tab w:val="left" w:pos="-142"/>
          <w:tab w:val="left" w:pos="0"/>
          <w:tab w:val="left" w:pos="851"/>
        </w:tabs>
        <w:ind w:left="0" w:firstLine="709"/>
        <w:jc w:val="both"/>
        <w:rPr>
          <w:bCs/>
          <w:sz w:val="28"/>
          <w:szCs w:val="28"/>
          <w:lang w:val="kk-KZ"/>
        </w:rPr>
      </w:pPr>
      <w:r w:rsidRPr="00F55F98">
        <w:rPr>
          <w:bCs/>
          <w:sz w:val="28"/>
          <w:szCs w:val="28"/>
          <w:lang w:val="kk-KZ"/>
        </w:rPr>
        <w:t>Еуропалық адам құқықтары конвенциясының баптары;</w:t>
      </w:r>
    </w:p>
    <w:p w14:paraId="7A5471D3" w14:textId="77777777" w:rsidR="00545290" w:rsidRPr="00F55F98" w:rsidRDefault="00545290" w:rsidP="00545290">
      <w:pPr>
        <w:pStyle w:val="a4"/>
        <w:tabs>
          <w:tab w:val="left" w:pos="-142"/>
          <w:tab w:val="left" w:pos="0"/>
          <w:tab w:val="left" w:pos="851"/>
        </w:tabs>
        <w:ind w:left="0" w:firstLine="709"/>
        <w:jc w:val="both"/>
        <w:rPr>
          <w:bCs/>
          <w:sz w:val="28"/>
          <w:szCs w:val="28"/>
          <w:lang w:val="kk-KZ"/>
        </w:rPr>
      </w:pPr>
      <w:r w:rsidRPr="00F55F98">
        <w:rPr>
          <w:bCs/>
          <w:sz w:val="28"/>
          <w:szCs w:val="28"/>
          <w:lang w:val="kk-KZ"/>
        </w:rPr>
        <w:t>бұзушылықтың бар/жоқ екендігі;</w:t>
      </w:r>
    </w:p>
    <w:p w14:paraId="149F9B39" w14:textId="77777777" w:rsidR="00545290" w:rsidRPr="00F55F98" w:rsidRDefault="00545290" w:rsidP="00545290">
      <w:pPr>
        <w:pStyle w:val="a4"/>
        <w:tabs>
          <w:tab w:val="left" w:pos="-142"/>
          <w:tab w:val="left" w:pos="0"/>
          <w:tab w:val="left" w:pos="851"/>
        </w:tabs>
        <w:ind w:left="0" w:firstLine="709"/>
        <w:jc w:val="both"/>
        <w:rPr>
          <w:bCs/>
          <w:sz w:val="28"/>
          <w:szCs w:val="28"/>
          <w:lang w:val="kk-KZ"/>
        </w:rPr>
      </w:pPr>
      <w:r w:rsidRPr="00F55F98">
        <w:rPr>
          <w:bCs/>
          <w:sz w:val="28"/>
          <w:szCs w:val="28"/>
          <w:lang w:val="kk-KZ"/>
        </w:rPr>
        <w:t>кілт сөздер және өзге қосымша сүзгілер;</w:t>
      </w:r>
    </w:p>
    <w:p w14:paraId="742A8F36" w14:textId="4A129F04" w:rsidR="00CD3C32" w:rsidRPr="00545290" w:rsidRDefault="00545290" w:rsidP="00545290">
      <w:pPr>
        <w:pStyle w:val="a4"/>
        <w:tabs>
          <w:tab w:val="left" w:pos="1134"/>
        </w:tabs>
        <w:ind w:left="0" w:firstLine="709"/>
        <w:jc w:val="both"/>
        <w:rPr>
          <w:sz w:val="28"/>
          <w:szCs w:val="28"/>
          <w:lang w:val="kk-KZ"/>
        </w:rPr>
      </w:pPr>
      <w:r w:rsidRPr="00F55F98">
        <w:rPr>
          <w:bCs/>
          <w:sz w:val="28"/>
          <w:szCs w:val="28"/>
          <w:lang w:val="kk-KZ"/>
        </w:rPr>
        <w:t>алынған нәтижелерді істің нақты фактілік мән-жайлары мен құқықтық мәселелеріне сәйкестік тұрғысынан талдау.</w:t>
      </w:r>
    </w:p>
    <w:p w14:paraId="29AAAB92" w14:textId="77777777" w:rsidR="0097525C" w:rsidRPr="00545290" w:rsidRDefault="0097525C" w:rsidP="00CD3C32">
      <w:pPr>
        <w:pStyle w:val="a4"/>
        <w:tabs>
          <w:tab w:val="left" w:pos="1134"/>
        </w:tabs>
        <w:ind w:left="0" w:firstLine="709"/>
        <w:jc w:val="both"/>
        <w:rPr>
          <w:sz w:val="28"/>
          <w:szCs w:val="28"/>
          <w:lang w:val="kk-KZ"/>
        </w:rPr>
      </w:pPr>
    </w:p>
    <w:p w14:paraId="45D8AE85" w14:textId="77777777" w:rsidR="00D031F6" w:rsidRPr="00D031F6" w:rsidRDefault="00D031F6" w:rsidP="00D031F6">
      <w:pPr>
        <w:tabs>
          <w:tab w:val="left" w:pos="851"/>
          <w:tab w:val="left" w:pos="993"/>
        </w:tabs>
        <w:jc w:val="center"/>
        <w:rPr>
          <w:b/>
          <w:sz w:val="28"/>
          <w:szCs w:val="28"/>
          <w:lang w:val="kk-KZ"/>
        </w:rPr>
      </w:pPr>
      <w:r w:rsidRPr="00D031F6">
        <w:rPr>
          <w:b/>
          <w:sz w:val="28"/>
          <w:szCs w:val="28"/>
          <w:lang w:val="kk-KZ"/>
        </w:rPr>
        <w:t>5.</w:t>
      </w:r>
      <w:r w:rsidRPr="00D031F6">
        <w:rPr>
          <w:sz w:val="28"/>
          <w:szCs w:val="28"/>
          <w:lang w:val="kk-KZ"/>
        </w:rPr>
        <w:t xml:space="preserve"> </w:t>
      </w:r>
      <w:r w:rsidRPr="00D031F6">
        <w:rPr>
          <w:b/>
          <w:sz w:val="28"/>
          <w:szCs w:val="28"/>
          <w:lang w:val="kk-KZ"/>
        </w:rPr>
        <w:t>Ұстанымды қалыптастыру</w:t>
      </w:r>
    </w:p>
    <w:p w14:paraId="24AC0341" w14:textId="77777777" w:rsidR="00D031F6" w:rsidRPr="00D031F6" w:rsidRDefault="00D031F6" w:rsidP="00D031F6">
      <w:pPr>
        <w:tabs>
          <w:tab w:val="left" w:pos="709"/>
          <w:tab w:val="left" w:pos="851"/>
          <w:tab w:val="left" w:pos="993"/>
        </w:tabs>
        <w:ind w:left="710"/>
        <w:jc w:val="both"/>
        <w:rPr>
          <w:b/>
          <w:sz w:val="28"/>
          <w:szCs w:val="28"/>
          <w:lang w:val="kk-KZ"/>
        </w:rPr>
      </w:pPr>
    </w:p>
    <w:p w14:paraId="76058D68" w14:textId="77777777" w:rsidR="00D031F6" w:rsidRPr="00D031F6" w:rsidRDefault="00D031F6" w:rsidP="00D031F6">
      <w:pPr>
        <w:tabs>
          <w:tab w:val="left" w:pos="1418"/>
        </w:tabs>
        <w:ind w:firstLine="709"/>
        <w:jc w:val="both"/>
        <w:rPr>
          <w:sz w:val="28"/>
          <w:szCs w:val="28"/>
          <w:lang w:val="kk-KZ"/>
        </w:rPr>
      </w:pPr>
      <w:r w:rsidRPr="00D031F6">
        <w:rPr>
          <w:sz w:val="28"/>
          <w:szCs w:val="28"/>
          <w:lang w:val="kk-KZ"/>
        </w:rPr>
        <w:t>5. Бұзушылықтың бар-жоғын анықтау және ұстанымды қалыптастыру үшін төмендегілерді жасау қажет:</w:t>
      </w:r>
    </w:p>
    <w:p w14:paraId="4E0EC2D8" w14:textId="77777777" w:rsidR="00D031F6" w:rsidRPr="00D031F6" w:rsidRDefault="00D031F6" w:rsidP="00D031F6">
      <w:pPr>
        <w:pStyle w:val="a4"/>
        <w:numPr>
          <w:ilvl w:val="0"/>
          <w:numId w:val="19"/>
        </w:numPr>
        <w:tabs>
          <w:tab w:val="left" w:pos="1134"/>
        </w:tabs>
        <w:ind w:left="0" w:firstLine="709"/>
        <w:jc w:val="both"/>
        <w:rPr>
          <w:sz w:val="28"/>
          <w:szCs w:val="28"/>
          <w:lang w:val="kk-KZ"/>
        </w:rPr>
      </w:pPr>
      <w:r w:rsidRPr="00D031F6">
        <w:rPr>
          <w:sz w:val="28"/>
          <w:szCs w:val="28"/>
          <w:lang w:val="kk-KZ"/>
        </w:rPr>
        <w:t>нақты мән-жайларды, құқық нормаларын, халықаралық тәжірибені салыстыру және құқыққа араласудың орын алғанын, оның жол берілетін немесе бұзушылық болып табылатынын айқындау;</w:t>
      </w:r>
    </w:p>
    <w:p w14:paraId="2755C03F" w14:textId="77777777" w:rsidR="00D031F6" w:rsidRPr="00D031F6" w:rsidRDefault="00D031F6" w:rsidP="00D031F6">
      <w:pPr>
        <w:pStyle w:val="a4"/>
        <w:numPr>
          <w:ilvl w:val="0"/>
          <w:numId w:val="19"/>
        </w:numPr>
        <w:tabs>
          <w:tab w:val="left" w:pos="1134"/>
        </w:tabs>
        <w:ind w:left="0" w:firstLine="709"/>
        <w:jc w:val="both"/>
        <w:rPr>
          <w:sz w:val="28"/>
          <w:szCs w:val="28"/>
          <w:lang w:val="kk-KZ"/>
        </w:rPr>
      </w:pPr>
      <w:r w:rsidRPr="00D031F6">
        <w:rPr>
          <w:sz w:val="28"/>
          <w:szCs w:val="28"/>
          <w:lang w:val="kk-KZ"/>
        </w:rPr>
        <w:t xml:space="preserve">дәлелді қисынды түрде жазу: факт-норма-тест-тәжірибе-қорытынды </w:t>
      </w:r>
      <w:r w:rsidRPr="00D031F6">
        <w:rPr>
          <w:szCs w:val="28"/>
          <w:lang w:val="kk-KZ"/>
        </w:rPr>
        <w:t>(сілтемелер мен нақты нормаларды көрсете отырып)</w:t>
      </w:r>
      <w:r w:rsidRPr="00D031F6">
        <w:rPr>
          <w:sz w:val="28"/>
          <w:szCs w:val="28"/>
          <w:lang w:val="kk-KZ"/>
        </w:rPr>
        <w:t>.</w:t>
      </w:r>
    </w:p>
    <w:p w14:paraId="1FBCFA52" w14:textId="77777777" w:rsidR="00D031F6" w:rsidRPr="00D031F6" w:rsidRDefault="00D031F6" w:rsidP="00D031F6">
      <w:pPr>
        <w:tabs>
          <w:tab w:val="left" w:pos="851"/>
          <w:tab w:val="left" w:pos="993"/>
        </w:tabs>
        <w:ind w:firstLine="709"/>
        <w:jc w:val="both"/>
        <w:rPr>
          <w:sz w:val="28"/>
          <w:szCs w:val="28"/>
          <w:lang w:val="kk-KZ"/>
        </w:rPr>
      </w:pPr>
      <w:r w:rsidRPr="00D031F6">
        <w:rPr>
          <w:sz w:val="28"/>
          <w:szCs w:val="28"/>
          <w:lang w:val="kk-KZ"/>
        </w:rPr>
        <w:t xml:space="preserve">Бұл ретте заңдылықты бұзу мәселелерін ұлттық соттардың айрықша құзыретіне жататын дәлелдемелерді бағалаудан ажырату маңызды. Бұл туралы Жалпы тәртіптегі ескертулерде </w:t>
      </w:r>
      <w:r w:rsidRPr="00D031F6">
        <w:rPr>
          <w:szCs w:val="28"/>
          <w:lang w:val="kk-KZ"/>
        </w:rPr>
        <w:t xml:space="preserve">(БҰҰ ААК 2007 жылғы 23 тамыздағы № 32 Жалпы тәртіптегі ескертпесі, 26-тармақ және 2009 жылғы 25 маусымдағы № 33 ескертпе, 11-тармақ) </w:t>
      </w:r>
      <w:r w:rsidRPr="00D031F6">
        <w:rPr>
          <w:sz w:val="28"/>
          <w:szCs w:val="28"/>
          <w:lang w:val="kk-KZ"/>
        </w:rPr>
        <w:t>және БҰҰ шарттық органдарының нақты шешімдерінде айтылған</w:t>
      </w:r>
      <w:r w:rsidRPr="00D031F6">
        <w:rPr>
          <w:szCs w:val="28"/>
          <w:lang w:val="kk-KZ"/>
        </w:rPr>
        <w:t xml:space="preserve"> (В.К. Канадаға қарсы, 2018 жылғы 27 наурыз; З.Б.Е. Испанияға қарсы, 2019 жылғы 8 қараша)</w:t>
      </w:r>
      <w:r w:rsidRPr="00D031F6">
        <w:rPr>
          <w:sz w:val="28"/>
          <w:szCs w:val="28"/>
          <w:lang w:val="kk-KZ"/>
        </w:rPr>
        <w:t>;</w:t>
      </w:r>
    </w:p>
    <w:p w14:paraId="2FDBCF91" w14:textId="77777777" w:rsidR="00D031F6" w:rsidRPr="00D031F6" w:rsidRDefault="00D031F6" w:rsidP="00D031F6">
      <w:pPr>
        <w:pStyle w:val="a4"/>
        <w:numPr>
          <w:ilvl w:val="0"/>
          <w:numId w:val="19"/>
        </w:numPr>
        <w:tabs>
          <w:tab w:val="left" w:pos="1134"/>
        </w:tabs>
        <w:ind w:left="0" w:firstLine="709"/>
        <w:jc w:val="both"/>
        <w:rPr>
          <w:lang w:val="kk-KZ"/>
        </w:rPr>
      </w:pPr>
      <w:r w:rsidRPr="00D031F6">
        <w:rPr>
          <w:sz w:val="28"/>
          <w:szCs w:val="28"/>
          <w:lang w:val="kk-KZ"/>
        </w:rPr>
        <w:lastRenderedPageBreak/>
        <w:t xml:space="preserve">құқық бұзушылық белгілерінің болуы (болмауы) туралы қысқаша тұжырыммен негізделген жауапты дайындау. Қажет болған жағдайда ұсыным жазу қажет </w:t>
      </w:r>
      <w:r w:rsidRPr="00D031F6">
        <w:rPr>
          <w:lang w:val="kk-KZ"/>
        </w:rPr>
        <w:t>(тексеріс жүргізу, бұзушылықтарды жою және т.б.).</w:t>
      </w:r>
    </w:p>
    <w:p w14:paraId="50260B1B" w14:textId="77777777" w:rsidR="0097525C" w:rsidRPr="00D031F6" w:rsidRDefault="0097525C" w:rsidP="0097525C">
      <w:pPr>
        <w:pStyle w:val="a4"/>
        <w:tabs>
          <w:tab w:val="left" w:pos="1134"/>
        </w:tabs>
        <w:ind w:left="709"/>
        <w:jc w:val="both"/>
        <w:rPr>
          <w:lang w:val="kk-KZ"/>
        </w:rPr>
      </w:pPr>
    </w:p>
    <w:p w14:paraId="697A25C4" w14:textId="6E3975E1" w:rsidR="00CD3C32" w:rsidRPr="00AF5AF5" w:rsidRDefault="00AF5AF5" w:rsidP="001220FB">
      <w:pPr>
        <w:tabs>
          <w:tab w:val="left" w:pos="709"/>
          <w:tab w:val="left" w:pos="851"/>
          <w:tab w:val="left" w:pos="993"/>
        </w:tabs>
        <w:jc w:val="center"/>
        <w:rPr>
          <w:b/>
          <w:sz w:val="28"/>
          <w:lang w:val="kk-KZ"/>
        </w:rPr>
      </w:pPr>
      <w:r w:rsidRPr="006D2CBF">
        <w:rPr>
          <w:b/>
          <w:sz w:val="28"/>
          <w:lang w:val="kk-KZ"/>
        </w:rPr>
        <w:t xml:space="preserve">6. </w:t>
      </w:r>
      <w:r>
        <w:rPr>
          <w:b/>
          <w:sz w:val="28"/>
          <w:lang w:val="kk-KZ"/>
        </w:rPr>
        <w:t>Ұсынымдарды қолдану</w:t>
      </w:r>
    </w:p>
    <w:p w14:paraId="4F06F234" w14:textId="77777777" w:rsidR="0097525C" w:rsidRPr="006D2CBF" w:rsidRDefault="0097525C" w:rsidP="0097525C">
      <w:pPr>
        <w:tabs>
          <w:tab w:val="left" w:pos="709"/>
          <w:tab w:val="left" w:pos="851"/>
          <w:tab w:val="left" w:pos="993"/>
        </w:tabs>
        <w:ind w:firstLine="709"/>
        <w:jc w:val="center"/>
        <w:rPr>
          <w:b/>
          <w:sz w:val="28"/>
          <w:lang w:val="kk-KZ"/>
        </w:rPr>
      </w:pPr>
    </w:p>
    <w:p w14:paraId="1D2EB748" w14:textId="77777777" w:rsidR="001220FB" w:rsidRPr="001220FB" w:rsidRDefault="001220FB" w:rsidP="001220FB">
      <w:pPr>
        <w:ind w:firstLine="709"/>
        <w:jc w:val="both"/>
        <w:rPr>
          <w:sz w:val="28"/>
          <w:szCs w:val="28"/>
          <w:lang w:val="kk-KZ"/>
        </w:rPr>
      </w:pPr>
      <w:r w:rsidRPr="006D2CBF">
        <w:rPr>
          <w:sz w:val="28"/>
          <w:szCs w:val="28"/>
          <w:lang w:val="kk-KZ"/>
        </w:rPr>
        <w:t>6.</w:t>
      </w:r>
      <w:r w:rsidRPr="001220FB">
        <w:rPr>
          <w:sz w:val="28"/>
          <w:szCs w:val="28"/>
          <w:lang w:val="kk-KZ"/>
        </w:rPr>
        <w:t> Ұсынымдар адамның іргелі құқықтарымен байланысты мәселелерді талдау кезінде, мыналарды:</w:t>
      </w:r>
    </w:p>
    <w:p w14:paraId="2439F590" w14:textId="77777777" w:rsidR="001220FB" w:rsidRPr="001220FB" w:rsidRDefault="001220FB" w:rsidP="001220FB">
      <w:pPr>
        <w:pStyle w:val="a4"/>
        <w:numPr>
          <w:ilvl w:val="0"/>
          <w:numId w:val="20"/>
        </w:numPr>
        <w:tabs>
          <w:tab w:val="left" w:pos="1134"/>
        </w:tabs>
        <w:ind w:left="0" w:firstLine="709"/>
        <w:jc w:val="both"/>
        <w:rPr>
          <w:sz w:val="28"/>
          <w:szCs w:val="28"/>
          <w:lang w:val="kk-KZ"/>
        </w:rPr>
      </w:pPr>
      <w:r w:rsidRPr="001220FB">
        <w:rPr>
          <w:sz w:val="28"/>
          <w:szCs w:val="28"/>
          <w:lang w:val="kk-KZ"/>
        </w:rPr>
        <w:t>мемлекеттік органдардың Қазақстан Республикасының адам құқықтары саласындағы халықаралық міндеттемелерді сақтауын бағалауға байланысты сұрау салуларына жауаптар дайындауды;</w:t>
      </w:r>
    </w:p>
    <w:p w14:paraId="5E8E55D3" w14:textId="77777777" w:rsidR="001220FB" w:rsidRPr="001220FB" w:rsidRDefault="001220FB" w:rsidP="001220FB">
      <w:pPr>
        <w:pStyle w:val="a4"/>
        <w:numPr>
          <w:ilvl w:val="0"/>
          <w:numId w:val="20"/>
        </w:numPr>
        <w:tabs>
          <w:tab w:val="left" w:pos="1134"/>
        </w:tabs>
        <w:ind w:left="0" w:firstLine="709"/>
        <w:jc w:val="both"/>
        <w:rPr>
          <w:sz w:val="28"/>
          <w:szCs w:val="28"/>
          <w:lang w:val="kk-KZ"/>
        </w:rPr>
      </w:pPr>
      <w:r w:rsidRPr="001220FB">
        <w:rPr>
          <w:sz w:val="28"/>
          <w:szCs w:val="28"/>
          <w:lang w:val="kk-KZ"/>
        </w:rPr>
        <w:t>Қазақстан Республикасы Сыртқы істер министрлігінің БҰҰ шарттық органдарының ұсынымдарын және арнайы мандат рәсімдерін орындау бойынша сұрау салуларына жауаптар дайындауды;</w:t>
      </w:r>
    </w:p>
    <w:p w14:paraId="157F688E" w14:textId="77777777" w:rsidR="001220FB" w:rsidRPr="001220FB" w:rsidRDefault="001220FB" w:rsidP="001220FB">
      <w:pPr>
        <w:pStyle w:val="a4"/>
        <w:numPr>
          <w:ilvl w:val="0"/>
          <w:numId w:val="20"/>
        </w:numPr>
        <w:tabs>
          <w:tab w:val="left" w:pos="1134"/>
        </w:tabs>
        <w:ind w:left="0" w:firstLine="709"/>
        <w:jc w:val="both"/>
        <w:rPr>
          <w:sz w:val="28"/>
          <w:szCs w:val="28"/>
          <w:lang w:val="kk-KZ"/>
        </w:rPr>
      </w:pPr>
      <w:r w:rsidRPr="001220FB">
        <w:rPr>
          <w:sz w:val="28"/>
          <w:szCs w:val="28"/>
          <w:lang w:val="kk-KZ"/>
        </w:rPr>
        <w:t>адамның құқықтары мен бостандықтарының сақталуын құқықтық бағалауды талап ететін жеке және заңды тұлғалардың өтініштерін қарауды;</w:t>
      </w:r>
    </w:p>
    <w:p w14:paraId="53DACE73" w14:textId="77777777" w:rsidR="001220FB" w:rsidRPr="001220FB" w:rsidRDefault="001220FB" w:rsidP="001220FB">
      <w:pPr>
        <w:pStyle w:val="a4"/>
        <w:numPr>
          <w:ilvl w:val="0"/>
          <w:numId w:val="20"/>
        </w:numPr>
        <w:tabs>
          <w:tab w:val="left" w:pos="1134"/>
        </w:tabs>
        <w:ind w:left="0" w:firstLine="709"/>
        <w:jc w:val="both"/>
        <w:rPr>
          <w:sz w:val="28"/>
          <w:szCs w:val="28"/>
          <w:lang w:val="kk-KZ"/>
        </w:rPr>
      </w:pPr>
      <w:r w:rsidRPr="001220FB">
        <w:rPr>
          <w:sz w:val="28"/>
          <w:szCs w:val="28"/>
          <w:lang w:val="kk-KZ"/>
        </w:rPr>
        <w:t>адам құқықтары саласындағы талдау және әдістемелік қызметті жүзеге асыруды;</w:t>
      </w:r>
    </w:p>
    <w:p w14:paraId="0C2EFAD5" w14:textId="77777777" w:rsidR="001220FB" w:rsidRPr="001220FB" w:rsidRDefault="001220FB" w:rsidP="001220FB">
      <w:pPr>
        <w:pStyle w:val="a4"/>
        <w:numPr>
          <w:ilvl w:val="0"/>
          <w:numId w:val="20"/>
        </w:numPr>
        <w:tabs>
          <w:tab w:val="left" w:pos="1134"/>
        </w:tabs>
        <w:ind w:left="0" w:firstLine="709"/>
        <w:jc w:val="both"/>
        <w:rPr>
          <w:sz w:val="28"/>
          <w:szCs w:val="28"/>
          <w:lang w:val="kk-KZ"/>
        </w:rPr>
      </w:pPr>
      <w:r w:rsidRPr="001220FB">
        <w:rPr>
          <w:sz w:val="28"/>
          <w:szCs w:val="28"/>
          <w:lang w:val="kk-KZ"/>
        </w:rPr>
        <w:t>зерттеу жұмысын жүргізуді, оның ішінде жыл сайынғы баяндаманы, арнаулы баяндамаларды, монографияларды дайындау кезінде;</w:t>
      </w:r>
    </w:p>
    <w:p w14:paraId="015963D2" w14:textId="77777777" w:rsidR="001220FB" w:rsidRPr="001220FB" w:rsidRDefault="001220FB" w:rsidP="001220FB">
      <w:pPr>
        <w:pStyle w:val="a4"/>
        <w:numPr>
          <w:ilvl w:val="0"/>
          <w:numId w:val="20"/>
        </w:numPr>
        <w:tabs>
          <w:tab w:val="left" w:pos="1134"/>
        </w:tabs>
        <w:ind w:left="0" w:firstLine="709"/>
        <w:jc w:val="both"/>
        <w:rPr>
          <w:sz w:val="28"/>
          <w:szCs w:val="28"/>
          <w:lang w:val="kk-KZ"/>
        </w:rPr>
      </w:pPr>
      <w:r w:rsidRPr="001220FB">
        <w:rPr>
          <w:sz w:val="28"/>
          <w:szCs w:val="28"/>
          <w:lang w:val="kk-KZ"/>
        </w:rPr>
        <w:t xml:space="preserve">адам құқықтары мен бостандықтарын қорғаудың жүйелі мәселелері бойынша құқықтық ұстанымдарды, қорытындылар мен ұсынымдарды қалыптастыруды </w:t>
      </w:r>
      <w:r w:rsidRPr="001220FB">
        <w:rPr>
          <w:lang w:val="kk-KZ"/>
        </w:rPr>
        <w:t>(Конституциялық Соттың, Әділет министрлігінің сұрау салулары, ІІМ, БП, ДСМ және т.б. өзара іс-қимыл)</w:t>
      </w:r>
      <w:r w:rsidRPr="001220FB">
        <w:rPr>
          <w:sz w:val="28"/>
          <w:szCs w:val="28"/>
          <w:lang w:val="kk-KZ"/>
        </w:rPr>
        <w:t>;</w:t>
      </w:r>
    </w:p>
    <w:p w14:paraId="5D5729BB" w14:textId="77777777" w:rsidR="001220FB" w:rsidRPr="001220FB" w:rsidRDefault="001220FB" w:rsidP="001220FB">
      <w:pPr>
        <w:pStyle w:val="a4"/>
        <w:numPr>
          <w:ilvl w:val="0"/>
          <w:numId w:val="20"/>
        </w:numPr>
        <w:tabs>
          <w:tab w:val="left" w:pos="1134"/>
        </w:tabs>
        <w:ind w:left="0" w:firstLine="709"/>
        <w:jc w:val="both"/>
        <w:rPr>
          <w:sz w:val="28"/>
          <w:szCs w:val="28"/>
          <w:lang w:val="kk-KZ"/>
        </w:rPr>
      </w:pPr>
      <w:r w:rsidRPr="001220FB">
        <w:rPr>
          <w:sz w:val="28"/>
          <w:szCs w:val="28"/>
          <w:lang w:val="kk-KZ"/>
        </w:rPr>
        <w:t>Уәкілдің партикулярлық ұсынымдарының жобаларын дайындауды;</w:t>
      </w:r>
    </w:p>
    <w:p w14:paraId="73E8DED9" w14:textId="77777777" w:rsidR="001220FB" w:rsidRPr="001220FB" w:rsidRDefault="001220FB" w:rsidP="001220FB">
      <w:pPr>
        <w:pStyle w:val="a4"/>
        <w:numPr>
          <w:ilvl w:val="0"/>
          <w:numId w:val="20"/>
        </w:numPr>
        <w:tabs>
          <w:tab w:val="left" w:pos="1134"/>
        </w:tabs>
        <w:ind w:left="0" w:firstLine="709"/>
        <w:jc w:val="both"/>
        <w:rPr>
          <w:sz w:val="28"/>
          <w:szCs w:val="28"/>
          <w:lang w:val="kk-KZ"/>
        </w:rPr>
      </w:pPr>
      <w:r w:rsidRPr="001220FB">
        <w:rPr>
          <w:sz w:val="28"/>
          <w:szCs w:val="28"/>
          <w:lang w:val="kk-KZ"/>
        </w:rPr>
        <w:t>өңірлік өкілдердің құқықтық бастамаларды енгізуін;</w:t>
      </w:r>
    </w:p>
    <w:p w14:paraId="47BA100F" w14:textId="77777777" w:rsidR="001220FB" w:rsidRPr="001220FB" w:rsidRDefault="001220FB" w:rsidP="001220FB">
      <w:pPr>
        <w:pStyle w:val="a4"/>
        <w:numPr>
          <w:ilvl w:val="0"/>
          <w:numId w:val="20"/>
        </w:numPr>
        <w:tabs>
          <w:tab w:val="left" w:pos="1134"/>
        </w:tabs>
        <w:ind w:left="0" w:firstLine="709"/>
        <w:jc w:val="both"/>
        <w:rPr>
          <w:sz w:val="28"/>
          <w:szCs w:val="28"/>
          <w:lang w:val="kk-KZ"/>
        </w:rPr>
      </w:pPr>
      <w:r w:rsidRPr="001220FB">
        <w:rPr>
          <w:sz w:val="28"/>
          <w:szCs w:val="28"/>
          <w:lang w:val="kk-KZ"/>
        </w:rPr>
        <w:t>өңірлік өкілдердің ұсынымдарын мандатты мекемелерге бару қорытындылары бойынша дайындауын;</w:t>
      </w:r>
    </w:p>
    <w:p w14:paraId="4806F893" w14:textId="77777777" w:rsidR="001220FB" w:rsidRPr="001220FB" w:rsidRDefault="001220FB" w:rsidP="001220FB">
      <w:pPr>
        <w:pStyle w:val="a4"/>
        <w:numPr>
          <w:ilvl w:val="0"/>
          <w:numId w:val="20"/>
        </w:numPr>
        <w:tabs>
          <w:tab w:val="left" w:pos="1134"/>
        </w:tabs>
        <w:ind w:left="0" w:firstLine="709"/>
        <w:jc w:val="both"/>
        <w:rPr>
          <w:sz w:val="28"/>
          <w:szCs w:val="28"/>
          <w:lang w:val="kk-KZ"/>
        </w:rPr>
      </w:pPr>
      <w:r w:rsidRPr="001220FB">
        <w:rPr>
          <w:sz w:val="28"/>
          <w:szCs w:val="28"/>
          <w:lang w:val="kk-KZ"/>
        </w:rPr>
        <w:t>адам құқықтары мен бостандықтарына байланысты өзге де жағдайларды қоса алғанда, бірақ шектелмей қолданылуы тиіс.</w:t>
      </w:r>
    </w:p>
    <w:p w14:paraId="21BCBE94" w14:textId="77777777" w:rsidR="00CD3C32" w:rsidRPr="001220FB" w:rsidRDefault="00CD3C32" w:rsidP="00CD3C32">
      <w:pPr>
        <w:ind w:firstLine="709"/>
        <w:jc w:val="both"/>
        <w:rPr>
          <w:sz w:val="28"/>
          <w:szCs w:val="28"/>
          <w:lang w:val="kk-KZ"/>
        </w:rPr>
      </w:pPr>
    </w:p>
    <w:p w14:paraId="60E80A88" w14:textId="77777777" w:rsidR="00CD3C32" w:rsidRDefault="00CD3C32" w:rsidP="00CD3C32">
      <w:pPr>
        <w:ind w:firstLine="709"/>
        <w:jc w:val="center"/>
        <w:rPr>
          <w:sz w:val="28"/>
          <w:szCs w:val="28"/>
        </w:rPr>
      </w:pPr>
      <w:r>
        <w:rPr>
          <w:sz w:val="28"/>
          <w:szCs w:val="28"/>
        </w:rPr>
        <w:t>_______________________</w:t>
      </w:r>
    </w:p>
    <w:p w14:paraId="40E8EA48" w14:textId="77777777" w:rsidR="00CD3C32" w:rsidRDefault="00CD3C32" w:rsidP="00CD3C32">
      <w:pPr>
        <w:tabs>
          <w:tab w:val="left" w:pos="709"/>
          <w:tab w:val="left" w:pos="851"/>
          <w:tab w:val="left" w:pos="993"/>
        </w:tabs>
        <w:ind w:firstLine="709"/>
        <w:jc w:val="both"/>
        <w:rPr>
          <w:b/>
          <w:sz w:val="28"/>
        </w:rPr>
      </w:pPr>
    </w:p>
    <w:p w14:paraId="50D0505C" w14:textId="77777777" w:rsidR="00C75BE8" w:rsidRPr="002E73E2" w:rsidRDefault="00C75BE8" w:rsidP="00CF5BF0">
      <w:pPr>
        <w:jc w:val="center"/>
        <w:rPr>
          <w:b/>
          <w:bCs/>
          <w:sz w:val="28"/>
          <w:szCs w:val="28"/>
        </w:rPr>
      </w:pPr>
    </w:p>
    <w:p w14:paraId="141AD336" w14:textId="77777777" w:rsidR="00C75BE8" w:rsidRPr="00CF5BF0" w:rsidRDefault="00C75BE8" w:rsidP="00CF5BF0">
      <w:pPr>
        <w:jc w:val="center"/>
        <w:rPr>
          <w:b/>
          <w:bCs/>
          <w:sz w:val="28"/>
          <w:szCs w:val="28"/>
        </w:rPr>
      </w:pPr>
    </w:p>
    <w:p w14:paraId="4534D948" w14:textId="77777777" w:rsidR="00CF5BF0" w:rsidRPr="00CF5BF0" w:rsidRDefault="00CF5BF0" w:rsidP="00CF5BF0">
      <w:pPr>
        <w:jc w:val="center"/>
        <w:rPr>
          <w:b/>
          <w:bCs/>
          <w:sz w:val="28"/>
          <w:szCs w:val="28"/>
        </w:rPr>
      </w:pPr>
    </w:p>
    <w:sectPr w:rsidR="00CF5BF0" w:rsidRPr="00CF5BF0" w:rsidSect="00992506">
      <w:headerReference w:type="default" r:id="rId10"/>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A53DD3" w14:textId="77777777" w:rsidR="00FF4A3C" w:rsidRDefault="00FF4A3C">
      <w:r>
        <w:separator/>
      </w:r>
    </w:p>
  </w:endnote>
  <w:endnote w:type="continuationSeparator" w:id="0">
    <w:p w14:paraId="4967D847" w14:textId="77777777" w:rsidR="00FF4A3C" w:rsidRDefault="00FF4A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C795CE" w14:textId="77777777" w:rsidR="00FF4A3C" w:rsidRDefault="00FF4A3C">
      <w:r>
        <w:separator/>
      </w:r>
    </w:p>
  </w:footnote>
  <w:footnote w:type="continuationSeparator" w:id="0">
    <w:p w14:paraId="0F2B0045" w14:textId="77777777" w:rsidR="00FF4A3C" w:rsidRDefault="00FF4A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2306126"/>
      <w:docPartObj>
        <w:docPartGallery w:val="Page Numbers (Top of Page)"/>
        <w:docPartUnique/>
      </w:docPartObj>
    </w:sdtPr>
    <w:sdtEndPr>
      <w:rPr>
        <w:rFonts w:ascii="Times New Roman" w:hAnsi="Times New Roman" w:cs="Times New Roman"/>
      </w:rPr>
    </w:sdtEndPr>
    <w:sdtContent>
      <w:p w14:paraId="76070FA2" w14:textId="7849901D" w:rsidR="00C05293" w:rsidRPr="00BB36D7" w:rsidRDefault="00C05293" w:rsidP="004951C8">
        <w:pPr>
          <w:pStyle w:val="a5"/>
          <w:jc w:val="center"/>
          <w:rPr>
            <w:rFonts w:ascii="Times New Roman" w:hAnsi="Times New Roman" w:cs="Times New Roman"/>
          </w:rPr>
        </w:pPr>
        <w:r w:rsidRPr="00BB36D7">
          <w:rPr>
            <w:rFonts w:ascii="Times New Roman" w:hAnsi="Times New Roman" w:cs="Times New Roman"/>
          </w:rPr>
          <w:fldChar w:fldCharType="begin"/>
        </w:r>
        <w:r w:rsidRPr="00BB36D7">
          <w:rPr>
            <w:rFonts w:ascii="Times New Roman" w:hAnsi="Times New Roman" w:cs="Times New Roman"/>
          </w:rPr>
          <w:instrText>PAGE   \* MERGEFORMAT</w:instrText>
        </w:r>
        <w:r w:rsidRPr="00BB36D7">
          <w:rPr>
            <w:rFonts w:ascii="Times New Roman" w:hAnsi="Times New Roman" w:cs="Times New Roman"/>
          </w:rPr>
          <w:fldChar w:fldCharType="separate"/>
        </w:r>
        <w:r w:rsidR="00D53AC9">
          <w:rPr>
            <w:rFonts w:ascii="Times New Roman" w:hAnsi="Times New Roman" w:cs="Times New Roman"/>
            <w:noProof/>
          </w:rPr>
          <w:t>4</w:t>
        </w:r>
        <w:r w:rsidRPr="00BB36D7">
          <w:rPr>
            <w:rFonts w:ascii="Times New Roman" w:hAnsi="Times New Roman" w:cs="Times New Roman"/>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901B2"/>
    <w:multiLevelType w:val="hybridMultilevel"/>
    <w:tmpl w:val="54F843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F43F49"/>
    <w:multiLevelType w:val="hybridMultilevel"/>
    <w:tmpl w:val="CD1A1EAE"/>
    <w:lvl w:ilvl="0" w:tplc="751AD3C0">
      <w:start w:val="62"/>
      <w:numFmt w:val="decimal"/>
      <w:lvlText w:val="%1."/>
      <w:lvlJc w:val="left"/>
      <w:pPr>
        <w:ind w:left="735" w:hanging="375"/>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B212C43"/>
    <w:multiLevelType w:val="multilevel"/>
    <w:tmpl w:val="62586908"/>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15A62A8B"/>
    <w:multiLevelType w:val="hybridMultilevel"/>
    <w:tmpl w:val="C3704426"/>
    <w:lvl w:ilvl="0" w:tplc="4CEC5676">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20326633"/>
    <w:multiLevelType w:val="hybridMultilevel"/>
    <w:tmpl w:val="0C44E01A"/>
    <w:lvl w:ilvl="0" w:tplc="C5CA6D78">
      <w:start w:val="2"/>
      <w:numFmt w:val="bullet"/>
      <w:lvlText w:val="-"/>
      <w:lvlJc w:val="left"/>
      <w:pPr>
        <w:ind w:left="1080" w:hanging="360"/>
      </w:pPr>
      <w:rPr>
        <w:rFonts w:ascii="Times New Roman" w:eastAsia="Times New Roman" w:hAnsi="Times New Roman" w:cs="Times New Roman"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5">
    <w:nsid w:val="204A7EF0"/>
    <w:multiLevelType w:val="hybridMultilevel"/>
    <w:tmpl w:val="9A24DAD2"/>
    <w:lvl w:ilvl="0" w:tplc="6CB4B95A">
      <w:start w:val="1"/>
      <w:numFmt w:val="decimal"/>
      <w:lvlText w:val="%1."/>
      <w:lvlJc w:val="left"/>
      <w:pPr>
        <w:ind w:left="1070" w:hanging="360"/>
      </w:pPr>
      <w:rPr>
        <w:rFonts w:hint="default"/>
        <w:b w:val="0"/>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
    <w:nsid w:val="245E66FC"/>
    <w:multiLevelType w:val="hybridMultilevel"/>
    <w:tmpl w:val="3AFAD460"/>
    <w:lvl w:ilvl="0" w:tplc="04190011">
      <w:start w:val="1"/>
      <w:numFmt w:val="decimal"/>
      <w:lvlText w:val="%1)"/>
      <w:lvlJc w:val="left"/>
      <w:pPr>
        <w:ind w:left="1637" w:hanging="360"/>
      </w:pPr>
      <w:rPr>
        <w:rFonts w:hint="default"/>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
    <w:nsid w:val="2C464495"/>
    <w:multiLevelType w:val="hybridMultilevel"/>
    <w:tmpl w:val="8CA4FC04"/>
    <w:lvl w:ilvl="0" w:tplc="4CEC5676">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74C24E7"/>
    <w:multiLevelType w:val="hybridMultilevel"/>
    <w:tmpl w:val="5D0E7018"/>
    <w:lvl w:ilvl="0" w:tplc="5D1C655E">
      <w:start w:val="1"/>
      <w:numFmt w:val="decimal"/>
      <w:lvlText w:val="%1)"/>
      <w:lvlJc w:val="left"/>
      <w:pPr>
        <w:ind w:left="1219" w:hanging="51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nsid w:val="397A4F1D"/>
    <w:multiLevelType w:val="hybridMultilevel"/>
    <w:tmpl w:val="02B8CC0E"/>
    <w:lvl w:ilvl="0" w:tplc="B8A05574">
      <w:start w:val="1"/>
      <w:numFmt w:val="decimal"/>
      <w:lvlText w:val="%1)"/>
      <w:lvlJc w:val="left"/>
      <w:pPr>
        <w:ind w:left="1429" w:hanging="360"/>
      </w:pPr>
      <w:rPr>
        <w:sz w:val="28"/>
        <w:szCs w:val="28"/>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0">
    <w:nsid w:val="40966E1C"/>
    <w:multiLevelType w:val="hybridMultilevel"/>
    <w:tmpl w:val="5D0E7018"/>
    <w:lvl w:ilvl="0" w:tplc="FFFFFFFF">
      <w:start w:val="1"/>
      <w:numFmt w:val="decimal"/>
      <w:lvlText w:val="%1)"/>
      <w:lvlJc w:val="left"/>
      <w:pPr>
        <w:ind w:left="1219" w:hanging="510"/>
      </w:pPr>
    </w:lvl>
    <w:lvl w:ilvl="1" w:tplc="FFFFFFFF">
      <w:start w:val="1"/>
      <w:numFmt w:val="lowerLetter"/>
      <w:lvlText w:val="%2."/>
      <w:lvlJc w:val="left"/>
      <w:pPr>
        <w:ind w:left="1789" w:hanging="360"/>
      </w:pPr>
    </w:lvl>
    <w:lvl w:ilvl="2" w:tplc="FFFFFFFF">
      <w:start w:val="1"/>
      <w:numFmt w:val="lowerRoman"/>
      <w:lvlText w:val="%3."/>
      <w:lvlJc w:val="right"/>
      <w:pPr>
        <w:ind w:left="2509" w:hanging="180"/>
      </w:pPr>
    </w:lvl>
    <w:lvl w:ilvl="3" w:tplc="FFFFFFFF">
      <w:start w:val="1"/>
      <w:numFmt w:val="decimal"/>
      <w:lvlText w:val="%4."/>
      <w:lvlJc w:val="left"/>
      <w:pPr>
        <w:ind w:left="3229" w:hanging="360"/>
      </w:pPr>
    </w:lvl>
    <w:lvl w:ilvl="4" w:tplc="FFFFFFFF">
      <w:start w:val="1"/>
      <w:numFmt w:val="lowerLetter"/>
      <w:lvlText w:val="%5."/>
      <w:lvlJc w:val="left"/>
      <w:pPr>
        <w:ind w:left="3949" w:hanging="360"/>
      </w:pPr>
    </w:lvl>
    <w:lvl w:ilvl="5" w:tplc="FFFFFFFF">
      <w:start w:val="1"/>
      <w:numFmt w:val="lowerRoman"/>
      <w:lvlText w:val="%6."/>
      <w:lvlJc w:val="right"/>
      <w:pPr>
        <w:ind w:left="4669" w:hanging="180"/>
      </w:pPr>
    </w:lvl>
    <w:lvl w:ilvl="6" w:tplc="FFFFFFFF">
      <w:start w:val="1"/>
      <w:numFmt w:val="decimal"/>
      <w:lvlText w:val="%7."/>
      <w:lvlJc w:val="left"/>
      <w:pPr>
        <w:ind w:left="5389" w:hanging="360"/>
      </w:pPr>
    </w:lvl>
    <w:lvl w:ilvl="7" w:tplc="FFFFFFFF">
      <w:start w:val="1"/>
      <w:numFmt w:val="lowerLetter"/>
      <w:lvlText w:val="%8."/>
      <w:lvlJc w:val="left"/>
      <w:pPr>
        <w:ind w:left="6109" w:hanging="360"/>
      </w:pPr>
    </w:lvl>
    <w:lvl w:ilvl="8" w:tplc="FFFFFFFF">
      <w:start w:val="1"/>
      <w:numFmt w:val="lowerRoman"/>
      <w:lvlText w:val="%9."/>
      <w:lvlJc w:val="right"/>
      <w:pPr>
        <w:ind w:left="6829" w:hanging="180"/>
      </w:pPr>
    </w:lvl>
  </w:abstractNum>
  <w:abstractNum w:abstractNumId="11">
    <w:nsid w:val="420C7B0E"/>
    <w:multiLevelType w:val="hybridMultilevel"/>
    <w:tmpl w:val="4A5C11EC"/>
    <w:lvl w:ilvl="0" w:tplc="D2B63CB8">
      <w:start w:val="1"/>
      <w:numFmt w:val="decimal"/>
      <w:lvlText w:val="%1."/>
      <w:lvlJc w:val="left"/>
      <w:pPr>
        <w:ind w:left="1070" w:hanging="360"/>
      </w:pPr>
      <w:rPr>
        <w:rFonts w:ascii="Times New Roman" w:hAnsi="Times New Roman" w:cs="Times New Roman" w:hint="default"/>
        <w:sz w:val="28"/>
        <w:szCs w:val="28"/>
      </w:rPr>
    </w:lvl>
    <w:lvl w:ilvl="1" w:tplc="04190019">
      <w:start w:val="1"/>
      <w:numFmt w:val="lowerLetter"/>
      <w:lvlText w:val="%2."/>
      <w:lvlJc w:val="left"/>
      <w:pPr>
        <w:ind w:left="11145" w:hanging="360"/>
      </w:pPr>
    </w:lvl>
    <w:lvl w:ilvl="2" w:tplc="0419001B">
      <w:start w:val="1"/>
      <w:numFmt w:val="lowerRoman"/>
      <w:lvlText w:val="%3."/>
      <w:lvlJc w:val="right"/>
      <w:pPr>
        <w:ind w:left="11865" w:hanging="180"/>
      </w:pPr>
    </w:lvl>
    <w:lvl w:ilvl="3" w:tplc="0419000F">
      <w:start w:val="1"/>
      <w:numFmt w:val="decimal"/>
      <w:lvlText w:val="%4."/>
      <w:lvlJc w:val="left"/>
      <w:pPr>
        <w:ind w:left="12585" w:hanging="360"/>
      </w:pPr>
    </w:lvl>
    <w:lvl w:ilvl="4" w:tplc="04190019">
      <w:start w:val="1"/>
      <w:numFmt w:val="lowerLetter"/>
      <w:lvlText w:val="%5."/>
      <w:lvlJc w:val="left"/>
      <w:pPr>
        <w:ind w:left="13305" w:hanging="360"/>
      </w:pPr>
    </w:lvl>
    <w:lvl w:ilvl="5" w:tplc="0419001B">
      <w:start w:val="1"/>
      <w:numFmt w:val="lowerRoman"/>
      <w:lvlText w:val="%6."/>
      <w:lvlJc w:val="right"/>
      <w:pPr>
        <w:ind w:left="14025" w:hanging="180"/>
      </w:pPr>
    </w:lvl>
    <w:lvl w:ilvl="6" w:tplc="0419000F">
      <w:start w:val="1"/>
      <w:numFmt w:val="decimal"/>
      <w:lvlText w:val="%7."/>
      <w:lvlJc w:val="left"/>
      <w:pPr>
        <w:ind w:left="14745" w:hanging="360"/>
      </w:pPr>
    </w:lvl>
    <w:lvl w:ilvl="7" w:tplc="04190019">
      <w:start w:val="1"/>
      <w:numFmt w:val="lowerLetter"/>
      <w:lvlText w:val="%8."/>
      <w:lvlJc w:val="left"/>
      <w:pPr>
        <w:ind w:left="15465" w:hanging="360"/>
      </w:pPr>
    </w:lvl>
    <w:lvl w:ilvl="8" w:tplc="0419001B">
      <w:start w:val="1"/>
      <w:numFmt w:val="lowerRoman"/>
      <w:lvlText w:val="%9."/>
      <w:lvlJc w:val="right"/>
      <w:pPr>
        <w:ind w:left="16185" w:hanging="180"/>
      </w:pPr>
    </w:lvl>
  </w:abstractNum>
  <w:abstractNum w:abstractNumId="12">
    <w:nsid w:val="45BF70A3"/>
    <w:multiLevelType w:val="hybridMultilevel"/>
    <w:tmpl w:val="F9B425A0"/>
    <w:lvl w:ilvl="0" w:tplc="D2AEEB7A">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4AC05A5C"/>
    <w:multiLevelType w:val="hybridMultilevel"/>
    <w:tmpl w:val="295AB550"/>
    <w:lvl w:ilvl="0" w:tplc="3E9E900E">
      <w:start w:val="1"/>
      <w:numFmt w:val="decimal"/>
      <w:lvlText w:val="%1)"/>
      <w:lvlJc w:val="left"/>
      <w:pPr>
        <w:ind w:left="2118" w:hanging="1125"/>
      </w:pPr>
      <w:rPr>
        <w:b w:val="0"/>
        <w:bCs w:val="0"/>
        <w:i w:val="0"/>
        <w:strike w:val="0"/>
        <w:sz w:val="28"/>
        <w:lang w:val="ru-RU"/>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4">
    <w:nsid w:val="4B605951"/>
    <w:multiLevelType w:val="hybridMultilevel"/>
    <w:tmpl w:val="741256F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5130695C"/>
    <w:multiLevelType w:val="hybridMultilevel"/>
    <w:tmpl w:val="281AD856"/>
    <w:lvl w:ilvl="0" w:tplc="58C4A8BE">
      <w:start w:val="1"/>
      <w:numFmt w:val="decimal"/>
      <w:lvlText w:val="%1)"/>
      <w:lvlJc w:val="left"/>
      <w:pPr>
        <w:ind w:left="1069" w:hanging="360"/>
      </w:pPr>
      <w:rPr>
        <w:sz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6">
    <w:nsid w:val="567054CC"/>
    <w:multiLevelType w:val="hybridMultilevel"/>
    <w:tmpl w:val="CE7AA68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5AE548AB"/>
    <w:multiLevelType w:val="hybridMultilevel"/>
    <w:tmpl w:val="A78C3BA2"/>
    <w:lvl w:ilvl="0" w:tplc="284AE59E">
      <w:start w:val="1"/>
      <w:numFmt w:val="decimal"/>
      <w:lvlText w:val="%1)"/>
      <w:lvlJc w:val="left"/>
      <w:pPr>
        <w:ind w:left="1495" w:hanging="360"/>
      </w:pPr>
      <w:rPr>
        <w:sz w:val="28"/>
        <w:szCs w:val="28"/>
      </w:rPr>
    </w:lvl>
    <w:lvl w:ilvl="1" w:tplc="04190019">
      <w:start w:val="1"/>
      <w:numFmt w:val="lowerLetter"/>
      <w:lvlText w:val="%2."/>
      <w:lvlJc w:val="left"/>
      <w:pPr>
        <w:ind w:left="2215" w:hanging="360"/>
      </w:pPr>
    </w:lvl>
    <w:lvl w:ilvl="2" w:tplc="0419001B">
      <w:start w:val="1"/>
      <w:numFmt w:val="lowerRoman"/>
      <w:lvlText w:val="%3."/>
      <w:lvlJc w:val="right"/>
      <w:pPr>
        <w:ind w:left="2935" w:hanging="180"/>
      </w:pPr>
    </w:lvl>
    <w:lvl w:ilvl="3" w:tplc="0419000F">
      <w:start w:val="1"/>
      <w:numFmt w:val="decimal"/>
      <w:lvlText w:val="%4."/>
      <w:lvlJc w:val="left"/>
      <w:pPr>
        <w:ind w:left="3655" w:hanging="360"/>
      </w:pPr>
    </w:lvl>
    <w:lvl w:ilvl="4" w:tplc="04190019">
      <w:start w:val="1"/>
      <w:numFmt w:val="lowerLetter"/>
      <w:lvlText w:val="%5."/>
      <w:lvlJc w:val="left"/>
      <w:pPr>
        <w:ind w:left="4375" w:hanging="360"/>
      </w:pPr>
    </w:lvl>
    <w:lvl w:ilvl="5" w:tplc="0419001B">
      <w:start w:val="1"/>
      <w:numFmt w:val="lowerRoman"/>
      <w:lvlText w:val="%6."/>
      <w:lvlJc w:val="right"/>
      <w:pPr>
        <w:ind w:left="5095" w:hanging="180"/>
      </w:pPr>
    </w:lvl>
    <w:lvl w:ilvl="6" w:tplc="0419000F">
      <w:start w:val="1"/>
      <w:numFmt w:val="decimal"/>
      <w:lvlText w:val="%7."/>
      <w:lvlJc w:val="left"/>
      <w:pPr>
        <w:ind w:left="5815" w:hanging="360"/>
      </w:pPr>
    </w:lvl>
    <w:lvl w:ilvl="7" w:tplc="04190019">
      <w:start w:val="1"/>
      <w:numFmt w:val="lowerLetter"/>
      <w:lvlText w:val="%8."/>
      <w:lvlJc w:val="left"/>
      <w:pPr>
        <w:ind w:left="6535" w:hanging="360"/>
      </w:pPr>
    </w:lvl>
    <w:lvl w:ilvl="8" w:tplc="0419001B">
      <w:start w:val="1"/>
      <w:numFmt w:val="lowerRoman"/>
      <w:lvlText w:val="%9."/>
      <w:lvlJc w:val="right"/>
      <w:pPr>
        <w:ind w:left="7255" w:hanging="180"/>
      </w:pPr>
    </w:lvl>
  </w:abstractNum>
  <w:abstractNum w:abstractNumId="18">
    <w:nsid w:val="607249CC"/>
    <w:multiLevelType w:val="hybridMultilevel"/>
    <w:tmpl w:val="C4AEF14A"/>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9">
    <w:nsid w:val="65C27D23"/>
    <w:multiLevelType w:val="hybridMultilevel"/>
    <w:tmpl w:val="4D1C8D04"/>
    <w:lvl w:ilvl="0" w:tplc="3B6E649C">
      <w:start w:val="2"/>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0">
    <w:nsid w:val="6A052202"/>
    <w:multiLevelType w:val="hybridMultilevel"/>
    <w:tmpl w:val="96C2FA7C"/>
    <w:lvl w:ilvl="0" w:tplc="FA6CAA88">
      <w:start w:val="1"/>
      <w:numFmt w:val="decimal"/>
      <w:lvlText w:val="%1)"/>
      <w:lvlJc w:val="left"/>
      <w:pPr>
        <w:ind w:left="1212" w:hanging="360"/>
      </w:pPr>
      <w:rPr>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1">
    <w:nsid w:val="70D618CD"/>
    <w:multiLevelType w:val="hybridMultilevel"/>
    <w:tmpl w:val="CA9A1E0A"/>
    <w:lvl w:ilvl="0" w:tplc="C8CCC4B4">
      <w:start w:val="1"/>
      <w:numFmt w:val="decimal"/>
      <w:lvlText w:val="%1."/>
      <w:lvlJc w:val="left"/>
      <w:pPr>
        <w:ind w:left="928" w:hanging="360"/>
      </w:pPr>
      <w:rPr>
        <w:b w:val="0"/>
        <w:strike w:val="0"/>
        <w:sz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3444E0F"/>
    <w:multiLevelType w:val="hybridMultilevel"/>
    <w:tmpl w:val="D46A6AC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2"/>
  </w:num>
  <w:num w:numId="2">
    <w:abstractNumId w:val="3"/>
  </w:num>
  <w:num w:numId="3">
    <w:abstractNumId w:val="5"/>
  </w:num>
  <w:num w:numId="4">
    <w:abstractNumId w:val="7"/>
  </w:num>
  <w:num w:numId="5">
    <w:abstractNumId w:val="0"/>
  </w:num>
  <w:num w:numId="6">
    <w:abstractNumId w:val="1"/>
  </w:num>
  <w:num w:numId="7">
    <w:abstractNumId w:val="14"/>
  </w:num>
  <w:num w:numId="8">
    <w:abstractNumId w:val="16"/>
  </w:num>
  <w:num w:numId="9">
    <w:abstractNumId w:val="22"/>
  </w:num>
  <w:num w:numId="10">
    <w:abstractNumId w:val="6"/>
  </w:num>
  <w:num w:numId="11">
    <w:abstractNumId w:val="21"/>
  </w:num>
  <w:num w:numId="12">
    <w:abstractNumId w:val="13"/>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4"/>
  </w:num>
  <w:num w:numId="23">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284"/>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FB8"/>
    <w:rsid w:val="00005301"/>
    <w:rsid w:val="00005FE6"/>
    <w:rsid w:val="00006602"/>
    <w:rsid w:val="0001124D"/>
    <w:rsid w:val="000148AE"/>
    <w:rsid w:val="000165DA"/>
    <w:rsid w:val="000254D8"/>
    <w:rsid w:val="00031ADE"/>
    <w:rsid w:val="000458AF"/>
    <w:rsid w:val="00051D02"/>
    <w:rsid w:val="00052652"/>
    <w:rsid w:val="0005376F"/>
    <w:rsid w:val="000537B5"/>
    <w:rsid w:val="000547E5"/>
    <w:rsid w:val="00056B7C"/>
    <w:rsid w:val="000576E6"/>
    <w:rsid w:val="0006163D"/>
    <w:rsid w:val="0006260F"/>
    <w:rsid w:val="00062C94"/>
    <w:rsid w:val="00063EF6"/>
    <w:rsid w:val="0006499E"/>
    <w:rsid w:val="000704CB"/>
    <w:rsid w:val="000718ED"/>
    <w:rsid w:val="0007617A"/>
    <w:rsid w:val="0007707D"/>
    <w:rsid w:val="00077CDF"/>
    <w:rsid w:val="00077E81"/>
    <w:rsid w:val="00081722"/>
    <w:rsid w:val="00081CE6"/>
    <w:rsid w:val="00083B3E"/>
    <w:rsid w:val="00083E27"/>
    <w:rsid w:val="00084F20"/>
    <w:rsid w:val="00091421"/>
    <w:rsid w:val="00092A46"/>
    <w:rsid w:val="00092E01"/>
    <w:rsid w:val="00094A03"/>
    <w:rsid w:val="00096E1B"/>
    <w:rsid w:val="000A1764"/>
    <w:rsid w:val="000A1856"/>
    <w:rsid w:val="000A2A62"/>
    <w:rsid w:val="000A31F7"/>
    <w:rsid w:val="000A4C19"/>
    <w:rsid w:val="000A4D3C"/>
    <w:rsid w:val="000A79C2"/>
    <w:rsid w:val="000B0154"/>
    <w:rsid w:val="000B158B"/>
    <w:rsid w:val="000B231F"/>
    <w:rsid w:val="000B2DE6"/>
    <w:rsid w:val="000B48AC"/>
    <w:rsid w:val="000B499A"/>
    <w:rsid w:val="000B50D4"/>
    <w:rsid w:val="000B5308"/>
    <w:rsid w:val="000B766D"/>
    <w:rsid w:val="000C0DB6"/>
    <w:rsid w:val="000C1F54"/>
    <w:rsid w:val="000C3735"/>
    <w:rsid w:val="000C793C"/>
    <w:rsid w:val="000D2DF2"/>
    <w:rsid w:val="000E0612"/>
    <w:rsid w:val="000E181E"/>
    <w:rsid w:val="000E22CC"/>
    <w:rsid w:val="000E2FB4"/>
    <w:rsid w:val="000E3229"/>
    <w:rsid w:val="000E47AD"/>
    <w:rsid w:val="000E6432"/>
    <w:rsid w:val="000F2270"/>
    <w:rsid w:val="000F43A8"/>
    <w:rsid w:val="000F6C23"/>
    <w:rsid w:val="000F7AEC"/>
    <w:rsid w:val="001054A8"/>
    <w:rsid w:val="0010725F"/>
    <w:rsid w:val="00111FFB"/>
    <w:rsid w:val="00114286"/>
    <w:rsid w:val="00114859"/>
    <w:rsid w:val="00121656"/>
    <w:rsid w:val="001220FB"/>
    <w:rsid w:val="00122140"/>
    <w:rsid w:val="001237FC"/>
    <w:rsid w:val="001248D9"/>
    <w:rsid w:val="00126103"/>
    <w:rsid w:val="001273E7"/>
    <w:rsid w:val="0013385A"/>
    <w:rsid w:val="001376DE"/>
    <w:rsid w:val="001425EF"/>
    <w:rsid w:val="001459E7"/>
    <w:rsid w:val="00152275"/>
    <w:rsid w:val="00153389"/>
    <w:rsid w:val="00157208"/>
    <w:rsid w:val="001573AF"/>
    <w:rsid w:val="0015766E"/>
    <w:rsid w:val="00157852"/>
    <w:rsid w:val="00164361"/>
    <w:rsid w:val="00166152"/>
    <w:rsid w:val="00166719"/>
    <w:rsid w:val="00167360"/>
    <w:rsid w:val="00170ABD"/>
    <w:rsid w:val="00172802"/>
    <w:rsid w:val="00176E19"/>
    <w:rsid w:val="00176E91"/>
    <w:rsid w:val="001819EE"/>
    <w:rsid w:val="00183DC0"/>
    <w:rsid w:val="00187E84"/>
    <w:rsid w:val="00190AEC"/>
    <w:rsid w:val="001924B7"/>
    <w:rsid w:val="001926CF"/>
    <w:rsid w:val="00192B4E"/>
    <w:rsid w:val="00195683"/>
    <w:rsid w:val="001A0D20"/>
    <w:rsid w:val="001A2D7C"/>
    <w:rsid w:val="001A6C2B"/>
    <w:rsid w:val="001B28BB"/>
    <w:rsid w:val="001B3B93"/>
    <w:rsid w:val="001B4D6F"/>
    <w:rsid w:val="001B6BE4"/>
    <w:rsid w:val="001B7E32"/>
    <w:rsid w:val="001C002D"/>
    <w:rsid w:val="001C22E8"/>
    <w:rsid w:val="001C241E"/>
    <w:rsid w:val="001C435E"/>
    <w:rsid w:val="001C5504"/>
    <w:rsid w:val="001C6468"/>
    <w:rsid w:val="001C74F2"/>
    <w:rsid w:val="001D3572"/>
    <w:rsid w:val="001D4920"/>
    <w:rsid w:val="001E451D"/>
    <w:rsid w:val="001E52EF"/>
    <w:rsid w:val="001E5684"/>
    <w:rsid w:val="001F0445"/>
    <w:rsid w:val="001F12AC"/>
    <w:rsid w:val="001F61E6"/>
    <w:rsid w:val="002000AC"/>
    <w:rsid w:val="002044A2"/>
    <w:rsid w:val="00204D84"/>
    <w:rsid w:val="002111FB"/>
    <w:rsid w:val="00212579"/>
    <w:rsid w:val="002158D8"/>
    <w:rsid w:val="00215B29"/>
    <w:rsid w:val="00227809"/>
    <w:rsid w:val="002310C0"/>
    <w:rsid w:val="0023159E"/>
    <w:rsid w:val="00232209"/>
    <w:rsid w:val="00232548"/>
    <w:rsid w:val="00232D24"/>
    <w:rsid w:val="002364BF"/>
    <w:rsid w:val="0023725C"/>
    <w:rsid w:val="00242749"/>
    <w:rsid w:val="00242FB6"/>
    <w:rsid w:val="00243941"/>
    <w:rsid w:val="00244B6F"/>
    <w:rsid w:val="00244C53"/>
    <w:rsid w:val="0024543C"/>
    <w:rsid w:val="00245E89"/>
    <w:rsid w:val="00251E22"/>
    <w:rsid w:val="0025519B"/>
    <w:rsid w:val="00255252"/>
    <w:rsid w:val="00262BBC"/>
    <w:rsid w:val="00263055"/>
    <w:rsid w:val="00267587"/>
    <w:rsid w:val="002707C8"/>
    <w:rsid w:val="002717C0"/>
    <w:rsid w:val="00273C3C"/>
    <w:rsid w:val="0027534D"/>
    <w:rsid w:val="0027601E"/>
    <w:rsid w:val="002808D7"/>
    <w:rsid w:val="002809FD"/>
    <w:rsid w:val="00280EED"/>
    <w:rsid w:val="00285AC1"/>
    <w:rsid w:val="00286653"/>
    <w:rsid w:val="00287419"/>
    <w:rsid w:val="00287E2F"/>
    <w:rsid w:val="0029082E"/>
    <w:rsid w:val="0029133B"/>
    <w:rsid w:val="002919CD"/>
    <w:rsid w:val="00294F65"/>
    <w:rsid w:val="002A0F0B"/>
    <w:rsid w:val="002A110A"/>
    <w:rsid w:val="002A13F1"/>
    <w:rsid w:val="002A212B"/>
    <w:rsid w:val="002A5016"/>
    <w:rsid w:val="002A72C3"/>
    <w:rsid w:val="002B2259"/>
    <w:rsid w:val="002B6E4E"/>
    <w:rsid w:val="002C1E68"/>
    <w:rsid w:val="002C3756"/>
    <w:rsid w:val="002C444F"/>
    <w:rsid w:val="002D186E"/>
    <w:rsid w:val="002D2647"/>
    <w:rsid w:val="002D3286"/>
    <w:rsid w:val="002D3E90"/>
    <w:rsid w:val="002D58F2"/>
    <w:rsid w:val="002D774D"/>
    <w:rsid w:val="002E3E9B"/>
    <w:rsid w:val="002E4814"/>
    <w:rsid w:val="002E6D13"/>
    <w:rsid w:val="002E73E2"/>
    <w:rsid w:val="002F05BC"/>
    <w:rsid w:val="002F071C"/>
    <w:rsid w:val="002F072B"/>
    <w:rsid w:val="002F332E"/>
    <w:rsid w:val="002F3B2C"/>
    <w:rsid w:val="002F680F"/>
    <w:rsid w:val="00302769"/>
    <w:rsid w:val="0030447B"/>
    <w:rsid w:val="00305C5B"/>
    <w:rsid w:val="00305D1E"/>
    <w:rsid w:val="003063CC"/>
    <w:rsid w:val="00306C5A"/>
    <w:rsid w:val="00306CB6"/>
    <w:rsid w:val="0030798A"/>
    <w:rsid w:val="0031076C"/>
    <w:rsid w:val="00311B3A"/>
    <w:rsid w:val="0031371A"/>
    <w:rsid w:val="00314D11"/>
    <w:rsid w:val="003163B5"/>
    <w:rsid w:val="00317141"/>
    <w:rsid w:val="00317CB9"/>
    <w:rsid w:val="003202EA"/>
    <w:rsid w:val="003204A4"/>
    <w:rsid w:val="00321275"/>
    <w:rsid w:val="003224F9"/>
    <w:rsid w:val="00323BCA"/>
    <w:rsid w:val="003274A8"/>
    <w:rsid w:val="00333E3D"/>
    <w:rsid w:val="003342C6"/>
    <w:rsid w:val="003374D7"/>
    <w:rsid w:val="003432D9"/>
    <w:rsid w:val="00344A49"/>
    <w:rsid w:val="00346496"/>
    <w:rsid w:val="003503DA"/>
    <w:rsid w:val="003530D3"/>
    <w:rsid w:val="003565A0"/>
    <w:rsid w:val="00356954"/>
    <w:rsid w:val="0036221C"/>
    <w:rsid w:val="00364AE2"/>
    <w:rsid w:val="00367921"/>
    <w:rsid w:val="00367C19"/>
    <w:rsid w:val="00367E8A"/>
    <w:rsid w:val="00380755"/>
    <w:rsid w:val="003875CE"/>
    <w:rsid w:val="0039326B"/>
    <w:rsid w:val="00395224"/>
    <w:rsid w:val="003957D0"/>
    <w:rsid w:val="00396F2D"/>
    <w:rsid w:val="003A0F7F"/>
    <w:rsid w:val="003A19F5"/>
    <w:rsid w:val="003A23AC"/>
    <w:rsid w:val="003A292B"/>
    <w:rsid w:val="003B097F"/>
    <w:rsid w:val="003B0F7E"/>
    <w:rsid w:val="003B23EC"/>
    <w:rsid w:val="003B4D84"/>
    <w:rsid w:val="003C08BF"/>
    <w:rsid w:val="003C12D7"/>
    <w:rsid w:val="003C2160"/>
    <w:rsid w:val="003C4C47"/>
    <w:rsid w:val="003C5ECC"/>
    <w:rsid w:val="003C604B"/>
    <w:rsid w:val="003D5482"/>
    <w:rsid w:val="003D5A0C"/>
    <w:rsid w:val="003E169E"/>
    <w:rsid w:val="003E5FD2"/>
    <w:rsid w:val="003E76C1"/>
    <w:rsid w:val="003F048E"/>
    <w:rsid w:val="003F121D"/>
    <w:rsid w:val="003F40DD"/>
    <w:rsid w:val="003F597C"/>
    <w:rsid w:val="00402658"/>
    <w:rsid w:val="00406E5F"/>
    <w:rsid w:val="0040739D"/>
    <w:rsid w:val="00411AC0"/>
    <w:rsid w:val="004128A8"/>
    <w:rsid w:val="0041728F"/>
    <w:rsid w:val="0042012F"/>
    <w:rsid w:val="0042540B"/>
    <w:rsid w:val="004273AF"/>
    <w:rsid w:val="0043045E"/>
    <w:rsid w:val="004319AC"/>
    <w:rsid w:val="00431DC3"/>
    <w:rsid w:val="00432244"/>
    <w:rsid w:val="00434079"/>
    <w:rsid w:val="004415BD"/>
    <w:rsid w:val="0044224D"/>
    <w:rsid w:val="00444EDD"/>
    <w:rsid w:val="00450F19"/>
    <w:rsid w:val="00452347"/>
    <w:rsid w:val="00454756"/>
    <w:rsid w:val="00462217"/>
    <w:rsid w:val="0046318B"/>
    <w:rsid w:val="00463EA4"/>
    <w:rsid w:val="00465CEC"/>
    <w:rsid w:val="0047018E"/>
    <w:rsid w:val="00474E90"/>
    <w:rsid w:val="004774B8"/>
    <w:rsid w:val="00480FDE"/>
    <w:rsid w:val="00487785"/>
    <w:rsid w:val="004909E9"/>
    <w:rsid w:val="00490D90"/>
    <w:rsid w:val="00491CF5"/>
    <w:rsid w:val="00493173"/>
    <w:rsid w:val="00494A53"/>
    <w:rsid w:val="004951C8"/>
    <w:rsid w:val="00495F31"/>
    <w:rsid w:val="004A0264"/>
    <w:rsid w:val="004A0789"/>
    <w:rsid w:val="004A4B8F"/>
    <w:rsid w:val="004A63C2"/>
    <w:rsid w:val="004A70AA"/>
    <w:rsid w:val="004B09D5"/>
    <w:rsid w:val="004B4F5F"/>
    <w:rsid w:val="004B5176"/>
    <w:rsid w:val="004B53D2"/>
    <w:rsid w:val="004B7D1A"/>
    <w:rsid w:val="004C0E48"/>
    <w:rsid w:val="004C16DD"/>
    <w:rsid w:val="004C2E0C"/>
    <w:rsid w:val="004E0D1F"/>
    <w:rsid w:val="004E121D"/>
    <w:rsid w:val="004E3BF9"/>
    <w:rsid w:val="004E58D6"/>
    <w:rsid w:val="004F27B6"/>
    <w:rsid w:val="005018CC"/>
    <w:rsid w:val="005059F7"/>
    <w:rsid w:val="00514F15"/>
    <w:rsid w:val="005170B4"/>
    <w:rsid w:val="00517E45"/>
    <w:rsid w:val="005221D0"/>
    <w:rsid w:val="00522C6F"/>
    <w:rsid w:val="005272B0"/>
    <w:rsid w:val="005305DF"/>
    <w:rsid w:val="00537960"/>
    <w:rsid w:val="005408E6"/>
    <w:rsid w:val="005427AB"/>
    <w:rsid w:val="00545197"/>
    <w:rsid w:val="00545290"/>
    <w:rsid w:val="005474F1"/>
    <w:rsid w:val="00551CB7"/>
    <w:rsid w:val="00553948"/>
    <w:rsid w:val="00556237"/>
    <w:rsid w:val="0055732B"/>
    <w:rsid w:val="00557832"/>
    <w:rsid w:val="00562BFD"/>
    <w:rsid w:val="00572A3C"/>
    <w:rsid w:val="00573657"/>
    <w:rsid w:val="005739AC"/>
    <w:rsid w:val="00575F01"/>
    <w:rsid w:val="00576E43"/>
    <w:rsid w:val="00577DBE"/>
    <w:rsid w:val="005816B5"/>
    <w:rsid w:val="005816C6"/>
    <w:rsid w:val="00581BAD"/>
    <w:rsid w:val="0058255E"/>
    <w:rsid w:val="00585BAC"/>
    <w:rsid w:val="00596E7A"/>
    <w:rsid w:val="005977C5"/>
    <w:rsid w:val="005A5D6C"/>
    <w:rsid w:val="005B67B5"/>
    <w:rsid w:val="005C55FC"/>
    <w:rsid w:val="005D006D"/>
    <w:rsid w:val="005D1370"/>
    <w:rsid w:val="005D26EC"/>
    <w:rsid w:val="005D579A"/>
    <w:rsid w:val="005D624F"/>
    <w:rsid w:val="005D71E9"/>
    <w:rsid w:val="005D78C0"/>
    <w:rsid w:val="005E055B"/>
    <w:rsid w:val="005E2480"/>
    <w:rsid w:val="005E3689"/>
    <w:rsid w:val="005E375A"/>
    <w:rsid w:val="005E40FD"/>
    <w:rsid w:val="005E6970"/>
    <w:rsid w:val="005E7701"/>
    <w:rsid w:val="006002FD"/>
    <w:rsid w:val="00603415"/>
    <w:rsid w:val="00604BA7"/>
    <w:rsid w:val="00606481"/>
    <w:rsid w:val="00610548"/>
    <w:rsid w:val="00612C9F"/>
    <w:rsid w:val="00613C0A"/>
    <w:rsid w:val="006150C8"/>
    <w:rsid w:val="006177CF"/>
    <w:rsid w:val="0062134D"/>
    <w:rsid w:val="0062164C"/>
    <w:rsid w:val="00621E32"/>
    <w:rsid w:val="00622E81"/>
    <w:rsid w:val="0062478A"/>
    <w:rsid w:val="00626108"/>
    <w:rsid w:val="00631B27"/>
    <w:rsid w:val="00633983"/>
    <w:rsid w:val="00640A6A"/>
    <w:rsid w:val="00641435"/>
    <w:rsid w:val="00642CEB"/>
    <w:rsid w:val="00645005"/>
    <w:rsid w:val="00656F6F"/>
    <w:rsid w:val="0066180D"/>
    <w:rsid w:val="006640F4"/>
    <w:rsid w:val="00664D34"/>
    <w:rsid w:val="006727F7"/>
    <w:rsid w:val="00673C7D"/>
    <w:rsid w:val="00673D13"/>
    <w:rsid w:val="00674305"/>
    <w:rsid w:val="00675D74"/>
    <w:rsid w:val="00676B53"/>
    <w:rsid w:val="006821D8"/>
    <w:rsid w:val="0068260F"/>
    <w:rsid w:val="00685732"/>
    <w:rsid w:val="00686B78"/>
    <w:rsid w:val="00687244"/>
    <w:rsid w:val="0068742C"/>
    <w:rsid w:val="0069311F"/>
    <w:rsid w:val="00694B6B"/>
    <w:rsid w:val="006A4C28"/>
    <w:rsid w:val="006A50D5"/>
    <w:rsid w:val="006A57AC"/>
    <w:rsid w:val="006B004A"/>
    <w:rsid w:val="006B3F4A"/>
    <w:rsid w:val="006B50FA"/>
    <w:rsid w:val="006B5A88"/>
    <w:rsid w:val="006C0211"/>
    <w:rsid w:val="006C15AC"/>
    <w:rsid w:val="006C1B90"/>
    <w:rsid w:val="006C2AC4"/>
    <w:rsid w:val="006C5505"/>
    <w:rsid w:val="006C5D38"/>
    <w:rsid w:val="006C68D0"/>
    <w:rsid w:val="006D19A0"/>
    <w:rsid w:val="006D2CBF"/>
    <w:rsid w:val="006D4C07"/>
    <w:rsid w:val="006D64E4"/>
    <w:rsid w:val="006E2B67"/>
    <w:rsid w:val="006E317A"/>
    <w:rsid w:val="006E4569"/>
    <w:rsid w:val="006E4DDC"/>
    <w:rsid w:val="006E5245"/>
    <w:rsid w:val="006F085C"/>
    <w:rsid w:val="006F1AD4"/>
    <w:rsid w:val="006F332B"/>
    <w:rsid w:val="006F4667"/>
    <w:rsid w:val="006F4FB8"/>
    <w:rsid w:val="007017AC"/>
    <w:rsid w:val="007024EB"/>
    <w:rsid w:val="007035A0"/>
    <w:rsid w:val="00703E81"/>
    <w:rsid w:val="007073DD"/>
    <w:rsid w:val="007100C2"/>
    <w:rsid w:val="0071247D"/>
    <w:rsid w:val="0071390D"/>
    <w:rsid w:val="0071443C"/>
    <w:rsid w:val="007175B3"/>
    <w:rsid w:val="007216BD"/>
    <w:rsid w:val="00724A71"/>
    <w:rsid w:val="00731499"/>
    <w:rsid w:val="0073616B"/>
    <w:rsid w:val="00736A53"/>
    <w:rsid w:val="0073772E"/>
    <w:rsid w:val="007402A8"/>
    <w:rsid w:val="00742A8C"/>
    <w:rsid w:val="00743E28"/>
    <w:rsid w:val="00744240"/>
    <w:rsid w:val="0074607E"/>
    <w:rsid w:val="00747E28"/>
    <w:rsid w:val="00751D2C"/>
    <w:rsid w:val="007548FE"/>
    <w:rsid w:val="007615C8"/>
    <w:rsid w:val="00763FD7"/>
    <w:rsid w:val="00765B44"/>
    <w:rsid w:val="007732C4"/>
    <w:rsid w:val="0077568D"/>
    <w:rsid w:val="00783C2B"/>
    <w:rsid w:val="007848B4"/>
    <w:rsid w:val="00791D96"/>
    <w:rsid w:val="00792E8D"/>
    <w:rsid w:val="0079580F"/>
    <w:rsid w:val="0079639E"/>
    <w:rsid w:val="007A4594"/>
    <w:rsid w:val="007A478B"/>
    <w:rsid w:val="007B0D43"/>
    <w:rsid w:val="007B7380"/>
    <w:rsid w:val="007B76B4"/>
    <w:rsid w:val="007C0B21"/>
    <w:rsid w:val="007C0E32"/>
    <w:rsid w:val="007C13FF"/>
    <w:rsid w:val="007C6FAE"/>
    <w:rsid w:val="007C7D87"/>
    <w:rsid w:val="007D56FC"/>
    <w:rsid w:val="007D57C8"/>
    <w:rsid w:val="007F385C"/>
    <w:rsid w:val="007F662F"/>
    <w:rsid w:val="007F6C67"/>
    <w:rsid w:val="007F7648"/>
    <w:rsid w:val="00800544"/>
    <w:rsid w:val="008014C1"/>
    <w:rsid w:val="00801E1B"/>
    <w:rsid w:val="00807BC6"/>
    <w:rsid w:val="008107FF"/>
    <w:rsid w:val="00815AF2"/>
    <w:rsid w:val="008161ED"/>
    <w:rsid w:val="00817633"/>
    <w:rsid w:val="0082122D"/>
    <w:rsid w:val="00821C6F"/>
    <w:rsid w:val="00826CED"/>
    <w:rsid w:val="00830613"/>
    <w:rsid w:val="00833F7F"/>
    <w:rsid w:val="00834B40"/>
    <w:rsid w:val="00835329"/>
    <w:rsid w:val="00836336"/>
    <w:rsid w:val="00837901"/>
    <w:rsid w:val="008421EC"/>
    <w:rsid w:val="00842246"/>
    <w:rsid w:val="00842601"/>
    <w:rsid w:val="008444D4"/>
    <w:rsid w:val="008463EB"/>
    <w:rsid w:val="00847E90"/>
    <w:rsid w:val="00860658"/>
    <w:rsid w:val="0086463E"/>
    <w:rsid w:val="00864780"/>
    <w:rsid w:val="00876B57"/>
    <w:rsid w:val="0087700D"/>
    <w:rsid w:val="0088091A"/>
    <w:rsid w:val="00881037"/>
    <w:rsid w:val="00881346"/>
    <w:rsid w:val="00891DDF"/>
    <w:rsid w:val="00896E92"/>
    <w:rsid w:val="008A20B6"/>
    <w:rsid w:val="008B14E6"/>
    <w:rsid w:val="008B1867"/>
    <w:rsid w:val="008B3A65"/>
    <w:rsid w:val="008B4290"/>
    <w:rsid w:val="008B447D"/>
    <w:rsid w:val="008B4AC7"/>
    <w:rsid w:val="008B5E84"/>
    <w:rsid w:val="008B7EAA"/>
    <w:rsid w:val="008C10A8"/>
    <w:rsid w:val="008C208B"/>
    <w:rsid w:val="008C2875"/>
    <w:rsid w:val="008D1BCA"/>
    <w:rsid w:val="008D38F6"/>
    <w:rsid w:val="008D7EE4"/>
    <w:rsid w:val="008E0BFF"/>
    <w:rsid w:val="008E0D9A"/>
    <w:rsid w:val="008E1690"/>
    <w:rsid w:val="008E2640"/>
    <w:rsid w:val="008E29D8"/>
    <w:rsid w:val="008E3D7D"/>
    <w:rsid w:val="008E5EC8"/>
    <w:rsid w:val="008F1359"/>
    <w:rsid w:val="008F5329"/>
    <w:rsid w:val="008F65B4"/>
    <w:rsid w:val="008F72E9"/>
    <w:rsid w:val="00903AB1"/>
    <w:rsid w:val="00904D91"/>
    <w:rsid w:val="00907DD2"/>
    <w:rsid w:val="00910C1D"/>
    <w:rsid w:val="00910E55"/>
    <w:rsid w:val="00910F82"/>
    <w:rsid w:val="0091209B"/>
    <w:rsid w:val="00917C5E"/>
    <w:rsid w:val="00921FF0"/>
    <w:rsid w:val="009251A8"/>
    <w:rsid w:val="009252B4"/>
    <w:rsid w:val="009309AD"/>
    <w:rsid w:val="00931458"/>
    <w:rsid w:val="00940D72"/>
    <w:rsid w:val="00942CE6"/>
    <w:rsid w:val="009455B8"/>
    <w:rsid w:val="0095784C"/>
    <w:rsid w:val="00957DF9"/>
    <w:rsid w:val="00960DF5"/>
    <w:rsid w:val="00961618"/>
    <w:rsid w:val="00962FE6"/>
    <w:rsid w:val="00963335"/>
    <w:rsid w:val="009655C5"/>
    <w:rsid w:val="00967F92"/>
    <w:rsid w:val="0097145B"/>
    <w:rsid w:val="0097525C"/>
    <w:rsid w:val="00975567"/>
    <w:rsid w:val="00975B7C"/>
    <w:rsid w:val="0098063A"/>
    <w:rsid w:val="009818BE"/>
    <w:rsid w:val="00982BC1"/>
    <w:rsid w:val="00983356"/>
    <w:rsid w:val="0098467F"/>
    <w:rsid w:val="00985FDE"/>
    <w:rsid w:val="00987C95"/>
    <w:rsid w:val="009900BC"/>
    <w:rsid w:val="00991D2F"/>
    <w:rsid w:val="00992506"/>
    <w:rsid w:val="00992DE3"/>
    <w:rsid w:val="009A5199"/>
    <w:rsid w:val="009A603A"/>
    <w:rsid w:val="009B0BF2"/>
    <w:rsid w:val="009B60C3"/>
    <w:rsid w:val="009B63C8"/>
    <w:rsid w:val="009B644D"/>
    <w:rsid w:val="009C2F93"/>
    <w:rsid w:val="009C5BAE"/>
    <w:rsid w:val="009D3D08"/>
    <w:rsid w:val="009D683F"/>
    <w:rsid w:val="009D7A02"/>
    <w:rsid w:val="009E797C"/>
    <w:rsid w:val="009F2F11"/>
    <w:rsid w:val="009F3841"/>
    <w:rsid w:val="009F46D3"/>
    <w:rsid w:val="009F4AE1"/>
    <w:rsid w:val="009F6708"/>
    <w:rsid w:val="00A02425"/>
    <w:rsid w:val="00A04657"/>
    <w:rsid w:val="00A04997"/>
    <w:rsid w:val="00A06D8A"/>
    <w:rsid w:val="00A072DD"/>
    <w:rsid w:val="00A14561"/>
    <w:rsid w:val="00A264D9"/>
    <w:rsid w:val="00A316AB"/>
    <w:rsid w:val="00A363A1"/>
    <w:rsid w:val="00A41660"/>
    <w:rsid w:val="00A41662"/>
    <w:rsid w:val="00A43F26"/>
    <w:rsid w:val="00A46B83"/>
    <w:rsid w:val="00A4760C"/>
    <w:rsid w:val="00A47B25"/>
    <w:rsid w:val="00A52CAB"/>
    <w:rsid w:val="00A5424D"/>
    <w:rsid w:val="00A55E5A"/>
    <w:rsid w:val="00A60F05"/>
    <w:rsid w:val="00A6159C"/>
    <w:rsid w:val="00A62A09"/>
    <w:rsid w:val="00A63F4F"/>
    <w:rsid w:val="00A65102"/>
    <w:rsid w:val="00A65E49"/>
    <w:rsid w:val="00A706D9"/>
    <w:rsid w:val="00A70862"/>
    <w:rsid w:val="00A70931"/>
    <w:rsid w:val="00A74B1C"/>
    <w:rsid w:val="00A757E7"/>
    <w:rsid w:val="00A8021A"/>
    <w:rsid w:val="00A81232"/>
    <w:rsid w:val="00A861E6"/>
    <w:rsid w:val="00A91806"/>
    <w:rsid w:val="00A9322E"/>
    <w:rsid w:val="00A95A15"/>
    <w:rsid w:val="00A96E20"/>
    <w:rsid w:val="00AA0821"/>
    <w:rsid w:val="00AA5D21"/>
    <w:rsid w:val="00AB1485"/>
    <w:rsid w:val="00AB315E"/>
    <w:rsid w:val="00AC3C47"/>
    <w:rsid w:val="00AC4CDA"/>
    <w:rsid w:val="00AC66B2"/>
    <w:rsid w:val="00AC7828"/>
    <w:rsid w:val="00AD16F3"/>
    <w:rsid w:val="00AD3E5C"/>
    <w:rsid w:val="00AD7C73"/>
    <w:rsid w:val="00AE0E5A"/>
    <w:rsid w:val="00AE5A5F"/>
    <w:rsid w:val="00AE6678"/>
    <w:rsid w:val="00AE75C7"/>
    <w:rsid w:val="00AF06CA"/>
    <w:rsid w:val="00AF164B"/>
    <w:rsid w:val="00AF279F"/>
    <w:rsid w:val="00AF297C"/>
    <w:rsid w:val="00AF3BE4"/>
    <w:rsid w:val="00AF5037"/>
    <w:rsid w:val="00AF5AF5"/>
    <w:rsid w:val="00AF7CF8"/>
    <w:rsid w:val="00B02337"/>
    <w:rsid w:val="00B03121"/>
    <w:rsid w:val="00B05753"/>
    <w:rsid w:val="00B118C1"/>
    <w:rsid w:val="00B162AF"/>
    <w:rsid w:val="00B172C6"/>
    <w:rsid w:val="00B17E11"/>
    <w:rsid w:val="00B209B0"/>
    <w:rsid w:val="00B24A26"/>
    <w:rsid w:val="00B266E5"/>
    <w:rsid w:val="00B268C7"/>
    <w:rsid w:val="00B26DA6"/>
    <w:rsid w:val="00B414B4"/>
    <w:rsid w:val="00B52294"/>
    <w:rsid w:val="00B53B47"/>
    <w:rsid w:val="00B55701"/>
    <w:rsid w:val="00B56781"/>
    <w:rsid w:val="00B60B02"/>
    <w:rsid w:val="00B626EF"/>
    <w:rsid w:val="00B63031"/>
    <w:rsid w:val="00B64029"/>
    <w:rsid w:val="00B6788A"/>
    <w:rsid w:val="00B70D89"/>
    <w:rsid w:val="00B73677"/>
    <w:rsid w:val="00B75110"/>
    <w:rsid w:val="00B75318"/>
    <w:rsid w:val="00B802E9"/>
    <w:rsid w:val="00B82D39"/>
    <w:rsid w:val="00B843A0"/>
    <w:rsid w:val="00B85253"/>
    <w:rsid w:val="00B86E79"/>
    <w:rsid w:val="00B90C45"/>
    <w:rsid w:val="00B921B1"/>
    <w:rsid w:val="00B9743D"/>
    <w:rsid w:val="00BA00D1"/>
    <w:rsid w:val="00BA0A8D"/>
    <w:rsid w:val="00BA1830"/>
    <w:rsid w:val="00BA5240"/>
    <w:rsid w:val="00BA7B72"/>
    <w:rsid w:val="00BB36D7"/>
    <w:rsid w:val="00BC01B9"/>
    <w:rsid w:val="00BC3792"/>
    <w:rsid w:val="00BC3831"/>
    <w:rsid w:val="00BC5954"/>
    <w:rsid w:val="00BC5CF3"/>
    <w:rsid w:val="00BD52B4"/>
    <w:rsid w:val="00BD6EA7"/>
    <w:rsid w:val="00BE1858"/>
    <w:rsid w:val="00BE272D"/>
    <w:rsid w:val="00BE370D"/>
    <w:rsid w:val="00BF248E"/>
    <w:rsid w:val="00BF4007"/>
    <w:rsid w:val="00BF4846"/>
    <w:rsid w:val="00BF6E03"/>
    <w:rsid w:val="00BF73CA"/>
    <w:rsid w:val="00BF764A"/>
    <w:rsid w:val="00C03F89"/>
    <w:rsid w:val="00C05293"/>
    <w:rsid w:val="00C05334"/>
    <w:rsid w:val="00C1483A"/>
    <w:rsid w:val="00C14D6F"/>
    <w:rsid w:val="00C16671"/>
    <w:rsid w:val="00C178B6"/>
    <w:rsid w:val="00C227A1"/>
    <w:rsid w:val="00C23ED8"/>
    <w:rsid w:val="00C4189D"/>
    <w:rsid w:val="00C44E02"/>
    <w:rsid w:val="00C46939"/>
    <w:rsid w:val="00C470B2"/>
    <w:rsid w:val="00C470D1"/>
    <w:rsid w:val="00C50E4D"/>
    <w:rsid w:val="00C519E2"/>
    <w:rsid w:val="00C52540"/>
    <w:rsid w:val="00C553E4"/>
    <w:rsid w:val="00C6060A"/>
    <w:rsid w:val="00C61B3F"/>
    <w:rsid w:val="00C64F68"/>
    <w:rsid w:val="00C7441F"/>
    <w:rsid w:val="00C75ABA"/>
    <w:rsid w:val="00C75BE8"/>
    <w:rsid w:val="00C75D0F"/>
    <w:rsid w:val="00C8014A"/>
    <w:rsid w:val="00C8269F"/>
    <w:rsid w:val="00C854C8"/>
    <w:rsid w:val="00C92423"/>
    <w:rsid w:val="00C94D58"/>
    <w:rsid w:val="00C972FB"/>
    <w:rsid w:val="00C97BA2"/>
    <w:rsid w:val="00CA276F"/>
    <w:rsid w:val="00CA2E7F"/>
    <w:rsid w:val="00CA41D6"/>
    <w:rsid w:val="00CA7972"/>
    <w:rsid w:val="00CB1C1F"/>
    <w:rsid w:val="00CB681A"/>
    <w:rsid w:val="00CC59E3"/>
    <w:rsid w:val="00CC7E1B"/>
    <w:rsid w:val="00CD2648"/>
    <w:rsid w:val="00CD3318"/>
    <w:rsid w:val="00CD3C32"/>
    <w:rsid w:val="00CD768A"/>
    <w:rsid w:val="00CE0E35"/>
    <w:rsid w:val="00CE0FC2"/>
    <w:rsid w:val="00CE1545"/>
    <w:rsid w:val="00CE2D87"/>
    <w:rsid w:val="00CE5CE2"/>
    <w:rsid w:val="00CE7260"/>
    <w:rsid w:val="00CF0122"/>
    <w:rsid w:val="00CF1BC9"/>
    <w:rsid w:val="00CF3ACC"/>
    <w:rsid w:val="00CF5BF0"/>
    <w:rsid w:val="00D01AB9"/>
    <w:rsid w:val="00D03123"/>
    <w:rsid w:val="00D031F6"/>
    <w:rsid w:val="00D03C13"/>
    <w:rsid w:val="00D05CA4"/>
    <w:rsid w:val="00D0697F"/>
    <w:rsid w:val="00D10ACD"/>
    <w:rsid w:val="00D14995"/>
    <w:rsid w:val="00D14BFA"/>
    <w:rsid w:val="00D15554"/>
    <w:rsid w:val="00D15787"/>
    <w:rsid w:val="00D16BAD"/>
    <w:rsid w:val="00D20F6E"/>
    <w:rsid w:val="00D314E6"/>
    <w:rsid w:val="00D343F3"/>
    <w:rsid w:val="00D348FD"/>
    <w:rsid w:val="00D34F33"/>
    <w:rsid w:val="00D36047"/>
    <w:rsid w:val="00D4223F"/>
    <w:rsid w:val="00D42581"/>
    <w:rsid w:val="00D478BF"/>
    <w:rsid w:val="00D53AC9"/>
    <w:rsid w:val="00D54F2E"/>
    <w:rsid w:val="00D632C8"/>
    <w:rsid w:val="00D67D5B"/>
    <w:rsid w:val="00D712D4"/>
    <w:rsid w:val="00D73C36"/>
    <w:rsid w:val="00D752CC"/>
    <w:rsid w:val="00D76129"/>
    <w:rsid w:val="00D7703B"/>
    <w:rsid w:val="00D80EEC"/>
    <w:rsid w:val="00D83284"/>
    <w:rsid w:val="00D87AED"/>
    <w:rsid w:val="00D87DAF"/>
    <w:rsid w:val="00D9078C"/>
    <w:rsid w:val="00D91742"/>
    <w:rsid w:val="00DA0544"/>
    <w:rsid w:val="00DA0996"/>
    <w:rsid w:val="00DA16BE"/>
    <w:rsid w:val="00DA62CD"/>
    <w:rsid w:val="00DB7903"/>
    <w:rsid w:val="00DB7CEA"/>
    <w:rsid w:val="00DC530A"/>
    <w:rsid w:val="00DC5A9B"/>
    <w:rsid w:val="00DD13AE"/>
    <w:rsid w:val="00DD3B6E"/>
    <w:rsid w:val="00DD4033"/>
    <w:rsid w:val="00DD40D0"/>
    <w:rsid w:val="00DD4829"/>
    <w:rsid w:val="00DD7585"/>
    <w:rsid w:val="00DE0042"/>
    <w:rsid w:val="00DF11FB"/>
    <w:rsid w:val="00DF1B00"/>
    <w:rsid w:val="00DF2F13"/>
    <w:rsid w:val="00DF536B"/>
    <w:rsid w:val="00DF5819"/>
    <w:rsid w:val="00DF65A7"/>
    <w:rsid w:val="00E07BF3"/>
    <w:rsid w:val="00E11AC4"/>
    <w:rsid w:val="00E127B2"/>
    <w:rsid w:val="00E14C2A"/>
    <w:rsid w:val="00E15077"/>
    <w:rsid w:val="00E15F7B"/>
    <w:rsid w:val="00E216DF"/>
    <w:rsid w:val="00E229B5"/>
    <w:rsid w:val="00E23B55"/>
    <w:rsid w:val="00E2497D"/>
    <w:rsid w:val="00E24B55"/>
    <w:rsid w:val="00E32917"/>
    <w:rsid w:val="00E32C67"/>
    <w:rsid w:val="00E34CD9"/>
    <w:rsid w:val="00E3600F"/>
    <w:rsid w:val="00E36782"/>
    <w:rsid w:val="00E3743E"/>
    <w:rsid w:val="00E40EAA"/>
    <w:rsid w:val="00E41D59"/>
    <w:rsid w:val="00E421B3"/>
    <w:rsid w:val="00E46DBB"/>
    <w:rsid w:val="00E5336C"/>
    <w:rsid w:val="00E54C31"/>
    <w:rsid w:val="00E56125"/>
    <w:rsid w:val="00E56AFE"/>
    <w:rsid w:val="00E63B3A"/>
    <w:rsid w:val="00E64C38"/>
    <w:rsid w:val="00E67EB4"/>
    <w:rsid w:val="00E709B8"/>
    <w:rsid w:val="00E715FE"/>
    <w:rsid w:val="00E722B1"/>
    <w:rsid w:val="00E7483A"/>
    <w:rsid w:val="00E765E7"/>
    <w:rsid w:val="00E77341"/>
    <w:rsid w:val="00E84257"/>
    <w:rsid w:val="00E86C43"/>
    <w:rsid w:val="00E87EAB"/>
    <w:rsid w:val="00E90CDD"/>
    <w:rsid w:val="00E92F4B"/>
    <w:rsid w:val="00E93D62"/>
    <w:rsid w:val="00E94829"/>
    <w:rsid w:val="00E96933"/>
    <w:rsid w:val="00EA01EF"/>
    <w:rsid w:val="00EA464B"/>
    <w:rsid w:val="00EA5834"/>
    <w:rsid w:val="00EB256E"/>
    <w:rsid w:val="00EB401A"/>
    <w:rsid w:val="00EC698A"/>
    <w:rsid w:val="00EC6FA3"/>
    <w:rsid w:val="00ED1177"/>
    <w:rsid w:val="00ED1C61"/>
    <w:rsid w:val="00ED2410"/>
    <w:rsid w:val="00ED3F2A"/>
    <w:rsid w:val="00EE03EF"/>
    <w:rsid w:val="00EE7FCC"/>
    <w:rsid w:val="00EF5E8C"/>
    <w:rsid w:val="00EF6B2B"/>
    <w:rsid w:val="00F02988"/>
    <w:rsid w:val="00F02B51"/>
    <w:rsid w:val="00F03B3F"/>
    <w:rsid w:val="00F0629F"/>
    <w:rsid w:val="00F0692C"/>
    <w:rsid w:val="00F1076A"/>
    <w:rsid w:val="00F129E5"/>
    <w:rsid w:val="00F12A02"/>
    <w:rsid w:val="00F13CAD"/>
    <w:rsid w:val="00F20190"/>
    <w:rsid w:val="00F21294"/>
    <w:rsid w:val="00F21BB6"/>
    <w:rsid w:val="00F21E94"/>
    <w:rsid w:val="00F23B6E"/>
    <w:rsid w:val="00F24C5A"/>
    <w:rsid w:val="00F25350"/>
    <w:rsid w:val="00F25D5A"/>
    <w:rsid w:val="00F26C17"/>
    <w:rsid w:val="00F32EF5"/>
    <w:rsid w:val="00F34D08"/>
    <w:rsid w:val="00F40D15"/>
    <w:rsid w:val="00F438B2"/>
    <w:rsid w:val="00F4404A"/>
    <w:rsid w:val="00F44309"/>
    <w:rsid w:val="00F54AD1"/>
    <w:rsid w:val="00F6527C"/>
    <w:rsid w:val="00F67234"/>
    <w:rsid w:val="00F725D4"/>
    <w:rsid w:val="00F738E1"/>
    <w:rsid w:val="00F73F2F"/>
    <w:rsid w:val="00F77AF0"/>
    <w:rsid w:val="00F808F7"/>
    <w:rsid w:val="00F815A9"/>
    <w:rsid w:val="00F87466"/>
    <w:rsid w:val="00F90000"/>
    <w:rsid w:val="00F9044A"/>
    <w:rsid w:val="00F9194C"/>
    <w:rsid w:val="00F93B9F"/>
    <w:rsid w:val="00F96C68"/>
    <w:rsid w:val="00FA0E3E"/>
    <w:rsid w:val="00FA4EB0"/>
    <w:rsid w:val="00FA73B9"/>
    <w:rsid w:val="00FB1355"/>
    <w:rsid w:val="00FB1DB6"/>
    <w:rsid w:val="00FB1DC1"/>
    <w:rsid w:val="00FB1EEC"/>
    <w:rsid w:val="00FB5D6A"/>
    <w:rsid w:val="00FC3C42"/>
    <w:rsid w:val="00FC7249"/>
    <w:rsid w:val="00FD0E79"/>
    <w:rsid w:val="00FD0FF4"/>
    <w:rsid w:val="00FE1483"/>
    <w:rsid w:val="00FE3C00"/>
    <w:rsid w:val="00FE3F3E"/>
    <w:rsid w:val="00FF0FAC"/>
    <w:rsid w:val="00FF4A3C"/>
    <w:rsid w:val="00FF77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DC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4FB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EF5E8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unhideWhenUsed/>
    <w:qFormat/>
    <w:rsid w:val="006F4FB8"/>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6F4FB8"/>
    <w:rPr>
      <w:rFonts w:ascii="Times New Roman" w:eastAsia="Times New Roman" w:hAnsi="Times New Roman" w:cs="Times New Roman"/>
      <w:b/>
      <w:bCs/>
      <w:sz w:val="36"/>
      <w:szCs w:val="36"/>
      <w:lang w:eastAsia="ru-RU"/>
    </w:rPr>
  </w:style>
  <w:style w:type="character" w:customStyle="1" w:styleId="a3">
    <w:name w:val="Обычный (Интернет) Знак"/>
    <w:aliases w:val="Знак4 Знак,Знак4 Знак Знак Знак,Знак4 Знак Знак1,Знак4 Знак1,Обычный (Web)1 Знак,Обычный (веб) Знак1 Знак,Обычный (веб) Знак Знак1 Знак,Знак Знак1 Знак Знак1,Обычный (веб) Знак Знак Знак Знак1,Знак Знак1 Знак Знак Знак"/>
    <w:link w:val="11"/>
    <w:uiPriority w:val="99"/>
    <w:locked/>
    <w:rsid w:val="006F4FB8"/>
    <w:rPr>
      <w:rFonts w:ascii="Times New Roman" w:eastAsia="Times New Roman" w:hAnsi="Times New Roman" w:cs="Times New Roman"/>
      <w:sz w:val="24"/>
      <w:szCs w:val="24"/>
    </w:rPr>
  </w:style>
  <w:style w:type="paragraph" w:customStyle="1" w:styleId="11">
    <w:name w:val="Обычный (Интернет)1"/>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3"/>
    <w:uiPriority w:val="99"/>
    <w:qFormat/>
    <w:rsid w:val="006F4FB8"/>
    <w:pPr>
      <w:spacing w:before="100" w:beforeAutospacing="1" w:after="100" w:afterAutospacing="1"/>
    </w:pPr>
    <w:rPr>
      <w:lang w:eastAsia="en-US"/>
    </w:rPr>
  </w:style>
  <w:style w:type="paragraph" w:styleId="a4">
    <w:name w:val="List Paragraph"/>
    <w:basedOn w:val="a"/>
    <w:uiPriority w:val="34"/>
    <w:qFormat/>
    <w:rsid w:val="006F4FB8"/>
    <w:pPr>
      <w:ind w:left="720"/>
      <w:contextualSpacing/>
    </w:pPr>
  </w:style>
  <w:style w:type="paragraph" w:styleId="a5">
    <w:name w:val="header"/>
    <w:basedOn w:val="a"/>
    <w:link w:val="a6"/>
    <w:uiPriority w:val="99"/>
    <w:unhideWhenUsed/>
    <w:rsid w:val="006F4FB8"/>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Верхний колонтитул Знак"/>
    <w:basedOn w:val="a0"/>
    <w:link w:val="a5"/>
    <w:uiPriority w:val="99"/>
    <w:rsid w:val="006F4FB8"/>
  </w:style>
  <w:style w:type="paragraph" w:styleId="a7">
    <w:name w:val="footer"/>
    <w:basedOn w:val="a"/>
    <w:link w:val="a8"/>
    <w:uiPriority w:val="99"/>
    <w:unhideWhenUsed/>
    <w:rsid w:val="004951C8"/>
    <w:pPr>
      <w:tabs>
        <w:tab w:val="center" w:pos="4677"/>
        <w:tab w:val="right" w:pos="9355"/>
      </w:tabs>
    </w:pPr>
  </w:style>
  <w:style w:type="character" w:customStyle="1" w:styleId="a8">
    <w:name w:val="Нижний колонтитул Знак"/>
    <w:basedOn w:val="a0"/>
    <w:link w:val="a7"/>
    <w:uiPriority w:val="99"/>
    <w:rsid w:val="004951C8"/>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EF5E8C"/>
    <w:rPr>
      <w:rFonts w:asciiTheme="majorHAnsi" w:eastAsiaTheme="majorEastAsia" w:hAnsiTheme="majorHAnsi" w:cstheme="majorBidi"/>
      <w:b/>
      <w:bCs/>
      <w:color w:val="365F91" w:themeColor="accent1" w:themeShade="BF"/>
      <w:sz w:val="28"/>
      <w:szCs w:val="28"/>
      <w:lang w:eastAsia="ru-RU"/>
    </w:rPr>
  </w:style>
  <w:style w:type="table" w:styleId="a9">
    <w:name w:val="Table Grid"/>
    <w:basedOn w:val="a1"/>
    <w:uiPriority w:val="59"/>
    <w:rsid w:val="006F1A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Revision"/>
    <w:hidden/>
    <w:uiPriority w:val="99"/>
    <w:semiHidden/>
    <w:rsid w:val="00C1483A"/>
    <w:pPr>
      <w:spacing w:after="0" w:line="240" w:lineRule="auto"/>
    </w:pPr>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7F6C67"/>
    <w:rPr>
      <w:rFonts w:ascii="Tahoma" w:hAnsi="Tahoma" w:cs="Tahoma"/>
      <w:sz w:val="16"/>
      <w:szCs w:val="16"/>
    </w:rPr>
  </w:style>
  <w:style w:type="character" w:customStyle="1" w:styleId="ac">
    <w:name w:val="Текст выноски Знак"/>
    <w:basedOn w:val="a0"/>
    <w:link w:val="ab"/>
    <w:uiPriority w:val="99"/>
    <w:semiHidden/>
    <w:rsid w:val="007F6C67"/>
    <w:rPr>
      <w:rFonts w:ascii="Tahoma" w:eastAsia="Times New Roman" w:hAnsi="Tahoma" w:cs="Tahoma"/>
      <w:sz w:val="16"/>
      <w:szCs w:val="16"/>
      <w:lang w:eastAsia="ru-RU"/>
    </w:rPr>
  </w:style>
  <w:style w:type="paragraph" w:styleId="ad">
    <w:name w:val="Normal (Web)"/>
    <w:basedOn w:val="a"/>
    <w:uiPriority w:val="99"/>
    <w:unhideWhenUsed/>
    <w:rsid w:val="00BA7B72"/>
    <w:pPr>
      <w:spacing w:before="100" w:beforeAutospacing="1" w:after="100" w:afterAutospacing="1"/>
    </w:pPr>
  </w:style>
  <w:style w:type="character" w:styleId="ae">
    <w:name w:val="Hyperlink"/>
    <w:basedOn w:val="a0"/>
    <w:uiPriority w:val="99"/>
    <w:unhideWhenUsed/>
    <w:rsid w:val="006C15AC"/>
    <w:rPr>
      <w:color w:val="0000FF" w:themeColor="hyperlink"/>
      <w:u w:val="single"/>
    </w:rPr>
  </w:style>
  <w:style w:type="character" w:customStyle="1" w:styleId="12">
    <w:name w:val="Неразрешенное упоминание1"/>
    <w:basedOn w:val="a0"/>
    <w:uiPriority w:val="99"/>
    <w:semiHidden/>
    <w:unhideWhenUsed/>
    <w:rsid w:val="006C15AC"/>
    <w:rPr>
      <w:color w:val="605E5C"/>
      <w:shd w:val="clear" w:color="auto" w:fill="E1DFDD"/>
    </w:rPr>
  </w:style>
  <w:style w:type="paragraph" w:styleId="af">
    <w:name w:val="Body Text Indent"/>
    <w:basedOn w:val="a"/>
    <w:link w:val="af0"/>
    <w:rsid w:val="00F6527C"/>
    <w:pPr>
      <w:ind w:firstLine="851"/>
      <w:jc w:val="both"/>
    </w:pPr>
    <w:rPr>
      <w:sz w:val="28"/>
      <w:szCs w:val="20"/>
    </w:rPr>
  </w:style>
  <w:style w:type="character" w:customStyle="1" w:styleId="af0">
    <w:name w:val="Основной текст с отступом Знак"/>
    <w:basedOn w:val="a0"/>
    <w:link w:val="af"/>
    <w:rsid w:val="00F6527C"/>
    <w:rPr>
      <w:rFonts w:ascii="Times New Roman" w:eastAsia="Times New Roman" w:hAnsi="Times New Roman" w:cs="Times New Roman"/>
      <w:sz w:val="28"/>
      <w:szCs w:val="20"/>
      <w:lang w:eastAsia="ru-RU"/>
    </w:rPr>
  </w:style>
  <w:style w:type="character" w:styleId="af1">
    <w:name w:val="page number"/>
    <w:rsid w:val="00F6527C"/>
    <w:rPr>
      <w:rFonts w:cs="Times New Roman"/>
    </w:rPr>
  </w:style>
  <w:style w:type="character" w:styleId="af2">
    <w:name w:val="Strong"/>
    <w:basedOn w:val="a0"/>
    <w:uiPriority w:val="22"/>
    <w:qFormat/>
    <w:rsid w:val="001E52EF"/>
    <w:rPr>
      <w:b/>
      <w:bCs/>
    </w:rPr>
  </w:style>
  <w:style w:type="character" w:customStyle="1" w:styleId="21">
    <w:name w:val="Неразрешенное упоминание2"/>
    <w:basedOn w:val="a0"/>
    <w:uiPriority w:val="99"/>
    <w:semiHidden/>
    <w:unhideWhenUsed/>
    <w:rsid w:val="00AA0821"/>
    <w:rPr>
      <w:color w:val="605E5C"/>
      <w:shd w:val="clear" w:color="auto" w:fill="E1DFDD"/>
    </w:rPr>
  </w:style>
  <w:style w:type="character" w:styleId="af3">
    <w:name w:val="annotation reference"/>
    <w:basedOn w:val="a0"/>
    <w:uiPriority w:val="99"/>
    <w:semiHidden/>
    <w:unhideWhenUsed/>
    <w:rsid w:val="00FE1483"/>
    <w:rPr>
      <w:sz w:val="16"/>
      <w:szCs w:val="16"/>
    </w:rPr>
  </w:style>
  <w:style w:type="paragraph" w:styleId="af4">
    <w:name w:val="annotation text"/>
    <w:basedOn w:val="a"/>
    <w:link w:val="af5"/>
    <w:uiPriority w:val="99"/>
    <w:semiHidden/>
    <w:unhideWhenUsed/>
    <w:rsid w:val="00FE1483"/>
    <w:rPr>
      <w:sz w:val="20"/>
      <w:szCs w:val="20"/>
    </w:rPr>
  </w:style>
  <w:style w:type="character" w:customStyle="1" w:styleId="af5">
    <w:name w:val="Текст примечания Знак"/>
    <w:basedOn w:val="a0"/>
    <w:link w:val="af4"/>
    <w:uiPriority w:val="99"/>
    <w:semiHidden/>
    <w:rsid w:val="00FE1483"/>
    <w:rPr>
      <w:rFonts w:ascii="Times New Roman" w:eastAsia="Times New Roman" w:hAnsi="Times New Roman" w:cs="Times New Roman"/>
      <w:sz w:val="20"/>
      <w:szCs w:val="20"/>
      <w:lang w:eastAsia="ru-RU"/>
    </w:rPr>
  </w:style>
  <w:style w:type="paragraph" w:styleId="af6">
    <w:name w:val="annotation subject"/>
    <w:basedOn w:val="af4"/>
    <w:next w:val="af4"/>
    <w:link w:val="af7"/>
    <w:uiPriority w:val="99"/>
    <w:semiHidden/>
    <w:unhideWhenUsed/>
    <w:rsid w:val="00FE1483"/>
    <w:rPr>
      <w:b/>
      <w:bCs/>
    </w:rPr>
  </w:style>
  <w:style w:type="character" w:customStyle="1" w:styleId="af7">
    <w:name w:val="Тема примечания Знак"/>
    <w:basedOn w:val="af5"/>
    <w:link w:val="af6"/>
    <w:uiPriority w:val="99"/>
    <w:semiHidden/>
    <w:rsid w:val="00FE1483"/>
    <w:rPr>
      <w:rFonts w:ascii="Times New Roman" w:eastAsia="Times New Roman" w:hAnsi="Times New Roman" w:cs="Times New Roman"/>
      <w:b/>
      <w:bCs/>
      <w:sz w:val="20"/>
      <w:szCs w:val="20"/>
      <w:lang w:eastAsia="ru-RU"/>
    </w:rPr>
  </w:style>
  <w:style w:type="paragraph" w:customStyle="1" w:styleId="22">
    <w:name w:val="Обычный (Интернет)2"/>
    <w:basedOn w:val="a"/>
    <w:uiPriority w:val="99"/>
    <w:unhideWhenUsed/>
    <w:rsid w:val="00052652"/>
    <w:pPr>
      <w:spacing w:before="100" w:beforeAutospacing="1" w:after="100" w:afterAutospacing="1"/>
    </w:pPr>
  </w:style>
  <w:style w:type="paragraph" w:styleId="af8">
    <w:name w:val="Body Text"/>
    <w:basedOn w:val="a"/>
    <w:link w:val="af9"/>
    <w:uiPriority w:val="99"/>
    <w:semiHidden/>
    <w:unhideWhenUsed/>
    <w:rsid w:val="00CD3C32"/>
    <w:pPr>
      <w:spacing w:after="120"/>
    </w:pPr>
  </w:style>
  <w:style w:type="character" w:customStyle="1" w:styleId="af9">
    <w:name w:val="Основной текст Знак"/>
    <w:basedOn w:val="a0"/>
    <w:link w:val="af8"/>
    <w:uiPriority w:val="99"/>
    <w:semiHidden/>
    <w:rsid w:val="00CD3C32"/>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4FB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EF5E8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unhideWhenUsed/>
    <w:qFormat/>
    <w:rsid w:val="006F4FB8"/>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6F4FB8"/>
    <w:rPr>
      <w:rFonts w:ascii="Times New Roman" w:eastAsia="Times New Roman" w:hAnsi="Times New Roman" w:cs="Times New Roman"/>
      <w:b/>
      <w:bCs/>
      <w:sz w:val="36"/>
      <w:szCs w:val="36"/>
      <w:lang w:eastAsia="ru-RU"/>
    </w:rPr>
  </w:style>
  <w:style w:type="character" w:customStyle="1" w:styleId="a3">
    <w:name w:val="Обычный (Интернет) Знак"/>
    <w:aliases w:val="Знак4 Знак,Знак4 Знак Знак Знак,Знак4 Знак Знак1,Знак4 Знак1,Обычный (Web)1 Знак,Обычный (веб) Знак1 Знак,Обычный (веб) Знак Знак1 Знак,Знак Знак1 Знак Знак1,Обычный (веб) Знак Знак Знак Знак1,Знак Знак1 Знак Знак Знак"/>
    <w:link w:val="11"/>
    <w:uiPriority w:val="99"/>
    <w:locked/>
    <w:rsid w:val="006F4FB8"/>
    <w:rPr>
      <w:rFonts w:ascii="Times New Roman" w:eastAsia="Times New Roman" w:hAnsi="Times New Roman" w:cs="Times New Roman"/>
      <w:sz w:val="24"/>
      <w:szCs w:val="24"/>
    </w:rPr>
  </w:style>
  <w:style w:type="paragraph" w:customStyle="1" w:styleId="11">
    <w:name w:val="Обычный (Интернет)1"/>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3"/>
    <w:uiPriority w:val="99"/>
    <w:qFormat/>
    <w:rsid w:val="006F4FB8"/>
    <w:pPr>
      <w:spacing w:before="100" w:beforeAutospacing="1" w:after="100" w:afterAutospacing="1"/>
    </w:pPr>
    <w:rPr>
      <w:lang w:eastAsia="en-US"/>
    </w:rPr>
  </w:style>
  <w:style w:type="paragraph" w:styleId="a4">
    <w:name w:val="List Paragraph"/>
    <w:basedOn w:val="a"/>
    <w:uiPriority w:val="34"/>
    <w:qFormat/>
    <w:rsid w:val="006F4FB8"/>
    <w:pPr>
      <w:ind w:left="720"/>
      <w:contextualSpacing/>
    </w:pPr>
  </w:style>
  <w:style w:type="paragraph" w:styleId="a5">
    <w:name w:val="header"/>
    <w:basedOn w:val="a"/>
    <w:link w:val="a6"/>
    <w:uiPriority w:val="99"/>
    <w:unhideWhenUsed/>
    <w:rsid w:val="006F4FB8"/>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Верхний колонтитул Знак"/>
    <w:basedOn w:val="a0"/>
    <w:link w:val="a5"/>
    <w:uiPriority w:val="99"/>
    <w:rsid w:val="006F4FB8"/>
  </w:style>
  <w:style w:type="paragraph" w:styleId="a7">
    <w:name w:val="footer"/>
    <w:basedOn w:val="a"/>
    <w:link w:val="a8"/>
    <w:uiPriority w:val="99"/>
    <w:unhideWhenUsed/>
    <w:rsid w:val="004951C8"/>
    <w:pPr>
      <w:tabs>
        <w:tab w:val="center" w:pos="4677"/>
        <w:tab w:val="right" w:pos="9355"/>
      </w:tabs>
    </w:pPr>
  </w:style>
  <w:style w:type="character" w:customStyle="1" w:styleId="a8">
    <w:name w:val="Нижний колонтитул Знак"/>
    <w:basedOn w:val="a0"/>
    <w:link w:val="a7"/>
    <w:uiPriority w:val="99"/>
    <w:rsid w:val="004951C8"/>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EF5E8C"/>
    <w:rPr>
      <w:rFonts w:asciiTheme="majorHAnsi" w:eastAsiaTheme="majorEastAsia" w:hAnsiTheme="majorHAnsi" w:cstheme="majorBidi"/>
      <w:b/>
      <w:bCs/>
      <w:color w:val="365F91" w:themeColor="accent1" w:themeShade="BF"/>
      <w:sz w:val="28"/>
      <w:szCs w:val="28"/>
      <w:lang w:eastAsia="ru-RU"/>
    </w:rPr>
  </w:style>
  <w:style w:type="table" w:styleId="a9">
    <w:name w:val="Table Grid"/>
    <w:basedOn w:val="a1"/>
    <w:uiPriority w:val="59"/>
    <w:rsid w:val="006F1A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Revision"/>
    <w:hidden/>
    <w:uiPriority w:val="99"/>
    <w:semiHidden/>
    <w:rsid w:val="00C1483A"/>
    <w:pPr>
      <w:spacing w:after="0" w:line="240" w:lineRule="auto"/>
    </w:pPr>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7F6C67"/>
    <w:rPr>
      <w:rFonts w:ascii="Tahoma" w:hAnsi="Tahoma" w:cs="Tahoma"/>
      <w:sz w:val="16"/>
      <w:szCs w:val="16"/>
    </w:rPr>
  </w:style>
  <w:style w:type="character" w:customStyle="1" w:styleId="ac">
    <w:name w:val="Текст выноски Знак"/>
    <w:basedOn w:val="a0"/>
    <w:link w:val="ab"/>
    <w:uiPriority w:val="99"/>
    <w:semiHidden/>
    <w:rsid w:val="007F6C67"/>
    <w:rPr>
      <w:rFonts w:ascii="Tahoma" w:eastAsia="Times New Roman" w:hAnsi="Tahoma" w:cs="Tahoma"/>
      <w:sz w:val="16"/>
      <w:szCs w:val="16"/>
      <w:lang w:eastAsia="ru-RU"/>
    </w:rPr>
  </w:style>
  <w:style w:type="paragraph" w:styleId="ad">
    <w:name w:val="Normal (Web)"/>
    <w:basedOn w:val="a"/>
    <w:uiPriority w:val="99"/>
    <w:unhideWhenUsed/>
    <w:rsid w:val="00BA7B72"/>
    <w:pPr>
      <w:spacing w:before="100" w:beforeAutospacing="1" w:after="100" w:afterAutospacing="1"/>
    </w:pPr>
  </w:style>
  <w:style w:type="character" w:styleId="ae">
    <w:name w:val="Hyperlink"/>
    <w:basedOn w:val="a0"/>
    <w:uiPriority w:val="99"/>
    <w:unhideWhenUsed/>
    <w:rsid w:val="006C15AC"/>
    <w:rPr>
      <w:color w:val="0000FF" w:themeColor="hyperlink"/>
      <w:u w:val="single"/>
    </w:rPr>
  </w:style>
  <w:style w:type="character" w:customStyle="1" w:styleId="12">
    <w:name w:val="Неразрешенное упоминание1"/>
    <w:basedOn w:val="a0"/>
    <w:uiPriority w:val="99"/>
    <w:semiHidden/>
    <w:unhideWhenUsed/>
    <w:rsid w:val="006C15AC"/>
    <w:rPr>
      <w:color w:val="605E5C"/>
      <w:shd w:val="clear" w:color="auto" w:fill="E1DFDD"/>
    </w:rPr>
  </w:style>
  <w:style w:type="paragraph" w:styleId="af">
    <w:name w:val="Body Text Indent"/>
    <w:basedOn w:val="a"/>
    <w:link w:val="af0"/>
    <w:rsid w:val="00F6527C"/>
    <w:pPr>
      <w:ind w:firstLine="851"/>
      <w:jc w:val="both"/>
    </w:pPr>
    <w:rPr>
      <w:sz w:val="28"/>
      <w:szCs w:val="20"/>
    </w:rPr>
  </w:style>
  <w:style w:type="character" w:customStyle="1" w:styleId="af0">
    <w:name w:val="Основной текст с отступом Знак"/>
    <w:basedOn w:val="a0"/>
    <w:link w:val="af"/>
    <w:rsid w:val="00F6527C"/>
    <w:rPr>
      <w:rFonts w:ascii="Times New Roman" w:eastAsia="Times New Roman" w:hAnsi="Times New Roman" w:cs="Times New Roman"/>
      <w:sz w:val="28"/>
      <w:szCs w:val="20"/>
      <w:lang w:eastAsia="ru-RU"/>
    </w:rPr>
  </w:style>
  <w:style w:type="character" w:styleId="af1">
    <w:name w:val="page number"/>
    <w:rsid w:val="00F6527C"/>
    <w:rPr>
      <w:rFonts w:cs="Times New Roman"/>
    </w:rPr>
  </w:style>
  <w:style w:type="character" w:styleId="af2">
    <w:name w:val="Strong"/>
    <w:basedOn w:val="a0"/>
    <w:uiPriority w:val="22"/>
    <w:qFormat/>
    <w:rsid w:val="001E52EF"/>
    <w:rPr>
      <w:b/>
      <w:bCs/>
    </w:rPr>
  </w:style>
  <w:style w:type="character" w:customStyle="1" w:styleId="21">
    <w:name w:val="Неразрешенное упоминание2"/>
    <w:basedOn w:val="a0"/>
    <w:uiPriority w:val="99"/>
    <w:semiHidden/>
    <w:unhideWhenUsed/>
    <w:rsid w:val="00AA0821"/>
    <w:rPr>
      <w:color w:val="605E5C"/>
      <w:shd w:val="clear" w:color="auto" w:fill="E1DFDD"/>
    </w:rPr>
  </w:style>
  <w:style w:type="character" w:styleId="af3">
    <w:name w:val="annotation reference"/>
    <w:basedOn w:val="a0"/>
    <w:uiPriority w:val="99"/>
    <w:semiHidden/>
    <w:unhideWhenUsed/>
    <w:rsid w:val="00FE1483"/>
    <w:rPr>
      <w:sz w:val="16"/>
      <w:szCs w:val="16"/>
    </w:rPr>
  </w:style>
  <w:style w:type="paragraph" w:styleId="af4">
    <w:name w:val="annotation text"/>
    <w:basedOn w:val="a"/>
    <w:link w:val="af5"/>
    <w:uiPriority w:val="99"/>
    <w:semiHidden/>
    <w:unhideWhenUsed/>
    <w:rsid w:val="00FE1483"/>
    <w:rPr>
      <w:sz w:val="20"/>
      <w:szCs w:val="20"/>
    </w:rPr>
  </w:style>
  <w:style w:type="character" w:customStyle="1" w:styleId="af5">
    <w:name w:val="Текст примечания Знак"/>
    <w:basedOn w:val="a0"/>
    <w:link w:val="af4"/>
    <w:uiPriority w:val="99"/>
    <w:semiHidden/>
    <w:rsid w:val="00FE1483"/>
    <w:rPr>
      <w:rFonts w:ascii="Times New Roman" w:eastAsia="Times New Roman" w:hAnsi="Times New Roman" w:cs="Times New Roman"/>
      <w:sz w:val="20"/>
      <w:szCs w:val="20"/>
      <w:lang w:eastAsia="ru-RU"/>
    </w:rPr>
  </w:style>
  <w:style w:type="paragraph" w:styleId="af6">
    <w:name w:val="annotation subject"/>
    <w:basedOn w:val="af4"/>
    <w:next w:val="af4"/>
    <w:link w:val="af7"/>
    <w:uiPriority w:val="99"/>
    <w:semiHidden/>
    <w:unhideWhenUsed/>
    <w:rsid w:val="00FE1483"/>
    <w:rPr>
      <w:b/>
      <w:bCs/>
    </w:rPr>
  </w:style>
  <w:style w:type="character" w:customStyle="1" w:styleId="af7">
    <w:name w:val="Тема примечания Знак"/>
    <w:basedOn w:val="af5"/>
    <w:link w:val="af6"/>
    <w:uiPriority w:val="99"/>
    <w:semiHidden/>
    <w:rsid w:val="00FE1483"/>
    <w:rPr>
      <w:rFonts w:ascii="Times New Roman" w:eastAsia="Times New Roman" w:hAnsi="Times New Roman" w:cs="Times New Roman"/>
      <w:b/>
      <w:bCs/>
      <w:sz w:val="20"/>
      <w:szCs w:val="20"/>
      <w:lang w:eastAsia="ru-RU"/>
    </w:rPr>
  </w:style>
  <w:style w:type="paragraph" w:customStyle="1" w:styleId="22">
    <w:name w:val="Обычный (Интернет)2"/>
    <w:basedOn w:val="a"/>
    <w:uiPriority w:val="99"/>
    <w:unhideWhenUsed/>
    <w:rsid w:val="00052652"/>
    <w:pPr>
      <w:spacing w:before="100" w:beforeAutospacing="1" w:after="100" w:afterAutospacing="1"/>
    </w:pPr>
  </w:style>
  <w:style w:type="paragraph" w:styleId="af8">
    <w:name w:val="Body Text"/>
    <w:basedOn w:val="a"/>
    <w:link w:val="af9"/>
    <w:uiPriority w:val="99"/>
    <w:semiHidden/>
    <w:unhideWhenUsed/>
    <w:rsid w:val="00CD3C32"/>
    <w:pPr>
      <w:spacing w:after="120"/>
    </w:pPr>
  </w:style>
  <w:style w:type="character" w:customStyle="1" w:styleId="af9">
    <w:name w:val="Основной текст Знак"/>
    <w:basedOn w:val="a0"/>
    <w:link w:val="af8"/>
    <w:uiPriority w:val="99"/>
    <w:semiHidden/>
    <w:rsid w:val="00CD3C32"/>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637971">
      <w:bodyDiv w:val="1"/>
      <w:marLeft w:val="0"/>
      <w:marRight w:val="0"/>
      <w:marTop w:val="0"/>
      <w:marBottom w:val="0"/>
      <w:divBdr>
        <w:top w:val="none" w:sz="0" w:space="0" w:color="auto"/>
        <w:left w:val="none" w:sz="0" w:space="0" w:color="auto"/>
        <w:bottom w:val="none" w:sz="0" w:space="0" w:color="auto"/>
        <w:right w:val="none" w:sz="0" w:space="0" w:color="auto"/>
      </w:divBdr>
    </w:div>
    <w:div w:id="305747488">
      <w:bodyDiv w:val="1"/>
      <w:marLeft w:val="0"/>
      <w:marRight w:val="0"/>
      <w:marTop w:val="0"/>
      <w:marBottom w:val="0"/>
      <w:divBdr>
        <w:top w:val="none" w:sz="0" w:space="0" w:color="auto"/>
        <w:left w:val="none" w:sz="0" w:space="0" w:color="auto"/>
        <w:bottom w:val="none" w:sz="0" w:space="0" w:color="auto"/>
        <w:right w:val="none" w:sz="0" w:space="0" w:color="auto"/>
      </w:divBdr>
    </w:div>
    <w:div w:id="311108929">
      <w:bodyDiv w:val="1"/>
      <w:marLeft w:val="0"/>
      <w:marRight w:val="0"/>
      <w:marTop w:val="0"/>
      <w:marBottom w:val="0"/>
      <w:divBdr>
        <w:top w:val="none" w:sz="0" w:space="0" w:color="auto"/>
        <w:left w:val="none" w:sz="0" w:space="0" w:color="auto"/>
        <w:bottom w:val="none" w:sz="0" w:space="0" w:color="auto"/>
        <w:right w:val="none" w:sz="0" w:space="0" w:color="auto"/>
      </w:divBdr>
    </w:div>
    <w:div w:id="377432563">
      <w:bodyDiv w:val="1"/>
      <w:marLeft w:val="0"/>
      <w:marRight w:val="0"/>
      <w:marTop w:val="0"/>
      <w:marBottom w:val="0"/>
      <w:divBdr>
        <w:top w:val="none" w:sz="0" w:space="0" w:color="auto"/>
        <w:left w:val="none" w:sz="0" w:space="0" w:color="auto"/>
        <w:bottom w:val="none" w:sz="0" w:space="0" w:color="auto"/>
        <w:right w:val="none" w:sz="0" w:space="0" w:color="auto"/>
      </w:divBdr>
    </w:div>
    <w:div w:id="392196245">
      <w:bodyDiv w:val="1"/>
      <w:marLeft w:val="0"/>
      <w:marRight w:val="0"/>
      <w:marTop w:val="0"/>
      <w:marBottom w:val="0"/>
      <w:divBdr>
        <w:top w:val="none" w:sz="0" w:space="0" w:color="auto"/>
        <w:left w:val="none" w:sz="0" w:space="0" w:color="auto"/>
        <w:bottom w:val="none" w:sz="0" w:space="0" w:color="auto"/>
        <w:right w:val="none" w:sz="0" w:space="0" w:color="auto"/>
      </w:divBdr>
    </w:div>
    <w:div w:id="398941512">
      <w:bodyDiv w:val="1"/>
      <w:marLeft w:val="0"/>
      <w:marRight w:val="0"/>
      <w:marTop w:val="0"/>
      <w:marBottom w:val="0"/>
      <w:divBdr>
        <w:top w:val="none" w:sz="0" w:space="0" w:color="auto"/>
        <w:left w:val="none" w:sz="0" w:space="0" w:color="auto"/>
        <w:bottom w:val="none" w:sz="0" w:space="0" w:color="auto"/>
        <w:right w:val="none" w:sz="0" w:space="0" w:color="auto"/>
      </w:divBdr>
    </w:div>
    <w:div w:id="404449520">
      <w:bodyDiv w:val="1"/>
      <w:marLeft w:val="0"/>
      <w:marRight w:val="0"/>
      <w:marTop w:val="0"/>
      <w:marBottom w:val="0"/>
      <w:divBdr>
        <w:top w:val="none" w:sz="0" w:space="0" w:color="auto"/>
        <w:left w:val="none" w:sz="0" w:space="0" w:color="auto"/>
        <w:bottom w:val="none" w:sz="0" w:space="0" w:color="auto"/>
        <w:right w:val="none" w:sz="0" w:space="0" w:color="auto"/>
      </w:divBdr>
    </w:div>
    <w:div w:id="437485437">
      <w:bodyDiv w:val="1"/>
      <w:marLeft w:val="0"/>
      <w:marRight w:val="0"/>
      <w:marTop w:val="0"/>
      <w:marBottom w:val="0"/>
      <w:divBdr>
        <w:top w:val="none" w:sz="0" w:space="0" w:color="auto"/>
        <w:left w:val="none" w:sz="0" w:space="0" w:color="auto"/>
        <w:bottom w:val="none" w:sz="0" w:space="0" w:color="auto"/>
        <w:right w:val="none" w:sz="0" w:space="0" w:color="auto"/>
      </w:divBdr>
    </w:div>
    <w:div w:id="581179129">
      <w:bodyDiv w:val="1"/>
      <w:marLeft w:val="0"/>
      <w:marRight w:val="0"/>
      <w:marTop w:val="0"/>
      <w:marBottom w:val="0"/>
      <w:divBdr>
        <w:top w:val="none" w:sz="0" w:space="0" w:color="auto"/>
        <w:left w:val="none" w:sz="0" w:space="0" w:color="auto"/>
        <w:bottom w:val="none" w:sz="0" w:space="0" w:color="auto"/>
        <w:right w:val="none" w:sz="0" w:space="0" w:color="auto"/>
      </w:divBdr>
    </w:div>
    <w:div w:id="603072400">
      <w:bodyDiv w:val="1"/>
      <w:marLeft w:val="0"/>
      <w:marRight w:val="0"/>
      <w:marTop w:val="0"/>
      <w:marBottom w:val="0"/>
      <w:divBdr>
        <w:top w:val="none" w:sz="0" w:space="0" w:color="auto"/>
        <w:left w:val="none" w:sz="0" w:space="0" w:color="auto"/>
        <w:bottom w:val="none" w:sz="0" w:space="0" w:color="auto"/>
        <w:right w:val="none" w:sz="0" w:space="0" w:color="auto"/>
      </w:divBdr>
    </w:div>
    <w:div w:id="731463426">
      <w:bodyDiv w:val="1"/>
      <w:marLeft w:val="0"/>
      <w:marRight w:val="0"/>
      <w:marTop w:val="0"/>
      <w:marBottom w:val="0"/>
      <w:divBdr>
        <w:top w:val="none" w:sz="0" w:space="0" w:color="auto"/>
        <w:left w:val="none" w:sz="0" w:space="0" w:color="auto"/>
        <w:bottom w:val="none" w:sz="0" w:space="0" w:color="auto"/>
        <w:right w:val="none" w:sz="0" w:space="0" w:color="auto"/>
      </w:divBdr>
    </w:div>
    <w:div w:id="849375499">
      <w:bodyDiv w:val="1"/>
      <w:marLeft w:val="0"/>
      <w:marRight w:val="0"/>
      <w:marTop w:val="0"/>
      <w:marBottom w:val="0"/>
      <w:divBdr>
        <w:top w:val="none" w:sz="0" w:space="0" w:color="auto"/>
        <w:left w:val="none" w:sz="0" w:space="0" w:color="auto"/>
        <w:bottom w:val="none" w:sz="0" w:space="0" w:color="auto"/>
        <w:right w:val="none" w:sz="0" w:space="0" w:color="auto"/>
      </w:divBdr>
    </w:div>
    <w:div w:id="928348376">
      <w:bodyDiv w:val="1"/>
      <w:marLeft w:val="0"/>
      <w:marRight w:val="0"/>
      <w:marTop w:val="0"/>
      <w:marBottom w:val="0"/>
      <w:divBdr>
        <w:top w:val="none" w:sz="0" w:space="0" w:color="auto"/>
        <w:left w:val="none" w:sz="0" w:space="0" w:color="auto"/>
        <w:bottom w:val="none" w:sz="0" w:space="0" w:color="auto"/>
        <w:right w:val="none" w:sz="0" w:space="0" w:color="auto"/>
      </w:divBdr>
    </w:div>
    <w:div w:id="965433474">
      <w:bodyDiv w:val="1"/>
      <w:marLeft w:val="0"/>
      <w:marRight w:val="0"/>
      <w:marTop w:val="0"/>
      <w:marBottom w:val="0"/>
      <w:divBdr>
        <w:top w:val="none" w:sz="0" w:space="0" w:color="auto"/>
        <w:left w:val="none" w:sz="0" w:space="0" w:color="auto"/>
        <w:bottom w:val="none" w:sz="0" w:space="0" w:color="auto"/>
        <w:right w:val="none" w:sz="0" w:space="0" w:color="auto"/>
      </w:divBdr>
    </w:div>
    <w:div w:id="1026443101">
      <w:bodyDiv w:val="1"/>
      <w:marLeft w:val="0"/>
      <w:marRight w:val="0"/>
      <w:marTop w:val="0"/>
      <w:marBottom w:val="0"/>
      <w:divBdr>
        <w:top w:val="none" w:sz="0" w:space="0" w:color="auto"/>
        <w:left w:val="none" w:sz="0" w:space="0" w:color="auto"/>
        <w:bottom w:val="none" w:sz="0" w:space="0" w:color="auto"/>
        <w:right w:val="none" w:sz="0" w:space="0" w:color="auto"/>
      </w:divBdr>
    </w:div>
    <w:div w:id="1097098746">
      <w:bodyDiv w:val="1"/>
      <w:marLeft w:val="0"/>
      <w:marRight w:val="0"/>
      <w:marTop w:val="0"/>
      <w:marBottom w:val="0"/>
      <w:divBdr>
        <w:top w:val="none" w:sz="0" w:space="0" w:color="auto"/>
        <w:left w:val="none" w:sz="0" w:space="0" w:color="auto"/>
        <w:bottom w:val="none" w:sz="0" w:space="0" w:color="auto"/>
        <w:right w:val="none" w:sz="0" w:space="0" w:color="auto"/>
      </w:divBdr>
    </w:div>
    <w:div w:id="1248079813">
      <w:bodyDiv w:val="1"/>
      <w:marLeft w:val="0"/>
      <w:marRight w:val="0"/>
      <w:marTop w:val="0"/>
      <w:marBottom w:val="0"/>
      <w:divBdr>
        <w:top w:val="none" w:sz="0" w:space="0" w:color="auto"/>
        <w:left w:val="none" w:sz="0" w:space="0" w:color="auto"/>
        <w:bottom w:val="none" w:sz="0" w:space="0" w:color="auto"/>
        <w:right w:val="none" w:sz="0" w:space="0" w:color="auto"/>
      </w:divBdr>
      <w:divsChild>
        <w:div w:id="3513461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7369705">
      <w:bodyDiv w:val="1"/>
      <w:marLeft w:val="0"/>
      <w:marRight w:val="0"/>
      <w:marTop w:val="0"/>
      <w:marBottom w:val="0"/>
      <w:divBdr>
        <w:top w:val="none" w:sz="0" w:space="0" w:color="auto"/>
        <w:left w:val="none" w:sz="0" w:space="0" w:color="auto"/>
        <w:bottom w:val="none" w:sz="0" w:space="0" w:color="auto"/>
        <w:right w:val="none" w:sz="0" w:space="0" w:color="auto"/>
      </w:divBdr>
    </w:div>
    <w:div w:id="1402874484">
      <w:bodyDiv w:val="1"/>
      <w:marLeft w:val="0"/>
      <w:marRight w:val="0"/>
      <w:marTop w:val="0"/>
      <w:marBottom w:val="0"/>
      <w:divBdr>
        <w:top w:val="none" w:sz="0" w:space="0" w:color="auto"/>
        <w:left w:val="none" w:sz="0" w:space="0" w:color="auto"/>
        <w:bottom w:val="none" w:sz="0" w:space="0" w:color="auto"/>
        <w:right w:val="none" w:sz="0" w:space="0" w:color="auto"/>
      </w:divBdr>
      <w:divsChild>
        <w:div w:id="2812300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9663238">
      <w:bodyDiv w:val="1"/>
      <w:marLeft w:val="0"/>
      <w:marRight w:val="0"/>
      <w:marTop w:val="0"/>
      <w:marBottom w:val="0"/>
      <w:divBdr>
        <w:top w:val="none" w:sz="0" w:space="0" w:color="auto"/>
        <w:left w:val="none" w:sz="0" w:space="0" w:color="auto"/>
        <w:bottom w:val="none" w:sz="0" w:space="0" w:color="auto"/>
        <w:right w:val="none" w:sz="0" w:space="0" w:color="auto"/>
      </w:divBdr>
    </w:div>
    <w:div w:id="1479804939">
      <w:bodyDiv w:val="1"/>
      <w:marLeft w:val="0"/>
      <w:marRight w:val="0"/>
      <w:marTop w:val="0"/>
      <w:marBottom w:val="0"/>
      <w:divBdr>
        <w:top w:val="none" w:sz="0" w:space="0" w:color="auto"/>
        <w:left w:val="none" w:sz="0" w:space="0" w:color="auto"/>
        <w:bottom w:val="none" w:sz="0" w:space="0" w:color="auto"/>
        <w:right w:val="none" w:sz="0" w:space="0" w:color="auto"/>
      </w:divBdr>
    </w:div>
    <w:div w:id="1554195148">
      <w:bodyDiv w:val="1"/>
      <w:marLeft w:val="0"/>
      <w:marRight w:val="0"/>
      <w:marTop w:val="0"/>
      <w:marBottom w:val="0"/>
      <w:divBdr>
        <w:top w:val="none" w:sz="0" w:space="0" w:color="auto"/>
        <w:left w:val="none" w:sz="0" w:space="0" w:color="auto"/>
        <w:bottom w:val="none" w:sz="0" w:space="0" w:color="auto"/>
        <w:right w:val="none" w:sz="0" w:space="0" w:color="auto"/>
      </w:divBdr>
    </w:div>
    <w:div w:id="1597246330">
      <w:bodyDiv w:val="1"/>
      <w:marLeft w:val="0"/>
      <w:marRight w:val="0"/>
      <w:marTop w:val="0"/>
      <w:marBottom w:val="0"/>
      <w:divBdr>
        <w:top w:val="none" w:sz="0" w:space="0" w:color="auto"/>
        <w:left w:val="none" w:sz="0" w:space="0" w:color="auto"/>
        <w:bottom w:val="none" w:sz="0" w:space="0" w:color="auto"/>
        <w:right w:val="none" w:sz="0" w:space="0" w:color="auto"/>
      </w:divBdr>
    </w:div>
    <w:div w:id="1624113793">
      <w:bodyDiv w:val="1"/>
      <w:marLeft w:val="0"/>
      <w:marRight w:val="0"/>
      <w:marTop w:val="0"/>
      <w:marBottom w:val="0"/>
      <w:divBdr>
        <w:top w:val="none" w:sz="0" w:space="0" w:color="auto"/>
        <w:left w:val="none" w:sz="0" w:space="0" w:color="auto"/>
        <w:bottom w:val="none" w:sz="0" w:space="0" w:color="auto"/>
        <w:right w:val="none" w:sz="0" w:space="0" w:color="auto"/>
      </w:divBdr>
    </w:div>
    <w:div w:id="1663195566">
      <w:bodyDiv w:val="1"/>
      <w:marLeft w:val="0"/>
      <w:marRight w:val="0"/>
      <w:marTop w:val="0"/>
      <w:marBottom w:val="0"/>
      <w:divBdr>
        <w:top w:val="none" w:sz="0" w:space="0" w:color="auto"/>
        <w:left w:val="none" w:sz="0" w:space="0" w:color="auto"/>
        <w:bottom w:val="none" w:sz="0" w:space="0" w:color="auto"/>
        <w:right w:val="none" w:sz="0" w:space="0" w:color="auto"/>
      </w:divBdr>
    </w:div>
    <w:div w:id="1692105556">
      <w:bodyDiv w:val="1"/>
      <w:marLeft w:val="0"/>
      <w:marRight w:val="0"/>
      <w:marTop w:val="0"/>
      <w:marBottom w:val="0"/>
      <w:divBdr>
        <w:top w:val="none" w:sz="0" w:space="0" w:color="auto"/>
        <w:left w:val="none" w:sz="0" w:space="0" w:color="auto"/>
        <w:bottom w:val="none" w:sz="0" w:space="0" w:color="auto"/>
        <w:right w:val="none" w:sz="0" w:space="0" w:color="auto"/>
      </w:divBdr>
    </w:div>
    <w:div w:id="1738936023">
      <w:bodyDiv w:val="1"/>
      <w:marLeft w:val="0"/>
      <w:marRight w:val="0"/>
      <w:marTop w:val="0"/>
      <w:marBottom w:val="0"/>
      <w:divBdr>
        <w:top w:val="none" w:sz="0" w:space="0" w:color="auto"/>
        <w:left w:val="none" w:sz="0" w:space="0" w:color="auto"/>
        <w:bottom w:val="none" w:sz="0" w:space="0" w:color="auto"/>
        <w:right w:val="none" w:sz="0" w:space="0" w:color="auto"/>
      </w:divBdr>
    </w:div>
    <w:div w:id="1817257800">
      <w:bodyDiv w:val="1"/>
      <w:marLeft w:val="0"/>
      <w:marRight w:val="0"/>
      <w:marTop w:val="0"/>
      <w:marBottom w:val="0"/>
      <w:divBdr>
        <w:top w:val="none" w:sz="0" w:space="0" w:color="auto"/>
        <w:left w:val="none" w:sz="0" w:space="0" w:color="auto"/>
        <w:bottom w:val="none" w:sz="0" w:space="0" w:color="auto"/>
        <w:right w:val="none" w:sz="0" w:space="0" w:color="auto"/>
      </w:divBdr>
    </w:div>
    <w:div w:id="1819301834">
      <w:bodyDiv w:val="1"/>
      <w:marLeft w:val="0"/>
      <w:marRight w:val="0"/>
      <w:marTop w:val="0"/>
      <w:marBottom w:val="0"/>
      <w:divBdr>
        <w:top w:val="none" w:sz="0" w:space="0" w:color="auto"/>
        <w:left w:val="none" w:sz="0" w:space="0" w:color="auto"/>
        <w:bottom w:val="none" w:sz="0" w:space="0" w:color="auto"/>
        <w:right w:val="none" w:sz="0" w:space="0" w:color="auto"/>
      </w:divBdr>
    </w:div>
    <w:div w:id="1825047454">
      <w:bodyDiv w:val="1"/>
      <w:marLeft w:val="0"/>
      <w:marRight w:val="0"/>
      <w:marTop w:val="0"/>
      <w:marBottom w:val="0"/>
      <w:divBdr>
        <w:top w:val="none" w:sz="0" w:space="0" w:color="auto"/>
        <w:left w:val="none" w:sz="0" w:space="0" w:color="auto"/>
        <w:bottom w:val="none" w:sz="0" w:space="0" w:color="auto"/>
        <w:right w:val="none" w:sz="0" w:space="0" w:color="auto"/>
      </w:divBdr>
    </w:div>
    <w:div w:id="1848211588">
      <w:bodyDiv w:val="1"/>
      <w:marLeft w:val="0"/>
      <w:marRight w:val="0"/>
      <w:marTop w:val="0"/>
      <w:marBottom w:val="0"/>
      <w:divBdr>
        <w:top w:val="none" w:sz="0" w:space="0" w:color="auto"/>
        <w:left w:val="none" w:sz="0" w:space="0" w:color="auto"/>
        <w:bottom w:val="none" w:sz="0" w:space="0" w:color="auto"/>
        <w:right w:val="none" w:sz="0" w:space="0" w:color="auto"/>
      </w:divBdr>
    </w:div>
    <w:div w:id="1923833775">
      <w:bodyDiv w:val="1"/>
      <w:marLeft w:val="0"/>
      <w:marRight w:val="0"/>
      <w:marTop w:val="0"/>
      <w:marBottom w:val="0"/>
      <w:divBdr>
        <w:top w:val="none" w:sz="0" w:space="0" w:color="auto"/>
        <w:left w:val="none" w:sz="0" w:space="0" w:color="auto"/>
        <w:bottom w:val="none" w:sz="0" w:space="0" w:color="auto"/>
        <w:right w:val="none" w:sz="0" w:space="0" w:color="auto"/>
      </w:divBdr>
    </w:div>
    <w:div w:id="2053580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hudoc.echr.coe.int/ru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E6E9E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C65EDE-CAF4-4542-97D9-93EF7AE8C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1555</Words>
  <Characters>8870</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HP619</dc:creator>
  <cp:lastModifiedBy>NCPCH6</cp:lastModifiedBy>
  <cp:revision>3</cp:revision>
  <cp:lastPrinted>2026-04-30T12:06:00Z</cp:lastPrinted>
  <dcterms:created xsi:type="dcterms:W3CDTF">2026-05-04T07:00:00Z</dcterms:created>
  <dcterms:modified xsi:type="dcterms:W3CDTF">2026-05-04T07:00:00Z</dcterms:modified>
</cp:coreProperties>
</file>