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3"/>
        <w:tblW w:w="0" w:type="auto"/>
        <w:tblInd w:w="594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96"/>
      </w:tblGrid>
      <w:tr w:rsidR="0093308D" w:rsidRPr="00827B39" w14:paraId="1C9CBB8E" w14:textId="77777777" w:rsidTr="00F51D3F">
        <w:tc>
          <w:tcPr>
            <w:tcW w:w="3396" w:type="dxa"/>
          </w:tcPr>
          <w:p w14:paraId="2A7638CD" w14:textId="77777777" w:rsidR="0096520A" w:rsidRPr="00827B39" w:rsidRDefault="0096520A" w:rsidP="00827B39">
            <w:pPr>
              <w:rPr>
                <w:sz w:val="28"/>
                <w:szCs w:val="28"/>
              </w:rPr>
            </w:pPr>
            <w:r w:rsidRPr="00827B39">
              <w:rPr>
                <w:sz w:val="28"/>
                <w:szCs w:val="28"/>
              </w:rPr>
              <w:t>Қазақстан Республикасы</w:t>
            </w:r>
          </w:p>
          <w:p w14:paraId="146DE020" w14:textId="77777777" w:rsidR="0096520A" w:rsidRPr="00827B39" w:rsidRDefault="0096520A" w:rsidP="00827B39">
            <w:pPr>
              <w:rPr>
                <w:sz w:val="28"/>
                <w:szCs w:val="28"/>
              </w:rPr>
            </w:pPr>
            <w:r w:rsidRPr="00827B39">
              <w:rPr>
                <w:sz w:val="28"/>
                <w:szCs w:val="28"/>
              </w:rPr>
              <w:t>Премьер-Министрінің орынбасары –</w:t>
            </w:r>
          </w:p>
          <w:p w14:paraId="563BE252" w14:textId="77777777" w:rsidR="0096520A" w:rsidRPr="00827B39" w:rsidRDefault="0096520A" w:rsidP="00827B39">
            <w:pPr>
              <w:rPr>
                <w:sz w:val="28"/>
                <w:szCs w:val="28"/>
              </w:rPr>
            </w:pPr>
            <w:r w:rsidRPr="00827B39">
              <w:rPr>
                <w:sz w:val="28"/>
                <w:szCs w:val="28"/>
              </w:rPr>
              <w:t>Жасанды интеллект және</w:t>
            </w:r>
          </w:p>
          <w:p w14:paraId="5266548E" w14:textId="77777777" w:rsidR="0093308D" w:rsidRPr="00827B39" w:rsidRDefault="0096520A" w:rsidP="00827B39">
            <w:pPr>
              <w:rPr>
                <w:sz w:val="28"/>
                <w:szCs w:val="28"/>
              </w:rPr>
            </w:pPr>
            <w:r w:rsidRPr="00827B39">
              <w:rPr>
                <w:sz w:val="28"/>
                <w:szCs w:val="28"/>
              </w:rPr>
              <w:t>цифрлық даму министрінің</w:t>
            </w:r>
            <w:r w:rsidR="002E7A6B" w:rsidRPr="00827B39">
              <w:rPr>
                <w:sz w:val="28"/>
                <w:szCs w:val="28"/>
              </w:rPr>
              <w:t xml:space="preserve"> </w:t>
            </w:r>
          </w:p>
          <w:p w14:paraId="3AC6B396" w14:textId="504B502E" w:rsidR="006D6951" w:rsidRPr="00827B39" w:rsidRDefault="007A08B7" w:rsidP="00827B39">
            <w:pPr>
              <w:rPr>
                <w:sz w:val="28"/>
                <w:szCs w:val="28"/>
              </w:rPr>
            </w:pPr>
            <w:r w:rsidRPr="00827B39">
              <w:rPr>
                <w:sz w:val="28"/>
                <w:szCs w:val="28"/>
              </w:rPr>
              <w:t>2026 жылғы «__» _____ №___</w:t>
            </w:r>
            <w:r w:rsidR="00543D88" w:rsidRPr="00827B39">
              <w:rPr>
                <w:sz w:val="28"/>
                <w:szCs w:val="28"/>
              </w:rPr>
              <w:t xml:space="preserve"> бұйрығы</w:t>
            </w:r>
            <w:r w:rsidR="00543D88" w:rsidRPr="00827B39">
              <w:rPr>
                <w:sz w:val="28"/>
                <w:szCs w:val="28"/>
                <w:lang w:val="kk-KZ"/>
              </w:rPr>
              <w:t xml:space="preserve">на </w:t>
            </w:r>
            <w:r w:rsidR="002E7A6B" w:rsidRPr="00827B39">
              <w:rPr>
                <w:sz w:val="28"/>
                <w:szCs w:val="28"/>
                <w:lang w:val="kk-KZ"/>
              </w:rPr>
              <w:br/>
            </w:r>
            <w:r w:rsidR="00543D88" w:rsidRPr="00827B39">
              <w:rPr>
                <w:sz w:val="28"/>
                <w:szCs w:val="28"/>
                <w:lang w:val="kk-KZ"/>
              </w:rPr>
              <w:t>қосымша</w:t>
            </w:r>
            <w:r w:rsidR="00327B03" w:rsidRPr="00827B39">
              <w:rPr>
                <w:sz w:val="28"/>
                <w:szCs w:val="28"/>
                <w:lang w:val="kk-KZ"/>
              </w:rPr>
              <w:t xml:space="preserve"> </w:t>
            </w:r>
          </w:p>
          <w:p w14:paraId="73E45FD3" w14:textId="77777777" w:rsidR="006D6951" w:rsidRPr="00827B39" w:rsidRDefault="006D6951" w:rsidP="00827B39">
            <w:pPr>
              <w:rPr>
                <w:sz w:val="28"/>
                <w:szCs w:val="28"/>
              </w:rPr>
            </w:pPr>
          </w:p>
          <w:p w14:paraId="1B3D15CB" w14:textId="77777777" w:rsidR="006D6951" w:rsidRPr="00827B39" w:rsidRDefault="006D6951" w:rsidP="00827B39">
            <w:pPr>
              <w:rPr>
                <w:sz w:val="28"/>
                <w:szCs w:val="28"/>
              </w:rPr>
            </w:pPr>
            <w:r w:rsidRPr="00827B39">
              <w:rPr>
                <w:sz w:val="28"/>
                <w:szCs w:val="28"/>
              </w:rPr>
              <w:t>Қазақстан Республикасы</w:t>
            </w:r>
          </w:p>
          <w:p w14:paraId="1179D534" w14:textId="77777777" w:rsidR="006D6951" w:rsidRPr="00827B39" w:rsidRDefault="006D6951" w:rsidP="00827B39">
            <w:pPr>
              <w:rPr>
                <w:sz w:val="28"/>
                <w:szCs w:val="28"/>
              </w:rPr>
            </w:pPr>
            <w:r w:rsidRPr="00827B39">
              <w:rPr>
                <w:sz w:val="28"/>
                <w:szCs w:val="28"/>
              </w:rPr>
              <w:t>Премьер-Министрінің орынбасары –</w:t>
            </w:r>
          </w:p>
          <w:p w14:paraId="09F4F82C" w14:textId="77777777" w:rsidR="006D6951" w:rsidRPr="00827B39" w:rsidRDefault="006D6951" w:rsidP="00827B39">
            <w:pPr>
              <w:rPr>
                <w:sz w:val="28"/>
                <w:szCs w:val="28"/>
              </w:rPr>
            </w:pPr>
            <w:r w:rsidRPr="00827B39">
              <w:rPr>
                <w:sz w:val="28"/>
                <w:szCs w:val="28"/>
              </w:rPr>
              <w:t>Жасанды интеллект және</w:t>
            </w:r>
          </w:p>
          <w:p w14:paraId="15E16004" w14:textId="77777777" w:rsidR="006D6951" w:rsidRPr="00827B39" w:rsidRDefault="006D6951" w:rsidP="00827B39">
            <w:pPr>
              <w:rPr>
                <w:sz w:val="28"/>
                <w:szCs w:val="28"/>
              </w:rPr>
            </w:pPr>
            <w:r w:rsidRPr="00827B39">
              <w:rPr>
                <w:sz w:val="28"/>
                <w:szCs w:val="28"/>
              </w:rPr>
              <w:t xml:space="preserve">цифрлық даму </w:t>
            </w:r>
            <w:r w:rsidR="002E7A6B" w:rsidRPr="00827B39">
              <w:rPr>
                <w:sz w:val="28"/>
                <w:szCs w:val="28"/>
              </w:rPr>
              <w:t>министрінің 2026 жылғы «__» _____ №_____</w:t>
            </w:r>
            <w:r w:rsidR="002E7A6B" w:rsidRPr="00827B39">
              <w:rPr>
                <w:sz w:val="28"/>
                <w:szCs w:val="28"/>
                <w:lang w:val="kk-KZ"/>
              </w:rPr>
              <w:t xml:space="preserve"> </w:t>
            </w:r>
            <w:r w:rsidRPr="00827B39">
              <w:rPr>
                <w:sz w:val="28"/>
                <w:szCs w:val="28"/>
              </w:rPr>
              <w:t>бұйрығымен бекітілген</w:t>
            </w:r>
          </w:p>
          <w:p w14:paraId="022D3D7E" w14:textId="77777777" w:rsidR="0093308D" w:rsidRPr="00827B39" w:rsidRDefault="0093308D" w:rsidP="00827B39">
            <w:pPr>
              <w:rPr>
                <w:i/>
                <w:sz w:val="28"/>
                <w:szCs w:val="28"/>
                <w:lang w:val="kk-KZ"/>
              </w:rPr>
            </w:pPr>
          </w:p>
        </w:tc>
      </w:tr>
    </w:tbl>
    <w:p w14:paraId="43D3F394" w14:textId="77777777" w:rsidR="0093308D" w:rsidRPr="00827B39" w:rsidRDefault="0093308D" w:rsidP="00827B39">
      <w:pPr>
        <w:jc w:val="right"/>
        <w:rPr>
          <w:i/>
          <w:sz w:val="28"/>
          <w:szCs w:val="28"/>
          <w:lang w:val="kk-KZ"/>
        </w:rPr>
      </w:pPr>
    </w:p>
    <w:p w14:paraId="35346010" w14:textId="77777777" w:rsidR="0093308D" w:rsidRPr="00827B39" w:rsidRDefault="0093308D" w:rsidP="00827B39">
      <w:pPr>
        <w:jc w:val="right"/>
        <w:rPr>
          <w:i/>
          <w:sz w:val="28"/>
          <w:szCs w:val="28"/>
          <w:lang w:val="kk-KZ"/>
        </w:rPr>
      </w:pPr>
    </w:p>
    <w:p w14:paraId="355623D9" w14:textId="77777777" w:rsidR="00EF32B0" w:rsidRPr="00827B39" w:rsidRDefault="00EF32B0" w:rsidP="00827B39">
      <w:pPr>
        <w:pBdr>
          <w:top w:val="nil"/>
          <w:left w:val="nil"/>
          <w:bottom w:val="nil"/>
          <w:right w:val="nil"/>
          <w:between w:val="nil"/>
        </w:pBdr>
        <w:spacing w:line="259" w:lineRule="auto"/>
        <w:jc w:val="center"/>
        <w:rPr>
          <w:b/>
          <w:bCs/>
          <w:color w:val="000000"/>
          <w:sz w:val="28"/>
          <w:szCs w:val="28"/>
          <w:lang w:val="kk-KZ"/>
        </w:rPr>
      </w:pPr>
      <w:r w:rsidRPr="00827B39">
        <w:rPr>
          <w:b/>
          <w:bCs/>
          <w:color w:val="000000"/>
          <w:sz w:val="28"/>
          <w:szCs w:val="28"/>
          <w:lang w:val="kk-KZ"/>
        </w:rPr>
        <w:t>«Смарт-қалаларды» және «смарт-өңірлерлерді» құру жөніндегі әдістеме</w:t>
      </w:r>
    </w:p>
    <w:p w14:paraId="44AA1419" w14:textId="77777777" w:rsidR="00EF32B0" w:rsidRPr="00827B39" w:rsidRDefault="00EF32B0" w:rsidP="00827B39">
      <w:pPr>
        <w:pBdr>
          <w:top w:val="nil"/>
          <w:left w:val="nil"/>
          <w:bottom w:val="nil"/>
          <w:right w:val="nil"/>
          <w:between w:val="nil"/>
        </w:pBdr>
        <w:jc w:val="center"/>
        <w:rPr>
          <w:b/>
          <w:bCs/>
          <w:color w:val="000000"/>
          <w:sz w:val="28"/>
          <w:szCs w:val="28"/>
          <w:lang w:val="kk-KZ"/>
        </w:rPr>
      </w:pPr>
    </w:p>
    <w:p w14:paraId="4BD1DBDF" w14:textId="77777777" w:rsidR="00EF32B0" w:rsidRPr="00827B39" w:rsidRDefault="00EF32B0" w:rsidP="00827B39">
      <w:pPr>
        <w:pBdr>
          <w:top w:val="nil"/>
          <w:left w:val="nil"/>
          <w:bottom w:val="nil"/>
          <w:right w:val="nil"/>
          <w:between w:val="nil"/>
        </w:pBdr>
        <w:jc w:val="center"/>
        <w:rPr>
          <w:b/>
          <w:bCs/>
          <w:color w:val="000000"/>
          <w:sz w:val="28"/>
          <w:szCs w:val="28"/>
          <w:lang w:val="kk-KZ"/>
        </w:rPr>
      </w:pPr>
    </w:p>
    <w:p w14:paraId="4CECDD37" w14:textId="77777777" w:rsidR="00EF32B0" w:rsidRPr="00827B39" w:rsidRDefault="00EF32B0" w:rsidP="00827B39">
      <w:pPr>
        <w:pBdr>
          <w:top w:val="nil"/>
          <w:left w:val="nil"/>
          <w:bottom w:val="nil"/>
          <w:right w:val="nil"/>
          <w:between w:val="nil"/>
        </w:pBdr>
        <w:jc w:val="center"/>
        <w:rPr>
          <w:b/>
          <w:bCs/>
          <w:color w:val="000000"/>
          <w:sz w:val="28"/>
          <w:szCs w:val="28"/>
        </w:rPr>
      </w:pPr>
      <w:r w:rsidRPr="00827B39">
        <w:rPr>
          <w:b/>
          <w:bCs/>
          <w:color w:val="000000"/>
          <w:sz w:val="28"/>
          <w:szCs w:val="28"/>
        </w:rPr>
        <w:t>1</w:t>
      </w:r>
      <w:r w:rsidR="002E7A6B" w:rsidRPr="00827B39">
        <w:rPr>
          <w:b/>
          <w:bCs/>
          <w:color w:val="000000"/>
          <w:sz w:val="28"/>
          <w:szCs w:val="28"/>
          <w:lang w:val="kk-KZ"/>
        </w:rPr>
        <w:t>-</w:t>
      </w:r>
      <w:r w:rsidRPr="00827B39">
        <w:rPr>
          <w:b/>
          <w:bCs/>
          <w:color w:val="000000"/>
          <w:sz w:val="28"/>
          <w:szCs w:val="28"/>
        </w:rPr>
        <w:t>тарау. Жалпы ережелер</w:t>
      </w:r>
    </w:p>
    <w:p w14:paraId="35EF73B4" w14:textId="77777777" w:rsidR="00EF32B0" w:rsidRPr="00827B39" w:rsidRDefault="00EF32B0" w:rsidP="00827B39">
      <w:pPr>
        <w:rPr>
          <w:b/>
          <w:bCs/>
          <w:sz w:val="28"/>
          <w:szCs w:val="28"/>
        </w:rPr>
      </w:pPr>
    </w:p>
    <w:p w14:paraId="4D40D834" w14:textId="431C2F6A" w:rsidR="00D1730A" w:rsidRPr="0072386C" w:rsidRDefault="00FD6340" w:rsidP="0072386C">
      <w:pPr>
        <w:numPr>
          <w:ilvl w:val="0"/>
          <w:numId w:val="15"/>
        </w:numPr>
        <w:pBdr>
          <w:top w:val="nil"/>
          <w:left w:val="nil"/>
          <w:bottom w:val="nil"/>
          <w:right w:val="nil"/>
          <w:between w:val="nil"/>
        </w:pBdr>
        <w:tabs>
          <w:tab w:val="left" w:pos="993"/>
        </w:tabs>
        <w:ind w:left="0" w:firstLine="709"/>
        <w:jc w:val="both"/>
        <w:rPr>
          <w:color w:val="000000"/>
          <w:sz w:val="28"/>
          <w:szCs w:val="28"/>
        </w:rPr>
      </w:pPr>
      <w:r w:rsidRPr="0072386C">
        <w:rPr>
          <w:color w:val="000000"/>
          <w:sz w:val="28"/>
          <w:szCs w:val="28"/>
        </w:rPr>
        <w:t xml:space="preserve"> </w:t>
      </w:r>
      <w:r w:rsidR="00D1730A" w:rsidRPr="0072386C">
        <w:rPr>
          <w:sz w:val="28"/>
          <w:szCs w:val="28"/>
        </w:rPr>
        <w:t>Осы «смарт-қалалар» мен «смарт-өңірлерді» қалыптастыру жөніндегі әдістеме (бұдан әрі – Әдістеме) Қазақстан Республикасы Цифрлық кодексінің 70-бабының 2-тармағына сәйкес әзірленді және Қазақстан Республикасында «смарт-қалалар» мен «смарт-өңірлерді» қалыптастыру үшін қолданылады.</w:t>
      </w:r>
    </w:p>
    <w:p w14:paraId="4BB322CC" w14:textId="77777777" w:rsidR="00EF32B0" w:rsidRPr="0072386C" w:rsidRDefault="00EF32B0" w:rsidP="0072386C">
      <w:pPr>
        <w:numPr>
          <w:ilvl w:val="0"/>
          <w:numId w:val="15"/>
        </w:numPr>
        <w:pBdr>
          <w:top w:val="nil"/>
          <w:left w:val="nil"/>
          <w:bottom w:val="nil"/>
          <w:right w:val="nil"/>
          <w:between w:val="nil"/>
        </w:pBdr>
        <w:tabs>
          <w:tab w:val="left" w:pos="993"/>
        </w:tabs>
        <w:ind w:left="0" w:firstLine="709"/>
        <w:jc w:val="both"/>
        <w:rPr>
          <w:color w:val="000000"/>
          <w:sz w:val="28"/>
          <w:szCs w:val="28"/>
        </w:rPr>
      </w:pPr>
      <w:r w:rsidRPr="0072386C">
        <w:rPr>
          <w:color w:val="000000"/>
          <w:sz w:val="28"/>
          <w:szCs w:val="28"/>
        </w:rPr>
        <w:t xml:space="preserve"> Осы Әдістемеде </w:t>
      </w:r>
      <w:r w:rsidR="00BF41E3" w:rsidRPr="0072386C">
        <w:rPr>
          <w:color w:val="000000"/>
          <w:sz w:val="28"/>
          <w:szCs w:val="28"/>
          <w:lang w:val="kk-KZ"/>
        </w:rPr>
        <w:t>мынадай</w:t>
      </w:r>
      <w:r w:rsidRPr="0072386C">
        <w:rPr>
          <w:color w:val="000000"/>
          <w:sz w:val="28"/>
          <w:szCs w:val="28"/>
        </w:rPr>
        <w:t xml:space="preserve"> ұғымдар </w:t>
      </w:r>
      <w:r w:rsidR="00BF41E3" w:rsidRPr="0072386C">
        <w:rPr>
          <w:color w:val="000000"/>
          <w:sz w:val="28"/>
          <w:szCs w:val="28"/>
          <w:lang w:val="kk-KZ"/>
        </w:rPr>
        <w:t>пайдаланылады</w:t>
      </w:r>
      <w:r w:rsidRPr="0072386C">
        <w:rPr>
          <w:color w:val="000000"/>
          <w:sz w:val="28"/>
          <w:szCs w:val="28"/>
        </w:rPr>
        <w:t>:</w:t>
      </w:r>
    </w:p>
    <w:p w14:paraId="324AD922" w14:textId="4EC3913C" w:rsidR="002B2F8D" w:rsidRPr="00827B39" w:rsidRDefault="002B2F8D" w:rsidP="0072386C">
      <w:pPr>
        <w:pBdr>
          <w:top w:val="nil"/>
          <w:left w:val="nil"/>
          <w:bottom w:val="nil"/>
          <w:right w:val="nil"/>
          <w:between w:val="nil"/>
        </w:pBdr>
        <w:tabs>
          <w:tab w:val="left" w:pos="993"/>
        </w:tabs>
        <w:ind w:firstLine="709"/>
        <w:jc w:val="both"/>
        <w:rPr>
          <w:color w:val="000000"/>
          <w:sz w:val="28"/>
          <w:szCs w:val="28"/>
        </w:rPr>
      </w:pPr>
      <w:r w:rsidRPr="0072386C">
        <w:rPr>
          <w:color w:val="000000"/>
          <w:sz w:val="28"/>
          <w:szCs w:val="28"/>
          <w:lang w:val="kk-KZ"/>
        </w:rPr>
        <w:t>1</w:t>
      </w:r>
      <w:r w:rsidRPr="0072386C">
        <w:rPr>
          <w:color w:val="000000"/>
          <w:sz w:val="28"/>
          <w:szCs w:val="28"/>
        </w:rPr>
        <w:t>) жұмыс тобы –</w:t>
      </w:r>
      <w:r w:rsidR="00BF41E3" w:rsidRPr="0072386C">
        <w:rPr>
          <w:color w:val="000000"/>
          <w:sz w:val="28"/>
          <w:szCs w:val="28"/>
          <w:lang w:val="kk-KZ"/>
        </w:rPr>
        <w:t xml:space="preserve"> </w:t>
      </w:r>
      <w:r w:rsidR="00A415D4" w:rsidRPr="0072386C">
        <w:rPr>
          <w:color w:val="000000"/>
          <w:sz w:val="28"/>
          <w:szCs w:val="28"/>
        </w:rPr>
        <w:t>қала</w:t>
      </w:r>
      <w:r w:rsidR="00F25A4E" w:rsidRPr="0072386C">
        <w:rPr>
          <w:color w:val="000000"/>
          <w:sz w:val="28"/>
          <w:szCs w:val="28"/>
          <w:lang w:val="kk-KZ"/>
        </w:rPr>
        <w:t>ны</w:t>
      </w:r>
      <w:r w:rsidRPr="0072386C">
        <w:rPr>
          <w:color w:val="000000"/>
          <w:sz w:val="28"/>
          <w:szCs w:val="28"/>
        </w:rPr>
        <w:t xml:space="preserve"> және өңірд</w:t>
      </w:r>
      <w:r w:rsidR="00906EE5" w:rsidRPr="0072386C">
        <w:rPr>
          <w:color w:val="000000"/>
          <w:sz w:val="28"/>
          <w:szCs w:val="28"/>
          <w:lang w:val="kk-KZ"/>
        </w:rPr>
        <w:t>і</w:t>
      </w:r>
      <w:r w:rsidRPr="0072386C">
        <w:rPr>
          <w:color w:val="000000"/>
          <w:sz w:val="28"/>
          <w:szCs w:val="28"/>
        </w:rPr>
        <w:t xml:space="preserve"> өзгер</w:t>
      </w:r>
      <w:r w:rsidR="00F25A4E" w:rsidRPr="0072386C">
        <w:rPr>
          <w:color w:val="000000"/>
          <w:sz w:val="28"/>
          <w:szCs w:val="28"/>
          <w:lang w:val="kk-KZ"/>
        </w:rPr>
        <w:t xml:space="preserve">ту мәніне </w:t>
      </w:r>
      <w:r w:rsidRPr="0072386C">
        <w:rPr>
          <w:color w:val="000000"/>
          <w:sz w:val="28"/>
          <w:szCs w:val="28"/>
        </w:rPr>
        <w:t>және олар</w:t>
      </w:r>
      <w:r w:rsidR="00F25A4E" w:rsidRPr="0072386C">
        <w:rPr>
          <w:color w:val="000000"/>
          <w:sz w:val="28"/>
          <w:szCs w:val="28"/>
          <w:lang w:val="kk-KZ"/>
        </w:rPr>
        <w:t>ды жүргізуге</w:t>
      </w:r>
      <w:r w:rsidRPr="0072386C">
        <w:rPr>
          <w:color w:val="000000"/>
          <w:sz w:val="28"/>
          <w:szCs w:val="28"/>
        </w:rPr>
        <w:t xml:space="preserve"> дайындық</w:t>
      </w:r>
      <w:r w:rsidR="000F4A22" w:rsidRPr="0072386C">
        <w:rPr>
          <w:color w:val="000000"/>
          <w:sz w:val="28"/>
          <w:szCs w:val="28"/>
          <w:lang w:val="kk-KZ"/>
        </w:rPr>
        <w:t>ты зерттеп-</w:t>
      </w:r>
      <w:r w:rsidR="00F25A4E" w:rsidRPr="0072386C">
        <w:rPr>
          <w:color w:val="000000"/>
          <w:sz w:val="28"/>
          <w:szCs w:val="28"/>
          <w:lang w:val="kk-KZ"/>
        </w:rPr>
        <w:t>қарауды</w:t>
      </w:r>
      <w:r w:rsidR="00F25A4E" w:rsidRPr="00827B39">
        <w:rPr>
          <w:color w:val="000000"/>
          <w:sz w:val="28"/>
          <w:szCs w:val="28"/>
          <w:lang w:val="kk-KZ"/>
        </w:rPr>
        <w:t xml:space="preserve"> жүргізу үшін</w:t>
      </w:r>
      <w:r w:rsidRPr="00827B39">
        <w:rPr>
          <w:color w:val="000000"/>
          <w:sz w:val="28"/>
          <w:szCs w:val="28"/>
        </w:rPr>
        <w:t xml:space="preserve"> </w:t>
      </w:r>
      <w:r w:rsidR="00301AD0" w:rsidRPr="00827B39">
        <w:rPr>
          <w:color w:val="000000"/>
          <w:sz w:val="28"/>
          <w:szCs w:val="28"/>
        </w:rPr>
        <w:t>астана</w:t>
      </w:r>
      <w:r w:rsidR="00301AD0">
        <w:rPr>
          <w:color w:val="000000"/>
          <w:sz w:val="28"/>
          <w:szCs w:val="28"/>
        </w:rPr>
        <w:t>,</w:t>
      </w:r>
      <w:r w:rsidR="00301AD0" w:rsidRPr="00827B39">
        <w:rPr>
          <w:color w:val="000000"/>
          <w:sz w:val="28"/>
          <w:szCs w:val="28"/>
        </w:rPr>
        <w:t xml:space="preserve"> </w:t>
      </w:r>
      <w:r w:rsidRPr="00827B39">
        <w:rPr>
          <w:color w:val="000000"/>
          <w:sz w:val="28"/>
          <w:szCs w:val="28"/>
        </w:rPr>
        <w:t>облыс, республикалық маңызы бар қала деңгейінде құрылған топ;</w:t>
      </w:r>
    </w:p>
    <w:p w14:paraId="7C78ABD7" w14:textId="77777777" w:rsidR="002B2F8D" w:rsidRPr="00827B39" w:rsidRDefault="002B2F8D" w:rsidP="00827B39">
      <w:pPr>
        <w:pBdr>
          <w:top w:val="nil"/>
          <w:left w:val="nil"/>
          <w:bottom w:val="nil"/>
          <w:right w:val="nil"/>
          <w:between w:val="nil"/>
        </w:pBdr>
        <w:tabs>
          <w:tab w:val="left" w:pos="993"/>
        </w:tabs>
        <w:ind w:firstLine="709"/>
        <w:jc w:val="both"/>
        <w:rPr>
          <w:color w:val="000000"/>
          <w:sz w:val="28"/>
          <w:szCs w:val="28"/>
        </w:rPr>
      </w:pPr>
      <w:r w:rsidRPr="00827B39">
        <w:rPr>
          <w:color w:val="000000"/>
          <w:sz w:val="28"/>
          <w:szCs w:val="28"/>
          <w:lang w:val="kk-KZ"/>
        </w:rPr>
        <w:t>2</w:t>
      </w:r>
      <w:r w:rsidRPr="00827B39">
        <w:rPr>
          <w:color w:val="000000"/>
          <w:sz w:val="28"/>
          <w:szCs w:val="28"/>
        </w:rPr>
        <w:t xml:space="preserve">) </w:t>
      </w:r>
      <w:r w:rsidR="00F25A4E" w:rsidRPr="00827B39">
        <w:rPr>
          <w:color w:val="000000"/>
          <w:sz w:val="28"/>
          <w:szCs w:val="28"/>
          <w:lang w:val="kk-KZ"/>
        </w:rPr>
        <w:t>Ұлттық</w:t>
      </w:r>
      <w:r w:rsidRPr="00827B39">
        <w:rPr>
          <w:color w:val="000000"/>
          <w:sz w:val="28"/>
          <w:szCs w:val="28"/>
        </w:rPr>
        <w:t xml:space="preserve"> кеңістіктік деректер ұлттық инфрақұрылымы</w:t>
      </w:r>
      <w:r w:rsidR="00F25A4E" w:rsidRPr="00827B39">
        <w:rPr>
          <w:color w:val="000000"/>
          <w:sz w:val="28"/>
          <w:szCs w:val="28"/>
          <w:lang w:val="kk-KZ"/>
        </w:rPr>
        <w:t>ның</w:t>
      </w:r>
      <w:r w:rsidRPr="00827B39">
        <w:rPr>
          <w:color w:val="000000"/>
          <w:sz w:val="28"/>
          <w:szCs w:val="28"/>
        </w:rPr>
        <w:t xml:space="preserve"> </w:t>
      </w:r>
      <w:r w:rsidR="00F25A4E" w:rsidRPr="00827B39">
        <w:rPr>
          <w:color w:val="000000"/>
          <w:sz w:val="28"/>
          <w:szCs w:val="28"/>
          <w:lang w:val="kk-KZ"/>
        </w:rPr>
        <w:t>мемлекеттік</w:t>
      </w:r>
      <w:r w:rsidRPr="00827B39">
        <w:rPr>
          <w:color w:val="000000"/>
          <w:sz w:val="28"/>
          <w:szCs w:val="28"/>
        </w:rPr>
        <w:t xml:space="preserve"> геопорталының цифрлық жүйесі (бұдан әрі – </w:t>
      </w:r>
      <w:r w:rsidR="00F25A4E" w:rsidRPr="00827B39">
        <w:rPr>
          <w:color w:val="000000"/>
          <w:sz w:val="28"/>
          <w:szCs w:val="28"/>
          <w:lang w:val="kk-KZ"/>
        </w:rPr>
        <w:t>Ұ</w:t>
      </w:r>
      <w:r w:rsidRPr="00827B39">
        <w:rPr>
          <w:color w:val="000000"/>
          <w:sz w:val="28"/>
          <w:szCs w:val="28"/>
        </w:rPr>
        <w:t>ҚД</w:t>
      </w:r>
      <w:r w:rsidR="00F25A4E" w:rsidRPr="00827B39">
        <w:rPr>
          <w:color w:val="000000"/>
          <w:sz w:val="28"/>
          <w:szCs w:val="28"/>
          <w:lang w:val="kk-KZ"/>
        </w:rPr>
        <w:t>И</w:t>
      </w:r>
      <w:r w:rsidRPr="00827B39">
        <w:rPr>
          <w:color w:val="000000"/>
          <w:sz w:val="28"/>
          <w:szCs w:val="28"/>
        </w:rPr>
        <w:t xml:space="preserve"> </w:t>
      </w:r>
      <w:r w:rsidR="00F25A4E" w:rsidRPr="00827B39">
        <w:rPr>
          <w:color w:val="000000"/>
          <w:sz w:val="28"/>
          <w:szCs w:val="28"/>
          <w:lang w:val="kk-KZ"/>
        </w:rPr>
        <w:t>М</w:t>
      </w:r>
      <w:r w:rsidRPr="00827B39">
        <w:rPr>
          <w:color w:val="000000"/>
          <w:sz w:val="28"/>
          <w:szCs w:val="28"/>
        </w:rPr>
        <w:t xml:space="preserve">Г ЦЖ) – «смарт-қала» және «смарт-өңір» бастамаларын іске асыру кезінде </w:t>
      </w:r>
      <w:r w:rsidR="000F4A22" w:rsidRPr="00827B39">
        <w:rPr>
          <w:color w:val="000000"/>
          <w:sz w:val="28"/>
          <w:szCs w:val="28"/>
          <w:lang w:val="kk-KZ"/>
        </w:rPr>
        <w:t>Ұ</w:t>
      </w:r>
      <w:r w:rsidR="00F25A4E" w:rsidRPr="00827B39">
        <w:rPr>
          <w:color w:val="000000"/>
          <w:sz w:val="28"/>
          <w:szCs w:val="28"/>
          <w:lang w:val="kk-KZ"/>
        </w:rPr>
        <w:t>лттық</w:t>
      </w:r>
      <w:r w:rsidRPr="00827B39">
        <w:rPr>
          <w:color w:val="000000"/>
          <w:sz w:val="28"/>
          <w:szCs w:val="28"/>
        </w:rPr>
        <w:t xml:space="preserve"> кеңістіктік деректер инфрақұрылымының кеңістіктік деректеріне, геоақпараттық қабаттарына, цифрлық картографиялық негізіне, метадеректерге және картографиялық сервистеріне қол жеткізуді, оларды жүргізуді, бейнелеуді, талдауды, пайдалануды және ведомствоаралық алмасуды қамтамасыз ететін цифрлық жүйе;</w:t>
      </w:r>
    </w:p>
    <w:p w14:paraId="3C6543AD" w14:textId="77777777" w:rsidR="002B2F8D" w:rsidRPr="00827B39" w:rsidRDefault="002B2F8D" w:rsidP="00827B39">
      <w:pPr>
        <w:pBdr>
          <w:top w:val="nil"/>
          <w:left w:val="nil"/>
          <w:bottom w:val="nil"/>
          <w:right w:val="nil"/>
          <w:between w:val="nil"/>
        </w:pBdr>
        <w:tabs>
          <w:tab w:val="left" w:pos="993"/>
        </w:tabs>
        <w:ind w:firstLine="709"/>
        <w:jc w:val="both"/>
        <w:rPr>
          <w:color w:val="000000"/>
          <w:sz w:val="28"/>
          <w:szCs w:val="28"/>
          <w:lang w:val="kk-KZ"/>
        </w:rPr>
      </w:pPr>
      <w:r w:rsidRPr="00827B39">
        <w:rPr>
          <w:color w:val="000000"/>
          <w:sz w:val="28"/>
          <w:szCs w:val="28"/>
          <w:lang w:val="kk-KZ"/>
        </w:rPr>
        <w:t xml:space="preserve">3) өңірлік ерекшелік – </w:t>
      </w:r>
      <w:r w:rsidR="00B60560" w:rsidRPr="00827B39">
        <w:rPr>
          <w:color w:val="000000"/>
          <w:sz w:val="28"/>
          <w:szCs w:val="28"/>
          <w:lang w:val="kk-KZ"/>
        </w:rPr>
        <w:t xml:space="preserve">«смарт-қаланың» және «смарт-өңірдің» қосымша бастамаларын ендіру басымдықтарын айқындайтын </w:t>
      </w:r>
      <w:r w:rsidRPr="00827B39">
        <w:rPr>
          <w:color w:val="000000"/>
          <w:sz w:val="28"/>
          <w:szCs w:val="28"/>
          <w:lang w:val="kk-KZ"/>
        </w:rPr>
        <w:t>өңірдің әлеуметтік-экономикалық, салалық және табиғи-географиялық сипаттамаларының жиынтығы;</w:t>
      </w:r>
    </w:p>
    <w:p w14:paraId="13E22555" w14:textId="77777777" w:rsidR="002B2F8D" w:rsidRPr="00827B39" w:rsidRDefault="002B2F8D" w:rsidP="00827B39">
      <w:pPr>
        <w:pBdr>
          <w:top w:val="nil"/>
          <w:left w:val="nil"/>
          <w:bottom w:val="nil"/>
          <w:right w:val="nil"/>
          <w:between w:val="nil"/>
        </w:pBdr>
        <w:tabs>
          <w:tab w:val="left" w:pos="993"/>
        </w:tabs>
        <w:ind w:firstLine="709"/>
        <w:jc w:val="both"/>
        <w:rPr>
          <w:color w:val="000000"/>
          <w:sz w:val="28"/>
          <w:szCs w:val="28"/>
          <w:lang w:val="kk-KZ"/>
        </w:rPr>
      </w:pPr>
      <w:r w:rsidRPr="00827B39">
        <w:rPr>
          <w:color w:val="000000"/>
          <w:sz w:val="28"/>
          <w:szCs w:val="28"/>
          <w:lang w:val="kk-KZ"/>
        </w:rPr>
        <w:lastRenderedPageBreak/>
        <w:t>4) террористік тұрғыдан осал объектілер – аса маңызды мемлекеттік, стратегиялық, қауіпті өндірістік объектілер</w:t>
      </w:r>
      <w:r w:rsidR="001F7944" w:rsidRPr="00827B39">
        <w:rPr>
          <w:color w:val="000000"/>
          <w:sz w:val="28"/>
          <w:szCs w:val="28"/>
          <w:lang w:val="kk-KZ"/>
        </w:rPr>
        <w:t>, сондай</w:t>
      </w:r>
      <w:r w:rsidRPr="00827B39">
        <w:rPr>
          <w:color w:val="000000"/>
          <w:sz w:val="28"/>
          <w:szCs w:val="28"/>
          <w:lang w:val="kk-KZ"/>
        </w:rPr>
        <w:t>-ақ стратегиялық маңызы бар экономика салаларының объектілері, адамдар көп жиналатын объектілер, күзетілетін және терроризмге қарсы қорғауды міндетті түрде ұйымдастыруды талап ететін объектілер;</w:t>
      </w:r>
    </w:p>
    <w:p w14:paraId="65BEED6B" w14:textId="77777777" w:rsidR="00836992" w:rsidRPr="00827B39" w:rsidRDefault="002B2F8D" w:rsidP="00827B39">
      <w:pPr>
        <w:pBdr>
          <w:top w:val="nil"/>
          <w:left w:val="nil"/>
          <w:bottom w:val="nil"/>
          <w:right w:val="nil"/>
          <w:between w:val="nil"/>
        </w:pBdr>
        <w:tabs>
          <w:tab w:val="left" w:pos="993"/>
        </w:tabs>
        <w:ind w:firstLine="709"/>
        <w:jc w:val="both"/>
        <w:rPr>
          <w:color w:val="000000"/>
          <w:sz w:val="28"/>
          <w:szCs w:val="28"/>
          <w:lang w:val="kk-KZ"/>
        </w:rPr>
      </w:pPr>
      <w:r w:rsidRPr="00827B39">
        <w:rPr>
          <w:color w:val="000000"/>
          <w:sz w:val="28"/>
          <w:szCs w:val="28"/>
          <w:lang w:val="kk-KZ"/>
        </w:rPr>
        <w:t>5</w:t>
      </w:r>
      <w:r w:rsidR="00836992" w:rsidRPr="00827B39">
        <w:rPr>
          <w:color w:val="000000"/>
          <w:sz w:val="28"/>
          <w:szCs w:val="28"/>
          <w:lang w:val="kk-KZ"/>
        </w:rPr>
        <w:t>) тұрғын үй-коммуналдық шаруашылы</w:t>
      </w:r>
      <w:r w:rsidR="001F7944" w:rsidRPr="00827B39">
        <w:rPr>
          <w:color w:val="000000"/>
          <w:sz w:val="28"/>
          <w:szCs w:val="28"/>
          <w:lang w:val="kk-KZ"/>
        </w:rPr>
        <w:t>ғы (бұдан әрі – ТҮКШ)</w:t>
      </w:r>
      <w:r w:rsidR="00836992" w:rsidRPr="00827B39">
        <w:rPr>
          <w:color w:val="000000"/>
          <w:sz w:val="28"/>
          <w:szCs w:val="28"/>
          <w:lang w:val="kk-KZ"/>
        </w:rPr>
        <w:t xml:space="preserve"> – тұрғын үй қоры, сондай-ақ көппәтерлі тұрғын үйлерді және инженерлік-коммуникациялық инфрақұрылымды бүкіл өмірлік циклінде күтіп-ұстауды қамтамасыз ететін, қауіпсіз және жайлы тұру (болу) жағдайларын жасайтын ұйымдар жиынтығы;</w:t>
      </w:r>
    </w:p>
    <w:p w14:paraId="68A6FCE8" w14:textId="77777777" w:rsidR="00617AFC" w:rsidRPr="00827B39" w:rsidRDefault="002B2F8D" w:rsidP="00827B39">
      <w:pPr>
        <w:pBdr>
          <w:top w:val="nil"/>
          <w:left w:val="nil"/>
          <w:bottom w:val="nil"/>
          <w:right w:val="nil"/>
          <w:between w:val="nil"/>
        </w:pBdr>
        <w:tabs>
          <w:tab w:val="left" w:pos="993"/>
        </w:tabs>
        <w:ind w:firstLine="709"/>
        <w:jc w:val="both"/>
        <w:rPr>
          <w:color w:val="000000"/>
          <w:sz w:val="28"/>
          <w:szCs w:val="28"/>
          <w:lang w:val="kk-KZ"/>
        </w:rPr>
      </w:pPr>
      <w:r w:rsidRPr="00827B39">
        <w:rPr>
          <w:color w:val="000000"/>
          <w:sz w:val="28"/>
          <w:szCs w:val="28"/>
          <w:lang w:val="kk-KZ"/>
        </w:rPr>
        <w:t>6</w:t>
      </w:r>
      <w:r w:rsidR="00617AFC" w:rsidRPr="00827B39">
        <w:rPr>
          <w:color w:val="000000"/>
          <w:sz w:val="28"/>
          <w:szCs w:val="28"/>
          <w:lang w:val="kk-KZ"/>
        </w:rPr>
        <w:t xml:space="preserve">) Data Team – </w:t>
      </w:r>
      <w:r w:rsidR="0040388C" w:rsidRPr="00827B39">
        <w:rPr>
          <w:color w:val="000000"/>
          <w:sz w:val="28"/>
          <w:szCs w:val="28"/>
          <w:lang w:val="kk-KZ"/>
        </w:rPr>
        <w:t>дата-сайентистер мен жасанды интеллект мамандарын (</w:t>
      </w:r>
      <w:r w:rsidR="0040388C" w:rsidRPr="00827B39">
        <w:rPr>
          <w:sz w:val="28"/>
          <w:szCs w:val="28"/>
          <w:lang w:val="kk-KZ"/>
        </w:rPr>
        <w:t>SDR</w:t>
      </w:r>
      <w:r w:rsidR="0040388C" w:rsidRPr="00827B39">
        <w:rPr>
          <w:color w:val="000000"/>
          <w:sz w:val="28"/>
          <w:szCs w:val="28"/>
          <w:lang w:val="kk-KZ"/>
        </w:rPr>
        <w:t xml:space="preserve"> мамандарын) қоса алғанда, </w:t>
      </w:r>
      <w:r w:rsidR="00617AFC" w:rsidRPr="00827B39">
        <w:rPr>
          <w:color w:val="000000"/>
          <w:sz w:val="28"/>
          <w:szCs w:val="28"/>
          <w:lang w:val="kk-KZ"/>
        </w:rPr>
        <w:t>деректерді белсенді пайдалануды және деректер көлін үйлестіруді қамтамасыз ететін тұрақты команда;</w:t>
      </w:r>
    </w:p>
    <w:p w14:paraId="694144B8" w14:textId="77777777" w:rsidR="00190E9B" w:rsidRPr="00827B39" w:rsidRDefault="002B2F8D" w:rsidP="00827B39">
      <w:pPr>
        <w:pBdr>
          <w:top w:val="nil"/>
          <w:left w:val="nil"/>
          <w:bottom w:val="nil"/>
          <w:right w:val="nil"/>
          <w:between w:val="nil"/>
        </w:pBdr>
        <w:tabs>
          <w:tab w:val="left" w:pos="993"/>
        </w:tabs>
        <w:ind w:firstLine="709"/>
        <w:jc w:val="both"/>
        <w:rPr>
          <w:color w:val="000000"/>
          <w:sz w:val="28"/>
          <w:szCs w:val="28"/>
          <w:lang w:val="kk-KZ"/>
        </w:rPr>
      </w:pPr>
      <w:r w:rsidRPr="00827B39">
        <w:rPr>
          <w:color w:val="000000"/>
          <w:sz w:val="28"/>
          <w:szCs w:val="28"/>
          <w:lang w:val="kk-KZ"/>
        </w:rPr>
        <w:t>7</w:t>
      </w:r>
      <w:r w:rsidR="00190E9B" w:rsidRPr="00827B39">
        <w:rPr>
          <w:color w:val="000000"/>
          <w:sz w:val="28"/>
          <w:szCs w:val="28"/>
          <w:lang w:val="kk-KZ"/>
        </w:rPr>
        <w:t xml:space="preserve">) өңірлік ахуалдық орталық – ақпаратты көрсету жүйелерімен қамтамасыз етілген, қаланың және өңірдің жай-күйіне тәулік бойы мониторинг жүргізуді, сондай-ақ уәкілетті қызметкерлердің </w:t>
      </w:r>
      <w:r w:rsidR="0040388C" w:rsidRPr="00827B39">
        <w:rPr>
          <w:color w:val="000000"/>
          <w:sz w:val="28"/>
          <w:szCs w:val="28"/>
          <w:lang w:val="kk-KZ"/>
        </w:rPr>
        <w:t xml:space="preserve">оқыс </w:t>
      </w:r>
      <w:r w:rsidR="00190E9B" w:rsidRPr="00827B39">
        <w:rPr>
          <w:color w:val="000000"/>
          <w:sz w:val="28"/>
          <w:szCs w:val="28"/>
          <w:lang w:val="kk-KZ"/>
        </w:rPr>
        <w:t>оқиғаларға жедел әрекет етуін қамтамасыз ететін жабдықталған бөлме;</w:t>
      </w:r>
    </w:p>
    <w:p w14:paraId="07F62B07" w14:textId="77777777" w:rsidR="00871847" w:rsidRPr="00827B39" w:rsidRDefault="00F52898" w:rsidP="00827B39">
      <w:pPr>
        <w:pBdr>
          <w:top w:val="nil"/>
          <w:left w:val="nil"/>
          <w:bottom w:val="nil"/>
          <w:right w:val="nil"/>
          <w:between w:val="nil"/>
        </w:pBdr>
        <w:tabs>
          <w:tab w:val="left" w:pos="993"/>
        </w:tabs>
        <w:ind w:firstLine="709"/>
        <w:jc w:val="both"/>
        <w:rPr>
          <w:color w:val="000000"/>
          <w:lang w:val="kk-KZ"/>
        </w:rPr>
      </w:pPr>
      <w:r w:rsidRPr="00827B39">
        <w:rPr>
          <w:color w:val="000000"/>
          <w:sz w:val="28"/>
          <w:szCs w:val="28"/>
          <w:lang w:val="kk-KZ"/>
        </w:rPr>
        <w:t>8)</w:t>
      </w:r>
      <w:r w:rsidRPr="00827B39">
        <w:rPr>
          <w:color w:val="000000"/>
          <w:lang w:val="kk-KZ"/>
        </w:rPr>
        <w:t xml:space="preserve"> </w:t>
      </w:r>
      <w:r w:rsidR="00871847" w:rsidRPr="00827B39">
        <w:rPr>
          <w:color w:val="000000"/>
          <w:sz w:val="28"/>
          <w:szCs w:val="28"/>
          <w:lang w:val="kk-KZ"/>
        </w:rPr>
        <w:t>Smart Grid –</w:t>
      </w:r>
      <w:r w:rsidR="00103231" w:rsidRPr="00827B39">
        <w:rPr>
          <w:color w:val="000000"/>
          <w:sz w:val="28"/>
          <w:szCs w:val="28"/>
          <w:lang w:val="kk-KZ"/>
        </w:rPr>
        <w:t xml:space="preserve"> </w:t>
      </w:r>
      <w:r w:rsidR="00871847" w:rsidRPr="00827B39">
        <w:rPr>
          <w:color w:val="000000"/>
          <w:sz w:val="28"/>
          <w:szCs w:val="28"/>
          <w:lang w:val="kk-KZ"/>
        </w:rPr>
        <w:t>электр энергиясын өндіру, беру, тарату және тұтыну туралы деректерді автоматты түрде жинауды, беруді және талдауды</w:t>
      </w:r>
      <w:r w:rsidR="0062055B" w:rsidRPr="00827B39">
        <w:rPr>
          <w:color w:val="000000"/>
          <w:sz w:val="28"/>
          <w:szCs w:val="28"/>
          <w:lang w:val="kk-KZ"/>
        </w:rPr>
        <w:t>,</w:t>
      </w:r>
      <w:r w:rsidR="00871847" w:rsidRPr="00827B39">
        <w:rPr>
          <w:color w:val="000000"/>
          <w:sz w:val="28"/>
          <w:szCs w:val="28"/>
          <w:lang w:val="kk-KZ"/>
        </w:rPr>
        <w:t xml:space="preserve"> </w:t>
      </w:r>
      <w:r w:rsidR="0062055B" w:rsidRPr="00827B39">
        <w:rPr>
          <w:color w:val="000000"/>
          <w:sz w:val="28"/>
          <w:szCs w:val="28"/>
          <w:lang w:val="kk-KZ"/>
        </w:rPr>
        <w:t>сондай-ақ</w:t>
      </w:r>
      <w:r w:rsidR="00871847" w:rsidRPr="00827B39">
        <w:rPr>
          <w:color w:val="000000"/>
          <w:sz w:val="28"/>
          <w:szCs w:val="28"/>
          <w:lang w:val="kk-KZ"/>
        </w:rPr>
        <w:t>, электрмен жабдықтаудың сенімділігін, басқарылуын, энергия тиімділігін және сапасын арттыру үшін энергия жүйесіне қатысушылар арасындағы екіжақты өзара іс-қимылды</w:t>
      </w:r>
      <w:r w:rsidR="00103231" w:rsidRPr="00827B39">
        <w:rPr>
          <w:color w:val="000000"/>
          <w:sz w:val="28"/>
          <w:szCs w:val="28"/>
          <w:lang w:val="kk-KZ"/>
        </w:rPr>
        <w:t xml:space="preserve"> </w:t>
      </w:r>
      <w:r w:rsidR="0062055B" w:rsidRPr="00827B39">
        <w:rPr>
          <w:color w:val="000000"/>
          <w:sz w:val="28"/>
          <w:szCs w:val="28"/>
          <w:lang w:val="kk-KZ"/>
        </w:rPr>
        <w:t xml:space="preserve">қамтамасыз ететін </w:t>
      </w:r>
      <w:r w:rsidR="00103231" w:rsidRPr="00827B39">
        <w:rPr>
          <w:color w:val="000000"/>
          <w:sz w:val="28"/>
          <w:szCs w:val="28"/>
          <w:lang w:val="kk-KZ"/>
        </w:rPr>
        <w:t>интеллектуалды электр энергетикалық желісі</w:t>
      </w:r>
      <w:r w:rsidR="0086503B" w:rsidRPr="00827B39">
        <w:rPr>
          <w:color w:val="000000"/>
          <w:sz w:val="28"/>
          <w:szCs w:val="28"/>
          <w:lang w:val="kk-KZ"/>
        </w:rPr>
        <w:t>;</w:t>
      </w:r>
    </w:p>
    <w:p w14:paraId="09DD5967" w14:textId="77777777" w:rsidR="00871847" w:rsidRPr="00827B39" w:rsidRDefault="00F52898" w:rsidP="00827B39">
      <w:pPr>
        <w:pBdr>
          <w:top w:val="nil"/>
          <w:left w:val="nil"/>
          <w:bottom w:val="nil"/>
          <w:right w:val="nil"/>
          <w:between w:val="nil"/>
        </w:pBdr>
        <w:tabs>
          <w:tab w:val="left" w:pos="993"/>
        </w:tabs>
        <w:ind w:firstLine="709"/>
        <w:jc w:val="both"/>
        <w:rPr>
          <w:color w:val="000000"/>
          <w:sz w:val="28"/>
          <w:szCs w:val="28"/>
          <w:lang w:val="kk-KZ"/>
        </w:rPr>
      </w:pPr>
      <w:r w:rsidRPr="00827B39">
        <w:rPr>
          <w:color w:val="000000"/>
          <w:sz w:val="28"/>
          <w:szCs w:val="28"/>
          <w:lang w:val="kk-KZ"/>
        </w:rPr>
        <w:t>9</w:t>
      </w:r>
      <w:r w:rsidR="00190E9B" w:rsidRPr="00827B39">
        <w:rPr>
          <w:color w:val="000000"/>
          <w:sz w:val="28"/>
          <w:szCs w:val="28"/>
          <w:lang w:val="kk-KZ"/>
        </w:rPr>
        <w:t>)</w:t>
      </w:r>
      <w:r w:rsidR="00190E9B" w:rsidRPr="00827B39">
        <w:rPr>
          <w:color w:val="000000"/>
          <w:lang w:val="kk-KZ"/>
        </w:rPr>
        <w:t xml:space="preserve"> </w:t>
      </w:r>
      <w:r w:rsidR="00871847" w:rsidRPr="00827B39">
        <w:rPr>
          <w:sz w:val="28"/>
          <w:szCs w:val="28"/>
          <w:lang w:val="kk-KZ"/>
        </w:rPr>
        <w:t xml:space="preserve">Smart Data Region </w:t>
      </w:r>
      <w:r w:rsidR="00871847" w:rsidRPr="00827B39">
        <w:rPr>
          <w:color w:val="000000"/>
          <w:sz w:val="28"/>
          <w:szCs w:val="28"/>
          <w:lang w:val="kk-KZ"/>
        </w:rPr>
        <w:t>орталығы</w:t>
      </w:r>
      <w:r w:rsidR="00871847" w:rsidRPr="00827B39">
        <w:rPr>
          <w:sz w:val="28"/>
          <w:szCs w:val="28"/>
          <w:lang w:val="kk-KZ"/>
        </w:rPr>
        <w:t xml:space="preserve"> (бұдан әрі – SDR) </w:t>
      </w:r>
      <w:r w:rsidR="00871847" w:rsidRPr="00827B39">
        <w:rPr>
          <w:color w:val="000000"/>
          <w:sz w:val="28"/>
          <w:szCs w:val="28"/>
          <w:lang w:val="kk-KZ"/>
        </w:rPr>
        <w:t>–</w:t>
      </w:r>
      <w:r w:rsidR="00871847" w:rsidRPr="00827B39">
        <w:rPr>
          <w:sz w:val="28"/>
          <w:szCs w:val="28"/>
          <w:lang w:val="kk-KZ"/>
        </w:rPr>
        <w:t xml:space="preserve"> </w:t>
      </w:r>
      <w:r w:rsidR="00871847" w:rsidRPr="00827B39">
        <w:rPr>
          <w:color w:val="000000"/>
          <w:sz w:val="28"/>
          <w:szCs w:val="28"/>
          <w:lang w:val="kk-KZ"/>
        </w:rPr>
        <w:t>қалалық ақпараттық жүйелерден, IoT-датчиктерден, бейнебақылау камераларынан және өзге де дереккөздерден алынған деректер негізінде визуализацияны, талдауды және болжауды қамтамасыз ететін, өңірлік деректер көлін (Data Lake), серверлік инфрақұрылымды, бағдарламалық қамтылымды және талдау құралдарын қамтитын цифрлық объект;</w:t>
      </w:r>
    </w:p>
    <w:p w14:paraId="0BBB7E31" w14:textId="77777777" w:rsidR="00190E9B" w:rsidRPr="00827B39" w:rsidRDefault="00836992" w:rsidP="00827B39">
      <w:pPr>
        <w:pBdr>
          <w:top w:val="nil"/>
          <w:left w:val="nil"/>
          <w:bottom w:val="nil"/>
          <w:right w:val="nil"/>
          <w:between w:val="nil"/>
        </w:pBdr>
        <w:tabs>
          <w:tab w:val="left" w:pos="993"/>
        </w:tabs>
        <w:ind w:firstLine="709"/>
        <w:jc w:val="both"/>
        <w:rPr>
          <w:color w:val="000000"/>
          <w:sz w:val="28"/>
          <w:szCs w:val="28"/>
          <w:lang w:val="kk-KZ"/>
        </w:rPr>
      </w:pPr>
      <w:r w:rsidRPr="00827B39">
        <w:rPr>
          <w:color w:val="000000"/>
          <w:sz w:val="28"/>
          <w:szCs w:val="28"/>
          <w:lang w:val="kk-KZ"/>
        </w:rPr>
        <w:t>10</w:t>
      </w:r>
      <w:r w:rsidR="00190E9B" w:rsidRPr="00827B39">
        <w:rPr>
          <w:color w:val="000000"/>
          <w:sz w:val="28"/>
          <w:szCs w:val="28"/>
          <w:lang w:val="kk-KZ"/>
        </w:rPr>
        <w:t>) «Smart Data Ukimet» цифрлық-талдау жүйесі (бұдан әрі – SDU) – Қазақстан Республикасы Үкіметінің қызметі бойынша аналитикалық ақпарат беру мақсаттары үшін мемлекеттік органдардың, мемлекеттік заңды тұлғалардың, квазимемлекеттік сектор субъектілерінің құрылымдалмаған және құрылымдалған</w:t>
      </w:r>
      <w:r w:rsidR="000F7CE8" w:rsidRPr="00827B39">
        <w:rPr>
          <w:color w:val="000000"/>
          <w:sz w:val="28"/>
          <w:szCs w:val="28"/>
          <w:lang w:val="kk-KZ"/>
        </w:rPr>
        <w:t xml:space="preserve"> түрдегі</w:t>
      </w:r>
      <w:r w:rsidR="00190E9B" w:rsidRPr="00827B39">
        <w:rPr>
          <w:color w:val="000000"/>
          <w:sz w:val="28"/>
          <w:szCs w:val="28"/>
          <w:lang w:val="kk-KZ"/>
        </w:rPr>
        <w:t xml:space="preserve"> деректерінің бірыңғай қоймасын қалыптастыруға арналған цифрландыру объектісі;</w:t>
      </w:r>
    </w:p>
    <w:p w14:paraId="32E4D300" w14:textId="77777777" w:rsidR="00EF32B0" w:rsidRPr="00827B39" w:rsidRDefault="00EF32B0" w:rsidP="00827B39">
      <w:pPr>
        <w:pBdr>
          <w:top w:val="nil"/>
          <w:left w:val="nil"/>
          <w:bottom w:val="nil"/>
          <w:right w:val="nil"/>
          <w:between w:val="nil"/>
        </w:pBdr>
        <w:ind w:firstLine="709"/>
        <w:jc w:val="both"/>
        <w:rPr>
          <w:color w:val="000000"/>
          <w:sz w:val="28"/>
          <w:szCs w:val="28"/>
          <w:lang w:val="kk-KZ"/>
        </w:rPr>
      </w:pPr>
      <w:r w:rsidRPr="00827B39">
        <w:rPr>
          <w:color w:val="000000"/>
          <w:sz w:val="28"/>
          <w:szCs w:val="28"/>
          <w:lang w:val="kk-KZ"/>
        </w:rPr>
        <w:t>1</w:t>
      </w:r>
      <w:r w:rsidR="00836992" w:rsidRPr="00827B39">
        <w:rPr>
          <w:color w:val="000000"/>
          <w:sz w:val="28"/>
          <w:szCs w:val="28"/>
          <w:lang w:val="kk-KZ"/>
        </w:rPr>
        <w:t>1</w:t>
      </w:r>
      <w:r w:rsidRPr="00827B39">
        <w:rPr>
          <w:color w:val="000000"/>
          <w:sz w:val="28"/>
          <w:szCs w:val="28"/>
          <w:lang w:val="kk-KZ"/>
        </w:rPr>
        <w:t>) «смарт-қала» –</w:t>
      </w:r>
      <w:r w:rsidR="000172B4" w:rsidRPr="00827B39">
        <w:rPr>
          <w:color w:val="000000"/>
          <w:sz w:val="28"/>
          <w:szCs w:val="28"/>
          <w:lang w:val="kk-KZ"/>
        </w:rPr>
        <w:t xml:space="preserve"> </w:t>
      </w:r>
      <w:r w:rsidRPr="00827B39">
        <w:rPr>
          <w:color w:val="000000"/>
          <w:sz w:val="28"/>
          <w:szCs w:val="28"/>
          <w:lang w:val="kk-KZ"/>
        </w:rPr>
        <w:t>инфрақұрылымды, ресурстарды басқаруды және қызметтер көрсетуді тиімді жүзеге асыру үшін жоғары технологиялық шешімдер мен инновациялық жүйелер кешенін енгізуді, халықтың өмір сүру сапасын тұрақты түрде арттыруды қамтамасыз етуді көздей</w:t>
      </w:r>
      <w:r w:rsidR="000172B4" w:rsidRPr="00827B39">
        <w:rPr>
          <w:color w:val="000000"/>
          <w:sz w:val="28"/>
          <w:szCs w:val="28"/>
          <w:lang w:val="kk-KZ"/>
        </w:rPr>
        <w:t>т</w:t>
      </w:r>
      <w:r w:rsidRPr="00827B39">
        <w:rPr>
          <w:color w:val="000000"/>
          <w:sz w:val="28"/>
          <w:szCs w:val="28"/>
          <w:lang w:val="kk-KZ"/>
        </w:rPr>
        <w:t>і</w:t>
      </w:r>
      <w:r w:rsidR="000172B4" w:rsidRPr="00827B39">
        <w:rPr>
          <w:color w:val="000000"/>
          <w:sz w:val="28"/>
          <w:szCs w:val="28"/>
          <w:lang w:val="kk-KZ"/>
        </w:rPr>
        <w:t>н қалалық ортаны дамытудың тұжырымдамасы</w:t>
      </w:r>
      <w:r w:rsidRPr="00827B39">
        <w:rPr>
          <w:color w:val="000000"/>
          <w:sz w:val="28"/>
          <w:szCs w:val="28"/>
          <w:lang w:val="kk-KZ"/>
        </w:rPr>
        <w:t>;</w:t>
      </w:r>
    </w:p>
    <w:p w14:paraId="0F7F7F7E" w14:textId="77777777" w:rsidR="00190E9B" w:rsidRPr="00827B39" w:rsidRDefault="00190E9B" w:rsidP="00827B39">
      <w:pPr>
        <w:pBdr>
          <w:top w:val="nil"/>
          <w:left w:val="nil"/>
          <w:bottom w:val="nil"/>
          <w:right w:val="nil"/>
          <w:between w:val="nil"/>
        </w:pBdr>
        <w:tabs>
          <w:tab w:val="left" w:pos="993"/>
        </w:tabs>
        <w:ind w:firstLine="709"/>
        <w:jc w:val="both"/>
        <w:rPr>
          <w:color w:val="000000"/>
          <w:sz w:val="28"/>
          <w:szCs w:val="28"/>
          <w:lang w:val="kk-KZ"/>
        </w:rPr>
      </w:pPr>
      <w:r w:rsidRPr="00827B39">
        <w:rPr>
          <w:color w:val="000000"/>
          <w:sz w:val="28"/>
          <w:szCs w:val="28"/>
          <w:lang w:val="kk-KZ"/>
        </w:rPr>
        <w:t>1</w:t>
      </w:r>
      <w:r w:rsidR="00836992" w:rsidRPr="00827B39">
        <w:rPr>
          <w:color w:val="000000"/>
          <w:sz w:val="28"/>
          <w:szCs w:val="28"/>
          <w:lang w:val="kk-KZ"/>
        </w:rPr>
        <w:t>2</w:t>
      </w:r>
      <w:r w:rsidRPr="00827B39">
        <w:rPr>
          <w:color w:val="000000"/>
          <w:sz w:val="28"/>
          <w:szCs w:val="28"/>
          <w:lang w:val="kk-KZ"/>
        </w:rPr>
        <w:t>) «смарт-қала» және «смарт-өңір» бастамасы (бұдан әрі – бастама) – цифрлық трансформация шеңберінде іске асырылатын, технологиялық шешімдерді енгізуге, цифрлық инфрақұрылымды дамытуға, сондай-ақ «ақылды» басқару мақсаттарына қол жеткізу үшін ұйымдастырушылық өзгерістерді жүзеге асыруға бағытталған өзара байланысты іс-шаралар мен міндеттердің жиынтығы;</w:t>
      </w:r>
    </w:p>
    <w:p w14:paraId="294ACC1B" w14:textId="77777777" w:rsidR="00EF32B0" w:rsidRPr="00827B39" w:rsidRDefault="00190E9B" w:rsidP="00827B39">
      <w:pPr>
        <w:pBdr>
          <w:top w:val="nil"/>
          <w:left w:val="nil"/>
          <w:bottom w:val="nil"/>
          <w:right w:val="nil"/>
          <w:between w:val="nil"/>
        </w:pBdr>
        <w:tabs>
          <w:tab w:val="left" w:pos="993"/>
        </w:tabs>
        <w:ind w:firstLine="709"/>
        <w:jc w:val="both"/>
        <w:rPr>
          <w:color w:val="000000"/>
          <w:sz w:val="28"/>
          <w:szCs w:val="28"/>
          <w:lang w:val="kk-KZ"/>
        </w:rPr>
      </w:pPr>
      <w:r w:rsidRPr="00827B39">
        <w:rPr>
          <w:color w:val="000000"/>
          <w:sz w:val="28"/>
          <w:szCs w:val="28"/>
          <w:lang w:val="kk-KZ"/>
        </w:rPr>
        <w:t>1</w:t>
      </w:r>
      <w:r w:rsidR="00836992" w:rsidRPr="00827B39">
        <w:rPr>
          <w:color w:val="000000"/>
          <w:sz w:val="28"/>
          <w:szCs w:val="28"/>
          <w:lang w:val="kk-KZ"/>
        </w:rPr>
        <w:t>3</w:t>
      </w:r>
      <w:r w:rsidR="00EF32B0" w:rsidRPr="00827B39">
        <w:rPr>
          <w:color w:val="000000"/>
          <w:sz w:val="28"/>
          <w:szCs w:val="28"/>
          <w:lang w:val="kk-KZ"/>
        </w:rPr>
        <w:t>) «смарт-өңір» –</w:t>
      </w:r>
      <w:r w:rsidR="009B215D" w:rsidRPr="00827B39">
        <w:rPr>
          <w:color w:val="000000"/>
          <w:sz w:val="28"/>
          <w:szCs w:val="28"/>
          <w:lang w:val="kk-KZ"/>
        </w:rPr>
        <w:t xml:space="preserve"> </w:t>
      </w:r>
      <w:r w:rsidR="00EF32B0" w:rsidRPr="00827B39">
        <w:rPr>
          <w:color w:val="000000"/>
          <w:sz w:val="28"/>
          <w:szCs w:val="28"/>
          <w:lang w:val="kk-KZ"/>
        </w:rPr>
        <w:t>әлеуметтік-экономикалық процестерді басқарудың біріктірілген экожүйесін құруға, мемлекеттік органдардың, бизнестің және халықтың өзара іс-қимылын қамтамасыз етуге, сондай-ақ аудандық деңгейді қоса алғанда, өңір аумағының тұтастай тұрақты дамуын қамтамасыз етуге бағытталған</w:t>
      </w:r>
      <w:r w:rsidR="009B215D" w:rsidRPr="00827B39">
        <w:rPr>
          <w:color w:val="000000"/>
          <w:sz w:val="28"/>
          <w:szCs w:val="28"/>
          <w:lang w:val="kk-KZ"/>
        </w:rPr>
        <w:t xml:space="preserve"> облыстың (әкімшілік-аумақтық бірліктің) цифрлық трансформациясы</w:t>
      </w:r>
      <w:r w:rsidR="00640808" w:rsidRPr="00827B39">
        <w:rPr>
          <w:color w:val="000000"/>
          <w:sz w:val="28"/>
          <w:szCs w:val="28"/>
          <w:lang w:val="kk-KZ"/>
        </w:rPr>
        <w:t>ның</w:t>
      </w:r>
      <w:r w:rsidR="009B215D" w:rsidRPr="00827B39">
        <w:rPr>
          <w:color w:val="000000"/>
          <w:sz w:val="28"/>
          <w:szCs w:val="28"/>
          <w:lang w:val="kk-KZ"/>
        </w:rPr>
        <w:t xml:space="preserve"> тұжырымдамасы</w:t>
      </w:r>
      <w:r w:rsidR="00EF32B0" w:rsidRPr="00827B39">
        <w:rPr>
          <w:color w:val="000000"/>
          <w:sz w:val="28"/>
          <w:szCs w:val="28"/>
          <w:lang w:val="kk-KZ"/>
        </w:rPr>
        <w:t>;</w:t>
      </w:r>
    </w:p>
    <w:p w14:paraId="3584FEA7" w14:textId="77777777" w:rsidR="00EF32B0" w:rsidRPr="00827B39" w:rsidRDefault="00190E9B" w:rsidP="00827B39">
      <w:pPr>
        <w:pBdr>
          <w:top w:val="nil"/>
          <w:left w:val="nil"/>
          <w:bottom w:val="nil"/>
          <w:right w:val="nil"/>
          <w:between w:val="nil"/>
        </w:pBdr>
        <w:tabs>
          <w:tab w:val="left" w:pos="993"/>
        </w:tabs>
        <w:ind w:firstLine="709"/>
        <w:jc w:val="both"/>
        <w:rPr>
          <w:color w:val="000000"/>
          <w:sz w:val="28"/>
          <w:szCs w:val="28"/>
          <w:lang w:val="kk-KZ"/>
        </w:rPr>
      </w:pPr>
      <w:r w:rsidRPr="00827B39">
        <w:rPr>
          <w:color w:val="000000"/>
          <w:sz w:val="28"/>
          <w:szCs w:val="28"/>
          <w:lang w:val="kk-KZ"/>
        </w:rPr>
        <w:t>1</w:t>
      </w:r>
      <w:r w:rsidR="001F5370" w:rsidRPr="00827B39">
        <w:rPr>
          <w:color w:val="000000"/>
          <w:sz w:val="28"/>
          <w:szCs w:val="28"/>
          <w:lang w:val="kk-KZ"/>
        </w:rPr>
        <w:t>4</w:t>
      </w:r>
      <w:r w:rsidR="00EF32B0" w:rsidRPr="00827B39">
        <w:rPr>
          <w:color w:val="000000"/>
          <w:sz w:val="28"/>
          <w:szCs w:val="28"/>
          <w:lang w:val="kk-KZ"/>
        </w:rPr>
        <w:t>) цифрландыру саласындағы уәкілетті орган (бұдан әрі – уәкілетті орган) – цифрландыру саласындағы басшылықты және салааралық үйлестіруді жүзеге асыратын орталық атқарушы орган</w:t>
      </w:r>
      <w:r w:rsidRPr="00827B39">
        <w:rPr>
          <w:color w:val="000000"/>
          <w:sz w:val="28"/>
          <w:szCs w:val="28"/>
          <w:lang w:val="kk-KZ"/>
        </w:rPr>
        <w:t>.</w:t>
      </w:r>
    </w:p>
    <w:p w14:paraId="4A2A1426" w14:textId="77777777" w:rsidR="00EF32B0" w:rsidRPr="00827B39" w:rsidRDefault="00190E9B" w:rsidP="00827B39">
      <w:pPr>
        <w:numPr>
          <w:ilvl w:val="0"/>
          <w:numId w:val="15"/>
        </w:numPr>
        <w:pBdr>
          <w:top w:val="nil"/>
          <w:left w:val="nil"/>
          <w:bottom w:val="nil"/>
          <w:right w:val="nil"/>
          <w:between w:val="nil"/>
        </w:pBdr>
        <w:tabs>
          <w:tab w:val="left" w:pos="993"/>
        </w:tabs>
        <w:ind w:left="851" w:hanging="142"/>
        <w:jc w:val="both"/>
        <w:rPr>
          <w:color w:val="000000"/>
          <w:sz w:val="28"/>
          <w:szCs w:val="28"/>
          <w:lang w:val="kk-KZ"/>
        </w:rPr>
      </w:pPr>
      <w:r w:rsidRPr="00827B39">
        <w:rPr>
          <w:color w:val="000000"/>
          <w:sz w:val="28"/>
          <w:szCs w:val="28"/>
          <w:lang w:val="kk-KZ"/>
        </w:rPr>
        <w:t xml:space="preserve"> </w:t>
      </w:r>
      <w:r w:rsidR="00EF32B0" w:rsidRPr="00827B39">
        <w:rPr>
          <w:color w:val="000000"/>
          <w:sz w:val="28"/>
          <w:szCs w:val="28"/>
          <w:lang w:val="kk-KZ"/>
        </w:rPr>
        <w:t>«Смарт-қаланың» және «смарт-өңірдің» мақсаттары:</w:t>
      </w:r>
    </w:p>
    <w:p w14:paraId="4B53DA95" w14:textId="77777777" w:rsidR="00EF32B0" w:rsidRPr="00827B39" w:rsidRDefault="00EF32B0" w:rsidP="00827B39">
      <w:pPr>
        <w:numPr>
          <w:ilvl w:val="0"/>
          <w:numId w:val="14"/>
        </w:numPr>
        <w:pBdr>
          <w:top w:val="nil"/>
          <w:left w:val="nil"/>
          <w:bottom w:val="nil"/>
          <w:right w:val="nil"/>
          <w:between w:val="nil"/>
        </w:pBdr>
        <w:tabs>
          <w:tab w:val="left" w:pos="710"/>
          <w:tab w:val="left" w:pos="993"/>
        </w:tabs>
        <w:ind w:left="0" w:firstLine="709"/>
        <w:jc w:val="both"/>
        <w:rPr>
          <w:color w:val="000000"/>
          <w:sz w:val="28"/>
          <w:szCs w:val="28"/>
          <w:lang w:val="kk-KZ"/>
        </w:rPr>
      </w:pPr>
      <w:r w:rsidRPr="00827B39">
        <w:rPr>
          <w:color w:val="000000"/>
          <w:sz w:val="28"/>
          <w:szCs w:val="28"/>
          <w:lang w:val="kk-KZ"/>
        </w:rPr>
        <w:t>азаматтар үшін қауіпсіз әрі жайлы өмір сүру жағдайларын қамтамасыз ету;</w:t>
      </w:r>
    </w:p>
    <w:p w14:paraId="6AF56BBB" w14:textId="77777777" w:rsidR="00EF32B0" w:rsidRPr="00827B39" w:rsidRDefault="00EF32B0" w:rsidP="00827B39">
      <w:pPr>
        <w:numPr>
          <w:ilvl w:val="0"/>
          <w:numId w:val="14"/>
        </w:numPr>
        <w:pBdr>
          <w:top w:val="nil"/>
          <w:left w:val="nil"/>
          <w:bottom w:val="nil"/>
          <w:right w:val="nil"/>
          <w:between w:val="nil"/>
        </w:pBdr>
        <w:tabs>
          <w:tab w:val="left" w:pos="993"/>
        </w:tabs>
        <w:jc w:val="both"/>
        <w:rPr>
          <w:color w:val="000000"/>
          <w:sz w:val="28"/>
          <w:szCs w:val="28"/>
          <w:lang w:val="kk-KZ"/>
        </w:rPr>
      </w:pPr>
      <w:r w:rsidRPr="00827B39">
        <w:rPr>
          <w:color w:val="000000"/>
          <w:sz w:val="28"/>
          <w:szCs w:val="28"/>
          <w:lang w:val="kk-KZ"/>
        </w:rPr>
        <w:t>қаланы және өңірді басқарудың тиімді жүйесін қалыптастыру;</w:t>
      </w:r>
    </w:p>
    <w:p w14:paraId="6432CA76" w14:textId="77777777" w:rsidR="00EF32B0" w:rsidRPr="00827B39" w:rsidRDefault="00EF32B0" w:rsidP="00827B39">
      <w:pPr>
        <w:numPr>
          <w:ilvl w:val="0"/>
          <w:numId w:val="14"/>
        </w:numPr>
        <w:pBdr>
          <w:top w:val="nil"/>
          <w:left w:val="nil"/>
          <w:bottom w:val="nil"/>
          <w:right w:val="nil"/>
          <w:between w:val="nil"/>
        </w:pBdr>
        <w:tabs>
          <w:tab w:val="left" w:pos="993"/>
        </w:tabs>
        <w:jc w:val="both"/>
        <w:rPr>
          <w:color w:val="000000"/>
          <w:sz w:val="28"/>
          <w:szCs w:val="28"/>
          <w:lang w:val="kk-KZ"/>
        </w:rPr>
      </w:pPr>
      <w:r w:rsidRPr="00827B39">
        <w:rPr>
          <w:color w:val="000000"/>
          <w:sz w:val="28"/>
          <w:szCs w:val="28"/>
          <w:lang w:val="kk-KZ"/>
        </w:rPr>
        <w:t>қаланың және өңірдің бәсекеге қабілеттілігін арттыру.</w:t>
      </w:r>
    </w:p>
    <w:p w14:paraId="0B8DEF81" w14:textId="77777777" w:rsidR="00EF32B0" w:rsidRPr="00827B39" w:rsidRDefault="00EF32B0" w:rsidP="00827B39">
      <w:pPr>
        <w:numPr>
          <w:ilvl w:val="0"/>
          <w:numId w:val="15"/>
        </w:numPr>
        <w:pBdr>
          <w:top w:val="nil"/>
          <w:left w:val="nil"/>
          <w:bottom w:val="nil"/>
          <w:right w:val="nil"/>
          <w:between w:val="nil"/>
        </w:pBdr>
        <w:tabs>
          <w:tab w:val="left" w:pos="993"/>
        </w:tabs>
        <w:ind w:left="0" w:firstLine="709"/>
        <w:jc w:val="both"/>
        <w:rPr>
          <w:color w:val="000000"/>
          <w:sz w:val="28"/>
          <w:szCs w:val="28"/>
          <w:lang w:val="kk-KZ"/>
        </w:rPr>
      </w:pPr>
      <w:r w:rsidRPr="00827B39">
        <w:rPr>
          <w:color w:val="000000"/>
          <w:sz w:val="28"/>
          <w:szCs w:val="28"/>
          <w:lang w:val="kk-KZ"/>
        </w:rPr>
        <w:t>«Смарт-қаланың» және «смарт-өңірдің» негізгі қағидаттары:</w:t>
      </w:r>
    </w:p>
    <w:p w14:paraId="5F29EB26" w14:textId="77777777" w:rsidR="00EF32B0" w:rsidRPr="00827B39" w:rsidRDefault="00EF32B0" w:rsidP="00827B39">
      <w:pPr>
        <w:numPr>
          <w:ilvl w:val="0"/>
          <w:numId w:val="13"/>
        </w:numPr>
        <w:pBdr>
          <w:top w:val="nil"/>
          <w:left w:val="nil"/>
          <w:bottom w:val="nil"/>
          <w:right w:val="nil"/>
          <w:between w:val="nil"/>
        </w:pBdr>
        <w:tabs>
          <w:tab w:val="left" w:pos="993"/>
        </w:tabs>
        <w:ind w:left="0" w:firstLine="709"/>
        <w:jc w:val="both"/>
        <w:rPr>
          <w:color w:val="000000"/>
          <w:sz w:val="28"/>
          <w:szCs w:val="28"/>
          <w:lang w:val="kk-KZ"/>
        </w:rPr>
      </w:pPr>
      <w:r w:rsidRPr="00827B39">
        <w:rPr>
          <w:color w:val="000000"/>
          <w:sz w:val="28"/>
          <w:szCs w:val="28"/>
          <w:lang w:val="kk-KZ"/>
        </w:rPr>
        <w:t>адам</w:t>
      </w:r>
      <w:r w:rsidR="003E62DE" w:rsidRPr="00827B39">
        <w:rPr>
          <w:color w:val="000000"/>
          <w:sz w:val="28"/>
          <w:szCs w:val="28"/>
          <w:lang w:val="kk-KZ"/>
        </w:rPr>
        <w:t>ға</w:t>
      </w:r>
      <w:r w:rsidRPr="00827B39">
        <w:rPr>
          <w:color w:val="000000"/>
          <w:sz w:val="28"/>
          <w:szCs w:val="28"/>
          <w:lang w:val="kk-KZ"/>
        </w:rPr>
        <w:t xml:space="preserve"> бағдар</w:t>
      </w:r>
      <w:r w:rsidR="003E62DE" w:rsidRPr="00827B39">
        <w:rPr>
          <w:color w:val="000000"/>
          <w:sz w:val="28"/>
          <w:szCs w:val="28"/>
          <w:lang w:val="kk-KZ"/>
        </w:rPr>
        <w:t>лану</w:t>
      </w:r>
      <w:r w:rsidRPr="00827B39">
        <w:rPr>
          <w:color w:val="000000"/>
          <w:sz w:val="28"/>
          <w:szCs w:val="28"/>
          <w:lang w:val="kk-KZ"/>
        </w:rPr>
        <w:t xml:space="preserve"> және өмір сүру сапасын арттыру;</w:t>
      </w:r>
    </w:p>
    <w:p w14:paraId="662EEEFD" w14:textId="77777777" w:rsidR="00EF32B0" w:rsidRPr="00827B39" w:rsidRDefault="00EF32B0" w:rsidP="00827B39">
      <w:pPr>
        <w:numPr>
          <w:ilvl w:val="0"/>
          <w:numId w:val="13"/>
        </w:numPr>
        <w:pBdr>
          <w:top w:val="nil"/>
          <w:left w:val="nil"/>
          <w:bottom w:val="nil"/>
          <w:right w:val="nil"/>
          <w:between w:val="nil"/>
        </w:pBdr>
        <w:tabs>
          <w:tab w:val="left" w:pos="993"/>
        </w:tabs>
        <w:ind w:left="0" w:firstLine="709"/>
        <w:jc w:val="both"/>
        <w:rPr>
          <w:color w:val="000000"/>
          <w:sz w:val="28"/>
          <w:szCs w:val="28"/>
        </w:rPr>
      </w:pPr>
      <w:r w:rsidRPr="00827B39">
        <w:rPr>
          <w:color w:val="000000"/>
          <w:sz w:val="28"/>
          <w:szCs w:val="28"/>
        </w:rPr>
        <w:t>орнықтылық пен экологиялық жауапкершілік;</w:t>
      </w:r>
    </w:p>
    <w:p w14:paraId="3193461D" w14:textId="77777777" w:rsidR="00EF32B0" w:rsidRPr="00827B39" w:rsidRDefault="00EF32B0" w:rsidP="00827B39">
      <w:pPr>
        <w:numPr>
          <w:ilvl w:val="0"/>
          <w:numId w:val="13"/>
        </w:numPr>
        <w:pBdr>
          <w:top w:val="nil"/>
          <w:left w:val="nil"/>
          <w:bottom w:val="nil"/>
          <w:right w:val="nil"/>
          <w:between w:val="nil"/>
        </w:pBdr>
        <w:tabs>
          <w:tab w:val="left" w:pos="993"/>
        </w:tabs>
        <w:ind w:hanging="3479"/>
        <w:jc w:val="both"/>
        <w:rPr>
          <w:color w:val="000000"/>
          <w:sz w:val="28"/>
          <w:szCs w:val="28"/>
        </w:rPr>
      </w:pPr>
      <w:r w:rsidRPr="00827B39">
        <w:rPr>
          <w:color w:val="000000"/>
          <w:sz w:val="28"/>
          <w:szCs w:val="28"/>
        </w:rPr>
        <w:t>ашықтық және азаматтардың қатысуы;</w:t>
      </w:r>
    </w:p>
    <w:p w14:paraId="79F59714" w14:textId="77777777" w:rsidR="00EF32B0" w:rsidRPr="00827B39" w:rsidRDefault="00EF32B0" w:rsidP="00827B39">
      <w:pPr>
        <w:numPr>
          <w:ilvl w:val="0"/>
          <w:numId w:val="13"/>
        </w:numPr>
        <w:pBdr>
          <w:top w:val="nil"/>
          <w:left w:val="nil"/>
          <w:bottom w:val="nil"/>
          <w:right w:val="nil"/>
          <w:between w:val="nil"/>
        </w:pBdr>
        <w:tabs>
          <w:tab w:val="left" w:pos="993"/>
        </w:tabs>
        <w:ind w:hanging="3479"/>
        <w:jc w:val="both"/>
        <w:rPr>
          <w:color w:val="000000"/>
          <w:sz w:val="28"/>
          <w:szCs w:val="28"/>
        </w:rPr>
      </w:pPr>
      <w:r w:rsidRPr="00827B39">
        <w:rPr>
          <w:color w:val="000000"/>
          <w:sz w:val="28"/>
          <w:szCs w:val="28"/>
        </w:rPr>
        <w:t>қауіпсіздік</w:t>
      </w:r>
      <w:r w:rsidR="0077183F" w:rsidRPr="00827B39">
        <w:rPr>
          <w:color w:val="000000"/>
          <w:sz w:val="28"/>
          <w:szCs w:val="28"/>
          <w:lang w:val="kk-KZ"/>
        </w:rPr>
        <w:t>;</w:t>
      </w:r>
    </w:p>
    <w:p w14:paraId="5DB1E495" w14:textId="77777777" w:rsidR="00EF32B0" w:rsidRPr="00827B39" w:rsidRDefault="00EF32B0" w:rsidP="00827B39">
      <w:pPr>
        <w:numPr>
          <w:ilvl w:val="0"/>
          <w:numId w:val="13"/>
        </w:numPr>
        <w:pBdr>
          <w:top w:val="nil"/>
          <w:left w:val="nil"/>
          <w:bottom w:val="nil"/>
          <w:right w:val="nil"/>
          <w:between w:val="nil"/>
        </w:pBdr>
        <w:tabs>
          <w:tab w:val="left" w:pos="993"/>
        </w:tabs>
        <w:ind w:hanging="3479"/>
        <w:jc w:val="both"/>
        <w:rPr>
          <w:color w:val="000000"/>
          <w:sz w:val="28"/>
          <w:szCs w:val="28"/>
        </w:rPr>
      </w:pPr>
      <w:r w:rsidRPr="00827B39">
        <w:rPr>
          <w:color w:val="000000"/>
          <w:sz w:val="28"/>
          <w:szCs w:val="28"/>
        </w:rPr>
        <w:t>инклюзия және цифрлық теңдік;</w:t>
      </w:r>
    </w:p>
    <w:p w14:paraId="0C9B0DF6" w14:textId="77777777" w:rsidR="00EF32B0" w:rsidRPr="00827B39" w:rsidRDefault="00EF32B0" w:rsidP="00827B39">
      <w:pPr>
        <w:numPr>
          <w:ilvl w:val="0"/>
          <w:numId w:val="13"/>
        </w:numPr>
        <w:pBdr>
          <w:top w:val="nil"/>
          <w:left w:val="nil"/>
          <w:bottom w:val="nil"/>
          <w:right w:val="nil"/>
          <w:between w:val="nil"/>
        </w:pBdr>
        <w:tabs>
          <w:tab w:val="left" w:pos="851"/>
          <w:tab w:val="left" w:pos="993"/>
        </w:tabs>
        <w:ind w:left="709" w:firstLine="0"/>
        <w:jc w:val="both"/>
        <w:rPr>
          <w:color w:val="000000"/>
          <w:sz w:val="28"/>
          <w:szCs w:val="28"/>
        </w:rPr>
      </w:pPr>
      <w:r w:rsidRPr="00827B39">
        <w:rPr>
          <w:color w:val="000000"/>
          <w:sz w:val="28"/>
          <w:szCs w:val="28"/>
        </w:rPr>
        <w:t>инновациялар мен технологиялық бейімделу;</w:t>
      </w:r>
    </w:p>
    <w:p w14:paraId="33734413" w14:textId="77777777" w:rsidR="00EF32B0" w:rsidRPr="00827B39" w:rsidRDefault="00EF32B0" w:rsidP="00827B39">
      <w:pPr>
        <w:numPr>
          <w:ilvl w:val="0"/>
          <w:numId w:val="13"/>
        </w:numPr>
        <w:pBdr>
          <w:top w:val="nil"/>
          <w:left w:val="nil"/>
          <w:bottom w:val="nil"/>
          <w:right w:val="nil"/>
          <w:between w:val="nil"/>
        </w:pBdr>
        <w:tabs>
          <w:tab w:val="left" w:pos="993"/>
        </w:tabs>
        <w:ind w:left="0" w:firstLine="709"/>
        <w:jc w:val="both"/>
        <w:rPr>
          <w:color w:val="000000"/>
          <w:sz w:val="28"/>
          <w:szCs w:val="28"/>
        </w:rPr>
      </w:pPr>
      <w:r w:rsidRPr="00827B39">
        <w:rPr>
          <w:color w:val="000000"/>
          <w:sz w:val="28"/>
          <w:szCs w:val="28"/>
        </w:rPr>
        <w:t>жүйелердің интеграциясы мен өзара байланыстылығы;</w:t>
      </w:r>
    </w:p>
    <w:p w14:paraId="68075F19" w14:textId="77777777" w:rsidR="00EF32B0" w:rsidRPr="00827B39" w:rsidRDefault="00EF32B0" w:rsidP="00827B39">
      <w:pPr>
        <w:numPr>
          <w:ilvl w:val="0"/>
          <w:numId w:val="13"/>
        </w:numPr>
        <w:pBdr>
          <w:top w:val="nil"/>
          <w:left w:val="nil"/>
          <w:bottom w:val="nil"/>
          <w:right w:val="nil"/>
          <w:between w:val="nil"/>
        </w:pBdr>
        <w:tabs>
          <w:tab w:val="left" w:pos="993"/>
        </w:tabs>
        <w:ind w:left="0" w:firstLine="709"/>
        <w:jc w:val="both"/>
        <w:rPr>
          <w:color w:val="000000"/>
          <w:sz w:val="28"/>
          <w:szCs w:val="28"/>
        </w:rPr>
      </w:pPr>
      <w:r w:rsidRPr="00827B39">
        <w:rPr>
          <w:color w:val="000000"/>
          <w:sz w:val="28"/>
          <w:szCs w:val="28"/>
        </w:rPr>
        <w:t>деректердің кеңістіктік үйлесімділігі;</w:t>
      </w:r>
    </w:p>
    <w:p w14:paraId="7DD825E2" w14:textId="77777777" w:rsidR="00EF32B0" w:rsidRPr="00827B39" w:rsidRDefault="00EF32B0" w:rsidP="00827B39">
      <w:pPr>
        <w:numPr>
          <w:ilvl w:val="0"/>
          <w:numId w:val="13"/>
        </w:numPr>
        <w:pBdr>
          <w:top w:val="nil"/>
          <w:left w:val="nil"/>
          <w:bottom w:val="nil"/>
          <w:right w:val="nil"/>
          <w:between w:val="nil"/>
        </w:pBdr>
        <w:tabs>
          <w:tab w:val="left" w:pos="993"/>
          <w:tab w:val="left" w:pos="1134"/>
        </w:tabs>
        <w:ind w:left="0" w:firstLine="709"/>
        <w:jc w:val="both"/>
        <w:rPr>
          <w:color w:val="000000"/>
          <w:sz w:val="28"/>
          <w:szCs w:val="28"/>
        </w:rPr>
      </w:pPr>
      <w:r w:rsidRPr="00827B39">
        <w:rPr>
          <w:color w:val="000000"/>
          <w:sz w:val="28"/>
          <w:szCs w:val="28"/>
        </w:rPr>
        <w:t>«Ақылды қала</w:t>
      </w:r>
      <w:r w:rsidR="003E62DE" w:rsidRPr="00827B39">
        <w:rPr>
          <w:color w:val="000000"/>
          <w:sz w:val="28"/>
          <w:szCs w:val="28"/>
          <w:lang w:val="kk-KZ"/>
        </w:rPr>
        <w:t>лар</w:t>
      </w:r>
      <w:r w:rsidRPr="00827B39">
        <w:rPr>
          <w:color w:val="000000"/>
          <w:sz w:val="28"/>
          <w:szCs w:val="28"/>
        </w:rPr>
        <w:t>» және «ақылды өңір</w:t>
      </w:r>
      <w:r w:rsidR="003E62DE" w:rsidRPr="00827B39">
        <w:rPr>
          <w:color w:val="000000"/>
          <w:sz w:val="28"/>
          <w:szCs w:val="28"/>
          <w:lang w:val="kk-KZ"/>
        </w:rPr>
        <w:t>лер</w:t>
      </w:r>
      <w:r w:rsidRPr="00827B39">
        <w:rPr>
          <w:color w:val="000000"/>
          <w:sz w:val="28"/>
          <w:szCs w:val="28"/>
        </w:rPr>
        <w:t xml:space="preserve">» бастамаларын іске асыру кезінде отандық тауар өндірушілерді қолдау және жергілікті </w:t>
      </w:r>
      <w:r w:rsidR="00FD64F7" w:rsidRPr="00827B39">
        <w:rPr>
          <w:color w:val="000000"/>
          <w:sz w:val="28"/>
          <w:szCs w:val="28"/>
          <w:lang w:val="kk-KZ"/>
        </w:rPr>
        <w:t>т</w:t>
      </w:r>
      <w:r w:rsidRPr="00827B39">
        <w:rPr>
          <w:color w:val="000000"/>
          <w:sz w:val="28"/>
          <w:szCs w:val="28"/>
        </w:rPr>
        <w:t>ехнологиялық құзыреттерді дамыту.</w:t>
      </w:r>
    </w:p>
    <w:p w14:paraId="68324D34" w14:textId="77777777" w:rsidR="00EF32B0" w:rsidRPr="00827B39" w:rsidRDefault="00EF32B0" w:rsidP="00827B39">
      <w:pPr>
        <w:numPr>
          <w:ilvl w:val="0"/>
          <w:numId w:val="15"/>
        </w:numPr>
        <w:pBdr>
          <w:top w:val="nil"/>
          <w:left w:val="nil"/>
          <w:bottom w:val="nil"/>
          <w:right w:val="nil"/>
          <w:between w:val="nil"/>
        </w:pBdr>
        <w:tabs>
          <w:tab w:val="left" w:pos="993"/>
        </w:tabs>
        <w:ind w:left="0" w:firstLine="709"/>
        <w:jc w:val="both"/>
        <w:rPr>
          <w:color w:val="000000"/>
          <w:sz w:val="28"/>
          <w:szCs w:val="28"/>
        </w:rPr>
      </w:pPr>
      <w:r w:rsidRPr="00827B39">
        <w:rPr>
          <w:color w:val="000000"/>
          <w:sz w:val="28"/>
          <w:szCs w:val="28"/>
        </w:rPr>
        <w:t>«Смарт-қаланың» және «смарт-өңірдің» негізгі салалары:</w:t>
      </w:r>
    </w:p>
    <w:p w14:paraId="6CC8B8B4" w14:textId="77777777" w:rsidR="00EF32B0" w:rsidRPr="00827B39" w:rsidRDefault="00EF32B0" w:rsidP="00827B39">
      <w:pPr>
        <w:numPr>
          <w:ilvl w:val="0"/>
          <w:numId w:val="16"/>
        </w:numPr>
        <w:pBdr>
          <w:top w:val="nil"/>
          <w:left w:val="nil"/>
          <w:bottom w:val="nil"/>
          <w:right w:val="nil"/>
          <w:between w:val="nil"/>
        </w:pBdr>
        <w:tabs>
          <w:tab w:val="left" w:pos="360"/>
          <w:tab w:val="left" w:pos="993"/>
        </w:tabs>
        <w:ind w:left="0" w:firstLine="709"/>
        <w:jc w:val="both"/>
        <w:rPr>
          <w:color w:val="000000"/>
          <w:sz w:val="28"/>
          <w:szCs w:val="28"/>
        </w:rPr>
      </w:pPr>
      <w:r w:rsidRPr="00827B39">
        <w:rPr>
          <w:color w:val="000000"/>
          <w:sz w:val="28"/>
          <w:szCs w:val="28"/>
        </w:rPr>
        <w:t>қаланы және өңірді басқару;</w:t>
      </w:r>
    </w:p>
    <w:p w14:paraId="6B62B20C" w14:textId="77777777" w:rsidR="00EF32B0" w:rsidRPr="00827B39" w:rsidRDefault="00EF32B0" w:rsidP="00827B39">
      <w:pPr>
        <w:numPr>
          <w:ilvl w:val="0"/>
          <w:numId w:val="16"/>
        </w:numPr>
        <w:pBdr>
          <w:top w:val="nil"/>
          <w:left w:val="nil"/>
          <w:bottom w:val="nil"/>
          <w:right w:val="nil"/>
          <w:between w:val="nil"/>
        </w:pBdr>
        <w:tabs>
          <w:tab w:val="left" w:pos="360"/>
          <w:tab w:val="left" w:pos="993"/>
        </w:tabs>
        <w:ind w:hanging="10"/>
        <w:jc w:val="both"/>
        <w:rPr>
          <w:color w:val="000000"/>
          <w:sz w:val="28"/>
          <w:szCs w:val="28"/>
        </w:rPr>
      </w:pPr>
      <w:r w:rsidRPr="00827B39">
        <w:rPr>
          <w:color w:val="000000"/>
          <w:sz w:val="28"/>
          <w:szCs w:val="28"/>
        </w:rPr>
        <w:t>қоғамдық қауіпсіздік;</w:t>
      </w:r>
    </w:p>
    <w:p w14:paraId="44555C7D" w14:textId="77777777" w:rsidR="00EF32B0" w:rsidRPr="00827B39" w:rsidRDefault="00EF32B0" w:rsidP="00827B39">
      <w:pPr>
        <w:numPr>
          <w:ilvl w:val="0"/>
          <w:numId w:val="16"/>
        </w:numPr>
        <w:pBdr>
          <w:top w:val="nil"/>
          <w:left w:val="nil"/>
          <w:bottom w:val="nil"/>
          <w:right w:val="nil"/>
          <w:between w:val="nil"/>
        </w:pBdr>
        <w:tabs>
          <w:tab w:val="left" w:pos="360"/>
          <w:tab w:val="left" w:pos="993"/>
        </w:tabs>
        <w:ind w:left="0" w:firstLine="709"/>
        <w:jc w:val="both"/>
        <w:rPr>
          <w:color w:val="000000"/>
          <w:sz w:val="28"/>
          <w:szCs w:val="28"/>
        </w:rPr>
      </w:pPr>
      <w:r w:rsidRPr="00827B39">
        <w:rPr>
          <w:color w:val="000000"/>
          <w:sz w:val="28"/>
          <w:szCs w:val="28"/>
        </w:rPr>
        <w:t>көлік және логистика;</w:t>
      </w:r>
    </w:p>
    <w:p w14:paraId="19C9F111" w14:textId="77777777" w:rsidR="00EF32B0" w:rsidRPr="00827B39" w:rsidRDefault="00EF32B0" w:rsidP="00827B39">
      <w:pPr>
        <w:numPr>
          <w:ilvl w:val="0"/>
          <w:numId w:val="16"/>
        </w:numPr>
        <w:pBdr>
          <w:top w:val="nil"/>
          <w:left w:val="nil"/>
          <w:bottom w:val="nil"/>
          <w:right w:val="nil"/>
          <w:between w:val="nil"/>
        </w:pBdr>
        <w:tabs>
          <w:tab w:val="left" w:pos="360"/>
          <w:tab w:val="left" w:pos="993"/>
        </w:tabs>
        <w:ind w:left="0" w:firstLine="709"/>
        <w:jc w:val="both"/>
        <w:rPr>
          <w:color w:val="000000"/>
          <w:sz w:val="28"/>
          <w:szCs w:val="28"/>
        </w:rPr>
      </w:pPr>
      <w:r w:rsidRPr="00827B39">
        <w:rPr>
          <w:color w:val="000000"/>
          <w:sz w:val="28"/>
          <w:szCs w:val="28"/>
        </w:rPr>
        <w:t>әлеуметтік сала (білім беру, мәдениет, денсаулық сақтау және әлеуметтік қызметтер);</w:t>
      </w:r>
    </w:p>
    <w:p w14:paraId="7331E1DA" w14:textId="77777777" w:rsidR="00EF32B0" w:rsidRPr="00827B39" w:rsidRDefault="00EF32B0" w:rsidP="00827B39">
      <w:pPr>
        <w:numPr>
          <w:ilvl w:val="0"/>
          <w:numId w:val="16"/>
        </w:numPr>
        <w:pBdr>
          <w:top w:val="nil"/>
          <w:left w:val="nil"/>
          <w:bottom w:val="nil"/>
          <w:right w:val="nil"/>
          <w:between w:val="nil"/>
        </w:pBdr>
        <w:tabs>
          <w:tab w:val="left" w:pos="360"/>
          <w:tab w:val="left" w:pos="993"/>
        </w:tabs>
        <w:ind w:left="0" w:firstLine="709"/>
        <w:jc w:val="both"/>
        <w:rPr>
          <w:color w:val="000000"/>
          <w:sz w:val="28"/>
          <w:szCs w:val="28"/>
        </w:rPr>
      </w:pPr>
      <w:r w:rsidRPr="00827B39">
        <w:rPr>
          <w:color w:val="000000"/>
          <w:sz w:val="28"/>
          <w:szCs w:val="28"/>
        </w:rPr>
        <w:t>экология;</w:t>
      </w:r>
    </w:p>
    <w:p w14:paraId="5BB26FBD" w14:textId="77777777" w:rsidR="00EF32B0" w:rsidRPr="00827B39" w:rsidRDefault="00EF32B0" w:rsidP="00827B39">
      <w:pPr>
        <w:numPr>
          <w:ilvl w:val="0"/>
          <w:numId w:val="16"/>
        </w:numPr>
        <w:pBdr>
          <w:top w:val="nil"/>
          <w:left w:val="nil"/>
          <w:bottom w:val="nil"/>
          <w:right w:val="nil"/>
          <w:between w:val="nil"/>
        </w:pBdr>
        <w:tabs>
          <w:tab w:val="left" w:pos="360"/>
          <w:tab w:val="left" w:pos="993"/>
        </w:tabs>
        <w:ind w:left="0" w:firstLine="709"/>
        <w:jc w:val="both"/>
        <w:rPr>
          <w:color w:val="000000"/>
          <w:sz w:val="28"/>
          <w:szCs w:val="28"/>
        </w:rPr>
      </w:pPr>
      <w:r w:rsidRPr="00827B39">
        <w:rPr>
          <w:color w:val="000000"/>
          <w:sz w:val="28"/>
          <w:szCs w:val="28"/>
        </w:rPr>
        <w:t>тұрғын үй-коммуналдық шаруашылығы (барлық кіші салаларды қоса алғанда: электрмен жабдықтау, сумен жабдықтау, жылумен жабдықтау, газбен жабдықтау, сондай-ақ жалпы Т</w:t>
      </w:r>
      <w:r w:rsidR="00E84A45" w:rsidRPr="00827B39">
        <w:rPr>
          <w:color w:val="000000"/>
          <w:sz w:val="28"/>
          <w:szCs w:val="28"/>
          <w:lang w:val="kk-KZ"/>
        </w:rPr>
        <w:t>Ү</w:t>
      </w:r>
      <w:r w:rsidRPr="00827B39">
        <w:rPr>
          <w:color w:val="000000"/>
          <w:sz w:val="28"/>
          <w:szCs w:val="28"/>
        </w:rPr>
        <w:t>КШ инфрақұрылымы).</w:t>
      </w:r>
    </w:p>
    <w:p w14:paraId="67759620" w14:textId="77777777" w:rsidR="00EF32B0" w:rsidRPr="00827B39" w:rsidRDefault="00EF32B0" w:rsidP="00827B39">
      <w:pPr>
        <w:pBdr>
          <w:top w:val="nil"/>
          <w:left w:val="nil"/>
          <w:bottom w:val="nil"/>
          <w:right w:val="nil"/>
          <w:between w:val="nil"/>
        </w:pBdr>
        <w:tabs>
          <w:tab w:val="left" w:pos="360"/>
          <w:tab w:val="left" w:pos="709"/>
        </w:tabs>
        <w:jc w:val="both"/>
        <w:rPr>
          <w:color w:val="000000"/>
          <w:sz w:val="28"/>
          <w:szCs w:val="28"/>
        </w:rPr>
      </w:pPr>
      <w:r w:rsidRPr="00827B39">
        <w:rPr>
          <w:color w:val="000000"/>
          <w:sz w:val="28"/>
          <w:szCs w:val="28"/>
        </w:rPr>
        <w:tab/>
      </w:r>
      <w:r w:rsidRPr="00827B39">
        <w:rPr>
          <w:color w:val="000000"/>
          <w:sz w:val="28"/>
          <w:szCs w:val="28"/>
        </w:rPr>
        <w:tab/>
      </w:r>
      <w:r w:rsidRPr="00827B39">
        <w:rPr>
          <w:sz w:val="28"/>
          <w:szCs w:val="28"/>
        </w:rPr>
        <w:t xml:space="preserve">Қосымша бастамалар өңірлік ерекшеліктерді, халықтың қажеттіліктерін ескере отырып, сондай-ақ тиісті орталық мемлекеттік органдар іске асыратын орталықтандырылған салалық цифрлық шешімдердің қайталануына жол бермеу шартымен </w:t>
      </w:r>
      <w:r w:rsidR="001F6690" w:rsidRPr="00827B39">
        <w:rPr>
          <w:sz w:val="28"/>
          <w:szCs w:val="28"/>
        </w:rPr>
        <w:t xml:space="preserve">базалық бастамалар </w:t>
      </w:r>
      <w:r w:rsidRPr="00827B39">
        <w:rPr>
          <w:sz w:val="28"/>
          <w:szCs w:val="28"/>
        </w:rPr>
        <w:t xml:space="preserve">тізбеге кірмеген өзге де салаларды, соның ішінде білім беру, денсаулық сақтау, әлеуметтік қорғау, мәдениет, экономика және бизнес, инфрақұрылым және басқа да бағыттарды қамтуы мүмкін. </w:t>
      </w:r>
    </w:p>
    <w:p w14:paraId="250D3C1E" w14:textId="77777777" w:rsidR="00EF32B0" w:rsidRPr="00827B39" w:rsidRDefault="00EF32B0" w:rsidP="00827B39">
      <w:pPr>
        <w:numPr>
          <w:ilvl w:val="0"/>
          <w:numId w:val="15"/>
        </w:numPr>
        <w:pBdr>
          <w:top w:val="nil"/>
          <w:left w:val="nil"/>
          <w:bottom w:val="nil"/>
          <w:right w:val="nil"/>
          <w:between w:val="nil"/>
        </w:pBdr>
        <w:tabs>
          <w:tab w:val="left" w:pos="993"/>
        </w:tabs>
        <w:ind w:left="0" w:firstLine="709"/>
        <w:jc w:val="both"/>
        <w:rPr>
          <w:color w:val="000000"/>
          <w:sz w:val="28"/>
          <w:szCs w:val="28"/>
          <w:lang w:val="kk-KZ"/>
        </w:rPr>
      </w:pPr>
      <w:r w:rsidRPr="00827B39">
        <w:rPr>
          <w:color w:val="000000"/>
          <w:sz w:val="28"/>
          <w:szCs w:val="28"/>
        </w:rPr>
        <w:t xml:space="preserve"> </w:t>
      </w:r>
      <w:r w:rsidR="0065752E" w:rsidRPr="00827B39">
        <w:rPr>
          <w:sz w:val="28"/>
          <w:szCs w:val="28"/>
          <w:shd w:val="clear" w:color="auto" w:fill="FFFFFF"/>
        </w:rPr>
        <w:t>Әдістеме осы Әдістеме</w:t>
      </w:r>
      <w:r w:rsidR="00FD64F7" w:rsidRPr="00827B39">
        <w:rPr>
          <w:sz w:val="28"/>
          <w:szCs w:val="28"/>
          <w:shd w:val="clear" w:color="auto" w:fill="FFFFFF"/>
          <w:lang w:val="kk-KZ"/>
        </w:rPr>
        <w:t>ге</w:t>
      </w:r>
      <w:r w:rsidR="0065752E" w:rsidRPr="00827B39">
        <w:rPr>
          <w:sz w:val="28"/>
          <w:szCs w:val="28"/>
          <w:shd w:val="clear" w:color="auto" w:fill="FFFFFF"/>
        </w:rPr>
        <w:t xml:space="preserve"> 1-қосымшас</w:t>
      </w:r>
      <w:r w:rsidR="00FD64F7" w:rsidRPr="00827B39">
        <w:rPr>
          <w:sz w:val="28"/>
          <w:szCs w:val="28"/>
          <w:shd w:val="clear" w:color="auto" w:fill="FFFFFF"/>
          <w:lang w:val="kk-KZ"/>
        </w:rPr>
        <w:t>а</w:t>
      </w:r>
      <w:r w:rsidR="0065752E" w:rsidRPr="00827B39">
        <w:rPr>
          <w:sz w:val="28"/>
          <w:szCs w:val="28"/>
          <w:shd w:val="clear" w:color="auto" w:fill="FFFFFF"/>
        </w:rPr>
        <w:t>да көрсетілген халықаралық стандарттарға, әдіснамаға және тәжірибеге негізделген және басқару процестерін стандарттау мен үйлестірудің әдіснамалық тәсілін қарастырады.</w:t>
      </w:r>
      <w:r w:rsidR="0065752E" w:rsidRPr="00827B39">
        <w:rPr>
          <w:sz w:val="28"/>
          <w:szCs w:val="28"/>
          <w:shd w:val="clear" w:color="auto" w:fill="FFFFFF"/>
          <w:lang w:val="kk-KZ"/>
        </w:rPr>
        <w:t xml:space="preserve"> </w:t>
      </w:r>
      <w:r w:rsidRPr="00827B39">
        <w:rPr>
          <w:color w:val="000000"/>
          <w:sz w:val="28"/>
          <w:szCs w:val="28"/>
          <w:lang w:val="kk-KZ"/>
        </w:rPr>
        <w:t xml:space="preserve">Бұл тәсіл ресурстарды тиімді басқаруды, басым технологияларды айқындауды және қалаларды және өңірлерді олардың қажеттіліктеріне қарай жіктеуді қамтамасыз етеді, шығындар мен күш-жігердің </w:t>
      </w:r>
      <w:r w:rsidR="00A03C2A" w:rsidRPr="00827B39">
        <w:rPr>
          <w:lang w:val="kk-KZ"/>
        </w:rPr>
        <w:t>қайталануын барынша азайтуға</w:t>
      </w:r>
      <w:r w:rsidRPr="00827B39">
        <w:rPr>
          <w:color w:val="000000"/>
          <w:sz w:val="28"/>
          <w:szCs w:val="28"/>
          <w:lang w:val="kk-KZ"/>
        </w:rPr>
        <w:t>, сондай-ақ «смарт- қалаларды» және «смарт-өңірлерлерді» басқарудың орнықты әрі ауқымды жүйесін қалыптастыруға ықпал етеді.</w:t>
      </w:r>
    </w:p>
    <w:p w14:paraId="07C8135C" w14:textId="77777777" w:rsidR="00EF32B0" w:rsidRPr="00827B39" w:rsidRDefault="00EF32B0" w:rsidP="00827B39">
      <w:pPr>
        <w:ind w:firstLine="709"/>
        <w:jc w:val="center"/>
        <w:rPr>
          <w:b/>
          <w:bCs/>
          <w:sz w:val="28"/>
          <w:szCs w:val="28"/>
          <w:lang w:val="kk-KZ"/>
        </w:rPr>
      </w:pPr>
    </w:p>
    <w:p w14:paraId="219B5656" w14:textId="77777777" w:rsidR="00EF32B0" w:rsidRPr="00827B39" w:rsidRDefault="00EF32B0" w:rsidP="00827B39">
      <w:pPr>
        <w:ind w:firstLine="709"/>
        <w:jc w:val="center"/>
        <w:rPr>
          <w:b/>
          <w:bCs/>
          <w:sz w:val="28"/>
          <w:szCs w:val="28"/>
          <w:lang w:val="kk-KZ"/>
        </w:rPr>
      </w:pPr>
    </w:p>
    <w:p w14:paraId="5F4BF7A2" w14:textId="77777777" w:rsidR="00EF32B0" w:rsidRPr="00827B39" w:rsidRDefault="00FD64F7" w:rsidP="00827B39">
      <w:pPr>
        <w:ind w:firstLine="709"/>
        <w:jc w:val="center"/>
        <w:rPr>
          <w:b/>
          <w:bCs/>
          <w:sz w:val="28"/>
          <w:szCs w:val="28"/>
        </w:rPr>
      </w:pPr>
      <w:r w:rsidRPr="00827B39">
        <w:rPr>
          <w:b/>
          <w:bCs/>
          <w:sz w:val="28"/>
          <w:szCs w:val="28"/>
        </w:rPr>
        <w:t>2-</w:t>
      </w:r>
      <w:r w:rsidR="00EF32B0" w:rsidRPr="00827B39">
        <w:rPr>
          <w:b/>
          <w:bCs/>
          <w:sz w:val="28"/>
          <w:szCs w:val="28"/>
        </w:rPr>
        <w:t>тарау. Әдістемелік негіз</w:t>
      </w:r>
    </w:p>
    <w:p w14:paraId="0067EC41" w14:textId="77777777" w:rsidR="00EF32B0" w:rsidRPr="00827B39" w:rsidRDefault="00EF32B0" w:rsidP="00827B39">
      <w:pPr>
        <w:ind w:firstLine="709"/>
        <w:jc w:val="center"/>
        <w:rPr>
          <w:b/>
          <w:bCs/>
          <w:sz w:val="28"/>
          <w:szCs w:val="28"/>
        </w:rPr>
      </w:pPr>
    </w:p>
    <w:p w14:paraId="2DDF2A65" w14:textId="77777777" w:rsidR="00EF32B0" w:rsidRPr="00827B39" w:rsidRDefault="00EF32B0" w:rsidP="00827B39">
      <w:pPr>
        <w:numPr>
          <w:ilvl w:val="0"/>
          <w:numId w:val="15"/>
        </w:numPr>
        <w:pBdr>
          <w:top w:val="nil"/>
          <w:left w:val="nil"/>
          <w:bottom w:val="nil"/>
          <w:right w:val="nil"/>
          <w:between w:val="nil"/>
        </w:pBdr>
        <w:tabs>
          <w:tab w:val="left" w:pos="851"/>
          <w:tab w:val="left" w:pos="993"/>
        </w:tabs>
        <w:ind w:left="0" w:firstLine="709"/>
        <w:jc w:val="both"/>
        <w:rPr>
          <w:color w:val="000000"/>
          <w:sz w:val="28"/>
          <w:szCs w:val="28"/>
        </w:rPr>
      </w:pPr>
      <w:r w:rsidRPr="00827B39">
        <w:rPr>
          <w:color w:val="000000"/>
          <w:sz w:val="28"/>
          <w:szCs w:val="28"/>
        </w:rPr>
        <w:t xml:space="preserve"> Әдістеме ә</w:t>
      </w:r>
      <w:r w:rsidR="00117832" w:rsidRPr="00827B39">
        <w:rPr>
          <w:color w:val="000000"/>
          <w:sz w:val="28"/>
          <w:szCs w:val="28"/>
        </w:rPr>
        <w:t>ртүрлі әкімшілік санаттағы елді</w:t>
      </w:r>
      <w:r w:rsidRPr="00827B39">
        <w:rPr>
          <w:color w:val="000000"/>
          <w:sz w:val="28"/>
          <w:szCs w:val="28"/>
        </w:rPr>
        <w:t>мекендердегі цифрландыру деңгейін бағалауға арналған және елді мекендерді үш топқа жіктеуді көздейді:</w:t>
      </w:r>
    </w:p>
    <w:p w14:paraId="656A21AF" w14:textId="7B751FF6" w:rsidR="00EF32B0" w:rsidRPr="00827B39" w:rsidRDefault="002C7B14" w:rsidP="00827B39">
      <w:pPr>
        <w:numPr>
          <w:ilvl w:val="0"/>
          <w:numId w:val="17"/>
        </w:numPr>
        <w:tabs>
          <w:tab w:val="left" w:pos="1134"/>
        </w:tabs>
        <w:ind w:left="0" w:firstLine="709"/>
        <w:jc w:val="both"/>
        <w:rPr>
          <w:sz w:val="28"/>
          <w:szCs w:val="28"/>
        </w:rPr>
      </w:pPr>
      <w:r w:rsidRPr="00827B39">
        <w:rPr>
          <w:sz w:val="28"/>
          <w:szCs w:val="28"/>
        </w:rPr>
        <w:t>астана</w:t>
      </w:r>
      <w:r w:rsidR="00EF32B0" w:rsidRPr="00827B39">
        <w:rPr>
          <w:sz w:val="28"/>
          <w:szCs w:val="28"/>
        </w:rPr>
        <w:t xml:space="preserve">, </w:t>
      </w:r>
      <w:r w:rsidRPr="00827B39">
        <w:rPr>
          <w:sz w:val="28"/>
          <w:szCs w:val="28"/>
        </w:rPr>
        <w:t>республикалық маңызы бар қалалар</w:t>
      </w:r>
      <w:r>
        <w:rPr>
          <w:sz w:val="28"/>
          <w:szCs w:val="28"/>
          <w:lang w:val="kk-KZ"/>
        </w:rPr>
        <w:t>ын</w:t>
      </w:r>
      <w:r w:rsidRPr="00827B39">
        <w:rPr>
          <w:sz w:val="28"/>
          <w:szCs w:val="28"/>
          <w:lang w:val="kk-KZ"/>
        </w:rPr>
        <w:t xml:space="preserve"> </w:t>
      </w:r>
      <w:r w:rsidR="00D26696" w:rsidRPr="00827B39">
        <w:rPr>
          <w:sz w:val="28"/>
          <w:szCs w:val="28"/>
          <w:lang w:val="kk-KZ"/>
        </w:rPr>
        <w:t>қоса алғанда</w:t>
      </w:r>
      <w:r w:rsidR="00117832" w:rsidRPr="00827B39">
        <w:rPr>
          <w:sz w:val="28"/>
          <w:szCs w:val="28"/>
          <w:lang w:val="kk-KZ"/>
        </w:rPr>
        <w:t>,</w:t>
      </w:r>
      <w:r w:rsidR="00EF32B0" w:rsidRPr="00827B39">
        <w:rPr>
          <w:sz w:val="28"/>
          <w:szCs w:val="28"/>
        </w:rPr>
        <w:t xml:space="preserve"> </w:t>
      </w:r>
      <w:r w:rsidR="00D26696" w:rsidRPr="00827B39">
        <w:rPr>
          <w:sz w:val="28"/>
          <w:szCs w:val="28"/>
        </w:rPr>
        <w:t xml:space="preserve">республикалық маңызы бар қалалар </w:t>
      </w:r>
      <w:r w:rsidR="00EF32B0" w:rsidRPr="00827B39">
        <w:rPr>
          <w:sz w:val="28"/>
          <w:szCs w:val="28"/>
        </w:rPr>
        <w:t>(бұдан әрі – Р);</w:t>
      </w:r>
      <w:r w:rsidR="00117832" w:rsidRPr="00827B39">
        <w:rPr>
          <w:sz w:val="28"/>
          <w:szCs w:val="28"/>
          <w:lang w:val="kk-KZ"/>
        </w:rPr>
        <w:t xml:space="preserve"> </w:t>
      </w:r>
    </w:p>
    <w:p w14:paraId="339B1942" w14:textId="77777777" w:rsidR="00EF32B0" w:rsidRPr="00827B39" w:rsidRDefault="00EF32B0" w:rsidP="00827B39">
      <w:pPr>
        <w:numPr>
          <w:ilvl w:val="0"/>
          <w:numId w:val="17"/>
        </w:numPr>
        <w:tabs>
          <w:tab w:val="left" w:pos="1134"/>
        </w:tabs>
        <w:ind w:left="0" w:firstLine="709"/>
        <w:jc w:val="both"/>
        <w:rPr>
          <w:sz w:val="28"/>
          <w:szCs w:val="28"/>
        </w:rPr>
      </w:pPr>
      <w:r w:rsidRPr="00827B39">
        <w:rPr>
          <w:sz w:val="28"/>
          <w:szCs w:val="28"/>
        </w:rPr>
        <w:t>облыс орталықтары мен облыстық маңызы бар қалалар</w:t>
      </w:r>
      <w:r w:rsidR="00D26696" w:rsidRPr="00827B39">
        <w:rPr>
          <w:sz w:val="28"/>
          <w:szCs w:val="28"/>
          <w:lang w:val="kk-KZ"/>
        </w:rPr>
        <w:t>ды біріктіретін</w:t>
      </w:r>
      <w:r w:rsidRPr="00827B39">
        <w:rPr>
          <w:sz w:val="28"/>
          <w:szCs w:val="28"/>
        </w:rPr>
        <w:t xml:space="preserve"> </w:t>
      </w:r>
      <w:r w:rsidR="00D26696" w:rsidRPr="00827B39">
        <w:rPr>
          <w:sz w:val="28"/>
          <w:szCs w:val="28"/>
        </w:rPr>
        <w:t xml:space="preserve">облыстық маңызы бар қалалар </w:t>
      </w:r>
      <w:r w:rsidRPr="00827B39">
        <w:rPr>
          <w:sz w:val="28"/>
          <w:szCs w:val="28"/>
        </w:rPr>
        <w:t>(бұдан әрі – О);</w:t>
      </w:r>
      <w:r w:rsidR="00117832" w:rsidRPr="00827B39">
        <w:rPr>
          <w:sz w:val="28"/>
          <w:szCs w:val="28"/>
          <w:lang w:val="kk-KZ"/>
        </w:rPr>
        <w:t xml:space="preserve"> </w:t>
      </w:r>
    </w:p>
    <w:p w14:paraId="6024B4EB" w14:textId="77777777" w:rsidR="00EF32B0" w:rsidRPr="00827B39" w:rsidRDefault="00D26696" w:rsidP="00827B39">
      <w:pPr>
        <w:numPr>
          <w:ilvl w:val="0"/>
          <w:numId w:val="17"/>
        </w:numPr>
        <w:tabs>
          <w:tab w:val="left" w:pos="1134"/>
        </w:tabs>
        <w:ind w:left="0" w:firstLine="709"/>
        <w:jc w:val="both"/>
        <w:rPr>
          <w:sz w:val="28"/>
          <w:szCs w:val="28"/>
        </w:rPr>
      </w:pPr>
      <w:r w:rsidRPr="00827B39">
        <w:rPr>
          <w:sz w:val="28"/>
          <w:szCs w:val="28"/>
          <w:lang w:val="kk-KZ"/>
        </w:rPr>
        <w:t xml:space="preserve">аудан </w:t>
      </w:r>
      <w:r w:rsidR="00EF32B0" w:rsidRPr="00827B39">
        <w:rPr>
          <w:sz w:val="28"/>
          <w:szCs w:val="28"/>
        </w:rPr>
        <w:t>орталықтары болы</w:t>
      </w:r>
      <w:r w:rsidRPr="00827B39">
        <w:rPr>
          <w:sz w:val="28"/>
          <w:szCs w:val="28"/>
        </w:rPr>
        <w:t>п табылатын қалаларды және елді</w:t>
      </w:r>
      <w:r w:rsidR="00EF32B0" w:rsidRPr="00827B39">
        <w:rPr>
          <w:sz w:val="28"/>
          <w:szCs w:val="28"/>
        </w:rPr>
        <w:t xml:space="preserve">мекендерді қоса алғанда, аудандық маңызы бар қалалар (бұдан әрі – </w:t>
      </w:r>
      <w:r w:rsidRPr="00827B39">
        <w:rPr>
          <w:sz w:val="28"/>
          <w:szCs w:val="28"/>
          <w:lang w:val="kk-KZ"/>
        </w:rPr>
        <w:t>А</w:t>
      </w:r>
      <w:r w:rsidR="00EF32B0" w:rsidRPr="00827B39">
        <w:rPr>
          <w:sz w:val="28"/>
          <w:szCs w:val="28"/>
        </w:rPr>
        <w:t>О).</w:t>
      </w:r>
    </w:p>
    <w:p w14:paraId="7B3D8132" w14:textId="77777777" w:rsidR="00EF32B0" w:rsidRPr="00827B39" w:rsidRDefault="00EF32B0" w:rsidP="00827B39">
      <w:pPr>
        <w:tabs>
          <w:tab w:val="left" w:pos="709"/>
          <w:tab w:val="left" w:pos="993"/>
        </w:tabs>
        <w:jc w:val="both"/>
        <w:rPr>
          <w:sz w:val="28"/>
          <w:szCs w:val="28"/>
        </w:rPr>
      </w:pPr>
      <w:r w:rsidRPr="00827B39">
        <w:rPr>
          <w:sz w:val="28"/>
          <w:szCs w:val="28"/>
        </w:rPr>
        <w:tab/>
        <w:t>8.</w:t>
      </w:r>
      <w:r w:rsidRPr="00827B39">
        <w:rPr>
          <w:sz w:val="28"/>
          <w:szCs w:val="28"/>
        </w:rPr>
        <w:tab/>
        <w:t>«Смарт-қала» және «смарт-өңірлерлер» тұжырымдамасын енгізу осы Әдістеменің 7-тар</w:t>
      </w:r>
      <w:r w:rsidR="00D26696" w:rsidRPr="00827B39">
        <w:rPr>
          <w:sz w:val="28"/>
          <w:szCs w:val="28"/>
        </w:rPr>
        <w:t>мағында көрсетілген барлық елді</w:t>
      </w:r>
      <w:r w:rsidRPr="00827B39">
        <w:rPr>
          <w:sz w:val="28"/>
          <w:szCs w:val="28"/>
        </w:rPr>
        <w:t>мекендерде кезең-кезеңімен жүзеге асырылады.</w:t>
      </w:r>
    </w:p>
    <w:p w14:paraId="0192559A" w14:textId="0B5E36A1" w:rsidR="00A03C2A" w:rsidRPr="00827B39" w:rsidRDefault="00A16564" w:rsidP="00827B39">
      <w:pPr>
        <w:tabs>
          <w:tab w:val="left" w:pos="709"/>
          <w:tab w:val="left" w:pos="993"/>
        </w:tabs>
        <w:jc w:val="both"/>
        <w:rPr>
          <w:sz w:val="28"/>
          <w:szCs w:val="28"/>
        </w:rPr>
      </w:pPr>
      <w:r>
        <w:rPr>
          <w:sz w:val="28"/>
          <w:szCs w:val="28"/>
        </w:rPr>
        <w:tab/>
      </w:r>
      <w:r w:rsidR="00EF32B0" w:rsidRPr="00827B39">
        <w:rPr>
          <w:sz w:val="28"/>
          <w:szCs w:val="28"/>
        </w:rPr>
        <w:t xml:space="preserve">9. Әдістеме осы Әдістемеге 2-қосымшаға сәйкес «смарт-қала» және «смарт-өңір» тұжырымдамаларын іске асыру үшін қажетті </w:t>
      </w:r>
      <w:r w:rsidR="00191F9C" w:rsidRPr="00827B39">
        <w:rPr>
          <w:sz w:val="28"/>
          <w:szCs w:val="28"/>
          <w:lang w:val="kk-KZ"/>
        </w:rPr>
        <w:t>базалық</w:t>
      </w:r>
      <w:r w:rsidR="00EF32B0" w:rsidRPr="00827B39">
        <w:rPr>
          <w:sz w:val="28"/>
          <w:szCs w:val="28"/>
        </w:rPr>
        <w:t xml:space="preserve"> және қосымша бастамалардың тізбесін айқындайды. Бұл тізбе технологиялық дамудың серпінін және «смарт-қалаларды» және «смарт-өңірлерді» құру жөніндегі инновациялық шешімдерді енгізуді ескере отырып, жыл сайынғы бағалау нәтижелері бойынша уәкілетті органмен өзектендіріледі</w:t>
      </w:r>
      <w:r w:rsidR="00A03C2A" w:rsidRPr="00827B39">
        <w:rPr>
          <w:sz w:val="28"/>
          <w:szCs w:val="28"/>
        </w:rPr>
        <w:t xml:space="preserve">. Өзектендіру жыл сайынғы бағалау нәтижелері бойынша </w:t>
      </w:r>
      <w:r w:rsidR="00A03C2A" w:rsidRPr="00827B39">
        <w:rPr>
          <w:sz w:val="28"/>
          <w:szCs w:val="28"/>
          <w:lang w:val="kk-KZ"/>
        </w:rPr>
        <w:t>келесі</w:t>
      </w:r>
      <w:r w:rsidR="00A03C2A" w:rsidRPr="00827B39">
        <w:rPr>
          <w:sz w:val="28"/>
          <w:szCs w:val="28"/>
        </w:rPr>
        <w:t xml:space="preserve"> өлшемшарттар негізінде жүргізіледі: технологиялық дайындық деңгейі және «QazTech» платформасында іске ас</w:t>
      </w:r>
      <w:bookmarkStart w:id="0" w:name="_GoBack"/>
      <w:bookmarkEnd w:id="0"/>
      <w:r w:rsidR="00A03C2A" w:rsidRPr="00827B39">
        <w:rPr>
          <w:sz w:val="28"/>
          <w:szCs w:val="28"/>
        </w:rPr>
        <w:t>ыру мүмкіндігі; қосымша бастамалардың тиімділігін бағалау нәтижелері (осы Әдістеменің 29-тармағы); мақсаттар мен қағидаттарға сәйкестігі (осы Әдістеменің 3 және 4-тармақтары). Өзгерістер бұйрықпен енгізіледі, кезекті жоспарлы кезеңнен бастап қолданылады және ағымдағы циклдің міндеттемелер көлемін ұлғайтпайды.</w:t>
      </w:r>
    </w:p>
    <w:p w14:paraId="65EAA0ED" w14:textId="77777777" w:rsidR="00EF32B0" w:rsidRPr="00827B39" w:rsidRDefault="00EF32B0" w:rsidP="00827B39">
      <w:pPr>
        <w:tabs>
          <w:tab w:val="left" w:pos="709"/>
          <w:tab w:val="left" w:pos="993"/>
        </w:tabs>
        <w:jc w:val="both"/>
        <w:rPr>
          <w:sz w:val="28"/>
          <w:szCs w:val="28"/>
        </w:rPr>
      </w:pPr>
      <w:r w:rsidRPr="00827B39">
        <w:rPr>
          <w:sz w:val="28"/>
          <w:szCs w:val="28"/>
        </w:rPr>
        <w:tab/>
      </w:r>
      <w:r w:rsidR="00032329" w:rsidRPr="00827B39">
        <w:rPr>
          <w:sz w:val="28"/>
          <w:szCs w:val="28"/>
          <w:lang w:val="kk-KZ"/>
        </w:rPr>
        <w:t>10</w:t>
      </w:r>
      <w:r w:rsidRPr="00827B39">
        <w:rPr>
          <w:sz w:val="28"/>
          <w:szCs w:val="28"/>
        </w:rPr>
        <w:t>.</w:t>
      </w:r>
      <w:r w:rsidRPr="00827B39">
        <w:t xml:space="preserve"> </w:t>
      </w:r>
      <w:r w:rsidRPr="00827B39">
        <w:rPr>
          <w:sz w:val="28"/>
          <w:szCs w:val="28"/>
        </w:rPr>
        <w:t xml:space="preserve">Бастамалар </w:t>
      </w:r>
      <w:r w:rsidR="00A03C2A" w:rsidRPr="00827B39">
        <w:rPr>
          <w:sz w:val="28"/>
          <w:szCs w:val="28"/>
          <w:lang w:val="kk-KZ"/>
        </w:rPr>
        <w:t>келесіге</w:t>
      </w:r>
      <w:r w:rsidRPr="00827B39">
        <w:rPr>
          <w:sz w:val="28"/>
          <w:szCs w:val="28"/>
        </w:rPr>
        <w:t xml:space="preserve"> бөлінеді:</w:t>
      </w:r>
    </w:p>
    <w:p w14:paraId="752C95D6" w14:textId="37DD08FB" w:rsidR="00EF32B0" w:rsidRPr="00827B39" w:rsidRDefault="00EF32B0" w:rsidP="00827B39">
      <w:pPr>
        <w:tabs>
          <w:tab w:val="left" w:pos="709"/>
          <w:tab w:val="left" w:pos="993"/>
        </w:tabs>
        <w:ind w:firstLine="709"/>
        <w:jc w:val="both"/>
        <w:rPr>
          <w:sz w:val="28"/>
          <w:szCs w:val="28"/>
        </w:rPr>
      </w:pPr>
      <w:r w:rsidRPr="00827B39">
        <w:rPr>
          <w:sz w:val="28"/>
          <w:szCs w:val="28"/>
        </w:rPr>
        <w:t xml:space="preserve">1) </w:t>
      </w:r>
      <w:r w:rsidR="00191F9C" w:rsidRPr="00827B39">
        <w:rPr>
          <w:sz w:val="28"/>
          <w:szCs w:val="28"/>
          <w:lang w:val="kk-KZ"/>
        </w:rPr>
        <w:t>базалық</w:t>
      </w:r>
      <w:r w:rsidRPr="00827B39">
        <w:rPr>
          <w:sz w:val="28"/>
          <w:szCs w:val="28"/>
        </w:rPr>
        <w:t xml:space="preserve"> – іске асыруға міндетті, CityScore-Қазақстан есебіне енгізілген белгіленген KPI</w:t>
      </w:r>
      <w:r w:rsidR="0007485A" w:rsidRPr="00827B39">
        <w:rPr>
          <w:sz w:val="28"/>
          <w:szCs w:val="28"/>
          <w:lang w:val="kk-KZ"/>
        </w:rPr>
        <w:t>-ы</w:t>
      </w:r>
      <w:r w:rsidRPr="00827B39">
        <w:rPr>
          <w:sz w:val="28"/>
          <w:szCs w:val="28"/>
        </w:rPr>
        <w:t xml:space="preserve"> бар;</w:t>
      </w:r>
    </w:p>
    <w:p w14:paraId="4A7D3411" w14:textId="77777777" w:rsidR="00EF32B0" w:rsidRPr="00827B39" w:rsidRDefault="00EF32B0" w:rsidP="00827B39">
      <w:pPr>
        <w:tabs>
          <w:tab w:val="left" w:pos="709"/>
          <w:tab w:val="left" w:pos="993"/>
        </w:tabs>
        <w:jc w:val="both"/>
        <w:rPr>
          <w:sz w:val="28"/>
          <w:szCs w:val="28"/>
        </w:rPr>
      </w:pPr>
      <w:r w:rsidRPr="00827B39">
        <w:rPr>
          <w:sz w:val="28"/>
          <w:szCs w:val="28"/>
        </w:rPr>
        <w:tab/>
        <w:t>2) қосымша – арнайы қажеттіліктерді шешуге бағытталған ұсынымдық</w:t>
      </w:r>
      <w:r w:rsidR="00F565D3" w:rsidRPr="00827B39">
        <w:rPr>
          <w:sz w:val="28"/>
          <w:szCs w:val="28"/>
        </w:rPr>
        <w:t xml:space="preserve"> бастамалар. Бал</w:t>
      </w:r>
      <w:r w:rsidRPr="00827B39">
        <w:rPr>
          <w:sz w:val="28"/>
          <w:szCs w:val="28"/>
        </w:rPr>
        <w:t>дар</w:t>
      </w:r>
      <w:r w:rsidR="00F565D3" w:rsidRPr="00827B39">
        <w:rPr>
          <w:sz w:val="28"/>
          <w:szCs w:val="28"/>
          <w:lang w:val="kk-KZ"/>
        </w:rPr>
        <w:t>ы</w:t>
      </w:r>
      <w:r w:rsidRPr="00827B39">
        <w:rPr>
          <w:sz w:val="28"/>
          <w:szCs w:val="28"/>
        </w:rPr>
        <w:t>: +5 (өңірлік ерекшелік), +3 (ЖИ-шешімдер), +2 (стандартты шешімдер).</w:t>
      </w:r>
    </w:p>
    <w:p w14:paraId="40435DCC" w14:textId="77777777" w:rsidR="00A03C2A" w:rsidRPr="00827B39" w:rsidRDefault="00EF32B0" w:rsidP="00827B39">
      <w:pPr>
        <w:tabs>
          <w:tab w:val="left" w:pos="709"/>
          <w:tab w:val="left" w:pos="993"/>
        </w:tabs>
        <w:jc w:val="both"/>
        <w:rPr>
          <w:sz w:val="28"/>
          <w:szCs w:val="28"/>
          <w:lang w:val="kk-KZ"/>
        </w:rPr>
      </w:pPr>
      <w:r w:rsidRPr="00827B39">
        <w:rPr>
          <w:sz w:val="28"/>
          <w:szCs w:val="28"/>
        </w:rPr>
        <w:tab/>
        <w:t>ЖАО өңірлік ерекшелікті, инфрақұрылымдық даму деңгейін және ресурстардың қолжетімділігін ескере отырып ұсынатын бастамалар қосымша бастамаларға жатады. Олар осы Әдістемеде көзделген тәртіппен ескеріледі.</w:t>
      </w:r>
    </w:p>
    <w:p w14:paraId="73722AFB" w14:textId="77777777" w:rsidR="00A03C2A" w:rsidRPr="00827B39" w:rsidRDefault="00A03C2A" w:rsidP="00827B39">
      <w:pPr>
        <w:tabs>
          <w:tab w:val="left" w:pos="709"/>
          <w:tab w:val="left" w:pos="993"/>
        </w:tabs>
        <w:ind w:firstLine="709"/>
        <w:jc w:val="both"/>
        <w:rPr>
          <w:sz w:val="28"/>
          <w:szCs w:val="28"/>
          <w:lang w:val="kk-KZ"/>
        </w:rPr>
      </w:pPr>
      <w:r w:rsidRPr="00827B39">
        <w:rPr>
          <w:sz w:val="28"/>
          <w:szCs w:val="28"/>
          <w:lang w:val="kk-KZ"/>
        </w:rPr>
        <w:t>Қосымша бастамалар бойынша балдарды есепке алу тәртібі және олардың қорытынды бағаға әсері осы Әдістеменің 5-қосымшасының 2.2 және 2.3-тармақтарында айқындалады.</w:t>
      </w:r>
    </w:p>
    <w:p w14:paraId="7DE7D125" w14:textId="77777777" w:rsidR="00EF32B0" w:rsidRPr="00827B39" w:rsidRDefault="00EF32B0" w:rsidP="00827B39">
      <w:pPr>
        <w:tabs>
          <w:tab w:val="left" w:pos="709"/>
          <w:tab w:val="left" w:pos="993"/>
        </w:tabs>
        <w:jc w:val="both"/>
        <w:rPr>
          <w:sz w:val="28"/>
          <w:szCs w:val="28"/>
          <w:lang w:val="kk-KZ"/>
        </w:rPr>
      </w:pPr>
      <w:r w:rsidRPr="00827B39">
        <w:rPr>
          <w:sz w:val="28"/>
          <w:szCs w:val="28"/>
          <w:lang w:val="kk-KZ"/>
        </w:rPr>
        <w:tab/>
        <w:t>Бастаманы «өңірлік ерекшелік» санатына жатқызу оның осы Әдістеменің 18-тармағында айқындалған басым бағыттарға сәйкес келуі кезінде жүзеге асырылады; «ЖИ-шешімдер» санатына – AI-жетілу шкаласының 1–3 деңгейлеріне сәйкес функционал болған кезде (5-қосымшаның 3-кестесі); өзге шешімдер «стандартты шешімдер» санатына жатады.</w:t>
      </w:r>
    </w:p>
    <w:p w14:paraId="414F8349" w14:textId="77777777" w:rsidR="00EF32B0" w:rsidRPr="00827B39" w:rsidRDefault="00EF32B0" w:rsidP="00827B39">
      <w:pPr>
        <w:tabs>
          <w:tab w:val="left" w:pos="709"/>
          <w:tab w:val="left" w:pos="993"/>
        </w:tabs>
        <w:jc w:val="both"/>
        <w:rPr>
          <w:sz w:val="28"/>
          <w:szCs w:val="28"/>
          <w:lang w:val="kk-KZ"/>
        </w:rPr>
      </w:pPr>
      <w:r w:rsidRPr="00827B39">
        <w:rPr>
          <w:sz w:val="28"/>
          <w:szCs w:val="28"/>
          <w:lang w:val="kk-KZ"/>
        </w:rPr>
        <w:tab/>
        <w:t>Бір бастамаға балдардың бір (мәні бойынша ең жоғары) санаты қолданылады. Балдарды уәкілетті орган жыл сайынғы бағалау барысында SDR арнайы модулі (3-қосымшаның 2.17-функционалы) арқылы жүктейтін дәлелді материалдар негізінде береді.</w:t>
      </w:r>
    </w:p>
    <w:p w14:paraId="226C5153" w14:textId="1E40EF40" w:rsidR="00913DA6" w:rsidRPr="00827B39" w:rsidRDefault="00913DA6" w:rsidP="00827B39">
      <w:pPr>
        <w:tabs>
          <w:tab w:val="left" w:pos="709"/>
          <w:tab w:val="left" w:pos="993"/>
        </w:tabs>
        <w:ind w:firstLine="709"/>
        <w:jc w:val="both"/>
        <w:rPr>
          <w:sz w:val="28"/>
          <w:szCs w:val="28"/>
          <w:lang w:val="kk-KZ"/>
        </w:rPr>
      </w:pPr>
      <w:r w:rsidRPr="00827B39">
        <w:rPr>
          <w:sz w:val="28"/>
          <w:szCs w:val="28"/>
          <w:lang w:val="kk-KZ"/>
        </w:rPr>
        <w:t xml:space="preserve">11. </w:t>
      </w:r>
      <w:r w:rsidR="00191F9C" w:rsidRPr="00827B39">
        <w:rPr>
          <w:sz w:val="28"/>
          <w:szCs w:val="28"/>
          <w:lang w:val="kk-KZ"/>
        </w:rPr>
        <w:t xml:space="preserve">Базалық </w:t>
      </w:r>
      <w:r w:rsidRPr="00827B39">
        <w:rPr>
          <w:sz w:val="28"/>
          <w:szCs w:val="28"/>
          <w:lang w:val="kk-KZ"/>
        </w:rPr>
        <w:t>бастамаларды енгізу кезең-кезеңімен жүзеге асырылады</w:t>
      </w:r>
      <w:r w:rsidR="002964F9" w:rsidRPr="00827B39">
        <w:rPr>
          <w:sz w:val="28"/>
          <w:szCs w:val="28"/>
          <w:lang w:val="kk-KZ"/>
        </w:rPr>
        <w:t xml:space="preserve"> (әдістеменің 30 тармағына сәйкес):</w:t>
      </w:r>
    </w:p>
    <w:p w14:paraId="3078B3C5" w14:textId="70CDCB3B" w:rsidR="00913DA6" w:rsidRPr="00827B39" w:rsidRDefault="00913DA6" w:rsidP="00827B39">
      <w:pPr>
        <w:tabs>
          <w:tab w:val="left" w:pos="709"/>
          <w:tab w:val="left" w:pos="993"/>
        </w:tabs>
        <w:ind w:firstLine="709"/>
        <w:jc w:val="both"/>
        <w:rPr>
          <w:sz w:val="28"/>
          <w:szCs w:val="28"/>
          <w:lang w:val="kk-KZ"/>
        </w:rPr>
      </w:pPr>
      <w:r w:rsidRPr="00827B39">
        <w:rPr>
          <w:sz w:val="28"/>
          <w:szCs w:val="28"/>
          <w:lang w:val="kk-KZ"/>
        </w:rPr>
        <w:t xml:space="preserve">1) бірінші кезең (2026 жыл – 2027 жылғы 31 желтоқсан) – ахуалдық орталықты, SDR-ды, ББО 109-ды, көлік жүйелерін, қауіпсіздікті, мәслихаттарды цифрландыруды, тұрғын үй-коммуналдық шаруашылықты цифрландырудың базалық контурын және SDR мен SDU-мен интеграцияларды қоса алғанда, барлық </w:t>
      </w:r>
      <w:r w:rsidR="00191F9C" w:rsidRPr="00827B39">
        <w:rPr>
          <w:sz w:val="28"/>
          <w:szCs w:val="28"/>
          <w:lang w:val="kk-KZ"/>
        </w:rPr>
        <w:t xml:space="preserve">базалық </w:t>
      </w:r>
      <w:r w:rsidRPr="00827B39">
        <w:rPr>
          <w:sz w:val="28"/>
          <w:szCs w:val="28"/>
          <w:lang w:val="kk-KZ"/>
        </w:rPr>
        <w:t>бастамалардың міндетті базалық функционалын құру және енгізу;</w:t>
      </w:r>
    </w:p>
    <w:p w14:paraId="21956582" w14:textId="77777777" w:rsidR="00913DA6" w:rsidRPr="00827B39" w:rsidRDefault="00913DA6" w:rsidP="00827B39">
      <w:pPr>
        <w:tabs>
          <w:tab w:val="left" w:pos="709"/>
          <w:tab w:val="left" w:pos="993"/>
        </w:tabs>
        <w:ind w:firstLine="709"/>
        <w:jc w:val="both"/>
        <w:rPr>
          <w:sz w:val="28"/>
          <w:szCs w:val="28"/>
          <w:lang w:val="kk-KZ"/>
        </w:rPr>
      </w:pPr>
      <w:r w:rsidRPr="00827B39">
        <w:rPr>
          <w:sz w:val="28"/>
          <w:szCs w:val="28"/>
          <w:lang w:val="kk-KZ"/>
        </w:rPr>
        <w:t>2) екінші кезең (2028 жылғы 31 желтоқсанға дейін) – AI-функционалды іске асыру: жасанды интеллект компоненттерін (AI-Native) өрістету, деректерді зияткерлік өңдеу және AI-функционалға жатқызылған өзге де функциялар;</w:t>
      </w:r>
    </w:p>
    <w:p w14:paraId="7B63F700" w14:textId="77777777" w:rsidR="00913DA6" w:rsidRPr="00827B39" w:rsidRDefault="00913DA6" w:rsidP="00827B39">
      <w:pPr>
        <w:tabs>
          <w:tab w:val="left" w:pos="709"/>
          <w:tab w:val="left" w:pos="993"/>
        </w:tabs>
        <w:ind w:firstLine="709"/>
        <w:jc w:val="both"/>
        <w:rPr>
          <w:sz w:val="28"/>
          <w:szCs w:val="28"/>
          <w:lang w:val="kk-KZ"/>
        </w:rPr>
      </w:pPr>
      <w:r w:rsidRPr="00827B39">
        <w:rPr>
          <w:sz w:val="28"/>
          <w:szCs w:val="28"/>
          <w:lang w:val="kk-KZ"/>
        </w:rPr>
        <w:t>3) үшінші кезең (2029 жылғы 31 желтоқсанға дейін) – инфрақұрылымдық функционалды іске асыру: толық аспаптандыруды аяқтау, желілік және есептеу инфрақұрылымын дамыту, тұрғын үй-коммуналдық шаруашылық инфрақұрылымын және инженерлік желілердің цифрлық реестрін цифрландыру.</w:t>
      </w:r>
    </w:p>
    <w:p w14:paraId="4507C5D8" w14:textId="77777777" w:rsidR="00913DA6" w:rsidRPr="00827B39" w:rsidRDefault="00913DA6" w:rsidP="00827B39">
      <w:pPr>
        <w:tabs>
          <w:tab w:val="left" w:pos="709"/>
          <w:tab w:val="left" w:pos="993"/>
        </w:tabs>
        <w:ind w:firstLine="709"/>
        <w:jc w:val="both"/>
        <w:rPr>
          <w:sz w:val="28"/>
          <w:szCs w:val="28"/>
          <w:lang w:val="kk-KZ"/>
        </w:rPr>
      </w:pPr>
      <w:r w:rsidRPr="00827B39">
        <w:rPr>
          <w:sz w:val="28"/>
          <w:szCs w:val="28"/>
          <w:lang w:val="kk-KZ"/>
        </w:rPr>
        <w:t>Әрбір бастама бойынша функционалдың тізбесі осы Әдістеменің 3-қосымшасында айқындалған.</w:t>
      </w:r>
    </w:p>
    <w:p w14:paraId="563DB946" w14:textId="77777777" w:rsidR="00EF32B0" w:rsidRPr="00827B39" w:rsidRDefault="00EF32B0" w:rsidP="00827B39">
      <w:pPr>
        <w:tabs>
          <w:tab w:val="left" w:pos="709"/>
          <w:tab w:val="left" w:pos="993"/>
        </w:tabs>
        <w:jc w:val="both"/>
        <w:rPr>
          <w:sz w:val="28"/>
          <w:szCs w:val="28"/>
          <w:lang w:val="kk-KZ"/>
        </w:rPr>
      </w:pPr>
      <w:r w:rsidRPr="00827B39">
        <w:rPr>
          <w:sz w:val="28"/>
          <w:szCs w:val="28"/>
          <w:lang w:val="kk-KZ"/>
        </w:rPr>
        <w:tab/>
      </w:r>
      <w:r w:rsidR="006955CA" w:rsidRPr="00827B39">
        <w:rPr>
          <w:sz w:val="28"/>
          <w:szCs w:val="28"/>
          <w:lang w:val="kk-KZ"/>
        </w:rPr>
        <w:t>12</w:t>
      </w:r>
      <w:r w:rsidRPr="00827B39">
        <w:rPr>
          <w:sz w:val="28"/>
          <w:szCs w:val="28"/>
          <w:lang w:val="kk-KZ"/>
        </w:rPr>
        <w:t>. Аудандық маңызы бар қалалар мен аудан орталықтары үшін базалық бастамаларды іске асыру облыс деңгейінде құрылатын және сүйемелденетін орталықтандырылған өңірлік цифрлық платформалар базасында жүзеге асырылады.</w:t>
      </w:r>
    </w:p>
    <w:p w14:paraId="18F9890D" w14:textId="77777777" w:rsidR="0005190C" w:rsidRPr="00827B39" w:rsidRDefault="00EF32B0" w:rsidP="00827B39">
      <w:pPr>
        <w:tabs>
          <w:tab w:val="left" w:pos="709"/>
          <w:tab w:val="left" w:pos="993"/>
        </w:tabs>
        <w:jc w:val="both"/>
        <w:rPr>
          <w:sz w:val="28"/>
          <w:szCs w:val="28"/>
          <w:lang w:val="kk-KZ"/>
        </w:rPr>
      </w:pPr>
      <w:r w:rsidRPr="00827B39">
        <w:rPr>
          <w:sz w:val="28"/>
          <w:szCs w:val="28"/>
          <w:lang w:val="kk-KZ"/>
        </w:rPr>
        <w:t xml:space="preserve">     </w:t>
      </w:r>
      <w:r w:rsidRPr="00827B39">
        <w:rPr>
          <w:sz w:val="28"/>
          <w:szCs w:val="28"/>
          <w:lang w:val="kk-KZ"/>
        </w:rPr>
        <w:tab/>
        <w:t xml:space="preserve">Аудан орталығы деңгейінде жеке дербес цифрлық жүйе құруға мынадай шарттар бір мезгілде сақталған кезде ғана жол беріледі: </w:t>
      </w:r>
    </w:p>
    <w:p w14:paraId="380B6A4D" w14:textId="77777777" w:rsidR="0005190C" w:rsidRPr="00827B39" w:rsidRDefault="0005190C" w:rsidP="00827B39">
      <w:pPr>
        <w:tabs>
          <w:tab w:val="left" w:pos="709"/>
          <w:tab w:val="left" w:pos="993"/>
        </w:tabs>
        <w:jc w:val="both"/>
        <w:rPr>
          <w:sz w:val="28"/>
          <w:szCs w:val="28"/>
          <w:lang w:val="kk-KZ"/>
        </w:rPr>
      </w:pPr>
      <w:r w:rsidRPr="00827B39">
        <w:rPr>
          <w:sz w:val="28"/>
          <w:szCs w:val="28"/>
          <w:lang w:val="kk-KZ"/>
        </w:rPr>
        <w:tab/>
      </w:r>
      <w:r w:rsidR="00EF32B0" w:rsidRPr="00827B39">
        <w:rPr>
          <w:sz w:val="28"/>
          <w:szCs w:val="28"/>
          <w:lang w:val="kk-KZ"/>
        </w:rPr>
        <w:t>1) негізделген қажеттілік жұмыс тобы жүргізген зерттеу нәтижелерімен расталған (</w:t>
      </w:r>
      <w:r w:rsidR="00D20682" w:rsidRPr="00827B39">
        <w:rPr>
          <w:sz w:val="28"/>
          <w:szCs w:val="28"/>
          <w:lang w:val="kk-KZ"/>
        </w:rPr>
        <w:t xml:space="preserve">осы Әдістеменің </w:t>
      </w:r>
      <w:r w:rsidR="006955CA" w:rsidRPr="00827B39">
        <w:rPr>
          <w:sz w:val="28"/>
          <w:szCs w:val="28"/>
          <w:lang w:val="kk-KZ"/>
        </w:rPr>
        <w:t>25</w:t>
      </w:r>
      <w:r w:rsidR="00EF32B0" w:rsidRPr="00827B39">
        <w:rPr>
          <w:sz w:val="28"/>
          <w:szCs w:val="28"/>
          <w:lang w:val="kk-KZ"/>
        </w:rPr>
        <w:t>–2</w:t>
      </w:r>
      <w:r w:rsidR="006955CA" w:rsidRPr="00827B39">
        <w:rPr>
          <w:sz w:val="28"/>
          <w:szCs w:val="28"/>
          <w:lang w:val="kk-KZ"/>
        </w:rPr>
        <w:t>6</w:t>
      </w:r>
      <w:r w:rsidR="00EF32B0" w:rsidRPr="00827B39">
        <w:rPr>
          <w:sz w:val="28"/>
          <w:szCs w:val="28"/>
          <w:lang w:val="kk-KZ"/>
        </w:rPr>
        <w:t>-тармақтар</w:t>
      </w:r>
      <w:r w:rsidR="00D20682" w:rsidRPr="00827B39">
        <w:rPr>
          <w:sz w:val="28"/>
          <w:szCs w:val="28"/>
          <w:lang w:val="kk-KZ"/>
        </w:rPr>
        <w:t>ы</w:t>
      </w:r>
      <w:r w:rsidR="00EF32B0" w:rsidRPr="00827B39">
        <w:rPr>
          <w:sz w:val="28"/>
          <w:szCs w:val="28"/>
          <w:lang w:val="kk-KZ"/>
        </w:rPr>
        <w:t xml:space="preserve">); </w:t>
      </w:r>
    </w:p>
    <w:p w14:paraId="28F9D6C1" w14:textId="77777777" w:rsidR="0005190C" w:rsidRPr="00827B39" w:rsidRDefault="0005190C" w:rsidP="00827B39">
      <w:pPr>
        <w:tabs>
          <w:tab w:val="left" w:pos="709"/>
          <w:tab w:val="left" w:pos="993"/>
        </w:tabs>
        <w:jc w:val="both"/>
        <w:rPr>
          <w:sz w:val="28"/>
          <w:szCs w:val="28"/>
          <w:lang w:val="kk-KZ"/>
        </w:rPr>
      </w:pPr>
      <w:r w:rsidRPr="00827B39">
        <w:rPr>
          <w:sz w:val="28"/>
          <w:szCs w:val="28"/>
          <w:lang w:val="kk-KZ"/>
        </w:rPr>
        <w:tab/>
      </w:r>
      <w:r w:rsidR="00EF32B0" w:rsidRPr="00827B39">
        <w:rPr>
          <w:sz w:val="28"/>
          <w:szCs w:val="28"/>
          <w:lang w:val="kk-KZ"/>
        </w:rPr>
        <w:t>2) бюджеттік жоспарлау шеңберінде дайындалған экономикалық есеп-қисап бар (</w:t>
      </w:r>
      <w:r w:rsidR="00D20682" w:rsidRPr="00827B39">
        <w:rPr>
          <w:sz w:val="28"/>
          <w:szCs w:val="28"/>
          <w:lang w:val="kk-KZ"/>
        </w:rPr>
        <w:t xml:space="preserve">осы Әдістеменің </w:t>
      </w:r>
      <w:r w:rsidR="00EF32B0" w:rsidRPr="00827B39">
        <w:rPr>
          <w:sz w:val="28"/>
          <w:szCs w:val="28"/>
          <w:lang w:val="kk-KZ"/>
        </w:rPr>
        <w:t>3</w:t>
      </w:r>
      <w:r w:rsidR="006955CA" w:rsidRPr="00827B39">
        <w:rPr>
          <w:sz w:val="28"/>
          <w:szCs w:val="28"/>
          <w:lang w:val="kk-KZ"/>
        </w:rPr>
        <w:t>5</w:t>
      </w:r>
      <w:r w:rsidR="00EF32B0" w:rsidRPr="00827B39">
        <w:rPr>
          <w:sz w:val="28"/>
          <w:szCs w:val="28"/>
          <w:lang w:val="kk-KZ"/>
        </w:rPr>
        <w:t>-тарма</w:t>
      </w:r>
      <w:r w:rsidR="00D20682" w:rsidRPr="00827B39">
        <w:rPr>
          <w:sz w:val="28"/>
          <w:szCs w:val="28"/>
          <w:lang w:val="kk-KZ"/>
        </w:rPr>
        <w:t>ғы</w:t>
      </w:r>
      <w:r w:rsidR="00EF32B0" w:rsidRPr="00827B39">
        <w:rPr>
          <w:sz w:val="28"/>
          <w:szCs w:val="28"/>
          <w:lang w:val="kk-KZ"/>
        </w:rPr>
        <w:t xml:space="preserve">); </w:t>
      </w:r>
    </w:p>
    <w:p w14:paraId="13B0683B" w14:textId="526F8F66" w:rsidR="00EF32B0" w:rsidRPr="00827B39" w:rsidRDefault="0005190C" w:rsidP="00827B39">
      <w:pPr>
        <w:tabs>
          <w:tab w:val="left" w:pos="709"/>
          <w:tab w:val="left" w:pos="993"/>
        </w:tabs>
        <w:jc w:val="both"/>
        <w:rPr>
          <w:sz w:val="28"/>
          <w:szCs w:val="28"/>
          <w:lang w:val="kk-KZ"/>
        </w:rPr>
      </w:pPr>
      <w:r w:rsidRPr="00827B39">
        <w:rPr>
          <w:sz w:val="28"/>
          <w:szCs w:val="28"/>
          <w:lang w:val="kk-KZ"/>
        </w:rPr>
        <w:tab/>
      </w:r>
      <w:r w:rsidR="00EF32B0" w:rsidRPr="00827B39">
        <w:rPr>
          <w:sz w:val="28"/>
          <w:szCs w:val="28"/>
          <w:lang w:val="kk-KZ"/>
        </w:rPr>
        <w:t>3) өңірлік шешімге қосылудың техникалық мүмкін еместігі Қазақстан Республикасы Цифрлық кодексінің 72-бабын</w:t>
      </w:r>
      <w:r w:rsidR="005E6FDA">
        <w:rPr>
          <w:sz w:val="28"/>
          <w:szCs w:val="28"/>
          <w:lang w:val="kk-KZ"/>
        </w:rPr>
        <w:t>ың 2-тармағын</w:t>
      </w:r>
      <w:r w:rsidR="00EF32B0" w:rsidRPr="00827B39">
        <w:rPr>
          <w:sz w:val="28"/>
          <w:szCs w:val="28"/>
          <w:lang w:val="kk-KZ"/>
        </w:rPr>
        <w:t>а сәйкес Архитектуралық-үйлестіру орталығымен расталған.</w:t>
      </w:r>
    </w:p>
    <w:p w14:paraId="719B6929" w14:textId="77777777" w:rsidR="00EF32B0" w:rsidRPr="00827B39" w:rsidRDefault="00EF32B0" w:rsidP="00827B39">
      <w:pPr>
        <w:tabs>
          <w:tab w:val="left" w:pos="709"/>
          <w:tab w:val="left" w:pos="993"/>
        </w:tabs>
        <w:jc w:val="both"/>
        <w:rPr>
          <w:sz w:val="28"/>
          <w:szCs w:val="28"/>
          <w:lang w:val="kk-KZ"/>
        </w:rPr>
      </w:pPr>
      <w:r w:rsidRPr="00827B39">
        <w:rPr>
          <w:sz w:val="28"/>
          <w:szCs w:val="28"/>
          <w:lang w:val="kk-KZ"/>
        </w:rPr>
        <w:tab/>
        <w:t>Облыстың ЖАО</w:t>
      </w:r>
      <w:r w:rsidR="000353F0" w:rsidRPr="00827B39">
        <w:rPr>
          <w:sz w:val="28"/>
          <w:szCs w:val="28"/>
          <w:lang w:val="kk-KZ"/>
        </w:rPr>
        <w:t>-сы</w:t>
      </w:r>
      <w:r w:rsidRPr="00827B39">
        <w:rPr>
          <w:sz w:val="28"/>
          <w:szCs w:val="28"/>
          <w:lang w:val="kk-KZ"/>
        </w:rPr>
        <w:t xml:space="preserve"> аудан орталықтарына қолданылатын цифрлық шешімдерді орталықтандырылған түрде енгізуді, сүйемелдеуді, интеграциялауды және әдіснамалық қолдауды қамтамасыз етеді. Оның ішінде ББО 109, БЕАО, бірыңғай бейнемониторинг жүйесін, өңірлік аналитикалық орталықты, Т</w:t>
      </w:r>
      <w:r w:rsidR="000353F0" w:rsidRPr="00827B39">
        <w:rPr>
          <w:sz w:val="28"/>
          <w:szCs w:val="28"/>
          <w:lang w:val="kk-KZ"/>
        </w:rPr>
        <w:t>Ү</w:t>
      </w:r>
      <w:r w:rsidRPr="00827B39">
        <w:rPr>
          <w:sz w:val="28"/>
          <w:szCs w:val="28"/>
          <w:lang w:val="kk-KZ"/>
        </w:rPr>
        <w:t>КШ мониторингі жүйелерін, бағалар мониторингі, білім беру ұйымдарында интернеттің қолжетімділігін бақылауды, мәслихаттарды цифрландыруды және осы Әдістемеде көзделген өзге бастамаларды қамтиды.</w:t>
      </w:r>
    </w:p>
    <w:p w14:paraId="721E3FE7" w14:textId="77777777" w:rsidR="00EF32B0" w:rsidRPr="00827B39" w:rsidRDefault="00EF32B0" w:rsidP="00827B39">
      <w:pPr>
        <w:tabs>
          <w:tab w:val="left" w:pos="709"/>
          <w:tab w:val="left" w:pos="993"/>
        </w:tabs>
        <w:jc w:val="both"/>
        <w:rPr>
          <w:sz w:val="28"/>
          <w:szCs w:val="28"/>
          <w:lang w:val="kk-KZ"/>
        </w:rPr>
      </w:pPr>
      <w:r w:rsidRPr="00827B39">
        <w:rPr>
          <w:sz w:val="28"/>
          <w:szCs w:val="28"/>
          <w:lang w:val="kk-KZ"/>
        </w:rPr>
        <w:tab/>
        <w:t>Аудандар мен аудандық маңызы бар қалалардың әкімдіктері өз құзыреті шегінде деректерді толықтыруды, пайдаланушы жұмыс орындарын пайдалануды, халықпен өза</w:t>
      </w:r>
      <w:r w:rsidR="000353F0" w:rsidRPr="00827B39">
        <w:rPr>
          <w:sz w:val="28"/>
          <w:szCs w:val="28"/>
          <w:lang w:val="kk-KZ"/>
        </w:rPr>
        <w:t xml:space="preserve">ра іс-қимылды, оқыс оқиғаларға </w:t>
      </w:r>
      <w:r w:rsidRPr="00827B39">
        <w:rPr>
          <w:sz w:val="28"/>
          <w:szCs w:val="28"/>
          <w:lang w:val="kk-KZ"/>
        </w:rPr>
        <w:t>алғашқы ден қоюды және іс-шаралардың орындалуын қамтамасыз етеді.</w:t>
      </w:r>
    </w:p>
    <w:p w14:paraId="0D86846C" w14:textId="77777777" w:rsidR="00EF32B0" w:rsidRPr="00827B39" w:rsidRDefault="00EF32B0" w:rsidP="00827B39">
      <w:pPr>
        <w:tabs>
          <w:tab w:val="left" w:pos="709"/>
          <w:tab w:val="left" w:pos="993"/>
        </w:tabs>
        <w:jc w:val="both"/>
        <w:rPr>
          <w:sz w:val="28"/>
          <w:szCs w:val="28"/>
          <w:lang w:val="kk-KZ"/>
        </w:rPr>
      </w:pPr>
      <w:r w:rsidRPr="00827B39">
        <w:rPr>
          <w:sz w:val="28"/>
          <w:szCs w:val="28"/>
          <w:lang w:val="kk-KZ"/>
        </w:rPr>
        <w:tab/>
        <w:t>Қажетті функционалды қамтамасыз ететін қолданыстағы немесе жоспарланып отырған өңірлік платформа болған кезде, аудан орталықтары деңгейінде сатып алуларды қайталауға және бытыраңқы цифрлық шешімдер құруға жол берілмейді.</w:t>
      </w:r>
    </w:p>
    <w:p w14:paraId="7C92CE51" w14:textId="77777777" w:rsidR="00EF32B0" w:rsidRPr="00827B39" w:rsidRDefault="00EF32B0" w:rsidP="00827B39">
      <w:pPr>
        <w:tabs>
          <w:tab w:val="left" w:pos="709"/>
          <w:tab w:val="left" w:pos="851"/>
          <w:tab w:val="left" w:pos="993"/>
          <w:tab w:val="left" w:pos="1134"/>
        </w:tabs>
        <w:jc w:val="both"/>
        <w:rPr>
          <w:sz w:val="28"/>
          <w:szCs w:val="28"/>
          <w:lang w:val="kk-KZ"/>
        </w:rPr>
      </w:pPr>
      <w:r w:rsidRPr="00827B39">
        <w:rPr>
          <w:sz w:val="28"/>
          <w:szCs w:val="28"/>
          <w:lang w:val="kk-KZ"/>
        </w:rPr>
        <w:tab/>
        <w:t>1</w:t>
      </w:r>
      <w:r w:rsidR="006955CA" w:rsidRPr="00827B39">
        <w:rPr>
          <w:sz w:val="28"/>
          <w:szCs w:val="28"/>
          <w:lang w:val="kk-KZ"/>
        </w:rPr>
        <w:t>3</w:t>
      </w:r>
      <w:r w:rsidRPr="00827B39">
        <w:rPr>
          <w:sz w:val="28"/>
          <w:szCs w:val="28"/>
          <w:lang w:val="kk-KZ"/>
        </w:rPr>
        <w:t>.</w:t>
      </w:r>
      <w:r w:rsidRPr="00827B39">
        <w:rPr>
          <w:sz w:val="28"/>
          <w:szCs w:val="28"/>
          <w:lang w:val="kk-KZ"/>
        </w:rPr>
        <w:tab/>
        <w:t>Жергілікті атқарушы органдар (бұдан әрі – ЖАО) «смарт-қала»</w:t>
      </w:r>
      <w:r w:rsidRPr="00827B39">
        <w:rPr>
          <w:lang w:val="kk-KZ"/>
        </w:rPr>
        <w:t xml:space="preserve"> </w:t>
      </w:r>
      <w:r w:rsidR="0065752E" w:rsidRPr="00827B39">
        <w:rPr>
          <w:sz w:val="28"/>
          <w:szCs w:val="28"/>
          <w:lang w:val="kk-KZ"/>
        </w:rPr>
        <w:t>және «</w:t>
      </w:r>
      <w:r w:rsidRPr="00827B39">
        <w:rPr>
          <w:sz w:val="28"/>
          <w:szCs w:val="28"/>
          <w:lang w:val="kk-KZ"/>
        </w:rPr>
        <w:t>смарт-</w:t>
      </w:r>
      <w:r w:rsidR="0065752E" w:rsidRPr="00827B39">
        <w:rPr>
          <w:sz w:val="28"/>
          <w:szCs w:val="28"/>
          <w:lang w:val="kk-KZ"/>
        </w:rPr>
        <w:t>өңір» бастамаларын</w:t>
      </w:r>
      <w:r w:rsidRPr="00827B39">
        <w:rPr>
          <w:sz w:val="28"/>
          <w:szCs w:val="28"/>
          <w:lang w:val="kk-KZ"/>
        </w:rPr>
        <w:t xml:space="preserve"> іске асыру шеңберінде қалалардың және өңірлердің тиімді цифрландырылуын қамтамасыз етеді.</w:t>
      </w:r>
    </w:p>
    <w:p w14:paraId="2701E446" w14:textId="77777777" w:rsidR="00EF32B0" w:rsidRPr="00827B39" w:rsidRDefault="00EF32B0" w:rsidP="00827B39">
      <w:pPr>
        <w:tabs>
          <w:tab w:val="left" w:pos="709"/>
          <w:tab w:val="left" w:pos="851"/>
          <w:tab w:val="left" w:pos="993"/>
          <w:tab w:val="left" w:pos="1134"/>
        </w:tabs>
        <w:jc w:val="both"/>
        <w:rPr>
          <w:sz w:val="28"/>
          <w:szCs w:val="28"/>
          <w:lang w:val="kk-KZ"/>
        </w:rPr>
      </w:pPr>
      <w:r w:rsidRPr="00827B39">
        <w:rPr>
          <w:sz w:val="28"/>
          <w:szCs w:val="28"/>
          <w:lang w:val="kk-KZ"/>
        </w:rPr>
        <w:tab/>
        <w:t>«Ақылды қала» және «ақылды өңір» бастамаларын іске асыру кезінде жергілікті атқарушы органдар функционалдық, техникалық талаптарға және ақпараттық қауіпсіздік талаптарына сәйкес келген жағдайда, Қазақстандық тауар өндірушілер тізіліміне және Сенім</w:t>
      </w:r>
      <w:r w:rsidR="002D62C4" w:rsidRPr="00827B39">
        <w:rPr>
          <w:sz w:val="28"/>
          <w:szCs w:val="28"/>
          <w:lang w:val="kk-KZ"/>
        </w:rPr>
        <w:t xml:space="preserve"> білдірілген</w:t>
      </w:r>
      <w:r w:rsidRPr="00827B39">
        <w:rPr>
          <w:sz w:val="28"/>
          <w:szCs w:val="28"/>
          <w:lang w:val="kk-KZ"/>
        </w:rPr>
        <w:t xml:space="preserve"> цифрлық объектілер тізіліміне енгізілген отандық тауар өндірушілердің тауарларын, бағдарламалық-аппараттық кешендерін және цифрлық шешімдерін басым тәртіппен пайдалануды қамтамасыз етеді.</w:t>
      </w:r>
    </w:p>
    <w:p w14:paraId="0E9F2C2C" w14:textId="77777777" w:rsidR="00EF32B0" w:rsidRPr="00827B39" w:rsidRDefault="00EF32B0" w:rsidP="00827B39">
      <w:pPr>
        <w:tabs>
          <w:tab w:val="left" w:pos="709"/>
          <w:tab w:val="left" w:pos="851"/>
          <w:tab w:val="left" w:pos="993"/>
          <w:tab w:val="left" w:pos="1134"/>
        </w:tabs>
        <w:ind w:firstLine="709"/>
        <w:jc w:val="both"/>
        <w:rPr>
          <w:sz w:val="28"/>
          <w:szCs w:val="28"/>
          <w:lang w:val="kk-KZ"/>
        </w:rPr>
      </w:pPr>
      <w:r w:rsidRPr="00827B39">
        <w:rPr>
          <w:sz w:val="28"/>
          <w:szCs w:val="28"/>
          <w:lang w:val="kk-KZ"/>
        </w:rPr>
        <w:t xml:space="preserve">14. ЖАО уәкілетті органмен келісу арқылы «смарт-қаланы» және «смарт-өңірді» дамытудың </w:t>
      </w:r>
      <w:r w:rsidR="00913DA6" w:rsidRPr="00827B39">
        <w:rPr>
          <w:sz w:val="28"/>
          <w:szCs w:val="28"/>
          <w:lang w:val="kk-KZ"/>
        </w:rPr>
        <w:t>С</w:t>
      </w:r>
      <w:r w:rsidRPr="00827B39">
        <w:rPr>
          <w:sz w:val="28"/>
          <w:szCs w:val="28"/>
          <w:lang w:val="kk-KZ"/>
        </w:rPr>
        <w:t xml:space="preserve">тратегиясын (бұдан әрі – Стратегия) және Стратегияны іске асыру жөніндегі </w:t>
      </w:r>
      <w:r w:rsidR="00913DA6" w:rsidRPr="00827B39">
        <w:rPr>
          <w:sz w:val="28"/>
          <w:szCs w:val="28"/>
          <w:lang w:val="kk-KZ"/>
        </w:rPr>
        <w:t>Ж</w:t>
      </w:r>
      <w:r w:rsidRPr="00827B39">
        <w:rPr>
          <w:sz w:val="28"/>
          <w:szCs w:val="28"/>
          <w:lang w:val="kk-KZ"/>
        </w:rPr>
        <w:t>ол картасын (бұдан әрі – Жол картасы) әзірлейді және бекітеді.</w:t>
      </w:r>
    </w:p>
    <w:p w14:paraId="0B6E4631" w14:textId="77777777" w:rsidR="00EF32B0" w:rsidRPr="00827B39" w:rsidRDefault="00EF32B0" w:rsidP="00827B39">
      <w:pPr>
        <w:tabs>
          <w:tab w:val="left" w:pos="851"/>
          <w:tab w:val="left" w:pos="993"/>
          <w:tab w:val="left" w:pos="1134"/>
        </w:tabs>
        <w:ind w:firstLine="709"/>
        <w:jc w:val="both"/>
        <w:rPr>
          <w:sz w:val="28"/>
          <w:szCs w:val="28"/>
          <w:lang w:val="kk-KZ"/>
        </w:rPr>
      </w:pPr>
      <w:r w:rsidRPr="00827B39">
        <w:rPr>
          <w:sz w:val="28"/>
          <w:szCs w:val="28"/>
          <w:lang w:val="kk-KZ"/>
        </w:rPr>
        <w:t>1</w:t>
      </w:r>
      <w:r w:rsidR="006955CA" w:rsidRPr="00827B39">
        <w:rPr>
          <w:sz w:val="28"/>
          <w:szCs w:val="28"/>
          <w:lang w:val="kk-KZ"/>
        </w:rPr>
        <w:t>5</w:t>
      </w:r>
      <w:r w:rsidRPr="00827B39">
        <w:rPr>
          <w:sz w:val="28"/>
          <w:szCs w:val="28"/>
          <w:lang w:val="kk-KZ"/>
        </w:rPr>
        <w:t>. Бастамаларды енгізу процестеріндегі тәуекелдерді барынша азайту және жеделдету үшін мынадай ұйымдастырушылық-техникалық талаптар белгіленеді:</w:t>
      </w:r>
    </w:p>
    <w:p w14:paraId="20876DBD" w14:textId="77777777" w:rsidR="00EF32B0" w:rsidRPr="00827B39" w:rsidRDefault="00EF32B0" w:rsidP="00827B39">
      <w:pPr>
        <w:tabs>
          <w:tab w:val="left" w:pos="851"/>
          <w:tab w:val="left" w:pos="993"/>
          <w:tab w:val="left" w:pos="1134"/>
        </w:tabs>
        <w:ind w:firstLine="709"/>
        <w:jc w:val="both"/>
        <w:rPr>
          <w:sz w:val="28"/>
          <w:szCs w:val="28"/>
          <w:lang w:val="kk-KZ"/>
        </w:rPr>
      </w:pPr>
      <w:r w:rsidRPr="00827B39">
        <w:rPr>
          <w:sz w:val="28"/>
          <w:szCs w:val="28"/>
          <w:lang w:val="kk-KZ"/>
        </w:rPr>
        <w:t>1) ЖАО мемлекеттің цифрлық объектілері туралы мәліметтерді архитектуралық порталда (govarch.kz) Қазақстан Республикасы Цифрлық кодексінің 71-бабына сәйкес орналастыруды, есепке алуды және өзектендіруді қамтамасыз етеді. Мәліметтерді уақтылы немесе толық ұсынбау бағалау нәтижелерін түзету үшін негіз болып табылады;</w:t>
      </w:r>
    </w:p>
    <w:p w14:paraId="0689BE63" w14:textId="77777777" w:rsidR="00EF32B0" w:rsidRPr="00827B39" w:rsidRDefault="00EF32B0" w:rsidP="00827B39">
      <w:pPr>
        <w:tabs>
          <w:tab w:val="left" w:pos="851"/>
          <w:tab w:val="left" w:pos="993"/>
          <w:tab w:val="left" w:pos="1134"/>
        </w:tabs>
        <w:ind w:firstLine="709"/>
        <w:jc w:val="both"/>
        <w:rPr>
          <w:sz w:val="28"/>
          <w:szCs w:val="28"/>
          <w:lang w:val="kk-KZ"/>
        </w:rPr>
      </w:pPr>
      <w:r w:rsidRPr="00827B39">
        <w:rPr>
          <w:sz w:val="28"/>
          <w:szCs w:val="28"/>
          <w:lang w:val="kk-KZ"/>
        </w:rPr>
        <w:t>2) енгізілген цифрлық жүйелері жоқ ЖАО govarch.kz порталында және сенім білдірілген цифрлық объектілер тізілімінде орналастырылған шешімдерді пайдаланады;</w:t>
      </w:r>
    </w:p>
    <w:p w14:paraId="6D597D75" w14:textId="0B9E96A7" w:rsidR="00E05BB6" w:rsidRPr="00827B39" w:rsidRDefault="00E05BB6" w:rsidP="00827B39">
      <w:pPr>
        <w:tabs>
          <w:tab w:val="left" w:pos="851"/>
          <w:tab w:val="left" w:pos="993"/>
          <w:tab w:val="left" w:pos="1134"/>
        </w:tabs>
        <w:ind w:firstLine="709"/>
        <w:jc w:val="both"/>
        <w:rPr>
          <w:sz w:val="28"/>
          <w:szCs w:val="28"/>
          <w:lang w:val="kk-KZ"/>
        </w:rPr>
      </w:pPr>
      <w:r w:rsidRPr="00827B39">
        <w:rPr>
          <w:sz w:val="28"/>
          <w:szCs w:val="28"/>
          <w:lang w:val="kk-KZ"/>
        </w:rPr>
        <w:t xml:space="preserve">3) барлық жиырма бір </w:t>
      </w:r>
      <w:r w:rsidR="00191F9C" w:rsidRPr="00827B39">
        <w:rPr>
          <w:sz w:val="28"/>
          <w:szCs w:val="28"/>
          <w:lang w:val="kk-KZ"/>
        </w:rPr>
        <w:t xml:space="preserve">базалық </w:t>
      </w:r>
      <w:r w:rsidRPr="00827B39">
        <w:rPr>
          <w:sz w:val="28"/>
          <w:szCs w:val="28"/>
          <w:lang w:val="kk-KZ"/>
        </w:rPr>
        <w:t xml:space="preserve">бастаманы іске асыру кезінде пайдаланылатын ЖАО-ның цифрлық жүйелері өңірлік SDR талдамалық орталығымен интеграциялануға жатады. SDR көзделген деректердің SDU-ға берілуін қамтамасыз етеді. Әрбір </w:t>
      </w:r>
      <w:r w:rsidR="00191F9C" w:rsidRPr="00827B39">
        <w:rPr>
          <w:sz w:val="28"/>
          <w:szCs w:val="28"/>
          <w:lang w:val="kk-KZ"/>
        </w:rPr>
        <w:t>базалық</w:t>
      </w:r>
      <w:r w:rsidRPr="00827B39">
        <w:rPr>
          <w:sz w:val="28"/>
          <w:szCs w:val="28"/>
          <w:lang w:val="kk-KZ"/>
        </w:rPr>
        <w:t xml:space="preserve"> бастама бойынша базалық интеграциялық контур 2027 жылғы 31 желтоқсаннан кешіктірілмей аяқталады;</w:t>
      </w:r>
    </w:p>
    <w:p w14:paraId="1D2ED2C3" w14:textId="77777777" w:rsidR="00EF32B0" w:rsidRPr="00827B39" w:rsidRDefault="00EF32B0" w:rsidP="00827B39">
      <w:pPr>
        <w:tabs>
          <w:tab w:val="left" w:pos="851"/>
          <w:tab w:val="left" w:pos="993"/>
          <w:tab w:val="left" w:pos="1134"/>
        </w:tabs>
        <w:ind w:firstLine="709"/>
        <w:jc w:val="both"/>
        <w:rPr>
          <w:sz w:val="28"/>
          <w:szCs w:val="28"/>
          <w:lang w:val="kk-KZ"/>
        </w:rPr>
      </w:pPr>
      <w:r w:rsidRPr="00827B39">
        <w:rPr>
          <w:sz w:val="28"/>
          <w:szCs w:val="28"/>
          <w:lang w:val="kk-KZ"/>
        </w:rPr>
        <w:t>4) тиімділіктің барлық негізгі көрсеткіштері тек SDU-дағы деректер негізінде, ЖАО цифрлық жүйелерінің интеграциялары арқылы есептеледі;</w:t>
      </w:r>
    </w:p>
    <w:p w14:paraId="285853FD" w14:textId="77777777" w:rsidR="00EF32B0" w:rsidRPr="00827B39" w:rsidRDefault="00EF32B0" w:rsidP="00827B39">
      <w:pPr>
        <w:tabs>
          <w:tab w:val="left" w:pos="851"/>
          <w:tab w:val="left" w:pos="993"/>
          <w:tab w:val="left" w:pos="1134"/>
        </w:tabs>
        <w:ind w:firstLine="709"/>
        <w:jc w:val="both"/>
        <w:rPr>
          <w:sz w:val="28"/>
          <w:szCs w:val="28"/>
          <w:lang w:val="kk-KZ"/>
        </w:rPr>
      </w:pPr>
      <w:r w:rsidRPr="00827B39">
        <w:rPr>
          <w:sz w:val="28"/>
          <w:szCs w:val="28"/>
          <w:lang w:val="kk-KZ"/>
        </w:rPr>
        <w:t>5) ЖАО уәкілетті орган айқындайтын жобалық басқару жүйесінде барлық «смарт-қала» және «смарт-өңір» бастамаларының іске асырылуына трекинг жүргізуді қамтамасыз етеді. Сондай-ақ орындау мәртебелерін, мерзімдерін, жауапты орындаушыларды, жоспарлы және нақты нәтижелерді, туындайтын тәуекелдер мен ауытқулар туралы ақпаратты көрсетуді жүзеге асырады;</w:t>
      </w:r>
    </w:p>
    <w:p w14:paraId="5F9ADFE2" w14:textId="77777777" w:rsidR="00EF32B0" w:rsidRPr="00827B39" w:rsidRDefault="00EF32B0" w:rsidP="00827B39">
      <w:pPr>
        <w:tabs>
          <w:tab w:val="left" w:pos="851"/>
          <w:tab w:val="left" w:pos="993"/>
          <w:tab w:val="left" w:pos="1134"/>
        </w:tabs>
        <w:ind w:firstLine="709"/>
        <w:jc w:val="both"/>
        <w:rPr>
          <w:sz w:val="28"/>
          <w:szCs w:val="28"/>
          <w:lang w:val="kk-KZ"/>
        </w:rPr>
      </w:pPr>
      <w:r w:rsidRPr="00827B39">
        <w:rPr>
          <w:sz w:val="28"/>
          <w:szCs w:val="28"/>
          <w:lang w:val="kk-KZ"/>
        </w:rPr>
        <w:t xml:space="preserve">6) құрамында кеңістіктік деректер, инфрақұрылым объектілері, мекенжайлар, маршруттар, қызмет көрсету аймақтары, инженерлік желілер, абаттандыру объектілері, табиғи және экологиялық объектілер, жол, көлік және әлеуметтік инфрақұрылым объектілері туралы мәліметтер бар ЖАО-ның цифрлық жүйелері деректерді алу, өзектендіру, визуалдау, кеңістіктік байланыстыру және тексеру бөлігінде </w:t>
      </w:r>
      <w:r w:rsidR="00583BF4" w:rsidRPr="00827B39">
        <w:rPr>
          <w:color w:val="000000"/>
          <w:sz w:val="28"/>
          <w:szCs w:val="28"/>
          <w:lang w:val="kk-KZ"/>
        </w:rPr>
        <w:t>ҰҚДИ МГ ЦЖ</w:t>
      </w:r>
      <w:r w:rsidRPr="00827B39">
        <w:rPr>
          <w:sz w:val="28"/>
          <w:szCs w:val="28"/>
          <w:lang w:val="kk-KZ"/>
        </w:rPr>
        <w:t>-мен интеграциялануға және/немесе пайдаланылуға тиіс;</w:t>
      </w:r>
    </w:p>
    <w:p w14:paraId="538BCC2C" w14:textId="77777777" w:rsidR="00EF32B0" w:rsidRPr="00827B39" w:rsidRDefault="00EF32B0" w:rsidP="00827B39">
      <w:pPr>
        <w:tabs>
          <w:tab w:val="left" w:pos="851"/>
          <w:tab w:val="left" w:pos="993"/>
          <w:tab w:val="left" w:pos="1134"/>
        </w:tabs>
        <w:ind w:firstLine="709"/>
        <w:jc w:val="both"/>
        <w:rPr>
          <w:sz w:val="28"/>
          <w:szCs w:val="28"/>
          <w:lang w:val="kk-KZ"/>
        </w:rPr>
      </w:pPr>
      <w:bookmarkStart w:id="1" w:name="_heading=h.ph1047r7fegr" w:colFirst="0" w:colLast="0"/>
      <w:bookmarkEnd w:id="1"/>
      <w:r w:rsidRPr="00827B39">
        <w:rPr>
          <w:sz w:val="28"/>
          <w:szCs w:val="28"/>
          <w:lang w:val="kk-KZ"/>
        </w:rPr>
        <w:t>7) ЖАО-дың цифрлық жүйелерін және олардың дерекқорларын орналастыруға ЖАО-дың меншікті серверлік қуаттарында, мемлекеттік органдардың бірыңғай ақпараттық инфрақұрылымында не ЖАО пайдаланатын есептеу ресурстарында, соның ішінде сүйемелдеу және хостинг шарттары шеңберінде жол беріледі. Бұл ретте орналастыру Қазақстан Республикасы заңнамасының және мемлекеттің цифрлық архитектурасының талаптарына сәйкес келуге тиіс. Сондай-ақ уәкілетті органның Қазақстан Республикасының Ұлттық қауіпсіздік комитетімен келісу бойынша айқындайтын талаптарының сақталуы міндетті. Орналастырудың кез келген моделі кезінде ЖАО деректерді толық әкімшілік және заңды бақылауда сақтайды және қызметтерді беруші ауысқан не цифрлық жүйені сүйемелдеу моделі өзгерген кезде деректерге кедергісіз қол жеткізу, оларды толық экспорттау, резервтік көшіру және көшіру мүмкіндігін қамтамасыз етеді.</w:t>
      </w:r>
    </w:p>
    <w:p w14:paraId="3524A37B" w14:textId="77777777" w:rsidR="00EF32B0" w:rsidRPr="00827B39" w:rsidRDefault="00EF32B0" w:rsidP="00827B39">
      <w:pPr>
        <w:tabs>
          <w:tab w:val="left" w:pos="851"/>
          <w:tab w:val="left" w:pos="993"/>
          <w:tab w:val="left" w:pos="1134"/>
        </w:tabs>
        <w:jc w:val="both"/>
        <w:rPr>
          <w:sz w:val="28"/>
          <w:szCs w:val="28"/>
          <w:lang w:val="kk-KZ"/>
        </w:rPr>
      </w:pPr>
      <w:r w:rsidRPr="00827B39">
        <w:rPr>
          <w:sz w:val="28"/>
          <w:szCs w:val="28"/>
          <w:lang w:val="kk-KZ"/>
        </w:rPr>
        <w:tab/>
      </w:r>
      <w:r w:rsidRPr="00827B39">
        <w:rPr>
          <w:sz w:val="28"/>
          <w:szCs w:val="28"/>
          <w:lang w:val="kk-KZ"/>
        </w:rPr>
        <w:tab/>
        <w:t>1</w:t>
      </w:r>
      <w:r w:rsidR="006955CA" w:rsidRPr="00827B39">
        <w:rPr>
          <w:sz w:val="28"/>
          <w:szCs w:val="28"/>
          <w:lang w:val="kk-KZ"/>
        </w:rPr>
        <w:t>6</w:t>
      </w:r>
      <w:r w:rsidRPr="00827B39">
        <w:rPr>
          <w:sz w:val="28"/>
          <w:szCs w:val="28"/>
          <w:lang w:val="kk-KZ"/>
        </w:rPr>
        <w:t>. SDR-ның жария дашбордына қойылатын талаптар.</w:t>
      </w:r>
    </w:p>
    <w:p w14:paraId="59A063F3" w14:textId="77777777" w:rsidR="00EF32B0" w:rsidRPr="00827B39" w:rsidRDefault="00EF32B0" w:rsidP="00827B39">
      <w:pPr>
        <w:tabs>
          <w:tab w:val="left" w:pos="851"/>
          <w:tab w:val="left" w:pos="993"/>
          <w:tab w:val="left" w:pos="1134"/>
        </w:tabs>
        <w:jc w:val="both"/>
        <w:rPr>
          <w:sz w:val="28"/>
          <w:szCs w:val="28"/>
          <w:lang w:val="kk-KZ"/>
        </w:rPr>
      </w:pPr>
      <w:r w:rsidRPr="00827B39">
        <w:rPr>
          <w:sz w:val="28"/>
          <w:szCs w:val="28"/>
          <w:lang w:val="kk-KZ"/>
        </w:rPr>
        <w:tab/>
      </w:r>
      <w:r w:rsidRPr="00827B39">
        <w:rPr>
          <w:sz w:val="28"/>
          <w:szCs w:val="28"/>
          <w:lang w:val="kk-KZ"/>
        </w:rPr>
        <w:tab/>
        <w:t>1) Жария дашбордта орналастырылатын барлық деректер қолжетімділіктің екі деңгейі бойынша жіктеледі:</w:t>
      </w:r>
    </w:p>
    <w:p w14:paraId="792738F1" w14:textId="77777777" w:rsidR="00EF32B0" w:rsidRPr="00827B39" w:rsidRDefault="00AF4A75" w:rsidP="00827B39">
      <w:pPr>
        <w:tabs>
          <w:tab w:val="left" w:pos="851"/>
          <w:tab w:val="left" w:pos="993"/>
          <w:tab w:val="left" w:pos="1134"/>
        </w:tabs>
        <w:jc w:val="both"/>
        <w:rPr>
          <w:sz w:val="28"/>
          <w:szCs w:val="28"/>
          <w:lang w:val="kk-KZ"/>
        </w:rPr>
      </w:pPr>
      <w:r w:rsidRPr="00827B39">
        <w:rPr>
          <w:sz w:val="28"/>
          <w:szCs w:val="28"/>
          <w:lang w:val="kk-KZ"/>
        </w:rPr>
        <w:tab/>
      </w:r>
      <w:r w:rsidRPr="00827B39">
        <w:rPr>
          <w:sz w:val="28"/>
          <w:szCs w:val="28"/>
          <w:lang w:val="kk-KZ"/>
        </w:rPr>
        <w:tab/>
      </w:r>
      <w:r w:rsidR="00EF32B0" w:rsidRPr="00827B39">
        <w:rPr>
          <w:sz w:val="28"/>
          <w:szCs w:val="28"/>
          <w:lang w:val="kk-KZ"/>
        </w:rPr>
        <w:t>жария – дербес және қызметтік мәліметтерсіз, шектеусіз тұлғалар тобына қолжетімді агрегатталған көрсеткіштер;</w:t>
      </w:r>
    </w:p>
    <w:p w14:paraId="70C06351" w14:textId="77777777" w:rsidR="00EF32B0" w:rsidRPr="00827B39" w:rsidRDefault="00AF4A75" w:rsidP="00827B39">
      <w:pPr>
        <w:tabs>
          <w:tab w:val="left" w:pos="851"/>
          <w:tab w:val="left" w:pos="993"/>
          <w:tab w:val="left" w:pos="1134"/>
        </w:tabs>
        <w:jc w:val="both"/>
        <w:rPr>
          <w:sz w:val="28"/>
          <w:szCs w:val="28"/>
          <w:lang w:val="kk-KZ"/>
        </w:rPr>
      </w:pPr>
      <w:r w:rsidRPr="00827B39">
        <w:rPr>
          <w:sz w:val="28"/>
          <w:szCs w:val="28"/>
          <w:lang w:val="kk-KZ"/>
        </w:rPr>
        <w:tab/>
      </w:r>
      <w:r w:rsidRPr="00827B39">
        <w:rPr>
          <w:sz w:val="28"/>
          <w:szCs w:val="28"/>
          <w:lang w:val="kk-KZ"/>
        </w:rPr>
        <w:tab/>
      </w:r>
      <w:r w:rsidR="00EF32B0" w:rsidRPr="00827B39">
        <w:rPr>
          <w:sz w:val="28"/>
          <w:szCs w:val="28"/>
          <w:lang w:val="kk-KZ"/>
        </w:rPr>
        <w:t>қызметтік – авторландырылған жеке кабинет арқылы тек ЖАО қызметкерлеріне ғана қолжетімді, жариялауға жатпайтын деректер.</w:t>
      </w:r>
    </w:p>
    <w:p w14:paraId="1FAF1EAD" w14:textId="77777777" w:rsidR="00EF32B0" w:rsidRPr="00827B39" w:rsidRDefault="00EF32B0" w:rsidP="00827B39">
      <w:pPr>
        <w:tabs>
          <w:tab w:val="left" w:pos="851"/>
          <w:tab w:val="left" w:pos="993"/>
          <w:tab w:val="left" w:pos="1134"/>
        </w:tabs>
        <w:jc w:val="both"/>
        <w:rPr>
          <w:sz w:val="28"/>
          <w:szCs w:val="28"/>
          <w:lang w:val="kk-KZ"/>
        </w:rPr>
      </w:pPr>
      <w:r w:rsidRPr="00827B39">
        <w:rPr>
          <w:sz w:val="28"/>
          <w:szCs w:val="28"/>
          <w:lang w:val="kk-KZ"/>
        </w:rPr>
        <w:tab/>
      </w:r>
      <w:r w:rsidRPr="00827B39">
        <w:rPr>
          <w:sz w:val="28"/>
          <w:szCs w:val="28"/>
          <w:lang w:val="kk-KZ"/>
        </w:rPr>
        <w:tab/>
        <w:t xml:space="preserve">2) </w:t>
      </w:r>
      <w:r w:rsidR="00663C99" w:rsidRPr="00827B39">
        <w:rPr>
          <w:sz w:val="28"/>
          <w:szCs w:val="28"/>
          <w:lang w:val="kk-KZ"/>
        </w:rPr>
        <w:t xml:space="preserve">өңірлік </w:t>
      </w:r>
      <w:r w:rsidRPr="00827B39">
        <w:rPr>
          <w:sz w:val="28"/>
          <w:szCs w:val="28"/>
          <w:lang w:val="kk-KZ"/>
        </w:rPr>
        <w:t>аналитикалық орталықтың деректеріне қолжетімділік арнайы матрица негізінде жүзеге асырылады. Ол пайдаланушылар санаттарын, қолжетімділік деңгейлерін, қолжетімді деректер құрамын және оларды пайдалану мақсаттарын айқындайды. Қызметтік деректерге қолжетімділік тек авторландырылған пайдаланушыларға, олардың лауазымдық өкілеттіктері шегінде беріледі.</w:t>
      </w:r>
    </w:p>
    <w:p w14:paraId="1C389D41" w14:textId="77777777" w:rsidR="00EF32B0" w:rsidRPr="00827B39" w:rsidRDefault="00EF32B0" w:rsidP="00827B39">
      <w:pPr>
        <w:tabs>
          <w:tab w:val="left" w:pos="851"/>
          <w:tab w:val="left" w:pos="993"/>
          <w:tab w:val="left" w:pos="1134"/>
        </w:tabs>
        <w:jc w:val="both"/>
        <w:rPr>
          <w:sz w:val="28"/>
          <w:szCs w:val="28"/>
          <w:lang w:val="kk-KZ"/>
        </w:rPr>
      </w:pPr>
      <w:r w:rsidRPr="00827B39">
        <w:rPr>
          <w:sz w:val="28"/>
          <w:szCs w:val="28"/>
          <w:lang w:val="kk-KZ"/>
        </w:rPr>
        <w:tab/>
      </w:r>
      <w:r w:rsidRPr="00827B39">
        <w:rPr>
          <w:sz w:val="28"/>
          <w:szCs w:val="28"/>
          <w:lang w:val="kk-KZ"/>
        </w:rPr>
        <w:tab/>
        <w:t xml:space="preserve">3) </w:t>
      </w:r>
      <w:r w:rsidR="00663C99" w:rsidRPr="00827B39">
        <w:rPr>
          <w:sz w:val="28"/>
          <w:szCs w:val="28"/>
          <w:lang w:val="kk-KZ"/>
        </w:rPr>
        <w:t xml:space="preserve">деректерді </w:t>
      </w:r>
      <w:r w:rsidRPr="00827B39">
        <w:rPr>
          <w:sz w:val="28"/>
          <w:szCs w:val="28"/>
          <w:lang w:val="kk-KZ"/>
        </w:rPr>
        <w:t>жария дашбордта және ашық API-де орналастырмас бұрын ЖАО оларды иесіздендіруді және агрегаттауды қамтамасыз етеді. Бұл жеке тұлғаларды, үй шаруашылықтарын, ұйымдарды және өзге субъектілерді тікелей немесе жанама түрде сәйкестендіру мүмкіндігін болдырмау үшін жасалады.</w:t>
      </w:r>
    </w:p>
    <w:p w14:paraId="42F58840" w14:textId="77777777" w:rsidR="00EF32B0" w:rsidRPr="00827B39" w:rsidRDefault="00EF32B0" w:rsidP="00827B39">
      <w:pPr>
        <w:tabs>
          <w:tab w:val="left" w:pos="851"/>
          <w:tab w:val="left" w:pos="993"/>
          <w:tab w:val="left" w:pos="1134"/>
        </w:tabs>
        <w:jc w:val="both"/>
        <w:rPr>
          <w:sz w:val="28"/>
          <w:szCs w:val="28"/>
        </w:rPr>
      </w:pPr>
      <w:r w:rsidRPr="00827B39">
        <w:rPr>
          <w:sz w:val="28"/>
          <w:szCs w:val="28"/>
          <w:lang w:val="kk-KZ"/>
        </w:rPr>
        <w:tab/>
      </w:r>
      <w:r w:rsidRPr="00827B39">
        <w:rPr>
          <w:sz w:val="28"/>
          <w:szCs w:val="28"/>
          <w:lang w:val="kk-KZ"/>
        </w:rPr>
        <w:tab/>
      </w:r>
      <w:r w:rsidRPr="00827B39">
        <w:rPr>
          <w:sz w:val="28"/>
          <w:szCs w:val="28"/>
        </w:rPr>
        <w:t xml:space="preserve">4) </w:t>
      </w:r>
      <w:r w:rsidR="00CE288D" w:rsidRPr="00827B39">
        <w:rPr>
          <w:sz w:val="28"/>
          <w:szCs w:val="28"/>
        </w:rPr>
        <w:t xml:space="preserve">жария </w:t>
      </w:r>
      <w:r w:rsidRPr="00827B39">
        <w:rPr>
          <w:sz w:val="28"/>
          <w:szCs w:val="28"/>
        </w:rPr>
        <w:t>дашбордта міндетті түрде мынадай деректер орналастырылады:</w:t>
      </w:r>
    </w:p>
    <w:p w14:paraId="6078DD95" w14:textId="77777777" w:rsidR="00EF32B0" w:rsidRPr="00827B39" w:rsidRDefault="00EF32B0" w:rsidP="00827B39">
      <w:pPr>
        <w:tabs>
          <w:tab w:val="left" w:pos="851"/>
          <w:tab w:val="left" w:pos="993"/>
          <w:tab w:val="left" w:pos="1134"/>
        </w:tabs>
        <w:jc w:val="both"/>
        <w:rPr>
          <w:sz w:val="28"/>
          <w:szCs w:val="28"/>
        </w:rPr>
      </w:pPr>
      <w:r w:rsidRPr="00827B39">
        <w:rPr>
          <w:sz w:val="28"/>
          <w:szCs w:val="28"/>
        </w:rPr>
        <w:t>ТҮКШ саласында:</w:t>
      </w:r>
    </w:p>
    <w:p w14:paraId="17D99145" w14:textId="77777777" w:rsidR="00EF32B0" w:rsidRPr="00827B39" w:rsidRDefault="00AF4A75" w:rsidP="00827B39">
      <w:pPr>
        <w:tabs>
          <w:tab w:val="left" w:pos="851"/>
          <w:tab w:val="left" w:pos="993"/>
          <w:tab w:val="left" w:pos="1134"/>
        </w:tabs>
        <w:jc w:val="both"/>
        <w:rPr>
          <w:sz w:val="28"/>
          <w:szCs w:val="28"/>
        </w:rPr>
      </w:pPr>
      <w:r w:rsidRPr="00827B39">
        <w:rPr>
          <w:sz w:val="28"/>
          <w:szCs w:val="28"/>
        </w:rPr>
        <w:tab/>
      </w:r>
      <w:r w:rsidRPr="00827B39">
        <w:rPr>
          <w:sz w:val="28"/>
          <w:szCs w:val="28"/>
        </w:rPr>
        <w:tab/>
      </w:r>
      <w:r w:rsidR="00EF32B0" w:rsidRPr="00827B39">
        <w:rPr>
          <w:sz w:val="28"/>
          <w:szCs w:val="28"/>
        </w:rPr>
        <w:t>коммуналдық аварияларды жоюдың орташа уақыты (сағатпен), ресурс түрі бойынша бөліністе;</w:t>
      </w:r>
    </w:p>
    <w:p w14:paraId="10A6CC60" w14:textId="77777777" w:rsidR="00EF32B0" w:rsidRPr="00827B39" w:rsidRDefault="00AF4A75" w:rsidP="00827B39">
      <w:pPr>
        <w:tabs>
          <w:tab w:val="left" w:pos="851"/>
          <w:tab w:val="left" w:pos="993"/>
          <w:tab w:val="left" w:pos="1134"/>
        </w:tabs>
        <w:jc w:val="both"/>
        <w:rPr>
          <w:sz w:val="28"/>
          <w:szCs w:val="28"/>
        </w:rPr>
      </w:pPr>
      <w:r w:rsidRPr="00827B39">
        <w:rPr>
          <w:sz w:val="28"/>
          <w:szCs w:val="28"/>
        </w:rPr>
        <w:tab/>
      </w:r>
      <w:r w:rsidRPr="00827B39">
        <w:rPr>
          <w:sz w:val="28"/>
          <w:szCs w:val="28"/>
        </w:rPr>
        <w:tab/>
      </w:r>
      <w:r w:rsidR="00EF32B0" w:rsidRPr="00827B39">
        <w:rPr>
          <w:sz w:val="28"/>
          <w:szCs w:val="28"/>
        </w:rPr>
        <w:t>3 айдан астам берешегі бар үй шаруашылықтарының үлесі (%);</w:t>
      </w:r>
    </w:p>
    <w:p w14:paraId="69FB3D37" w14:textId="77777777" w:rsidR="00EF32B0" w:rsidRPr="00827B39" w:rsidRDefault="00AF4A75" w:rsidP="00827B39">
      <w:pPr>
        <w:tabs>
          <w:tab w:val="left" w:pos="851"/>
          <w:tab w:val="left" w:pos="993"/>
          <w:tab w:val="left" w:pos="1134"/>
        </w:tabs>
        <w:jc w:val="both"/>
        <w:rPr>
          <w:sz w:val="28"/>
          <w:szCs w:val="28"/>
        </w:rPr>
      </w:pPr>
      <w:r w:rsidRPr="00827B39">
        <w:rPr>
          <w:sz w:val="28"/>
          <w:szCs w:val="28"/>
        </w:rPr>
        <w:tab/>
      </w:r>
      <w:r w:rsidRPr="00827B39">
        <w:rPr>
          <w:sz w:val="28"/>
          <w:szCs w:val="28"/>
        </w:rPr>
        <w:tab/>
      </w:r>
      <w:r w:rsidR="00EF32B0" w:rsidRPr="00827B39">
        <w:rPr>
          <w:sz w:val="28"/>
          <w:szCs w:val="28"/>
        </w:rPr>
        <w:t>ресурс түрлері бойынша ақылды есептеуіштермен қамту деңгейі (%).</w:t>
      </w:r>
    </w:p>
    <w:p w14:paraId="6668459D" w14:textId="77777777" w:rsidR="00EF32B0" w:rsidRPr="00827B39" w:rsidRDefault="00EF32B0" w:rsidP="00827B39">
      <w:pPr>
        <w:tabs>
          <w:tab w:val="left" w:pos="851"/>
          <w:tab w:val="left" w:pos="993"/>
          <w:tab w:val="left" w:pos="1134"/>
        </w:tabs>
        <w:jc w:val="both"/>
        <w:rPr>
          <w:sz w:val="28"/>
          <w:szCs w:val="28"/>
        </w:rPr>
      </w:pPr>
      <w:r w:rsidRPr="00827B39">
        <w:rPr>
          <w:sz w:val="28"/>
          <w:szCs w:val="28"/>
        </w:rPr>
        <w:t>көлік саласында:</w:t>
      </w:r>
    </w:p>
    <w:p w14:paraId="494381AF" w14:textId="77777777" w:rsidR="00EF32B0" w:rsidRPr="00827B39" w:rsidRDefault="00AF4A75" w:rsidP="00827B39">
      <w:pPr>
        <w:tabs>
          <w:tab w:val="left" w:pos="851"/>
          <w:tab w:val="left" w:pos="993"/>
          <w:tab w:val="left" w:pos="1134"/>
        </w:tabs>
        <w:jc w:val="both"/>
        <w:rPr>
          <w:sz w:val="28"/>
          <w:szCs w:val="28"/>
        </w:rPr>
      </w:pPr>
      <w:r w:rsidRPr="00827B39">
        <w:rPr>
          <w:sz w:val="28"/>
          <w:szCs w:val="28"/>
        </w:rPr>
        <w:tab/>
      </w:r>
      <w:r w:rsidRPr="00827B39">
        <w:rPr>
          <w:sz w:val="28"/>
          <w:szCs w:val="28"/>
        </w:rPr>
        <w:tab/>
      </w:r>
      <w:r w:rsidR="00EF32B0" w:rsidRPr="00827B39">
        <w:rPr>
          <w:sz w:val="28"/>
          <w:szCs w:val="28"/>
        </w:rPr>
        <w:t>қоғамдық көлік кестесінің сақталу пайызы;</w:t>
      </w:r>
    </w:p>
    <w:p w14:paraId="3DD2F4C2" w14:textId="77777777" w:rsidR="00EF32B0" w:rsidRPr="00827B39" w:rsidRDefault="00AF4A75" w:rsidP="00827B39">
      <w:pPr>
        <w:tabs>
          <w:tab w:val="left" w:pos="851"/>
          <w:tab w:val="left" w:pos="993"/>
          <w:tab w:val="left" w:pos="1134"/>
        </w:tabs>
        <w:jc w:val="both"/>
        <w:rPr>
          <w:sz w:val="28"/>
          <w:szCs w:val="28"/>
        </w:rPr>
      </w:pPr>
      <w:r w:rsidRPr="00827B39">
        <w:rPr>
          <w:sz w:val="28"/>
          <w:szCs w:val="28"/>
        </w:rPr>
        <w:tab/>
      </w:r>
      <w:r w:rsidRPr="00827B39">
        <w:rPr>
          <w:sz w:val="28"/>
          <w:szCs w:val="28"/>
        </w:rPr>
        <w:tab/>
      </w:r>
      <w:r w:rsidR="00EF32B0" w:rsidRPr="00827B39">
        <w:rPr>
          <w:sz w:val="28"/>
          <w:szCs w:val="28"/>
        </w:rPr>
        <w:t>бағыттағы көлікті күтудің орташа уақыты (минутпен);</w:t>
      </w:r>
    </w:p>
    <w:p w14:paraId="61049CAD" w14:textId="77777777" w:rsidR="00EF32B0" w:rsidRPr="00827B39" w:rsidRDefault="00AF4A75" w:rsidP="00827B39">
      <w:pPr>
        <w:tabs>
          <w:tab w:val="left" w:pos="851"/>
          <w:tab w:val="left" w:pos="993"/>
          <w:tab w:val="left" w:pos="1134"/>
        </w:tabs>
        <w:jc w:val="both"/>
        <w:rPr>
          <w:sz w:val="28"/>
          <w:szCs w:val="28"/>
        </w:rPr>
      </w:pPr>
      <w:r w:rsidRPr="00827B39">
        <w:rPr>
          <w:sz w:val="28"/>
          <w:szCs w:val="28"/>
        </w:rPr>
        <w:tab/>
      </w:r>
      <w:r w:rsidRPr="00827B39">
        <w:rPr>
          <w:sz w:val="28"/>
          <w:szCs w:val="28"/>
        </w:rPr>
        <w:tab/>
      </w:r>
      <w:r w:rsidR="00EF32B0" w:rsidRPr="00827B39">
        <w:rPr>
          <w:sz w:val="28"/>
          <w:szCs w:val="28"/>
        </w:rPr>
        <w:t>негізгі жол тораптарының жүктелуі (кептеліс индексі, сағат сайын жаңартылады).</w:t>
      </w:r>
    </w:p>
    <w:p w14:paraId="08FB8FC3" w14:textId="77777777" w:rsidR="00EF32B0" w:rsidRPr="00827B39" w:rsidRDefault="00EF32B0" w:rsidP="00827B39">
      <w:pPr>
        <w:tabs>
          <w:tab w:val="left" w:pos="851"/>
          <w:tab w:val="left" w:pos="993"/>
          <w:tab w:val="left" w:pos="1134"/>
        </w:tabs>
        <w:jc w:val="both"/>
        <w:rPr>
          <w:sz w:val="28"/>
          <w:szCs w:val="28"/>
        </w:rPr>
      </w:pPr>
      <w:r w:rsidRPr="00827B39">
        <w:rPr>
          <w:sz w:val="28"/>
          <w:szCs w:val="28"/>
        </w:rPr>
        <w:t>экология саласында:</w:t>
      </w:r>
    </w:p>
    <w:p w14:paraId="35C6E96F" w14:textId="77777777" w:rsidR="00EF32B0" w:rsidRPr="00827B39" w:rsidRDefault="00AF4A75" w:rsidP="00827B39">
      <w:pPr>
        <w:tabs>
          <w:tab w:val="left" w:pos="851"/>
          <w:tab w:val="left" w:pos="993"/>
          <w:tab w:val="left" w:pos="1134"/>
        </w:tabs>
        <w:jc w:val="both"/>
        <w:rPr>
          <w:sz w:val="28"/>
          <w:szCs w:val="28"/>
        </w:rPr>
      </w:pPr>
      <w:r w:rsidRPr="00827B39">
        <w:rPr>
          <w:sz w:val="28"/>
          <w:szCs w:val="28"/>
        </w:rPr>
        <w:tab/>
      </w:r>
      <w:r w:rsidRPr="00827B39">
        <w:rPr>
          <w:sz w:val="28"/>
          <w:szCs w:val="28"/>
        </w:rPr>
        <w:tab/>
      </w:r>
      <w:r w:rsidR="00EF32B0" w:rsidRPr="00827B39">
        <w:rPr>
          <w:sz w:val="28"/>
          <w:szCs w:val="28"/>
        </w:rPr>
        <w:t>әрбір мониторинг станциясы бойынша ауа сапасының ағымдағы индексі (AQI);</w:t>
      </w:r>
    </w:p>
    <w:p w14:paraId="2AF606A4" w14:textId="77777777" w:rsidR="00EF32B0" w:rsidRPr="00827B39" w:rsidRDefault="00AF4A75" w:rsidP="00827B39">
      <w:pPr>
        <w:tabs>
          <w:tab w:val="left" w:pos="851"/>
          <w:tab w:val="left" w:pos="993"/>
          <w:tab w:val="left" w:pos="1134"/>
        </w:tabs>
        <w:jc w:val="both"/>
        <w:rPr>
          <w:sz w:val="28"/>
          <w:szCs w:val="28"/>
        </w:rPr>
      </w:pPr>
      <w:r w:rsidRPr="00827B39">
        <w:rPr>
          <w:sz w:val="28"/>
          <w:szCs w:val="28"/>
        </w:rPr>
        <w:tab/>
      </w:r>
      <w:r w:rsidRPr="00827B39">
        <w:rPr>
          <w:sz w:val="28"/>
          <w:szCs w:val="28"/>
        </w:rPr>
        <w:tab/>
      </w:r>
      <w:r w:rsidR="00EF32B0" w:rsidRPr="00827B39">
        <w:rPr>
          <w:sz w:val="28"/>
          <w:szCs w:val="28"/>
        </w:rPr>
        <w:t>ағымдағы ай/жыл ішінде PM2.5 бойынша шекті рұқсат етілген концентрациядан (ШРК) асып кеткен күндер саны;</w:t>
      </w:r>
    </w:p>
    <w:p w14:paraId="3B6987B6" w14:textId="77777777" w:rsidR="00EF32B0" w:rsidRPr="00827B39" w:rsidRDefault="00AF4A75" w:rsidP="00827B39">
      <w:pPr>
        <w:tabs>
          <w:tab w:val="left" w:pos="851"/>
          <w:tab w:val="left" w:pos="993"/>
          <w:tab w:val="left" w:pos="1134"/>
        </w:tabs>
        <w:jc w:val="both"/>
        <w:rPr>
          <w:sz w:val="28"/>
          <w:szCs w:val="28"/>
        </w:rPr>
      </w:pPr>
      <w:r w:rsidRPr="00827B39">
        <w:rPr>
          <w:sz w:val="28"/>
          <w:szCs w:val="28"/>
        </w:rPr>
        <w:tab/>
      </w:r>
      <w:r w:rsidRPr="00827B39">
        <w:rPr>
          <w:sz w:val="28"/>
          <w:szCs w:val="28"/>
        </w:rPr>
        <w:tab/>
      </w:r>
      <w:r w:rsidR="00EF32B0" w:rsidRPr="00827B39">
        <w:rPr>
          <w:sz w:val="28"/>
          <w:szCs w:val="28"/>
        </w:rPr>
        <w:t>жасыл екпелер алаңы және олардың өзгеру динамикасы (га).</w:t>
      </w:r>
    </w:p>
    <w:p w14:paraId="5A882B8E" w14:textId="77777777" w:rsidR="00EF32B0" w:rsidRPr="00827B39" w:rsidRDefault="00E05BB6" w:rsidP="00827B39">
      <w:pPr>
        <w:tabs>
          <w:tab w:val="left" w:pos="851"/>
          <w:tab w:val="left" w:pos="993"/>
          <w:tab w:val="left" w:pos="1134"/>
        </w:tabs>
        <w:jc w:val="both"/>
        <w:rPr>
          <w:sz w:val="28"/>
          <w:szCs w:val="28"/>
        </w:rPr>
      </w:pPr>
      <w:r w:rsidRPr="00827B39">
        <w:rPr>
          <w:sz w:val="28"/>
          <w:szCs w:val="28"/>
        </w:rPr>
        <w:t>азаматтардың өтініштері саласында (ББО 109):</w:t>
      </w:r>
    </w:p>
    <w:p w14:paraId="34FBC9A4" w14:textId="77777777" w:rsidR="00EF32B0" w:rsidRPr="00827B39" w:rsidRDefault="00AF4A75" w:rsidP="00827B39">
      <w:pPr>
        <w:tabs>
          <w:tab w:val="left" w:pos="851"/>
          <w:tab w:val="left" w:pos="993"/>
          <w:tab w:val="left" w:pos="1134"/>
        </w:tabs>
        <w:jc w:val="both"/>
        <w:rPr>
          <w:sz w:val="28"/>
          <w:szCs w:val="28"/>
        </w:rPr>
      </w:pPr>
      <w:r w:rsidRPr="00827B39">
        <w:rPr>
          <w:sz w:val="28"/>
          <w:szCs w:val="28"/>
        </w:rPr>
        <w:tab/>
      </w:r>
      <w:r w:rsidRPr="00827B39">
        <w:rPr>
          <w:sz w:val="28"/>
          <w:szCs w:val="28"/>
        </w:rPr>
        <w:tab/>
      </w:r>
      <w:r w:rsidR="00EF32B0" w:rsidRPr="00827B39">
        <w:rPr>
          <w:sz w:val="28"/>
          <w:szCs w:val="28"/>
        </w:rPr>
        <w:t xml:space="preserve">ағымдағы айдағы </w:t>
      </w:r>
      <w:r w:rsidR="00654353" w:rsidRPr="00827B39">
        <w:rPr>
          <w:sz w:val="28"/>
          <w:szCs w:val="28"/>
          <w:lang w:val="kk-KZ"/>
        </w:rPr>
        <w:t>жолданымдардың</w:t>
      </w:r>
      <w:r w:rsidR="00654353" w:rsidRPr="00827B39">
        <w:rPr>
          <w:sz w:val="28"/>
          <w:szCs w:val="28"/>
        </w:rPr>
        <w:t xml:space="preserve"> </w:t>
      </w:r>
      <w:r w:rsidR="00EF32B0" w:rsidRPr="00827B39">
        <w:rPr>
          <w:sz w:val="28"/>
          <w:szCs w:val="28"/>
        </w:rPr>
        <w:t>санаттар бойынша бөліністегі жалпы саны;</w:t>
      </w:r>
    </w:p>
    <w:p w14:paraId="3A73775D" w14:textId="77777777" w:rsidR="00EF32B0" w:rsidRPr="00827B39" w:rsidRDefault="00AF4A75" w:rsidP="00827B39">
      <w:pPr>
        <w:tabs>
          <w:tab w:val="left" w:pos="851"/>
          <w:tab w:val="left" w:pos="993"/>
          <w:tab w:val="left" w:pos="1134"/>
        </w:tabs>
        <w:jc w:val="both"/>
        <w:rPr>
          <w:sz w:val="28"/>
          <w:szCs w:val="28"/>
        </w:rPr>
      </w:pPr>
      <w:r w:rsidRPr="00827B39">
        <w:rPr>
          <w:sz w:val="28"/>
          <w:szCs w:val="28"/>
        </w:rPr>
        <w:tab/>
      </w:r>
      <w:r w:rsidRPr="00827B39">
        <w:rPr>
          <w:sz w:val="28"/>
          <w:szCs w:val="28"/>
        </w:rPr>
        <w:tab/>
      </w:r>
      <w:r w:rsidR="00EF32B0" w:rsidRPr="00827B39">
        <w:rPr>
          <w:sz w:val="28"/>
          <w:szCs w:val="28"/>
        </w:rPr>
        <w:t xml:space="preserve">белгіленген мерзімде шешілген </w:t>
      </w:r>
      <w:r w:rsidR="00DA3D3C" w:rsidRPr="00827B39">
        <w:rPr>
          <w:sz w:val="28"/>
          <w:szCs w:val="28"/>
          <w:lang w:val="kk-KZ"/>
        </w:rPr>
        <w:t>жолданымдар</w:t>
      </w:r>
      <w:r w:rsidR="00DA3D3C" w:rsidRPr="00827B39">
        <w:rPr>
          <w:sz w:val="28"/>
          <w:szCs w:val="28"/>
        </w:rPr>
        <w:t xml:space="preserve"> </w:t>
      </w:r>
      <w:r w:rsidR="00EF32B0" w:rsidRPr="00827B39">
        <w:rPr>
          <w:sz w:val="28"/>
          <w:szCs w:val="28"/>
        </w:rPr>
        <w:t>үлесі (%);</w:t>
      </w:r>
    </w:p>
    <w:p w14:paraId="7AB6FC01" w14:textId="77777777" w:rsidR="00EF32B0" w:rsidRPr="00827B39" w:rsidRDefault="00AF4A75" w:rsidP="00827B39">
      <w:pPr>
        <w:tabs>
          <w:tab w:val="left" w:pos="851"/>
          <w:tab w:val="left" w:pos="993"/>
          <w:tab w:val="left" w:pos="1134"/>
        </w:tabs>
        <w:jc w:val="both"/>
        <w:rPr>
          <w:sz w:val="28"/>
          <w:szCs w:val="28"/>
        </w:rPr>
      </w:pPr>
      <w:r w:rsidRPr="00827B39">
        <w:rPr>
          <w:sz w:val="28"/>
          <w:szCs w:val="28"/>
        </w:rPr>
        <w:tab/>
      </w:r>
      <w:r w:rsidRPr="00827B39">
        <w:rPr>
          <w:sz w:val="28"/>
          <w:szCs w:val="28"/>
        </w:rPr>
        <w:tab/>
      </w:r>
      <w:r w:rsidR="00EF64F2" w:rsidRPr="00827B39">
        <w:rPr>
          <w:sz w:val="28"/>
          <w:szCs w:val="28"/>
          <w:lang w:val="kk-KZ"/>
        </w:rPr>
        <w:t>жолданымдардың</w:t>
      </w:r>
      <w:r w:rsidR="00EF64F2" w:rsidRPr="00827B39">
        <w:rPr>
          <w:sz w:val="28"/>
          <w:szCs w:val="28"/>
        </w:rPr>
        <w:t xml:space="preserve"> </w:t>
      </w:r>
      <w:r w:rsidR="00EF32B0" w:rsidRPr="00827B39">
        <w:rPr>
          <w:sz w:val="28"/>
          <w:szCs w:val="28"/>
        </w:rPr>
        <w:t>ең жиі кездесетін үздік 5 санаты.</w:t>
      </w:r>
    </w:p>
    <w:p w14:paraId="58EEAEAB" w14:textId="77777777" w:rsidR="00EF32B0" w:rsidRPr="00827B39" w:rsidRDefault="00EF32B0" w:rsidP="00827B39">
      <w:pPr>
        <w:tabs>
          <w:tab w:val="left" w:pos="851"/>
          <w:tab w:val="left" w:pos="993"/>
          <w:tab w:val="left" w:pos="1134"/>
        </w:tabs>
        <w:jc w:val="both"/>
        <w:rPr>
          <w:sz w:val="28"/>
          <w:szCs w:val="28"/>
        </w:rPr>
      </w:pPr>
      <w:r w:rsidRPr="00827B39">
        <w:rPr>
          <w:sz w:val="28"/>
          <w:szCs w:val="28"/>
        </w:rPr>
        <w:t>жобаларды іске асыру саласында:</w:t>
      </w:r>
    </w:p>
    <w:p w14:paraId="57AFBD25" w14:textId="77777777" w:rsidR="00EF32B0" w:rsidRPr="00827B39" w:rsidRDefault="00AF4A75" w:rsidP="00827B39">
      <w:pPr>
        <w:tabs>
          <w:tab w:val="left" w:pos="851"/>
          <w:tab w:val="left" w:pos="993"/>
          <w:tab w:val="left" w:pos="1134"/>
        </w:tabs>
        <w:jc w:val="both"/>
        <w:rPr>
          <w:sz w:val="28"/>
          <w:szCs w:val="28"/>
        </w:rPr>
      </w:pPr>
      <w:r w:rsidRPr="00827B39">
        <w:rPr>
          <w:sz w:val="28"/>
          <w:szCs w:val="28"/>
        </w:rPr>
        <w:tab/>
      </w:r>
      <w:r w:rsidRPr="00827B39">
        <w:rPr>
          <w:sz w:val="28"/>
          <w:szCs w:val="28"/>
        </w:rPr>
        <w:tab/>
      </w:r>
      <w:r w:rsidR="00EF32B0" w:rsidRPr="00827B39">
        <w:rPr>
          <w:sz w:val="28"/>
          <w:szCs w:val="28"/>
        </w:rPr>
        <w:t>мәртебе индикаторы бар (жұмыста / аяқталды / мерзімі өтті), іске асырылып жатқан «смарт-қала» бастамаларының саны;</w:t>
      </w:r>
    </w:p>
    <w:p w14:paraId="0BF82B48" w14:textId="77777777" w:rsidR="00EF32B0" w:rsidRPr="00827B39" w:rsidRDefault="00AF4A75" w:rsidP="00827B39">
      <w:pPr>
        <w:tabs>
          <w:tab w:val="left" w:pos="851"/>
          <w:tab w:val="left" w:pos="993"/>
          <w:tab w:val="left" w:pos="1134"/>
        </w:tabs>
        <w:jc w:val="both"/>
        <w:rPr>
          <w:sz w:val="28"/>
          <w:szCs w:val="28"/>
        </w:rPr>
      </w:pPr>
      <w:r w:rsidRPr="00827B39">
        <w:rPr>
          <w:sz w:val="28"/>
          <w:szCs w:val="28"/>
        </w:rPr>
        <w:tab/>
      </w:r>
      <w:r w:rsidRPr="00827B39">
        <w:rPr>
          <w:sz w:val="28"/>
          <w:szCs w:val="28"/>
        </w:rPr>
        <w:tab/>
      </w:r>
      <w:r w:rsidR="00EF32B0" w:rsidRPr="00827B39">
        <w:rPr>
          <w:sz w:val="28"/>
          <w:szCs w:val="28"/>
        </w:rPr>
        <w:t>соңғы есепті кезеңдегі CityScore қорытынды балы;</w:t>
      </w:r>
    </w:p>
    <w:p w14:paraId="4AA11FC7" w14:textId="77777777" w:rsidR="00EF32B0" w:rsidRPr="00827B39" w:rsidRDefault="00AF4A75" w:rsidP="00827B39">
      <w:pPr>
        <w:tabs>
          <w:tab w:val="left" w:pos="851"/>
          <w:tab w:val="left" w:pos="993"/>
          <w:tab w:val="left" w:pos="1134"/>
        </w:tabs>
        <w:jc w:val="both"/>
        <w:rPr>
          <w:sz w:val="28"/>
          <w:szCs w:val="28"/>
        </w:rPr>
      </w:pPr>
      <w:r w:rsidRPr="00827B39">
        <w:rPr>
          <w:sz w:val="28"/>
          <w:szCs w:val="28"/>
        </w:rPr>
        <w:tab/>
      </w:r>
      <w:r w:rsidRPr="00827B39">
        <w:rPr>
          <w:sz w:val="28"/>
          <w:szCs w:val="28"/>
        </w:rPr>
        <w:tab/>
      </w:r>
      <w:r w:rsidR="00EF32B0" w:rsidRPr="00827B39">
        <w:rPr>
          <w:sz w:val="28"/>
          <w:szCs w:val="28"/>
        </w:rPr>
        <w:t>деректердің соңғы жаңартылған күні.</w:t>
      </w:r>
    </w:p>
    <w:p w14:paraId="224CFF18" w14:textId="6D1ECBD8" w:rsidR="00EF32B0" w:rsidRPr="00827B39" w:rsidRDefault="00EF32B0" w:rsidP="00827B39">
      <w:pPr>
        <w:tabs>
          <w:tab w:val="left" w:pos="851"/>
          <w:tab w:val="left" w:pos="993"/>
          <w:tab w:val="left" w:pos="1134"/>
        </w:tabs>
        <w:jc w:val="both"/>
        <w:rPr>
          <w:sz w:val="28"/>
          <w:szCs w:val="28"/>
        </w:rPr>
      </w:pPr>
      <w:r w:rsidRPr="00827B39">
        <w:rPr>
          <w:sz w:val="28"/>
          <w:szCs w:val="28"/>
        </w:rPr>
        <w:tab/>
      </w:r>
      <w:r w:rsidRPr="00827B39">
        <w:rPr>
          <w:sz w:val="28"/>
          <w:szCs w:val="28"/>
        </w:rPr>
        <w:tab/>
      </w:r>
      <w:r w:rsidR="00827B39">
        <w:rPr>
          <w:sz w:val="28"/>
          <w:szCs w:val="28"/>
        </w:rPr>
        <w:t>5</w:t>
      </w:r>
      <w:r w:rsidRPr="00827B39">
        <w:rPr>
          <w:sz w:val="28"/>
          <w:szCs w:val="28"/>
        </w:rPr>
        <w:t xml:space="preserve">) </w:t>
      </w:r>
      <w:r w:rsidR="00DA3D3C" w:rsidRPr="00827B39">
        <w:rPr>
          <w:sz w:val="28"/>
          <w:szCs w:val="28"/>
        </w:rPr>
        <w:t xml:space="preserve">жариялауға </w:t>
      </w:r>
      <w:r w:rsidRPr="00827B39">
        <w:rPr>
          <w:sz w:val="28"/>
          <w:szCs w:val="28"/>
        </w:rPr>
        <w:t>қойылатын талаптар:</w:t>
      </w:r>
    </w:p>
    <w:p w14:paraId="7EE30179" w14:textId="77777777" w:rsidR="00EF32B0" w:rsidRPr="00827B39" w:rsidRDefault="00AF4A75" w:rsidP="00827B39">
      <w:pPr>
        <w:tabs>
          <w:tab w:val="left" w:pos="851"/>
          <w:tab w:val="left" w:pos="993"/>
          <w:tab w:val="left" w:pos="1134"/>
        </w:tabs>
        <w:jc w:val="both"/>
        <w:rPr>
          <w:sz w:val="28"/>
          <w:szCs w:val="28"/>
        </w:rPr>
      </w:pPr>
      <w:r w:rsidRPr="00827B39">
        <w:rPr>
          <w:sz w:val="28"/>
          <w:szCs w:val="28"/>
        </w:rPr>
        <w:tab/>
      </w:r>
      <w:r w:rsidRPr="00827B39">
        <w:rPr>
          <w:sz w:val="28"/>
          <w:szCs w:val="28"/>
        </w:rPr>
        <w:tab/>
      </w:r>
      <w:r w:rsidR="00EF32B0" w:rsidRPr="00827B39">
        <w:rPr>
          <w:sz w:val="28"/>
          <w:szCs w:val="28"/>
        </w:rPr>
        <w:t>жаңарту кезеңділігі – жедел көрсеткіштер үшін тәулігіне кемінде бір рет; агрегатталған көрсеткіштер үшін айына кемінде бір рет;</w:t>
      </w:r>
    </w:p>
    <w:p w14:paraId="65BC8347" w14:textId="77777777" w:rsidR="00EF32B0" w:rsidRPr="00827B39" w:rsidRDefault="00AF4A75" w:rsidP="00827B39">
      <w:pPr>
        <w:tabs>
          <w:tab w:val="left" w:pos="851"/>
          <w:tab w:val="left" w:pos="993"/>
          <w:tab w:val="left" w:pos="1134"/>
        </w:tabs>
        <w:jc w:val="both"/>
        <w:rPr>
          <w:sz w:val="28"/>
          <w:szCs w:val="28"/>
        </w:rPr>
      </w:pPr>
      <w:r w:rsidRPr="00827B39">
        <w:rPr>
          <w:sz w:val="28"/>
          <w:szCs w:val="28"/>
        </w:rPr>
        <w:tab/>
      </w:r>
      <w:r w:rsidRPr="00827B39">
        <w:rPr>
          <w:sz w:val="28"/>
          <w:szCs w:val="28"/>
        </w:rPr>
        <w:tab/>
      </w:r>
      <w:r w:rsidR="00EF32B0" w:rsidRPr="00827B39">
        <w:rPr>
          <w:sz w:val="28"/>
          <w:szCs w:val="28"/>
        </w:rPr>
        <w:t>визуализация форматы – KPI нысаналы мәндеріне қатысты түстік индикациясы (жасыл / сары / қызыл) бар динамика графиктері, карталар, сандық индикаторлар;</w:t>
      </w:r>
    </w:p>
    <w:p w14:paraId="0C05329B" w14:textId="77777777" w:rsidR="00EF32B0" w:rsidRPr="00827B39" w:rsidRDefault="00AF4A75" w:rsidP="00827B39">
      <w:pPr>
        <w:tabs>
          <w:tab w:val="left" w:pos="851"/>
          <w:tab w:val="left" w:pos="993"/>
          <w:tab w:val="left" w:pos="1134"/>
        </w:tabs>
        <w:jc w:val="both"/>
        <w:rPr>
          <w:sz w:val="28"/>
          <w:szCs w:val="28"/>
        </w:rPr>
      </w:pPr>
      <w:r w:rsidRPr="00827B39">
        <w:rPr>
          <w:sz w:val="28"/>
          <w:szCs w:val="28"/>
        </w:rPr>
        <w:tab/>
      </w:r>
      <w:r w:rsidRPr="00827B39">
        <w:rPr>
          <w:sz w:val="28"/>
          <w:szCs w:val="28"/>
        </w:rPr>
        <w:tab/>
      </w:r>
      <w:r w:rsidR="00EF32B0" w:rsidRPr="00827B39">
        <w:rPr>
          <w:sz w:val="28"/>
          <w:szCs w:val="28"/>
        </w:rPr>
        <w:t>машинада оқылатын формат – әрбір деректер блогы шектеусіз тұлғалар тобының қайта (еркін) пайдалануы үшін ашық API-де (JSON/CSV) қайталанады.</w:t>
      </w:r>
    </w:p>
    <w:p w14:paraId="3E7328CB" w14:textId="164CF079" w:rsidR="00EF32B0" w:rsidRPr="00827B39" w:rsidRDefault="00EF32B0" w:rsidP="00827B39">
      <w:pPr>
        <w:tabs>
          <w:tab w:val="left" w:pos="851"/>
          <w:tab w:val="left" w:pos="993"/>
          <w:tab w:val="left" w:pos="1134"/>
        </w:tabs>
        <w:jc w:val="both"/>
        <w:rPr>
          <w:sz w:val="28"/>
          <w:szCs w:val="28"/>
        </w:rPr>
      </w:pPr>
      <w:r w:rsidRPr="00827B39">
        <w:rPr>
          <w:sz w:val="28"/>
          <w:szCs w:val="28"/>
        </w:rPr>
        <w:tab/>
      </w:r>
      <w:r w:rsidRPr="00827B39">
        <w:rPr>
          <w:sz w:val="28"/>
          <w:szCs w:val="28"/>
        </w:rPr>
        <w:tab/>
      </w:r>
      <w:r w:rsidR="00827B39">
        <w:rPr>
          <w:sz w:val="28"/>
          <w:szCs w:val="28"/>
        </w:rPr>
        <w:t>6</w:t>
      </w:r>
      <w:r w:rsidRPr="00827B39">
        <w:rPr>
          <w:sz w:val="28"/>
          <w:szCs w:val="28"/>
        </w:rPr>
        <w:t xml:space="preserve">) </w:t>
      </w:r>
      <w:r w:rsidR="00DA3D3C" w:rsidRPr="00827B39">
        <w:rPr>
          <w:sz w:val="28"/>
          <w:szCs w:val="28"/>
        </w:rPr>
        <w:t xml:space="preserve">жария </w:t>
      </w:r>
      <w:r w:rsidRPr="00827B39">
        <w:rPr>
          <w:sz w:val="28"/>
          <w:szCs w:val="28"/>
        </w:rPr>
        <w:t>дашбордта нақты азаматтар, үй шаруашылықтары немесе ұйымдар туралы агрегатталмаған (жиынтықталмаған) түрдегі мәліметтерді қамтитын деректерді жариялауға қатаң тыйым салынады.</w:t>
      </w:r>
    </w:p>
    <w:p w14:paraId="62F0CE55" w14:textId="24272EE1" w:rsidR="00EF32B0" w:rsidRPr="00827B39" w:rsidRDefault="00EF32B0" w:rsidP="00827B39">
      <w:pPr>
        <w:tabs>
          <w:tab w:val="left" w:pos="851"/>
          <w:tab w:val="left" w:pos="993"/>
          <w:tab w:val="left" w:pos="1134"/>
        </w:tabs>
        <w:jc w:val="both"/>
        <w:rPr>
          <w:sz w:val="28"/>
          <w:szCs w:val="28"/>
        </w:rPr>
      </w:pPr>
      <w:r w:rsidRPr="00827B39">
        <w:rPr>
          <w:sz w:val="28"/>
          <w:szCs w:val="28"/>
        </w:rPr>
        <w:tab/>
      </w:r>
      <w:r w:rsidRPr="00827B39">
        <w:rPr>
          <w:sz w:val="28"/>
          <w:szCs w:val="28"/>
        </w:rPr>
        <w:tab/>
      </w:r>
      <w:r w:rsidR="00827B39">
        <w:rPr>
          <w:sz w:val="28"/>
          <w:szCs w:val="28"/>
        </w:rPr>
        <w:t>7</w:t>
      </w:r>
      <w:r w:rsidRPr="00827B39">
        <w:rPr>
          <w:sz w:val="28"/>
          <w:szCs w:val="28"/>
        </w:rPr>
        <w:t xml:space="preserve">) </w:t>
      </w:r>
      <w:r w:rsidR="00DA3D3C" w:rsidRPr="00827B39">
        <w:rPr>
          <w:sz w:val="28"/>
          <w:szCs w:val="28"/>
        </w:rPr>
        <w:t xml:space="preserve">агрегатталған </w:t>
      </w:r>
      <w:r w:rsidRPr="00827B39">
        <w:rPr>
          <w:sz w:val="28"/>
          <w:szCs w:val="28"/>
        </w:rPr>
        <w:t>түрде болса да, нақты адамдарды, үй шаруашылықтарын, ұйымдарды сәйкестендіруге мүмкіндік беретін немесе дербес деректерді және өзге де заңмен қорғалатын мәліметтерді (Қазақстан Республикасының дербес деректер және оларды қорғау туралы заңнамасының мағынасында) ашатын деректерді жариялауға жол берілмейді. Иесіздендіру тікелей немесе жанама сәйкестендіру мүмкіндігін болғызбайтын, осы Әдістеменің 1</w:t>
      </w:r>
      <w:r w:rsidR="006955CA" w:rsidRPr="00827B39">
        <w:rPr>
          <w:sz w:val="28"/>
          <w:szCs w:val="28"/>
          <w:lang w:val="kk-KZ"/>
        </w:rPr>
        <w:t>9</w:t>
      </w:r>
      <w:r w:rsidRPr="00827B39">
        <w:rPr>
          <w:sz w:val="28"/>
          <w:szCs w:val="28"/>
        </w:rPr>
        <w:t xml:space="preserve">-тармағында көрсетілген цифрлық деректерді басқару жөніндегі талаптарға сәйкес жүзеге асырылады. </w:t>
      </w:r>
    </w:p>
    <w:p w14:paraId="4B2883DF" w14:textId="77A6B023" w:rsidR="00EF32B0" w:rsidRPr="00827B39" w:rsidRDefault="00EF32B0" w:rsidP="00827B39">
      <w:pPr>
        <w:tabs>
          <w:tab w:val="left" w:pos="851"/>
          <w:tab w:val="left" w:pos="993"/>
          <w:tab w:val="left" w:pos="1134"/>
        </w:tabs>
        <w:jc w:val="both"/>
        <w:rPr>
          <w:sz w:val="28"/>
          <w:szCs w:val="28"/>
        </w:rPr>
      </w:pPr>
      <w:r w:rsidRPr="00827B39">
        <w:rPr>
          <w:sz w:val="28"/>
          <w:szCs w:val="28"/>
        </w:rPr>
        <w:tab/>
      </w:r>
      <w:r w:rsidRPr="00827B39">
        <w:rPr>
          <w:sz w:val="28"/>
          <w:szCs w:val="28"/>
        </w:rPr>
        <w:tab/>
      </w:r>
      <w:r w:rsidR="00827B39">
        <w:rPr>
          <w:sz w:val="28"/>
          <w:szCs w:val="28"/>
        </w:rPr>
        <w:t>8</w:t>
      </w:r>
      <w:r w:rsidRPr="00827B39">
        <w:rPr>
          <w:sz w:val="28"/>
          <w:szCs w:val="28"/>
        </w:rPr>
        <w:t xml:space="preserve">) </w:t>
      </w:r>
      <w:r w:rsidR="001B0321" w:rsidRPr="00827B39">
        <w:rPr>
          <w:sz w:val="28"/>
          <w:szCs w:val="28"/>
        </w:rPr>
        <w:t xml:space="preserve">жария </w:t>
      </w:r>
      <w:r w:rsidRPr="00827B39">
        <w:rPr>
          <w:sz w:val="28"/>
          <w:szCs w:val="28"/>
        </w:rPr>
        <w:t>дашборд SDR-ның міндетті элементі болып табылады және азаматтар мен ұйымдардың қала мен өңірдің жай-күйі туралы агрегатталған деректерге ашық қол жеткізуін қамтамасыз етеді.</w:t>
      </w:r>
    </w:p>
    <w:p w14:paraId="6C57D88D" w14:textId="4E6CB0FE" w:rsidR="00EF32B0" w:rsidRPr="00827B39" w:rsidRDefault="00EF32B0" w:rsidP="00827B39">
      <w:pPr>
        <w:tabs>
          <w:tab w:val="left" w:pos="851"/>
          <w:tab w:val="left" w:pos="993"/>
          <w:tab w:val="left" w:pos="1134"/>
        </w:tabs>
        <w:jc w:val="both"/>
        <w:rPr>
          <w:sz w:val="28"/>
          <w:szCs w:val="28"/>
        </w:rPr>
      </w:pPr>
      <w:r w:rsidRPr="00827B39">
        <w:rPr>
          <w:sz w:val="28"/>
          <w:szCs w:val="28"/>
        </w:rPr>
        <w:tab/>
      </w:r>
      <w:r w:rsidRPr="00827B39">
        <w:rPr>
          <w:sz w:val="28"/>
          <w:szCs w:val="28"/>
        </w:rPr>
        <w:tab/>
      </w:r>
      <w:r w:rsidR="00827B39">
        <w:rPr>
          <w:sz w:val="28"/>
          <w:szCs w:val="28"/>
        </w:rPr>
        <w:t>9</w:t>
      </w:r>
      <w:r w:rsidRPr="00827B39">
        <w:rPr>
          <w:sz w:val="28"/>
          <w:szCs w:val="28"/>
        </w:rPr>
        <w:t xml:space="preserve">) </w:t>
      </w:r>
      <w:r w:rsidR="001B0321" w:rsidRPr="00827B39">
        <w:rPr>
          <w:sz w:val="28"/>
          <w:szCs w:val="28"/>
        </w:rPr>
        <w:t xml:space="preserve">жария </w:t>
      </w:r>
      <w:r w:rsidRPr="00827B39">
        <w:rPr>
          <w:sz w:val="28"/>
          <w:szCs w:val="28"/>
        </w:rPr>
        <w:t xml:space="preserve">дашборд қала мен өңірдің жай-күйіне ашық әрі тұрақты мониторинг жүргізу қағидаттарын іске асыра отырып, негізгі көрсеткіштерді және «CityScore-Қазақстан» әдістемесі бойынша бағалау қорытындыларын визуализациялауды қамтамасыз етеді. </w:t>
      </w:r>
    </w:p>
    <w:p w14:paraId="011B9190" w14:textId="77777777" w:rsidR="00EF32B0" w:rsidRPr="00827B39" w:rsidRDefault="00EF32B0" w:rsidP="00827B39">
      <w:pPr>
        <w:tabs>
          <w:tab w:val="left" w:pos="851"/>
          <w:tab w:val="left" w:pos="993"/>
          <w:tab w:val="left" w:pos="1134"/>
        </w:tabs>
        <w:jc w:val="both"/>
        <w:rPr>
          <w:sz w:val="28"/>
          <w:szCs w:val="28"/>
        </w:rPr>
      </w:pPr>
      <w:r w:rsidRPr="00827B39">
        <w:rPr>
          <w:sz w:val="28"/>
          <w:szCs w:val="28"/>
        </w:rPr>
        <w:tab/>
      </w:r>
      <w:r w:rsidRPr="00827B39">
        <w:rPr>
          <w:sz w:val="28"/>
          <w:szCs w:val="28"/>
        </w:rPr>
        <w:tab/>
        <w:t>1</w:t>
      </w:r>
      <w:r w:rsidR="006955CA" w:rsidRPr="00827B39">
        <w:rPr>
          <w:sz w:val="28"/>
          <w:szCs w:val="28"/>
        </w:rPr>
        <w:t>7</w:t>
      </w:r>
      <w:r w:rsidRPr="00827B39">
        <w:rPr>
          <w:sz w:val="28"/>
          <w:szCs w:val="28"/>
        </w:rPr>
        <w:t xml:space="preserve">. Мемлекеттің цифрлық объектілерін құрумен байланысты «смарт қала» және «смарт өңір» бастамаларын іске асыру </w:t>
      </w:r>
      <w:r w:rsidR="00981472" w:rsidRPr="00827B39">
        <w:rPr>
          <w:sz w:val="28"/>
          <w:szCs w:val="28"/>
        </w:rPr>
        <w:t xml:space="preserve">«Қазақстан Республикасындағы цифрландырудың кейбір мәселелері туралы» </w:t>
      </w:r>
      <w:r w:rsidRPr="00827B39">
        <w:rPr>
          <w:sz w:val="28"/>
          <w:szCs w:val="28"/>
        </w:rPr>
        <w:t xml:space="preserve">Қазақстан Республикасы Президентінің 2025 жылғы 9 желтоқсандағы № 1117 Жарлығын </w:t>
      </w:r>
      <w:r w:rsidR="00981472" w:rsidRPr="00827B39">
        <w:rPr>
          <w:sz w:val="28"/>
          <w:szCs w:val="28"/>
        </w:rPr>
        <w:t>(б</w:t>
      </w:r>
      <w:r w:rsidR="00981472" w:rsidRPr="00827B39">
        <w:rPr>
          <w:sz w:val="28"/>
          <w:szCs w:val="28"/>
          <w:lang w:val="kk-KZ"/>
        </w:rPr>
        <w:t xml:space="preserve">ұдан әрі –Жарлық № 1117) </w:t>
      </w:r>
      <w:r w:rsidRPr="00827B39">
        <w:rPr>
          <w:sz w:val="28"/>
          <w:szCs w:val="28"/>
        </w:rPr>
        <w:t>орындау шеңберінде «QazTech» платформасында ғана жүзеге асырылады.</w:t>
      </w:r>
    </w:p>
    <w:p w14:paraId="19ABEA00" w14:textId="77777777" w:rsidR="00EF32B0" w:rsidRPr="00827B39" w:rsidRDefault="00EF32B0" w:rsidP="00827B39">
      <w:pPr>
        <w:tabs>
          <w:tab w:val="left" w:pos="851"/>
          <w:tab w:val="left" w:pos="993"/>
          <w:tab w:val="left" w:pos="1134"/>
        </w:tabs>
        <w:jc w:val="both"/>
        <w:rPr>
          <w:sz w:val="28"/>
          <w:szCs w:val="28"/>
        </w:rPr>
      </w:pPr>
      <w:r w:rsidRPr="00827B39">
        <w:rPr>
          <w:sz w:val="28"/>
          <w:szCs w:val="28"/>
        </w:rPr>
        <w:tab/>
      </w:r>
      <w:r w:rsidRPr="00827B39">
        <w:rPr>
          <w:sz w:val="28"/>
          <w:szCs w:val="28"/>
        </w:rPr>
        <w:tab/>
        <w:t>1</w:t>
      </w:r>
      <w:r w:rsidR="006955CA" w:rsidRPr="00827B39">
        <w:rPr>
          <w:sz w:val="28"/>
          <w:szCs w:val="28"/>
        </w:rPr>
        <w:t>8</w:t>
      </w:r>
      <w:r w:rsidRPr="00827B39">
        <w:rPr>
          <w:sz w:val="28"/>
          <w:szCs w:val="28"/>
        </w:rPr>
        <w:t>. Қазақстан Республикасы Президентінің жанындағы Цифрландыруды енгізу мәселелері жөніндегі комиссия мақұлдаған жағдайларды қоспағанда, «QazTech» платформасынан тыс жаңа цифрлық объектілерді құруға жол берілмейді.</w:t>
      </w:r>
    </w:p>
    <w:p w14:paraId="733CCDAD" w14:textId="77777777" w:rsidR="00EF32B0" w:rsidRPr="00827B39" w:rsidRDefault="00EF32B0" w:rsidP="00827B39">
      <w:pPr>
        <w:tabs>
          <w:tab w:val="left" w:pos="851"/>
          <w:tab w:val="left" w:pos="993"/>
          <w:tab w:val="left" w:pos="1134"/>
        </w:tabs>
        <w:jc w:val="both"/>
        <w:rPr>
          <w:sz w:val="28"/>
          <w:szCs w:val="28"/>
        </w:rPr>
      </w:pPr>
      <w:r w:rsidRPr="00827B39">
        <w:rPr>
          <w:sz w:val="28"/>
          <w:szCs w:val="28"/>
        </w:rPr>
        <w:tab/>
      </w:r>
      <w:r w:rsidRPr="00827B39">
        <w:rPr>
          <w:sz w:val="28"/>
          <w:szCs w:val="28"/>
        </w:rPr>
        <w:tab/>
        <w:t>ЖАО Қазақстан Республикасында іске асырылған цифрлық объектілер арасында баламасы жоқ жаңа цифрлық шешімдерді енгізу туралы шешім қабылдаған жағдайда мыналарды орындауы тиіс:</w:t>
      </w:r>
    </w:p>
    <w:p w14:paraId="7EAB5CB8" w14:textId="77777777" w:rsidR="00EF32B0" w:rsidRPr="00827B39" w:rsidRDefault="00EF32B0" w:rsidP="00827B39">
      <w:pPr>
        <w:tabs>
          <w:tab w:val="left" w:pos="851"/>
          <w:tab w:val="left" w:pos="993"/>
          <w:tab w:val="left" w:pos="1134"/>
        </w:tabs>
        <w:jc w:val="both"/>
        <w:rPr>
          <w:sz w:val="28"/>
          <w:szCs w:val="28"/>
        </w:rPr>
      </w:pPr>
      <w:r w:rsidRPr="00827B39">
        <w:rPr>
          <w:sz w:val="28"/>
          <w:szCs w:val="28"/>
        </w:rPr>
        <w:tab/>
      </w:r>
      <w:r w:rsidRPr="00827B39">
        <w:rPr>
          <w:sz w:val="28"/>
          <w:szCs w:val="28"/>
        </w:rPr>
        <w:tab/>
        <w:t xml:space="preserve">1) </w:t>
      </w:r>
      <w:r w:rsidR="001B0321" w:rsidRPr="00827B39">
        <w:rPr>
          <w:sz w:val="28"/>
          <w:szCs w:val="28"/>
        </w:rPr>
        <w:t xml:space="preserve">функциялардың </w:t>
      </w:r>
      <w:r w:rsidRPr="00827B39">
        <w:rPr>
          <w:sz w:val="28"/>
          <w:szCs w:val="28"/>
        </w:rPr>
        <w:t>қайталануын және бюджет қаражатының ұтымсыз жұмсалуын болдырмау үшін жоспарланып отырған шешімді мемлекеттің цифрлық объектілерінің архитектуралық порталында (govarch.kz) орналастырылған мәліметтермен салыстырмалы талдау жүргізу;</w:t>
      </w:r>
    </w:p>
    <w:p w14:paraId="0F10F29C" w14:textId="094DB6DB" w:rsidR="00EF32B0" w:rsidRPr="00827B39" w:rsidRDefault="00EF32B0" w:rsidP="00827B39">
      <w:pPr>
        <w:tabs>
          <w:tab w:val="left" w:pos="851"/>
          <w:tab w:val="left" w:pos="993"/>
          <w:tab w:val="left" w:pos="1134"/>
        </w:tabs>
        <w:jc w:val="both"/>
        <w:rPr>
          <w:sz w:val="28"/>
          <w:szCs w:val="28"/>
        </w:rPr>
      </w:pPr>
      <w:r w:rsidRPr="00827B39">
        <w:rPr>
          <w:sz w:val="28"/>
          <w:szCs w:val="28"/>
        </w:rPr>
        <w:tab/>
      </w:r>
      <w:r w:rsidRPr="00827B39">
        <w:rPr>
          <w:sz w:val="28"/>
          <w:szCs w:val="28"/>
        </w:rPr>
        <w:tab/>
        <w:t xml:space="preserve">2) Қазақстан Республикасы Цифрлық кодексінің </w:t>
      </w:r>
      <w:r w:rsidR="00FA4F5F" w:rsidRPr="00827B39">
        <w:rPr>
          <w:sz w:val="28"/>
          <w:szCs w:val="28"/>
          <w:lang w:val="kk-KZ"/>
        </w:rPr>
        <w:t>72-бабын</w:t>
      </w:r>
      <w:r w:rsidR="00FA4F5F">
        <w:rPr>
          <w:sz w:val="28"/>
          <w:szCs w:val="28"/>
          <w:lang w:val="kk-KZ"/>
        </w:rPr>
        <w:t xml:space="preserve">ың </w:t>
      </w:r>
      <w:r w:rsidR="00FA4F5F">
        <w:rPr>
          <w:sz w:val="28"/>
          <w:szCs w:val="28"/>
          <w:lang w:val="kk-KZ"/>
        </w:rPr>
        <w:br/>
        <w:t>2-тармағын</w:t>
      </w:r>
      <w:r w:rsidR="00FA4F5F" w:rsidRPr="00827B39">
        <w:rPr>
          <w:sz w:val="28"/>
          <w:szCs w:val="28"/>
          <w:lang w:val="kk-KZ"/>
        </w:rPr>
        <w:t xml:space="preserve">а </w:t>
      </w:r>
      <w:r w:rsidRPr="00827B39">
        <w:rPr>
          <w:sz w:val="28"/>
          <w:szCs w:val="28"/>
        </w:rPr>
        <w:t>сәйкес, осы шешімді «цифрлық үкімет» архитектурасы және «QazTech» платформасының технологиялар стегі шеңберінде іске асыру мүмкіндігі тұрғысынан техникалық құжаттаманы Архитектуралық-үйлестіру орталығымен келісуді қамтамасыз ету;</w:t>
      </w:r>
    </w:p>
    <w:p w14:paraId="18381694" w14:textId="77777777" w:rsidR="00EF32B0" w:rsidRPr="00827B39" w:rsidRDefault="00EF32B0" w:rsidP="00827B39">
      <w:pPr>
        <w:tabs>
          <w:tab w:val="left" w:pos="851"/>
          <w:tab w:val="left" w:pos="993"/>
          <w:tab w:val="left" w:pos="1134"/>
        </w:tabs>
        <w:jc w:val="both"/>
        <w:rPr>
          <w:sz w:val="28"/>
          <w:szCs w:val="28"/>
        </w:rPr>
      </w:pPr>
      <w:r w:rsidRPr="00827B39">
        <w:rPr>
          <w:sz w:val="28"/>
          <w:szCs w:val="28"/>
        </w:rPr>
        <w:tab/>
      </w:r>
      <w:r w:rsidRPr="00827B39">
        <w:rPr>
          <w:sz w:val="28"/>
          <w:szCs w:val="28"/>
        </w:rPr>
        <w:tab/>
        <w:t xml:space="preserve">3) </w:t>
      </w:r>
      <w:r w:rsidR="001B0321" w:rsidRPr="00827B39">
        <w:rPr>
          <w:sz w:val="28"/>
          <w:szCs w:val="28"/>
        </w:rPr>
        <w:t xml:space="preserve">шешімнің </w:t>
      </w:r>
      <w:r w:rsidRPr="00827B39">
        <w:rPr>
          <w:sz w:val="28"/>
          <w:szCs w:val="28"/>
        </w:rPr>
        <w:t>бірегейлігі және оны «QazTech» платформасында іске асыру мүмкін еместігі расталған кезде, уәкілетті орган арқылы осы мәселені № 1117 Жарлықта белгіленген тәртіппен Қазақстан Республикасы Президентінің жанындағы Цифрландыруды енгізу мәселелері жөніндегі комиссияның қарауына шығаруға бастамашылық жасау.</w:t>
      </w:r>
    </w:p>
    <w:p w14:paraId="3AC6DF51" w14:textId="77777777" w:rsidR="00EF32B0" w:rsidRPr="00827B39" w:rsidRDefault="00EF32B0" w:rsidP="00827B39">
      <w:pPr>
        <w:tabs>
          <w:tab w:val="left" w:pos="851"/>
          <w:tab w:val="left" w:pos="993"/>
          <w:tab w:val="left" w:pos="1134"/>
        </w:tabs>
        <w:jc w:val="both"/>
        <w:rPr>
          <w:sz w:val="28"/>
          <w:szCs w:val="28"/>
        </w:rPr>
      </w:pPr>
      <w:r w:rsidRPr="00827B39">
        <w:rPr>
          <w:sz w:val="28"/>
          <w:szCs w:val="28"/>
        </w:rPr>
        <w:tab/>
      </w:r>
      <w:r w:rsidRPr="00827B39">
        <w:rPr>
          <w:sz w:val="28"/>
          <w:szCs w:val="28"/>
        </w:rPr>
        <w:tab/>
        <w:t>1</w:t>
      </w:r>
      <w:r w:rsidR="006955CA" w:rsidRPr="00827B39">
        <w:rPr>
          <w:sz w:val="28"/>
          <w:szCs w:val="28"/>
        </w:rPr>
        <w:t>9</w:t>
      </w:r>
      <w:r w:rsidRPr="00827B39">
        <w:rPr>
          <w:sz w:val="28"/>
          <w:szCs w:val="28"/>
        </w:rPr>
        <w:t>. Цифрлық жүйелерді әзірлеу, енгізу және пайдалану кезінде ЖАО киберқауіпсіздікті, дербес деректерді қорғауды, қолжетімділікті ажыратуды, пайдаланушылар әрекеттерін журналға тіркеуді, деректерді иесіздендіру мен агрегаттауды қамтамасыз етеді. Сондай-ақ, Қазақстан Республикасының дербес деректер, цифрландыру, киберқауіпсіздік туралы заңнамасына және өзге де нормативтік құқықтық актілеріне сәйкес деректерді өңдеу және жариялау тәуекелдерін бағалауды жүзеге асырады.</w:t>
      </w:r>
    </w:p>
    <w:p w14:paraId="7A71FF10" w14:textId="77777777" w:rsidR="00EF32B0" w:rsidRPr="00827B39" w:rsidRDefault="006955CA" w:rsidP="00827B39">
      <w:pPr>
        <w:tabs>
          <w:tab w:val="left" w:pos="851"/>
          <w:tab w:val="left" w:pos="993"/>
          <w:tab w:val="left" w:pos="1134"/>
        </w:tabs>
        <w:ind w:firstLine="709"/>
        <w:jc w:val="both"/>
        <w:rPr>
          <w:sz w:val="28"/>
          <w:szCs w:val="28"/>
        </w:rPr>
      </w:pPr>
      <w:r w:rsidRPr="00827B39">
        <w:rPr>
          <w:sz w:val="28"/>
          <w:szCs w:val="28"/>
        </w:rPr>
        <w:t>20. ЖАО цифрлық жүйелері SDR өңірлік аналитикалық орталығы арқылы SDU-мен Қазақстан Республикасының Цифрлық кодексіне, «Дербес деректер және оларды қорғау туралы» Қазақстан Республикасының Заңына, Цифрлық кодекстің 16-бабы 3-тармағына сәйкес бекітілетін цифрлық деректерді басқару жөніндегі талаптарға және Қазақстан Республикасы Премьер-Министрінің орынбасары – Жасанды интеллект және цифрлық даму министрінің 2026 жылғы 1 шілдедегі № 368/НҚ бұйрығымен бекітілген «Цифрлық үкіметтің» цифрлық объектілерін интеграциялау қағидаларына сәйкес интеграцияланады.</w:t>
      </w:r>
    </w:p>
    <w:p w14:paraId="02530473" w14:textId="77777777" w:rsidR="00EF32B0" w:rsidRPr="00827B39" w:rsidRDefault="00EF32B0" w:rsidP="00827B39">
      <w:pPr>
        <w:tabs>
          <w:tab w:val="left" w:pos="851"/>
          <w:tab w:val="left" w:pos="993"/>
          <w:tab w:val="left" w:pos="1134"/>
        </w:tabs>
        <w:jc w:val="both"/>
        <w:rPr>
          <w:sz w:val="28"/>
          <w:szCs w:val="28"/>
        </w:rPr>
      </w:pPr>
    </w:p>
    <w:p w14:paraId="45DE582A" w14:textId="77777777" w:rsidR="00EF32B0" w:rsidRPr="00827B39" w:rsidRDefault="00EF32B0" w:rsidP="00827B39">
      <w:pPr>
        <w:tabs>
          <w:tab w:val="left" w:pos="851"/>
          <w:tab w:val="left" w:pos="993"/>
          <w:tab w:val="left" w:pos="1134"/>
        </w:tabs>
        <w:jc w:val="both"/>
        <w:rPr>
          <w:b/>
          <w:bCs/>
          <w:sz w:val="28"/>
          <w:szCs w:val="28"/>
        </w:rPr>
      </w:pPr>
    </w:p>
    <w:p w14:paraId="7DE9196D" w14:textId="77777777" w:rsidR="00EF32B0" w:rsidRPr="00827B39" w:rsidRDefault="00EF32B0" w:rsidP="00827B39">
      <w:pPr>
        <w:ind w:firstLine="709"/>
        <w:jc w:val="center"/>
        <w:rPr>
          <w:b/>
          <w:bCs/>
          <w:sz w:val="28"/>
          <w:szCs w:val="28"/>
        </w:rPr>
      </w:pPr>
      <w:r w:rsidRPr="00827B39">
        <w:rPr>
          <w:b/>
          <w:bCs/>
          <w:sz w:val="28"/>
          <w:szCs w:val="28"/>
        </w:rPr>
        <w:t>3-бөлім. «Смарт-қалала</w:t>
      </w:r>
      <w:r w:rsidR="00CB5196" w:rsidRPr="00827B39">
        <w:rPr>
          <w:b/>
          <w:bCs/>
          <w:sz w:val="28"/>
          <w:szCs w:val="28"/>
        </w:rPr>
        <w:t xml:space="preserve">рды» және «смарт-өңірлерлерді» </w:t>
      </w:r>
      <w:r w:rsidRPr="00827B39">
        <w:rPr>
          <w:b/>
          <w:bCs/>
          <w:sz w:val="28"/>
          <w:szCs w:val="28"/>
        </w:rPr>
        <w:t xml:space="preserve">дамыту стратегиясын және оны іске асыру жөніндегі </w:t>
      </w:r>
      <w:r w:rsidR="00E60110" w:rsidRPr="00827B39">
        <w:rPr>
          <w:b/>
          <w:bCs/>
          <w:sz w:val="28"/>
          <w:szCs w:val="28"/>
        </w:rPr>
        <w:t xml:space="preserve">жол </w:t>
      </w:r>
      <w:r w:rsidRPr="00827B39">
        <w:rPr>
          <w:b/>
          <w:bCs/>
          <w:sz w:val="28"/>
          <w:szCs w:val="28"/>
        </w:rPr>
        <w:t>картасын әзірлеу тәртібі</w:t>
      </w:r>
    </w:p>
    <w:p w14:paraId="72815717" w14:textId="77777777" w:rsidR="00EF32B0" w:rsidRPr="00827B39" w:rsidRDefault="00EF32B0" w:rsidP="00827B39">
      <w:pPr>
        <w:ind w:firstLine="709"/>
        <w:jc w:val="both"/>
        <w:rPr>
          <w:b/>
          <w:bCs/>
          <w:sz w:val="28"/>
          <w:szCs w:val="28"/>
        </w:rPr>
      </w:pPr>
    </w:p>
    <w:p w14:paraId="66F70E28" w14:textId="77777777" w:rsidR="00EF32B0" w:rsidRPr="00827B39" w:rsidRDefault="00EF32B0" w:rsidP="00827B39">
      <w:pPr>
        <w:ind w:firstLine="709"/>
        <w:jc w:val="both"/>
        <w:rPr>
          <w:b/>
          <w:bCs/>
          <w:sz w:val="28"/>
          <w:szCs w:val="28"/>
        </w:rPr>
      </w:pPr>
    </w:p>
    <w:p w14:paraId="2EE6F7AA" w14:textId="77777777" w:rsidR="00EF32B0" w:rsidRPr="00827B39" w:rsidRDefault="006955CA" w:rsidP="00827B39">
      <w:pPr>
        <w:ind w:firstLine="709"/>
        <w:jc w:val="both"/>
        <w:rPr>
          <w:sz w:val="28"/>
          <w:szCs w:val="28"/>
        </w:rPr>
      </w:pPr>
      <w:r w:rsidRPr="00827B39">
        <w:rPr>
          <w:sz w:val="28"/>
          <w:szCs w:val="28"/>
        </w:rPr>
        <w:t>21</w:t>
      </w:r>
      <w:r w:rsidR="00EF32B0" w:rsidRPr="00827B39">
        <w:rPr>
          <w:sz w:val="28"/>
          <w:szCs w:val="28"/>
        </w:rPr>
        <w:t>. «Смарт-қалала</w:t>
      </w:r>
      <w:r w:rsidR="00CB5196" w:rsidRPr="00827B39">
        <w:rPr>
          <w:sz w:val="28"/>
          <w:szCs w:val="28"/>
        </w:rPr>
        <w:t xml:space="preserve">рды» және «смарт-өңірлерлерді» </w:t>
      </w:r>
      <w:r w:rsidR="00EF32B0" w:rsidRPr="00827B39">
        <w:rPr>
          <w:sz w:val="28"/>
          <w:szCs w:val="28"/>
        </w:rPr>
        <w:t xml:space="preserve">дамыту стратегиясы — </w:t>
      </w:r>
      <w:r w:rsidR="00CB5196" w:rsidRPr="00827B39">
        <w:rPr>
          <w:sz w:val="28"/>
          <w:szCs w:val="28"/>
        </w:rPr>
        <w:t xml:space="preserve">«смарт-қала» және «смарт-өңір» </w:t>
      </w:r>
      <w:r w:rsidR="00EF32B0" w:rsidRPr="00827B39">
        <w:rPr>
          <w:sz w:val="28"/>
          <w:szCs w:val="28"/>
        </w:rPr>
        <w:t>жобаларын іске асырудың басымдықтарын, мақсаттарын және кезеңдерін айқындайтын негіз болып табылады. Стратегияда ағымдағы жағдайдың талдауы, ұзақ мерзімді және орта мерзімді мақсаттар, сондай-ақ тұрғындар мен бизнестің қажеттіліктеріне негізделген дамудың негізгі бағыттары қамтылады.</w:t>
      </w:r>
    </w:p>
    <w:p w14:paraId="6DB7F425" w14:textId="77777777" w:rsidR="00EF32B0" w:rsidRPr="00827B39" w:rsidRDefault="00EF32B0" w:rsidP="00827B39">
      <w:pPr>
        <w:tabs>
          <w:tab w:val="left" w:pos="709"/>
          <w:tab w:val="left" w:pos="1134"/>
          <w:tab w:val="left" w:pos="1276"/>
        </w:tabs>
        <w:jc w:val="both"/>
        <w:rPr>
          <w:sz w:val="28"/>
          <w:szCs w:val="28"/>
        </w:rPr>
      </w:pPr>
      <w:r w:rsidRPr="00827B39">
        <w:rPr>
          <w:sz w:val="28"/>
          <w:szCs w:val="28"/>
        </w:rPr>
        <w:tab/>
      </w:r>
      <w:r w:rsidR="006955CA" w:rsidRPr="00827B39">
        <w:rPr>
          <w:sz w:val="28"/>
          <w:szCs w:val="28"/>
        </w:rPr>
        <w:t>22</w:t>
      </w:r>
      <w:r w:rsidRPr="00827B39">
        <w:rPr>
          <w:sz w:val="28"/>
          <w:szCs w:val="28"/>
        </w:rPr>
        <w:t>.</w:t>
      </w:r>
      <w:r w:rsidRPr="00827B39">
        <w:rPr>
          <w:sz w:val="28"/>
          <w:szCs w:val="28"/>
        </w:rPr>
        <w:tab/>
        <w:t>Стратегия қала мен өңірдің ауқымы, инфрақұрылымы, ресурстары, әлеуметтік-экономикалық контексі және басқа да ерекшеліктері тұрғысынан ерекшелігін ескереді, цифрлық жетілгендікті бағалау және базалық бастамаларды жергілікті жағдайларға бейімдеу үшін құралдарды қамтамасыз етеді.</w:t>
      </w:r>
    </w:p>
    <w:p w14:paraId="451E22E8" w14:textId="77777777" w:rsidR="000517EB" w:rsidRPr="00827B39" w:rsidRDefault="000517EB" w:rsidP="00827B39">
      <w:pPr>
        <w:tabs>
          <w:tab w:val="left" w:pos="709"/>
          <w:tab w:val="left" w:pos="851"/>
          <w:tab w:val="left" w:pos="993"/>
          <w:tab w:val="left" w:pos="1134"/>
        </w:tabs>
        <w:jc w:val="both"/>
        <w:rPr>
          <w:sz w:val="28"/>
          <w:szCs w:val="28"/>
          <w:lang w:val="kk-KZ"/>
        </w:rPr>
      </w:pPr>
      <w:r w:rsidRPr="00827B39">
        <w:rPr>
          <w:sz w:val="28"/>
          <w:szCs w:val="28"/>
        </w:rPr>
        <w:tab/>
      </w:r>
      <w:r w:rsidR="006955CA" w:rsidRPr="00827B39">
        <w:rPr>
          <w:sz w:val="28"/>
          <w:szCs w:val="28"/>
        </w:rPr>
        <w:t>23</w:t>
      </w:r>
      <w:r w:rsidRPr="00827B39">
        <w:rPr>
          <w:sz w:val="28"/>
          <w:szCs w:val="28"/>
        </w:rPr>
        <w:t xml:space="preserve">. ЖАО қосымша бастамаларды таңдау және іске асыру кезінде өңірлік ерекшеліктің басым бағыттарын </w:t>
      </w:r>
      <w:r w:rsidR="006C5614" w:rsidRPr="00827B39">
        <w:rPr>
          <w:sz w:val="28"/>
          <w:szCs w:val="28"/>
          <w:shd w:val="clear" w:color="auto" w:fill="FFFFFF"/>
          <w:lang w:val="kk-KZ"/>
        </w:rPr>
        <w:t>әзірлейді</w:t>
      </w:r>
      <w:r w:rsidRPr="00827B39">
        <w:rPr>
          <w:sz w:val="28"/>
          <w:szCs w:val="28"/>
        </w:rPr>
        <w:t>.</w:t>
      </w:r>
      <w:r w:rsidR="00E60110" w:rsidRPr="00827B39">
        <w:rPr>
          <w:sz w:val="28"/>
          <w:szCs w:val="28"/>
          <w:lang w:val="kk-KZ"/>
        </w:rPr>
        <w:t xml:space="preserve"> </w:t>
      </w:r>
      <w:r w:rsidRPr="00827B39">
        <w:rPr>
          <w:sz w:val="28"/>
          <w:szCs w:val="28"/>
          <w:lang w:val="kk-KZ"/>
        </w:rPr>
        <w:t>Өңірлік ерекшелікке сәйкес әзірленген бастамалар өңірді жедел дамытудың негізі болып табылады.</w:t>
      </w:r>
      <w:r w:rsidR="00E60110" w:rsidRPr="00827B39">
        <w:rPr>
          <w:sz w:val="28"/>
          <w:szCs w:val="28"/>
          <w:lang w:val="kk-KZ"/>
        </w:rPr>
        <w:t xml:space="preserve"> </w:t>
      </w:r>
      <w:r w:rsidRPr="00827B39">
        <w:rPr>
          <w:sz w:val="28"/>
          <w:szCs w:val="28"/>
          <w:lang w:val="kk-KZ"/>
        </w:rPr>
        <w:t>Өңірлік IT-хабтар стартаптарына практикалық міндеттер қою кезінде ЖАО өңірдің салалық міндеттері мен проблемаларына бағдарланады.</w:t>
      </w:r>
    </w:p>
    <w:p w14:paraId="302DF4AD" w14:textId="77777777" w:rsidR="000517EB" w:rsidRPr="00827B39" w:rsidRDefault="000517EB" w:rsidP="00827B39">
      <w:pPr>
        <w:tabs>
          <w:tab w:val="left" w:pos="709"/>
          <w:tab w:val="left" w:pos="851"/>
          <w:tab w:val="left" w:pos="993"/>
          <w:tab w:val="left" w:pos="1134"/>
        </w:tabs>
        <w:jc w:val="both"/>
        <w:rPr>
          <w:sz w:val="28"/>
          <w:szCs w:val="28"/>
          <w:lang w:val="kk-KZ"/>
        </w:rPr>
      </w:pPr>
    </w:p>
    <w:p w14:paraId="6E1054E1" w14:textId="77777777" w:rsidR="000517EB" w:rsidRPr="00827B39" w:rsidRDefault="000517EB" w:rsidP="00827B39">
      <w:pPr>
        <w:tabs>
          <w:tab w:val="left" w:pos="709"/>
          <w:tab w:val="left" w:pos="851"/>
          <w:tab w:val="left" w:pos="993"/>
          <w:tab w:val="left" w:pos="1134"/>
        </w:tabs>
        <w:jc w:val="center"/>
        <w:rPr>
          <w:sz w:val="28"/>
          <w:szCs w:val="28"/>
        </w:rPr>
      </w:pPr>
      <w:r w:rsidRPr="00827B39">
        <w:rPr>
          <w:rStyle w:val="ab"/>
          <w:sz w:val="28"/>
          <w:szCs w:val="28"/>
          <w:shd w:val="clear" w:color="auto" w:fill="FFFFFF"/>
        </w:rPr>
        <w:t>Өңірлер бойынша басым бағыттар</w:t>
      </w:r>
    </w:p>
    <w:p w14:paraId="0395393F" w14:textId="77777777" w:rsidR="000517EB" w:rsidRPr="00827B39" w:rsidRDefault="000517EB" w:rsidP="00827B39">
      <w:pPr>
        <w:tabs>
          <w:tab w:val="left" w:pos="709"/>
          <w:tab w:val="left" w:pos="1134"/>
          <w:tab w:val="left" w:pos="1276"/>
        </w:tabs>
        <w:jc w:val="both"/>
        <w:rPr>
          <w:sz w:val="28"/>
          <w:szCs w:val="28"/>
        </w:rPr>
      </w:pPr>
    </w:p>
    <w:p w14:paraId="0EC1E2F5" w14:textId="77777777" w:rsidR="00EF32B0" w:rsidRPr="00827B39" w:rsidRDefault="00EF32B0" w:rsidP="00827B39">
      <w:pPr>
        <w:tabs>
          <w:tab w:val="left" w:pos="709"/>
          <w:tab w:val="left" w:pos="1134"/>
          <w:tab w:val="left" w:pos="1276"/>
        </w:tabs>
        <w:jc w:val="both"/>
        <w:rPr>
          <w:sz w:val="28"/>
          <w:szCs w:val="28"/>
        </w:rPr>
      </w:pPr>
    </w:p>
    <w:tbl>
      <w:tblPr>
        <w:tblW w:w="10043" w:type="dxa"/>
        <w:tblBorders>
          <w:top w:val="single" w:sz="6" w:space="0" w:color="333333"/>
          <w:left w:val="single" w:sz="6" w:space="0" w:color="333333"/>
          <w:bottom w:val="single" w:sz="6" w:space="0" w:color="333333"/>
          <w:right w:val="single" w:sz="6" w:space="0" w:color="333333"/>
          <w:insideH w:val="single" w:sz="6" w:space="0" w:color="333333"/>
          <w:insideV w:val="single" w:sz="6" w:space="0" w:color="333333"/>
        </w:tblBorders>
        <w:tblLayout w:type="fixed"/>
        <w:tblLook w:val="0600" w:firstRow="0" w:lastRow="0" w:firstColumn="0" w:lastColumn="0" w:noHBand="1" w:noVBand="1"/>
      </w:tblPr>
      <w:tblGrid>
        <w:gridCol w:w="4680"/>
        <w:gridCol w:w="5363"/>
      </w:tblGrid>
      <w:tr w:rsidR="00EF32B0" w:rsidRPr="00827B39" w14:paraId="3B963C5F" w14:textId="77777777" w:rsidTr="00AC7F8C">
        <w:tc>
          <w:tcPr>
            <w:tcW w:w="4680" w:type="dxa"/>
            <w:tcBorders>
              <w:top w:val="single" w:sz="6" w:space="0" w:color="333333"/>
              <w:left w:val="single" w:sz="6" w:space="0" w:color="333333"/>
              <w:bottom w:val="single" w:sz="6" w:space="0" w:color="333333"/>
              <w:right w:val="single" w:sz="6" w:space="0" w:color="333333"/>
            </w:tcBorders>
            <w:tcMar>
              <w:top w:w="90" w:type="dxa"/>
              <w:left w:w="120" w:type="dxa"/>
              <w:bottom w:w="90" w:type="dxa"/>
              <w:right w:w="120" w:type="dxa"/>
            </w:tcMar>
          </w:tcPr>
          <w:p w14:paraId="3F2C85E7" w14:textId="77777777" w:rsidR="00EF32B0" w:rsidRPr="00827B39" w:rsidRDefault="00EF32B0" w:rsidP="00827B39">
            <w:pPr>
              <w:pBdr>
                <w:top w:val="nil"/>
                <w:left w:val="nil"/>
                <w:bottom w:val="nil"/>
                <w:right w:val="nil"/>
                <w:between w:val="nil"/>
              </w:pBdr>
              <w:spacing w:before="90" w:after="90"/>
              <w:rPr>
                <w:sz w:val="28"/>
                <w:szCs w:val="28"/>
              </w:rPr>
            </w:pPr>
            <w:r w:rsidRPr="00827B39">
              <w:rPr>
                <w:b/>
                <w:bCs/>
                <w:sz w:val="28"/>
                <w:szCs w:val="28"/>
              </w:rPr>
              <w:t>Бағыты</w:t>
            </w:r>
          </w:p>
        </w:tc>
        <w:tc>
          <w:tcPr>
            <w:tcW w:w="5363" w:type="dxa"/>
            <w:tcBorders>
              <w:top w:val="single" w:sz="6" w:space="0" w:color="333333"/>
              <w:left w:val="single" w:sz="6" w:space="0" w:color="333333"/>
              <w:bottom w:val="single" w:sz="6" w:space="0" w:color="333333"/>
              <w:right w:val="single" w:sz="6" w:space="0" w:color="333333"/>
            </w:tcBorders>
            <w:tcMar>
              <w:top w:w="90" w:type="dxa"/>
              <w:left w:w="120" w:type="dxa"/>
              <w:bottom w:w="90" w:type="dxa"/>
              <w:right w:w="120" w:type="dxa"/>
            </w:tcMar>
          </w:tcPr>
          <w:p w14:paraId="2A19D1E6" w14:textId="77777777" w:rsidR="00EF32B0" w:rsidRPr="00827B39" w:rsidRDefault="00EF32B0" w:rsidP="00827B39">
            <w:pPr>
              <w:pBdr>
                <w:top w:val="nil"/>
                <w:left w:val="nil"/>
                <w:bottom w:val="nil"/>
                <w:right w:val="nil"/>
                <w:between w:val="nil"/>
              </w:pBdr>
              <w:spacing w:before="90" w:after="90"/>
              <w:rPr>
                <w:sz w:val="28"/>
                <w:szCs w:val="28"/>
              </w:rPr>
            </w:pPr>
            <w:r w:rsidRPr="00827B39">
              <w:rPr>
                <w:b/>
                <w:bCs/>
                <w:sz w:val="28"/>
                <w:szCs w:val="28"/>
              </w:rPr>
              <w:t>Өңірлер</w:t>
            </w:r>
          </w:p>
        </w:tc>
      </w:tr>
      <w:tr w:rsidR="00EF32B0" w:rsidRPr="00827B39" w14:paraId="310DE619" w14:textId="77777777" w:rsidTr="00AC7F8C">
        <w:tc>
          <w:tcPr>
            <w:tcW w:w="4680" w:type="dxa"/>
            <w:tcBorders>
              <w:top w:val="single" w:sz="6" w:space="0" w:color="333333"/>
              <w:left w:val="single" w:sz="6" w:space="0" w:color="333333"/>
              <w:bottom w:val="single" w:sz="6" w:space="0" w:color="333333"/>
              <w:right w:val="single" w:sz="6" w:space="0" w:color="333333"/>
            </w:tcBorders>
            <w:tcMar>
              <w:top w:w="90" w:type="dxa"/>
              <w:left w:w="120" w:type="dxa"/>
              <w:bottom w:w="90" w:type="dxa"/>
              <w:right w:w="120" w:type="dxa"/>
            </w:tcMar>
          </w:tcPr>
          <w:p w14:paraId="0D96DDDC" w14:textId="77777777" w:rsidR="00EF32B0" w:rsidRPr="00827B39" w:rsidRDefault="00EF32B0" w:rsidP="00827B39">
            <w:pPr>
              <w:pBdr>
                <w:top w:val="nil"/>
                <w:left w:val="nil"/>
                <w:bottom w:val="nil"/>
                <w:right w:val="nil"/>
                <w:between w:val="nil"/>
              </w:pBdr>
              <w:spacing w:before="90" w:after="90"/>
              <w:rPr>
                <w:sz w:val="28"/>
                <w:szCs w:val="28"/>
              </w:rPr>
            </w:pPr>
            <w:r w:rsidRPr="00827B39">
              <w:rPr>
                <w:sz w:val="28"/>
                <w:szCs w:val="28"/>
              </w:rPr>
              <w:t>1) Мұнай-газ секторы</w:t>
            </w:r>
          </w:p>
        </w:tc>
        <w:tc>
          <w:tcPr>
            <w:tcW w:w="5363" w:type="dxa"/>
            <w:tcBorders>
              <w:top w:val="single" w:sz="6" w:space="0" w:color="333333"/>
              <w:left w:val="single" w:sz="6" w:space="0" w:color="333333"/>
              <w:bottom w:val="single" w:sz="6" w:space="0" w:color="333333"/>
              <w:right w:val="single" w:sz="6" w:space="0" w:color="333333"/>
            </w:tcBorders>
            <w:tcMar>
              <w:top w:w="90" w:type="dxa"/>
              <w:left w:w="120" w:type="dxa"/>
              <w:bottom w:w="90" w:type="dxa"/>
              <w:right w:w="120" w:type="dxa"/>
            </w:tcMar>
          </w:tcPr>
          <w:p w14:paraId="6FC9F020" w14:textId="77777777" w:rsidR="00EF32B0" w:rsidRPr="00827B39" w:rsidRDefault="00EF32B0" w:rsidP="0072386C">
            <w:pPr>
              <w:pBdr>
                <w:top w:val="nil"/>
                <w:left w:val="nil"/>
                <w:bottom w:val="nil"/>
                <w:right w:val="nil"/>
                <w:between w:val="nil"/>
              </w:pBdr>
              <w:spacing w:before="90" w:after="90"/>
              <w:jc w:val="both"/>
              <w:rPr>
                <w:sz w:val="28"/>
                <w:szCs w:val="28"/>
              </w:rPr>
            </w:pPr>
            <w:r w:rsidRPr="00827B39">
              <w:rPr>
                <w:sz w:val="28"/>
                <w:szCs w:val="28"/>
              </w:rPr>
              <w:t>Ақтөбе облысы, Батыс Қазақстан облысы, Қызылорда облысы, Маңғыстау облысы, Атырау облысы, Павлодар облысы, Шымкент қаласы</w:t>
            </w:r>
          </w:p>
        </w:tc>
      </w:tr>
      <w:tr w:rsidR="00EF32B0" w:rsidRPr="00827B39" w14:paraId="69C055D4" w14:textId="77777777" w:rsidTr="00AC7F8C">
        <w:tc>
          <w:tcPr>
            <w:tcW w:w="4680" w:type="dxa"/>
            <w:tcBorders>
              <w:top w:val="single" w:sz="6" w:space="0" w:color="333333"/>
              <w:left w:val="single" w:sz="6" w:space="0" w:color="333333"/>
              <w:bottom w:val="single" w:sz="6" w:space="0" w:color="333333"/>
              <w:right w:val="single" w:sz="6" w:space="0" w:color="333333"/>
            </w:tcBorders>
            <w:tcMar>
              <w:top w:w="90" w:type="dxa"/>
              <w:left w:w="120" w:type="dxa"/>
              <w:bottom w:w="90" w:type="dxa"/>
              <w:right w:w="120" w:type="dxa"/>
            </w:tcMar>
          </w:tcPr>
          <w:p w14:paraId="7D412B43" w14:textId="77777777" w:rsidR="00EF32B0" w:rsidRPr="00827B39" w:rsidRDefault="00EF32B0" w:rsidP="00827B39">
            <w:pPr>
              <w:pBdr>
                <w:top w:val="nil"/>
                <w:left w:val="nil"/>
                <w:bottom w:val="nil"/>
                <w:right w:val="nil"/>
                <w:between w:val="nil"/>
              </w:pBdr>
              <w:spacing w:before="90" w:after="90"/>
              <w:rPr>
                <w:sz w:val="28"/>
                <w:szCs w:val="28"/>
              </w:rPr>
            </w:pPr>
            <w:r w:rsidRPr="00827B39">
              <w:rPr>
                <w:sz w:val="28"/>
                <w:szCs w:val="28"/>
              </w:rPr>
              <w:t>2) Өнеркәсіп</w:t>
            </w:r>
          </w:p>
        </w:tc>
        <w:tc>
          <w:tcPr>
            <w:tcW w:w="5363" w:type="dxa"/>
            <w:tcBorders>
              <w:top w:val="single" w:sz="6" w:space="0" w:color="333333"/>
              <w:left w:val="single" w:sz="6" w:space="0" w:color="333333"/>
              <w:bottom w:val="single" w:sz="6" w:space="0" w:color="333333"/>
              <w:right w:val="single" w:sz="6" w:space="0" w:color="333333"/>
            </w:tcBorders>
            <w:tcMar>
              <w:top w:w="90" w:type="dxa"/>
              <w:left w:w="120" w:type="dxa"/>
              <w:bottom w:w="90" w:type="dxa"/>
              <w:right w:w="120" w:type="dxa"/>
            </w:tcMar>
          </w:tcPr>
          <w:p w14:paraId="4825B5E8" w14:textId="77777777" w:rsidR="00EF32B0" w:rsidRPr="00827B39" w:rsidRDefault="00EF32B0" w:rsidP="0072386C">
            <w:pPr>
              <w:pBdr>
                <w:top w:val="nil"/>
                <w:left w:val="nil"/>
                <w:bottom w:val="nil"/>
                <w:right w:val="nil"/>
                <w:between w:val="nil"/>
              </w:pBdr>
              <w:spacing w:before="90" w:after="90"/>
              <w:jc w:val="both"/>
              <w:rPr>
                <w:sz w:val="28"/>
                <w:szCs w:val="28"/>
              </w:rPr>
            </w:pPr>
            <w:r w:rsidRPr="00827B39">
              <w:rPr>
                <w:sz w:val="28"/>
                <w:szCs w:val="28"/>
              </w:rPr>
              <w:t>Шығыс Қазақстан облысы, Қарағанды облысы, Ұлытау, Абай облысы, Жамбыл облысы, Ақтөбе облысы, Қостанай облысы, Павлодар облысы, Солтүстік Қазақстан облысы, Алматы облысы, Түркістан облысы, Жетісу, Шымкент қаласы</w:t>
            </w:r>
          </w:p>
        </w:tc>
      </w:tr>
      <w:tr w:rsidR="00EF32B0" w:rsidRPr="00827B39" w14:paraId="72D5760F" w14:textId="77777777" w:rsidTr="00AC7F8C">
        <w:tc>
          <w:tcPr>
            <w:tcW w:w="4680" w:type="dxa"/>
            <w:tcBorders>
              <w:top w:val="single" w:sz="6" w:space="0" w:color="333333"/>
              <w:left w:val="single" w:sz="6" w:space="0" w:color="333333"/>
              <w:bottom w:val="single" w:sz="6" w:space="0" w:color="333333"/>
              <w:right w:val="single" w:sz="6" w:space="0" w:color="333333"/>
            </w:tcBorders>
            <w:tcMar>
              <w:top w:w="90" w:type="dxa"/>
              <w:left w:w="120" w:type="dxa"/>
              <w:bottom w:w="90" w:type="dxa"/>
              <w:right w:w="120" w:type="dxa"/>
            </w:tcMar>
          </w:tcPr>
          <w:p w14:paraId="12A989F9" w14:textId="77777777" w:rsidR="00EF32B0" w:rsidRPr="00827B39" w:rsidRDefault="00EF32B0" w:rsidP="00827B39">
            <w:pPr>
              <w:pBdr>
                <w:top w:val="nil"/>
                <w:left w:val="nil"/>
                <w:bottom w:val="nil"/>
                <w:right w:val="nil"/>
                <w:between w:val="nil"/>
              </w:pBdr>
              <w:spacing w:before="90" w:after="90"/>
              <w:rPr>
                <w:sz w:val="28"/>
                <w:szCs w:val="28"/>
              </w:rPr>
            </w:pPr>
            <w:r w:rsidRPr="00827B39">
              <w:rPr>
                <w:sz w:val="28"/>
                <w:szCs w:val="28"/>
              </w:rPr>
              <w:t>3) АӨК (Агроөнеркәсіптік кешен)</w:t>
            </w:r>
          </w:p>
        </w:tc>
        <w:tc>
          <w:tcPr>
            <w:tcW w:w="5363" w:type="dxa"/>
            <w:tcBorders>
              <w:top w:val="single" w:sz="6" w:space="0" w:color="333333"/>
              <w:left w:val="single" w:sz="6" w:space="0" w:color="333333"/>
              <w:bottom w:val="single" w:sz="6" w:space="0" w:color="333333"/>
              <w:right w:val="single" w:sz="6" w:space="0" w:color="333333"/>
            </w:tcBorders>
            <w:tcMar>
              <w:top w:w="90" w:type="dxa"/>
              <w:left w:w="120" w:type="dxa"/>
              <w:bottom w:w="90" w:type="dxa"/>
              <w:right w:w="120" w:type="dxa"/>
            </w:tcMar>
          </w:tcPr>
          <w:p w14:paraId="0D1ED4C6" w14:textId="77777777" w:rsidR="00EF32B0" w:rsidRPr="00827B39" w:rsidRDefault="00EF32B0" w:rsidP="0072386C">
            <w:pPr>
              <w:pBdr>
                <w:top w:val="nil"/>
                <w:left w:val="nil"/>
                <w:bottom w:val="nil"/>
                <w:right w:val="nil"/>
                <w:between w:val="nil"/>
              </w:pBdr>
              <w:spacing w:before="90" w:after="90"/>
              <w:jc w:val="both"/>
              <w:rPr>
                <w:sz w:val="28"/>
                <w:szCs w:val="28"/>
                <w:lang w:val="kk-KZ"/>
              </w:rPr>
            </w:pPr>
            <w:r w:rsidRPr="00827B39">
              <w:rPr>
                <w:sz w:val="28"/>
                <w:szCs w:val="28"/>
              </w:rPr>
              <w:t>Ақмола облысы, Солтүстік Қазақстан облысы, Қостанай облысы, Алматы облысы, Жамбыл облысы, Түркістан облысы, Қызылорда облысы, Атырау облысы, Шығыс Қазақстан облысы, Батыс Қазақстан облысы, Абай облысы, Жетісу, Ұлытау</w:t>
            </w:r>
            <w:r w:rsidR="00DE23F3" w:rsidRPr="00827B39">
              <w:rPr>
                <w:sz w:val="28"/>
                <w:szCs w:val="28"/>
                <w:lang w:val="kk-KZ"/>
              </w:rPr>
              <w:t xml:space="preserve"> облысы</w:t>
            </w:r>
          </w:p>
        </w:tc>
      </w:tr>
      <w:tr w:rsidR="00EF32B0" w:rsidRPr="00827B39" w14:paraId="4DF64EFE" w14:textId="77777777" w:rsidTr="00AC7F8C">
        <w:tc>
          <w:tcPr>
            <w:tcW w:w="4680" w:type="dxa"/>
            <w:tcBorders>
              <w:top w:val="single" w:sz="6" w:space="0" w:color="333333"/>
              <w:left w:val="single" w:sz="6" w:space="0" w:color="333333"/>
              <w:bottom w:val="single" w:sz="6" w:space="0" w:color="333333"/>
              <w:right w:val="single" w:sz="6" w:space="0" w:color="333333"/>
            </w:tcBorders>
            <w:tcMar>
              <w:top w:w="90" w:type="dxa"/>
              <w:left w:w="120" w:type="dxa"/>
              <w:bottom w:w="90" w:type="dxa"/>
              <w:right w:w="120" w:type="dxa"/>
            </w:tcMar>
          </w:tcPr>
          <w:p w14:paraId="021F1E41" w14:textId="77777777" w:rsidR="00EF32B0" w:rsidRPr="00827B39" w:rsidRDefault="00EF32B0" w:rsidP="00827B39">
            <w:pPr>
              <w:pBdr>
                <w:top w:val="nil"/>
                <w:left w:val="nil"/>
                <w:bottom w:val="nil"/>
                <w:right w:val="nil"/>
                <w:between w:val="nil"/>
              </w:pBdr>
              <w:spacing w:before="90" w:after="90"/>
              <w:rPr>
                <w:sz w:val="28"/>
                <w:szCs w:val="28"/>
              </w:rPr>
            </w:pPr>
            <w:r w:rsidRPr="00827B39">
              <w:rPr>
                <w:sz w:val="28"/>
                <w:szCs w:val="28"/>
              </w:rPr>
              <w:t>4) Көлік және логистика</w:t>
            </w:r>
          </w:p>
        </w:tc>
        <w:tc>
          <w:tcPr>
            <w:tcW w:w="5363" w:type="dxa"/>
            <w:tcBorders>
              <w:top w:val="single" w:sz="6" w:space="0" w:color="333333"/>
              <w:left w:val="single" w:sz="6" w:space="0" w:color="333333"/>
              <w:bottom w:val="single" w:sz="6" w:space="0" w:color="333333"/>
              <w:right w:val="single" w:sz="6" w:space="0" w:color="333333"/>
            </w:tcBorders>
            <w:tcMar>
              <w:top w:w="90" w:type="dxa"/>
              <w:left w:w="120" w:type="dxa"/>
              <w:bottom w:w="90" w:type="dxa"/>
              <w:right w:w="120" w:type="dxa"/>
            </w:tcMar>
          </w:tcPr>
          <w:p w14:paraId="7ED86060" w14:textId="77777777" w:rsidR="00EF32B0" w:rsidRPr="00827B39" w:rsidRDefault="00EF32B0" w:rsidP="0072386C">
            <w:pPr>
              <w:pBdr>
                <w:top w:val="nil"/>
                <w:left w:val="nil"/>
                <w:bottom w:val="nil"/>
                <w:right w:val="nil"/>
                <w:between w:val="nil"/>
              </w:pBdr>
              <w:spacing w:before="90" w:after="90"/>
              <w:jc w:val="both"/>
              <w:rPr>
                <w:sz w:val="28"/>
                <w:szCs w:val="28"/>
              </w:rPr>
            </w:pPr>
            <w:r w:rsidRPr="00827B39">
              <w:rPr>
                <w:sz w:val="28"/>
                <w:szCs w:val="28"/>
              </w:rPr>
              <w:t>Маңғыстау облысы, Қызылорда облысы, Астана, Алматы және Шымкент қалалары</w:t>
            </w:r>
          </w:p>
        </w:tc>
      </w:tr>
      <w:tr w:rsidR="00EF32B0" w:rsidRPr="00827B39" w14:paraId="32FD618E" w14:textId="77777777" w:rsidTr="00AC7F8C">
        <w:tc>
          <w:tcPr>
            <w:tcW w:w="4680" w:type="dxa"/>
            <w:tcBorders>
              <w:top w:val="single" w:sz="6" w:space="0" w:color="333333"/>
              <w:left w:val="single" w:sz="6" w:space="0" w:color="333333"/>
              <w:bottom w:val="single" w:sz="6" w:space="0" w:color="333333"/>
              <w:right w:val="single" w:sz="6" w:space="0" w:color="333333"/>
            </w:tcBorders>
            <w:tcMar>
              <w:top w:w="90" w:type="dxa"/>
              <w:left w:w="120" w:type="dxa"/>
              <w:bottom w:w="90" w:type="dxa"/>
              <w:right w:w="120" w:type="dxa"/>
            </w:tcMar>
          </w:tcPr>
          <w:p w14:paraId="7D414A73" w14:textId="77777777" w:rsidR="00EF32B0" w:rsidRPr="00827B39" w:rsidRDefault="00EF32B0" w:rsidP="00827B39">
            <w:pPr>
              <w:pBdr>
                <w:top w:val="nil"/>
                <w:left w:val="nil"/>
                <w:bottom w:val="nil"/>
                <w:right w:val="nil"/>
                <w:between w:val="nil"/>
              </w:pBdr>
              <w:spacing w:before="90" w:after="90"/>
              <w:rPr>
                <w:sz w:val="28"/>
                <w:szCs w:val="28"/>
              </w:rPr>
            </w:pPr>
            <w:r w:rsidRPr="00827B39">
              <w:rPr>
                <w:sz w:val="28"/>
                <w:szCs w:val="28"/>
              </w:rPr>
              <w:t>5) Қызметтер, инновациялар, білім экономикасы</w:t>
            </w:r>
          </w:p>
        </w:tc>
        <w:tc>
          <w:tcPr>
            <w:tcW w:w="5363" w:type="dxa"/>
            <w:tcBorders>
              <w:top w:val="single" w:sz="6" w:space="0" w:color="333333"/>
              <w:left w:val="single" w:sz="6" w:space="0" w:color="333333"/>
              <w:bottom w:val="single" w:sz="6" w:space="0" w:color="333333"/>
              <w:right w:val="single" w:sz="6" w:space="0" w:color="333333"/>
            </w:tcBorders>
            <w:tcMar>
              <w:top w:w="90" w:type="dxa"/>
              <w:left w:w="120" w:type="dxa"/>
              <w:bottom w:w="90" w:type="dxa"/>
              <w:right w:w="120" w:type="dxa"/>
            </w:tcMar>
          </w:tcPr>
          <w:p w14:paraId="4CD2185C" w14:textId="77777777" w:rsidR="00EF32B0" w:rsidRPr="00827B39" w:rsidRDefault="00EF32B0" w:rsidP="0072386C">
            <w:pPr>
              <w:pBdr>
                <w:top w:val="nil"/>
                <w:left w:val="nil"/>
                <w:bottom w:val="nil"/>
                <w:right w:val="nil"/>
                <w:between w:val="nil"/>
              </w:pBdr>
              <w:spacing w:before="90" w:after="90"/>
              <w:jc w:val="both"/>
              <w:rPr>
                <w:sz w:val="28"/>
                <w:szCs w:val="28"/>
              </w:rPr>
            </w:pPr>
            <w:r w:rsidRPr="00827B39">
              <w:rPr>
                <w:sz w:val="28"/>
                <w:szCs w:val="28"/>
              </w:rPr>
              <w:t>Астана, Алматы және Шымкент қалалары</w:t>
            </w:r>
          </w:p>
        </w:tc>
      </w:tr>
      <w:tr w:rsidR="00EF32B0" w:rsidRPr="00827B39" w14:paraId="35AFACF1" w14:textId="77777777" w:rsidTr="00AC7F8C">
        <w:tc>
          <w:tcPr>
            <w:tcW w:w="4680" w:type="dxa"/>
            <w:tcBorders>
              <w:top w:val="single" w:sz="6" w:space="0" w:color="333333"/>
              <w:left w:val="single" w:sz="6" w:space="0" w:color="333333"/>
              <w:bottom w:val="single" w:sz="6" w:space="0" w:color="333333"/>
              <w:right w:val="single" w:sz="6" w:space="0" w:color="333333"/>
            </w:tcBorders>
            <w:tcMar>
              <w:top w:w="90" w:type="dxa"/>
              <w:left w:w="120" w:type="dxa"/>
              <w:bottom w:w="90" w:type="dxa"/>
              <w:right w:w="120" w:type="dxa"/>
            </w:tcMar>
          </w:tcPr>
          <w:p w14:paraId="3D946026" w14:textId="77777777" w:rsidR="00EF32B0" w:rsidRPr="00827B39" w:rsidRDefault="00EF32B0" w:rsidP="00827B39">
            <w:pPr>
              <w:pBdr>
                <w:top w:val="nil"/>
                <w:left w:val="nil"/>
                <w:bottom w:val="nil"/>
                <w:right w:val="nil"/>
                <w:between w:val="nil"/>
              </w:pBdr>
              <w:spacing w:before="90" w:after="90"/>
              <w:rPr>
                <w:sz w:val="28"/>
                <w:szCs w:val="28"/>
              </w:rPr>
            </w:pPr>
            <w:r w:rsidRPr="00827B39">
              <w:rPr>
                <w:sz w:val="28"/>
                <w:szCs w:val="28"/>
              </w:rPr>
              <w:t>6) Туризм</w:t>
            </w:r>
          </w:p>
        </w:tc>
        <w:tc>
          <w:tcPr>
            <w:tcW w:w="5363" w:type="dxa"/>
            <w:tcBorders>
              <w:top w:val="single" w:sz="6" w:space="0" w:color="333333"/>
              <w:left w:val="single" w:sz="6" w:space="0" w:color="333333"/>
              <w:bottom w:val="single" w:sz="6" w:space="0" w:color="333333"/>
              <w:right w:val="single" w:sz="6" w:space="0" w:color="333333"/>
            </w:tcBorders>
            <w:tcMar>
              <w:top w:w="90" w:type="dxa"/>
              <w:left w:w="120" w:type="dxa"/>
              <w:bottom w:w="90" w:type="dxa"/>
              <w:right w:w="120" w:type="dxa"/>
            </w:tcMar>
          </w:tcPr>
          <w:p w14:paraId="00396A4D" w14:textId="77777777" w:rsidR="00EF32B0" w:rsidRPr="00827B39" w:rsidRDefault="00EF32B0" w:rsidP="0072386C">
            <w:pPr>
              <w:pBdr>
                <w:top w:val="nil"/>
                <w:left w:val="nil"/>
                <w:bottom w:val="nil"/>
                <w:right w:val="nil"/>
                <w:between w:val="nil"/>
              </w:pBdr>
              <w:spacing w:before="90" w:after="90"/>
              <w:jc w:val="both"/>
              <w:rPr>
                <w:sz w:val="28"/>
                <w:szCs w:val="28"/>
              </w:rPr>
            </w:pPr>
            <w:r w:rsidRPr="00827B39">
              <w:rPr>
                <w:sz w:val="28"/>
                <w:szCs w:val="28"/>
              </w:rPr>
              <w:t>Алматы облысы, Түркістан облысы, Маңғыстау облысы, Шығыс Қазақстан облысы, Жетісу, Астана қаласы</w:t>
            </w:r>
          </w:p>
        </w:tc>
      </w:tr>
    </w:tbl>
    <w:p w14:paraId="2F8A7065" w14:textId="77777777" w:rsidR="00EF32B0" w:rsidRPr="00827B39" w:rsidRDefault="00EF32B0" w:rsidP="00827B39">
      <w:pPr>
        <w:tabs>
          <w:tab w:val="left" w:pos="709"/>
          <w:tab w:val="left" w:pos="1134"/>
          <w:tab w:val="left" w:pos="1276"/>
        </w:tabs>
        <w:jc w:val="both"/>
        <w:rPr>
          <w:sz w:val="28"/>
          <w:szCs w:val="28"/>
        </w:rPr>
      </w:pPr>
    </w:p>
    <w:p w14:paraId="6D06A88F" w14:textId="77777777" w:rsidR="00EF32B0" w:rsidRPr="00827B39" w:rsidRDefault="00EF32B0" w:rsidP="00827B39">
      <w:pPr>
        <w:tabs>
          <w:tab w:val="left" w:pos="709"/>
          <w:tab w:val="left" w:pos="851"/>
          <w:tab w:val="left" w:pos="993"/>
          <w:tab w:val="left" w:pos="1134"/>
        </w:tabs>
        <w:jc w:val="both"/>
        <w:rPr>
          <w:sz w:val="28"/>
          <w:szCs w:val="28"/>
        </w:rPr>
      </w:pPr>
      <w:r w:rsidRPr="00827B39">
        <w:rPr>
          <w:sz w:val="28"/>
          <w:szCs w:val="28"/>
        </w:rPr>
        <w:tab/>
      </w:r>
      <w:r w:rsidR="000517EB" w:rsidRPr="00827B39">
        <w:rPr>
          <w:sz w:val="28"/>
          <w:szCs w:val="28"/>
        </w:rPr>
        <w:t>2</w:t>
      </w:r>
      <w:r w:rsidR="006955CA" w:rsidRPr="00827B39">
        <w:rPr>
          <w:sz w:val="28"/>
          <w:szCs w:val="28"/>
        </w:rPr>
        <w:t>4</w:t>
      </w:r>
      <w:r w:rsidRPr="00827B39">
        <w:rPr>
          <w:sz w:val="28"/>
          <w:szCs w:val="28"/>
        </w:rPr>
        <w:t>.</w:t>
      </w:r>
      <w:r w:rsidRPr="00827B39">
        <w:rPr>
          <w:sz w:val="28"/>
          <w:szCs w:val="28"/>
        </w:rPr>
        <w:tab/>
        <w:t>«Смарт-қала» және «смарт-өңір» компоненттерін іске асыру үшін ЖАО-да арнайы жұмыс тобы құрылады (облыс, республикалық маңызы бар қала және астана деңгейінде). Жалпы басшылықты цифрландыру мәселелеріне жетекшілік ететін ЖАО бірінші басшысының орынбасары немесе облыс аппаратының басшысы жүзеге асырады.</w:t>
      </w:r>
    </w:p>
    <w:p w14:paraId="337D55EF" w14:textId="77777777" w:rsidR="00EF32B0" w:rsidRPr="00827B39" w:rsidRDefault="00EF32B0" w:rsidP="00827B39">
      <w:pPr>
        <w:tabs>
          <w:tab w:val="left" w:pos="709"/>
          <w:tab w:val="left" w:pos="851"/>
          <w:tab w:val="left" w:pos="993"/>
          <w:tab w:val="left" w:pos="1134"/>
        </w:tabs>
        <w:jc w:val="both"/>
        <w:rPr>
          <w:sz w:val="28"/>
          <w:szCs w:val="28"/>
        </w:rPr>
      </w:pPr>
      <w:r w:rsidRPr="00827B39">
        <w:rPr>
          <w:sz w:val="28"/>
          <w:szCs w:val="28"/>
        </w:rPr>
        <w:tab/>
        <w:t>Жұмыс тобының құрамына ЖАО құрылымдық бөлімшелерінің өкілдері, орталық мемлекеттік органдардың аумақтық бөлімшелері, ғылыми ұйымдар, бизнес-қоғамдастықтар, қоғамдық бірлестіктер және мәслихат депутаттары енгізіледі. Хатшы ретінде цифрландыру саласындағы ЖАО құрылымдық бөлімшесінің бірінші басшысы (</w:t>
      </w:r>
      <w:r w:rsidR="00611272" w:rsidRPr="00827B39">
        <w:rPr>
          <w:sz w:val="28"/>
          <w:szCs w:val="28"/>
        </w:rPr>
        <w:t>өңірдер</w:t>
      </w:r>
      <w:r w:rsidR="00611272" w:rsidRPr="00827B39">
        <w:rPr>
          <w:rFonts w:ascii="Segoe UI" w:hAnsi="Segoe UI" w:cs="Segoe UI"/>
          <w:color w:val="4E4E4E"/>
          <w:shd w:val="clear" w:color="auto" w:fill="FFFFFF"/>
        </w:rPr>
        <w:t xml:space="preserve"> </w:t>
      </w:r>
      <w:r w:rsidR="00611272" w:rsidRPr="00827B39">
        <w:rPr>
          <w:sz w:val="28"/>
          <w:szCs w:val="28"/>
          <w:shd w:val="clear" w:color="auto" w:fill="FFFFFF"/>
        </w:rPr>
        <w:t>бойынша цифрландыру басқармалары</w:t>
      </w:r>
      <w:r w:rsidRPr="00827B39">
        <w:rPr>
          <w:sz w:val="28"/>
          <w:szCs w:val="28"/>
        </w:rPr>
        <w:t>) әрекет етеді.</w:t>
      </w:r>
    </w:p>
    <w:p w14:paraId="6A567F86" w14:textId="77777777" w:rsidR="00EF32B0" w:rsidRPr="00827B39" w:rsidRDefault="00EF32B0" w:rsidP="00827B39">
      <w:pPr>
        <w:tabs>
          <w:tab w:val="left" w:pos="709"/>
          <w:tab w:val="left" w:pos="851"/>
          <w:tab w:val="left" w:pos="993"/>
          <w:tab w:val="left" w:pos="1134"/>
        </w:tabs>
        <w:jc w:val="both"/>
        <w:rPr>
          <w:sz w:val="28"/>
          <w:szCs w:val="28"/>
        </w:rPr>
      </w:pPr>
      <w:r w:rsidRPr="00827B39">
        <w:rPr>
          <w:sz w:val="28"/>
          <w:szCs w:val="28"/>
        </w:rPr>
        <w:tab/>
        <w:t>Мәслихаттарды цифрландыру бастамасын іске асыру кезінде жұмыс тобы жергілікті өкілді органдардың қолданыстағы процестеріне талдау жүргізуді қамтамасыз етеді. Оған автоматтандыруға жататын функциялар тізбесін, процестерді реинжинирингтеуді, интеграцияларды, пайдаланушыларды оқытуды және аудандық деңгей үшін шешімдерді орталықтандырылған түрде енгізу қажеттілігін айқындау кіреді.</w:t>
      </w:r>
    </w:p>
    <w:p w14:paraId="13671F62" w14:textId="77777777" w:rsidR="00EF32B0" w:rsidRPr="00827B39" w:rsidRDefault="00EF32B0" w:rsidP="00827B39">
      <w:pPr>
        <w:tabs>
          <w:tab w:val="left" w:pos="709"/>
          <w:tab w:val="left" w:pos="851"/>
          <w:tab w:val="left" w:pos="993"/>
          <w:tab w:val="left" w:pos="1134"/>
        </w:tabs>
        <w:jc w:val="both"/>
        <w:rPr>
          <w:sz w:val="28"/>
          <w:szCs w:val="28"/>
        </w:rPr>
      </w:pPr>
      <w:r w:rsidRPr="00827B39">
        <w:rPr>
          <w:sz w:val="28"/>
          <w:szCs w:val="28"/>
        </w:rPr>
        <w:tab/>
        <w:t>Жұмыс тобының қызмет тәртібі, оның ішінде отырыстарды шақыру және өткізу, кворум, шешімдер қабылдау және хаттамаларды ресімдеу, зерттеу жүргізу мерзімдері және оның нәтижелерін ресімдеуге қойылатын талаптар ЖАО бекітетін жұмыс тобы туралы ережеде айқындалады.</w:t>
      </w:r>
    </w:p>
    <w:p w14:paraId="762BB50F" w14:textId="77777777" w:rsidR="00EF32B0" w:rsidRPr="00827B39" w:rsidRDefault="00EF32B0" w:rsidP="00827B39">
      <w:pPr>
        <w:tabs>
          <w:tab w:val="left" w:pos="709"/>
          <w:tab w:val="left" w:pos="851"/>
          <w:tab w:val="left" w:pos="993"/>
          <w:tab w:val="left" w:pos="1134"/>
        </w:tabs>
        <w:jc w:val="both"/>
        <w:rPr>
          <w:sz w:val="28"/>
          <w:szCs w:val="28"/>
        </w:rPr>
      </w:pPr>
      <w:r w:rsidRPr="00827B39">
        <w:rPr>
          <w:sz w:val="28"/>
          <w:szCs w:val="28"/>
        </w:rPr>
        <w:tab/>
        <w:t>2</w:t>
      </w:r>
      <w:r w:rsidR="006955CA" w:rsidRPr="00827B39">
        <w:rPr>
          <w:sz w:val="28"/>
          <w:szCs w:val="28"/>
        </w:rPr>
        <w:t>5</w:t>
      </w:r>
      <w:r w:rsidRPr="00827B39">
        <w:rPr>
          <w:sz w:val="28"/>
          <w:szCs w:val="28"/>
        </w:rPr>
        <w:t>.</w:t>
      </w:r>
      <w:r w:rsidRPr="00827B39">
        <w:rPr>
          <w:sz w:val="28"/>
          <w:szCs w:val="28"/>
        </w:rPr>
        <w:tab/>
        <w:t xml:space="preserve">Стратегияны әзірлеуді жұмыс тобы аумақтық бірлікті зерттеу арқылы жүзеге асырады. Деректер көзі ретінде ресми статистикалық деректер, ББО 109 базасы, SDR, азаматтардың </w:t>
      </w:r>
      <w:r w:rsidR="005360D7" w:rsidRPr="00827B39">
        <w:rPr>
          <w:sz w:val="28"/>
          <w:szCs w:val="28"/>
          <w:lang w:val="kk-KZ"/>
        </w:rPr>
        <w:t>жолданымдарын</w:t>
      </w:r>
      <w:r w:rsidR="005360D7" w:rsidRPr="00827B39">
        <w:rPr>
          <w:sz w:val="28"/>
          <w:szCs w:val="28"/>
        </w:rPr>
        <w:t xml:space="preserve"> </w:t>
      </w:r>
      <w:r w:rsidRPr="00827B39">
        <w:rPr>
          <w:sz w:val="28"/>
          <w:szCs w:val="28"/>
        </w:rPr>
        <w:t>қабылдау және өңдеудің бірыңғай алаңы, сондай-ақ цифрлық өріс мониторингі және өзге ведомстволық деректер пайдаланылады.</w:t>
      </w:r>
    </w:p>
    <w:p w14:paraId="05CE0514" w14:textId="77777777" w:rsidR="00EF32B0" w:rsidRPr="00827B39" w:rsidRDefault="00EF32B0" w:rsidP="00827B39">
      <w:pPr>
        <w:tabs>
          <w:tab w:val="left" w:pos="709"/>
          <w:tab w:val="left" w:pos="851"/>
          <w:tab w:val="left" w:pos="993"/>
          <w:tab w:val="left" w:pos="1134"/>
        </w:tabs>
        <w:jc w:val="both"/>
        <w:rPr>
          <w:sz w:val="28"/>
          <w:szCs w:val="28"/>
        </w:rPr>
      </w:pPr>
      <w:r w:rsidRPr="00827B39">
        <w:rPr>
          <w:sz w:val="28"/>
          <w:szCs w:val="28"/>
        </w:rPr>
        <w:tab/>
        <w:t>2</w:t>
      </w:r>
      <w:r w:rsidR="006955CA" w:rsidRPr="00827B39">
        <w:rPr>
          <w:sz w:val="28"/>
          <w:szCs w:val="28"/>
        </w:rPr>
        <w:t>6</w:t>
      </w:r>
      <w:r w:rsidRPr="00827B39">
        <w:rPr>
          <w:sz w:val="28"/>
          <w:szCs w:val="28"/>
        </w:rPr>
        <w:t>. Зерттеу қорытындысы бойынша жұмыс тобы отырысының хаттамасы жасалады. Ол жағдайды кешенді шолуды, бастапқы кезектегі базалық бастамалар мен қосымша бастамалар тізбесін қамтиды.</w:t>
      </w:r>
    </w:p>
    <w:p w14:paraId="4BA570DC" w14:textId="77777777" w:rsidR="00EF32B0" w:rsidRPr="00827B39" w:rsidRDefault="00EF32B0" w:rsidP="00827B39">
      <w:pPr>
        <w:tabs>
          <w:tab w:val="left" w:pos="709"/>
          <w:tab w:val="left" w:pos="851"/>
          <w:tab w:val="left" w:pos="993"/>
          <w:tab w:val="left" w:pos="1134"/>
        </w:tabs>
        <w:jc w:val="both"/>
        <w:rPr>
          <w:sz w:val="28"/>
          <w:szCs w:val="28"/>
        </w:rPr>
      </w:pPr>
      <w:r w:rsidRPr="00827B39">
        <w:rPr>
          <w:sz w:val="28"/>
          <w:szCs w:val="28"/>
        </w:rPr>
        <w:tab/>
        <w:t>2</w:t>
      </w:r>
      <w:r w:rsidR="006955CA" w:rsidRPr="00827B39">
        <w:rPr>
          <w:sz w:val="28"/>
          <w:szCs w:val="28"/>
        </w:rPr>
        <w:t>7</w:t>
      </w:r>
      <w:r w:rsidRPr="00827B39">
        <w:rPr>
          <w:sz w:val="28"/>
          <w:szCs w:val="28"/>
        </w:rPr>
        <w:t>.</w:t>
      </w:r>
      <w:r w:rsidRPr="00827B39">
        <w:rPr>
          <w:sz w:val="28"/>
          <w:szCs w:val="28"/>
        </w:rPr>
        <w:tab/>
        <w:t>Стратегия келесі бөлімдер негізінде қалыптастырылады:</w:t>
      </w:r>
    </w:p>
    <w:p w14:paraId="24E7824A" w14:textId="77777777" w:rsidR="00EF32B0" w:rsidRPr="00827B39" w:rsidRDefault="00EF32B0" w:rsidP="00827B39">
      <w:pPr>
        <w:tabs>
          <w:tab w:val="left" w:pos="709"/>
          <w:tab w:val="left" w:pos="851"/>
          <w:tab w:val="left" w:pos="993"/>
          <w:tab w:val="left" w:pos="1134"/>
        </w:tabs>
        <w:jc w:val="both"/>
        <w:rPr>
          <w:sz w:val="28"/>
          <w:szCs w:val="28"/>
        </w:rPr>
      </w:pPr>
      <w:r w:rsidRPr="00827B39">
        <w:rPr>
          <w:sz w:val="28"/>
          <w:szCs w:val="28"/>
        </w:rPr>
        <w:tab/>
        <w:t>1)</w:t>
      </w:r>
      <w:r w:rsidRPr="00827B39">
        <w:rPr>
          <w:sz w:val="28"/>
          <w:szCs w:val="28"/>
        </w:rPr>
        <w:tab/>
        <w:t>ағымдағы жағдай мен контекстке шолу (цифрлық инфрақұрылымды, нарықтық және әлеуметтік жағдайларды талдау, сондай-ақ цифрлық жетілгендік деңгейін айқындау);</w:t>
      </w:r>
    </w:p>
    <w:p w14:paraId="607E069B" w14:textId="77777777" w:rsidR="00EF32B0" w:rsidRPr="00827B39" w:rsidRDefault="00EF32B0" w:rsidP="00827B39">
      <w:pPr>
        <w:tabs>
          <w:tab w:val="left" w:pos="709"/>
          <w:tab w:val="left" w:pos="851"/>
          <w:tab w:val="left" w:pos="993"/>
          <w:tab w:val="left" w:pos="1134"/>
        </w:tabs>
        <w:jc w:val="both"/>
        <w:rPr>
          <w:sz w:val="28"/>
          <w:szCs w:val="28"/>
        </w:rPr>
      </w:pPr>
      <w:r w:rsidRPr="00827B39">
        <w:rPr>
          <w:sz w:val="28"/>
          <w:szCs w:val="28"/>
        </w:rPr>
        <w:tab/>
        <w:t>2)</w:t>
      </w:r>
      <w:r w:rsidRPr="00827B39">
        <w:rPr>
          <w:sz w:val="28"/>
          <w:szCs w:val="28"/>
        </w:rPr>
        <w:tab/>
        <w:t>пайым және миссия – «смарт-қаланы»</w:t>
      </w:r>
      <w:r w:rsidRPr="00827B39">
        <w:t xml:space="preserve"> </w:t>
      </w:r>
      <w:r w:rsidRPr="00827B39">
        <w:rPr>
          <w:sz w:val="28"/>
          <w:szCs w:val="28"/>
        </w:rPr>
        <w:t>және «смарт-өңірді» дамытудың ұзақ мерзімді мақсаттары мен негізгі бағыттарын айқындау;</w:t>
      </w:r>
    </w:p>
    <w:p w14:paraId="5DD04B36" w14:textId="77777777" w:rsidR="00EF32B0" w:rsidRPr="00827B39" w:rsidRDefault="00EF32B0" w:rsidP="00827B39">
      <w:pPr>
        <w:tabs>
          <w:tab w:val="left" w:pos="709"/>
          <w:tab w:val="left" w:pos="851"/>
          <w:tab w:val="left" w:pos="993"/>
          <w:tab w:val="left" w:pos="1134"/>
        </w:tabs>
        <w:jc w:val="both"/>
        <w:rPr>
          <w:sz w:val="28"/>
          <w:szCs w:val="28"/>
        </w:rPr>
      </w:pPr>
      <w:r w:rsidRPr="00827B39">
        <w:rPr>
          <w:sz w:val="28"/>
          <w:szCs w:val="28"/>
        </w:rPr>
        <w:tab/>
        <w:t>3)</w:t>
      </w:r>
      <w:r w:rsidRPr="00827B39">
        <w:rPr>
          <w:sz w:val="28"/>
          <w:szCs w:val="28"/>
        </w:rPr>
        <w:tab/>
        <w:t>мақсатты модель және архитектура – азаматтармен және бизнеспен өзара іс-қимылды қоса алғанда, цифрлық жүйелер мен процестердің қалаулы жай-күйін сипаттау;</w:t>
      </w:r>
    </w:p>
    <w:p w14:paraId="1AE24DD5" w14:textId="77777777" w:rsidR="00EF32B0" w:rsidRPr="00827B39" w:rsidRDefault="00EF32B0" w:rsidP="00827B39">
      <w:pPr>
        <w:tabs>
          <w:tab w:val="left" w:pos="709"/>
          <w:tab w:val="left" w:pos="851"/>
          <w:tab w:val="left" w:pos="993"/>
          <w:tab w:val="left" w:pos="1134"/>
        </w:tabs>
        <w:jc w:val="both"/>
        <w:rPr>
          <w:sz w:val="28"/>
          <w:szCs w:val="28"/>
        </w:rPr>
      </w:pPr>
      <w:r w:rsidRPr="00827B39">
        <w:rPr>
          <w:sz w:val="28"/>
          <w:szCs w:val="28"/>
        </w:rPr>
        <w:tab/>
        <w:t xml:space="preserve">4) </w:t>
      </w:r>
      <w:r w:rsidRPr="00827B39">
        <w:rPr>
          <w:sz w:val="28"/>
          <w:szCs w:val="28"/>
        </w:rPr>
        <w:tab/>
        <w:t>қаланың және өңірдің цифрлық бейіні, ол бастамаларды негізді таңдауға және ресурстарды жоспарлауға негіз ретінде қызмет етеді;</w:t>
      </w:r>
    </w:p>
    <w:p w14:paraId="76D0977A" w14:textId="77777777" w:rsidR="00EF32B0" w:rsidRPr="00827B39" w:rsidRDefault="00EF32B0" w:rsidP="00827B39">
      <w:pPr>
        <w:pBdr>
          <w:top w:val="nil"/>
          <w:left w:val="nil"/>
          <w:bottom w:val="nil"/>
          <w:right w:val="nil"/>
          <w:between w:val="nil"/>
        </w:pBdr>
        <w:tabs>
          <w:tab w:val="left" w:pos="993"/>
          <w:tab w:val="left" w:pos="1134"/>
        </w:tabs>
        <w:ind w:firstLine="709"/>
        <w:jc w:val="both"/>
        <w:rPr>
          <w:color w:val="000000"/>
          <w:sz w:val="28"/>
          <w:szCs w:val="28"/>
        </w:rPr>
      </w:pPr>
      <w:r w:rsidRPr="00827B39">
        <w:rPr>
          <w:color w:val="000000"/>
          <w:sz w:val="28"/>
          <w:szCs w:val="28"/>
        </w:rPr>
        <w:t xml:space="preserve">5) қала мен өңірдің геокеңістіктік профилі – әкімшілік-аумақтық бірліктердің шекаралары, елді мекендер, көше-жол желісі, әлеуметтік, көліктік, инженерлік, коммуналдық және экологиялық инфрақұрылым объектілері, жасыл желектер, қызмет көрсету аймақтары, мониторинг объектілері туралы мәліметтерді және өзге де кеңістіктік маңызы бар деректерді қоса алғанда, </w:t>
      </w:r>
      <w:r w:rsidR="00663D07" w:rsidRPr="00827B39">
        <w:rPr>
          <w:color w:val="000000"/>
          <w:sz w:val="28"/>
          <w:szCs w:val="28"/>
          <w:lang w:val="kk-KZ"/>
        </w:rPr>
        <w:t>Ұ</w:t>
      </w:r>
      <w:r w:rsidR="00663D07" w:rsidRPr="00827B39">
        <w:rPr>
          <w:color w:val="000000"/>
          <w:sz w:val="28"/>
          <w:szCs w:val="28"/>
        </w:rPr>
        <w:t>ҚД</w:t>
      </w:r>
      <w:r w:rsidR="00663D07" w:rsidRPr="00827B39">
        <w:rPr>
          <w:color w:val="000000"/>
          <w:sz w:val="28"/>
          <w:szCs w:val="28"/>
          <w:lang w:val="kk-KZ"/>
        </w:rPr>
        <w:t>И</w:t>
      </w:r>
      <w:r w:rsidR="00663D07" w:rsidRPr="00827B39">
        <w:rPr>
          <w:color w:val="000000"/>
          <w:sz w:val="28"/>
          <w:szCs w:val="28"/>
        </w:rPr>
        <w:t xml:space="preserve"> </w:t>
      </w:r>
      <w:r w:rsidR="00663D07" w:rsidRPr="00827B39">
        <w:rPr>
          <w:color w:val="000000"/>
          <w:sz w:val="28"/>
          <w:szCs w:val="28"/>
          <w:lang w:val="kk-KZ"/>
        </w:rPr>
        <w:t>М</w:t>
      </w:r>
      <w:r w:rsidR="00663D07" w:rsidRPr="00827B39">
        <w:rPr>
          <w:color w:val="000000"/>
          <w:sz w:val="28"/>
          <w:szCs w:val="28"/>
        </w:rPr>
        <w:t>Г ЦЖ</w:t>
      </w:r>
      <w:r w:rsidRPr="00827B39">
        <w:rPr>
          <w:color w:val="000000"/>
          <w:sz w:val="28"/>
          <w:szCs w:val="28"/>
        </w:rPr>
        <w:t xml:space="preserve"> пайдалана отырып қалыптастырылатын кеңістіктік байланыстырылған деректер жиынтығы;</w:t>
      </w:r>
    </w:p>
    <w:p w14:paraId="3B501EE1" w14:textId="77777777" w:rsidR="00EF32B0" w:rsidRPr="00827B39" w:rsidRDefault="00EF32B0" w:rsidP="00827B39">
      <w:pPr>
        <w:tabs>
          <w:tab w:val="left" w:pos="709"/>
          <w:tab w:val="left" w:pos="851"/>
          <w:tab w:val="left" w:pos="993"/>
          <w:tab w:val="left" w:pos="1134"/>
        </w:tabs>
        <w:jc w:val="both"/>
        <w:rPr>
          <w:sz w:val="28"/>
          <w:szCs w:val="28"/>
        </w:rPr>
      </w:pPr>
      <w:r w:rsidRPr="00827B39">
        <w:rPr>
          <w:sz w:val="28"/>
          <w:szCs w:val="28"/>
        </w:rPr>
        <w:tab/>
        <w:t>6)</w:t>
      </w:r>
      <w:r w:rsidRPr="00827B39">
        <w:rPr>
          <w:sz w:val="28"/>
          <w:szCs w:val="28"/>
        </w:rPr>
        <w:tab/>
        <w:t>метрикалар мен тиімділіктің негізгі көрсеткіштері – ілгерілеу мен іске асыру нәтижелерін өлшеу жүйесі;</w:t>
      </w:r>
    </w:p>
    <w:p w14:paraId="0BBD6573" w14:textId="77777777" w:rsidR="00EF32B0" w:rsidRPr="00827B39" w:rsidRDefault="00EF32B0" w:rsidP="00827B39">
      <w:pPr>
        <w:tabs>
          <w:tab w:val="left" w:pos="709"/>
          <w:tab w:val="left" w:pos="851"/>
          <w:tab w:val="left" w:pos="993"/>
          <w:tab w:val="left" w:pos="1134"/>
        </w:tabs>
        <w:jc w:val="both"/>
        <w:rPr>
          <w:sz w:val="28"/>
          <w:szCs w:val="28"/>
        </w:rPr>
      </w:pPr>
      <w:r w:rsidRPr="00827B39">
        <w:rPr>
          <w:sz w:val="28"/>
          <w:szCs w:val="28"/>
        </w:rPr>
        <w:tab/>
        <w:t>7)</w:t>
      </w:r>
      <w:r w:rsidRPr="00827B39">
        <w:rPr>
          <w:sz w:val="28"/>
          <w:szCs w:val="28"/>
        </w:rPr>
        <w:tab/>
        <w:t>тәуекелдер мен өзгерістерді басқару – бейімделу, кадрлық және техникалық ресурстарды басқару процестері, тәуекелдерді барынша азайту;</w:t>
      </w:r>
    </w:p>
    <w:p w14:paraId="7BE999BB" w14:textId="77777777" w:rsidR="00EF32B0" w:rsidRPr="00827B39" w:rsidRDefault="00EF32B0" w:rsidP="00827B39">
      <w:pPr>
        <w:tabs>
          <w:tab w:val="left" w:pos="709"/>
          <w:tab w:val="left" w:pos="851"/>
          <w:tab w:val="left" w:pos="993"/>
          <w:tab w:val="left" w:pos="1134"/>
        </w:tabs>
        <w:jc w:val="both"/>
        <w:rPr>
          <w:sz w:val="28"/>
          <w:szCs w:val="28"/>
        </w:rPr>
      </w:pPr>
      <w:r w:rsidRPr="00827B39">
        <w:rPr>
          <w:sz w:val="28"/>
          <w:szCs w:val="28"/>
        </w:rPr>
        <w:tab/>
        <w:t>8)</w:t>
      </w:r>
      <w:r w:rsidRPr="00827B39">
        <w:rPr>
          <w:sz w:val="28"/>
          <w:szCs w:val="28"/>
        </w:rPr>
        <w:tab/>
        <w:t>қаржылық қамтамасыз ету – шығындарды, қаржыландыру көздерін және жобалардың экономикалық тиімділігін есептеу;</w:t>
      </w:r>
    </w:p>
    <w:p w14:paraId="4BBB9A89" w14:textId="77777777" w:rsidR="00EF32B0" w:rsidRPr="00827B39" w:rsidRDefault="00EF32B0" w:rsidP="00827B39">
      <w:pPr>
        <w:tabs>
          <w:tab w:val="left" w:pos="709"/>
          <w:tab w:val="left" w:pos="851"/>
          <w:tab w:val="left" w:pos="993"/>
          <w:tab w:val="left" w:pos="1134"/>
        </w:tabs>
        <w:jc w:val="both"/>
        <w:rPr>
          <w:sz w:val="28"/>
          <w:szCs w:val="28"/>
        </w:rPr>
      </w:pPr>
      <w:r w:rsidRPr="00827B39">
        <w:rPr>
          <w:sz w:val="28"/>
          <w:szCs w:val="28"/>
        </w:rPr>
        <w:tab/>
        <w:t>9)</w:t>
      </w:r>
      <w:r w:rsidRPr="00827B39">
        <w:rPr>
          <w:sz w:val="28"/>
          <w:szCs w:val="28"/>
        </w:rPr>
        <w:tab/>
        <w:t>коммуникация және мүдделі тараптарды тарту – бастамаларды қолдау үшін қоғаммен және серіктестермен өзара іс-қимыл стратегиялары;</w:t>
      </w:r>
      <w:r w:rsidRPr="00827B39">
        <w:rPr>
          <w:sz w:val="28"/>
          <w:szCs w:val="28"/>
        </w:rPr>
        <w:tab/>
      </w:r>
    </w:p>
    <w:p w14:paraId="7724607E" w14:textId="77777777" w:rsidR="00EF32B0" w:rsidRPr="00827B39" w:rsidRDefault="00EF32B0" w:rsidP="00827B39">
      <w:pPr>
        <w:tabs>
          <w:tab w:val="left" w:pos="709"/>
          <w:tab w:val="left" w:pos="851"/>
          <w:tab w:val="left" w:pos="993"/>
          <w:tab w:val="left" w:pos="1134"/>
        </w:tabs>
        <w:jc w:val="both"/>
        <w:rPr>
          <w:sz w:val="28"/>
          <w:szCs w:val="28"/>
        </w:rPr>
      </w:pPr>
      <w:r w:rsidRPr="00827B39">
        <w:rPr>
          <w:sz w:val="28"/>
          <w:szCs w:val="28"/>
        </w:rPr>
        <w:tab/>
        <w:t>10)</w:t>
      </w:r>
      <w:r w:rsidRPr="00827B39">
        <w:rPr>
          <w:sz w:val="28"/>
          <w:szCs w:val="28"/>
        </w:rPr>
        <w:tab/>
        <w:t>мониторинг, стратегияны бағалау және түзету – кері байланыс пен сыртқы ортаның өзгерістері негізінде үздіксіз талдау және оңтайландыру.</w:t>
      </w:r>
    </w:p>
    <w:p w14:paraId="4996C319" w14:textId="77777777" w:rsidR="00EF32B0" w:rsidRPr="00827B39" w:rsidRDefault="00EF32B0" w:rsidP="00827B39">
      <w:pPr>
        <w:tabs>
          <w:tab w:val="left" w:pos="709"/>
          <w:tab w:val="left" w:pos="851"/>
          <w:tab w:val="left" w:pos="993"/>
          <w:tab w:val="left" w:pos="1134"/>
        </w:tabs>
        <w:jc w:val="both"/>
        <w:rPr>
          <w:sz w:val="28"/>
          <w:szCs w:val="28"/>
        </w:rPr>
      </w:pPr>
      <w:r w:rsidRPr="00827B39">
        <w:rPr>
          <w:sz w:val="28"/>
          <w:szCs w:val="28"/>
        </w:rPr>
        <w:tab/>
        <w:t>2</w:t>
      </w:r>
      <w:r w:rsidR="00462AF1" w:rsidRPr="00827B39">
        <w:rPr>
          <w:sz w:val="28"/>
          <w:szCs w:val="28"/>
        </w:rPr>
        <w:t>8</w:t>
      </w:r>
      <w:r w:rsidRPr="00827B39">
        <w:rPr>
          <w:sz w:val="28"/>
          <w:szCs w:val="28"/>
        </w:rPr>
        <w:t>.</w:t>
      </w:r>
      <w:r w:rsidRPr="00827B39">
        <w:rPr>
          <w:sz w:val="28"/>
          <w:szCs w:val="28"/>
        </w:rPr>
        <w:tab/>
        <w:t>Әзірленген Стратегияға сәйкес Жол картасы қалыптастырылады. Онда базалық және қосымша бастамалар іске асыру мерзімдерімен, жауапты орындаушылармен және күтілетін нәтижелермен (оларға қол жеткізудің өлшенетін сандық көрсеткішт</w:t>
      </w:r>
      <w:r w:rsidR="00A45F1C" w:rsidRPr="00827B39">
        <w:rPr>
          <w:sz w:val="28"/>
          <w:szCs w:val="28"/>
        </w:rPr>
        <w:t>ерін қоса алғанда) нақтыланады.</w:t>
      </w:r>
    </w:p>
    <w:p w14:paraId="37C783B4" w14:textId="77777777" w:rsidR="00EF32B0" w:rsidRPr="00827B39" w:rsidRDefault="00EF32B0" w:rsidP="00827B39">
      <w:pPr>
        <w:tabs>
          <w:tab w:val="left" w:pos="709"/>
          <w:tab w:val="left" w:pos="851"/>
          <w:tab w:val="left" w:pos="993"/>
          <w:tab w:val="left" w:pos="1134"/>
        </w:tabs>
        <w:jc w:val="both"/>
        <w:rPr>
          <w:sz w:val="28"/>
          <w:szCs w:val="28"/>
        </w:rPr>
      </w:pPr>
      <w:r w:rsidRPr="00827B39">
        <w:rPr>
          <w:sz w:val="28"/>
          <w:szCs w:val="28"/>
        </w:rPr>
        <w:tab/>
        <w:t>2</w:t>
      </w:r>
      <w:r w:rsidR="00462AF1" w:rsidRPr="00827B39">
        <w:rPr>
          <w:sz w:val="28"/>
          <w:szCs w:val="28"/>
        </w:rPr>
        <w:t>9</w:t>
      </w:r>
      <w:r w:rsidRPr="00827B39">
        <w:rPr>
          <w:sz w:val="28"/>
          <w:szCs w:val="28"/>
        </w:rPr>
        <w:t>.</w:t>
      </w:r>
      <w:r w:rsidRPr="00827B39">
        <w:rPr>
          <w:sz w:val="28"/>
          <w:szCs w:val="28"/>
        </w:rPr>
        <w:tab/>
        <w:t>Жол картасы Жұмыс тобы тарапынан осы Әдістеменің 2-қосымшасында көзделген, әрбір елді мекеннің даму деңгейіне бейімделген базалық бастамаларды кезең-кезеңімен және дәйекті түрде енгізуді ескере отырып, сондай-ақ қала және өңір үшін өзекті ерекше қажеттіліктерді шешуге бағытталған қосымша бастамаларды қамти отырып әзірленеді. Уәкілетті орган қосымша бастамаларды енгізу нәтижелері мен жыл сайынғы бағалау нәтижелері бойынша оларды базалық бастамалар тізбесіне енгізу мүмкіндігін қарайды.</w:t>
      </w:r>
    </w:p>
    <w:p w14:paraId="7C146043" w14:textId="57BE71E9" w:rsidR="00E05BB6" w:rsidRPr="00827B39" w:rsidRDefault="00E05BB6" w:rsidP="00827B39">
      <w:pPr>
        <w:tabs>
          <w:tab w:val="left" w:pos="709"/>
          <w:tab w:val="left" w:pos="851"/>
          <w:tab w:val="left" w:pos="993"/>
          <w:tab w:val="left" w:pos="1134"/>
        </w:tabs>
        <w:ind w:firstLine="709"/>
        <w:jc w:val="both"/>
        <w:rPr>
          <w:sz w:val="28"/>
          <w:szCs w:val="28"/>
        </w:rPr>
      </w:pPr>
      <w:r w:rsidRPr="00827B39">
        <w:rPr>
          <w:sz w:val="28"/>
          <w:szCs w:val="28"/>
        </w:rPr>
        <w:t xml:space="preserve">30. </w:t>
      </w:r>
      <w:r w:rsidR="00191F9C" w:rsidRPr="00827B39">
        <w:rPr>
          <w:sz w:val="28"/>
          <w:szCs w:val="28"/>
          <w:lang w:val="kk-KZ"/>
        </w:rPr>
        <w:t>Базалық</w:t>
      </w:r>
      <w:r w:rsidRPr="00827B39">
        <w:rPr>
          <w:sz w:val="28"/>
          <w:szCs w:val="28"/>
        </w:rPr>
        <w:t xml:space="preserve"> бастамаларды енгізу 2027 жылғы 31 желтоқсанға дейін іске асырылуға жататын міндетті базалық функционалды және базалық интеграциялық контурды, 2028 жылғы 31 желтоқсанға дейін – AI-функционалды, ал 2029 жылғы 31 желтоқсанға дейін инфрақұрылымдық функционалды қамтиды. Әрбір бастама бойынша функционалдық деңгейдің құрамы осы Әдістеменің 3-қосымшасында айқындалған.</w:t>
      </w:r>
    </w:p>
    <w:p w14:paraId="34BDDC4F" w14:textId="77777777" w:rsidR="00EF32B0" w:rsidRPr="00827B39" w:rsidRDefault="00EF32B0" w:rsidP="00827B39">
      <w:pPr>
        <w:tabs>
          <w:tab w:val="left" w:pos="709"/>
          <w:tab w:val="left" w:pos="851"/>
          <w:tab w:val="left" w:pos="993"/>
          <w:tab w:val="left" w:pos="1134"/>
        </w:tabs>
        <w:jc w:val="both"/>
        <w:rPr>
          <w:sz w:val="28"/>
          <w:szCs w:val="28"/>
        </w:rPr>
      </w:pPr>
      <w:r w:rsidRPr="00827B39">
        <w:rPr>
          <w:sz w:val="28"/>
          <w:szCs w:val="28"/>
        </w:rPr>
        <w:tab/>
      </w:r>
      <w:r w:rsidR="00462AF1" w:rsidRPr="00827B39">
        <w:rPr>
          <w:sz w:val="28"/>
          <w:szCs w:val="28"/>
        </w:rPr>
        <w:t>31</w:t>
      </w:r>
      <w:r w:rsidRPr="00827B39">
        <w:rPr>
          <w:sz w:val="28"/>
          <w:szCs w:val="28"/>
        </w:rPr>
        <w:t>.</w:t>
      </w:r>
      <w:r w:rsidRPr="00827B39">
        <w:rPr>
          <w:sz w:val="28"/>
          <w:szCs w:val="28"/>
        </w:rPr>
        <w:tab/>
        <w:t>Әкімшілік санаттары әртүрлі елді мекендер үшін базалық бастамалардың функционалдық мүмкіндіктерінің тізбесі айқындалады. Бұл ретте цифрлық жетілу деңгейі, халық саны, инфрақұрылыммен қамтамасыз етілуі және кадрлық ресурстардың қолжетімділігі ескеріледі.</w:t>
      </w:r>
    </w:p>
    <w:p w14:paraId="72B980D0" w14:textId="77777777" w:rsidR="00EF32B0" w:rsidRPr="00827B39" w:rsidRDefault="00EF32B0" w:rsidP="00827B39">
      <w:pPr>
        <w:tabs>
          <w:tab w:val="left" w:pos="709"/>
          <w:tab w:val="left" w:pos="851"/>
          <w:tab w:val="left" w:pos="993"/>
          <w:tab w:val="left" w:pos="1134"/>
        </w:tabs>
        <w:jc w:val="both"/>
        <w:rPr>
          <w:sz w:val="28"/>
          <w:szCs w:val="28"/>
        </w:rPr>
      </w:pPr>
      <w:r w:rsidRPr="00827B39">
        <w:rPr>
          <w:sz w:val="28"/>
          <w:szCs w:val="28"/>
        </w:rPr>
        <w:tab/>
        <w:t xml:space="preserve">Аудандық маңызы бар қалалар мен аудан орталықтары үшін базалық бастамалардың функционалдық мүмкіндіктері орталықтандырылған өңірлік цифрлық платформалар мен сервистерге қосылу арқылы, аудан орталығы деңгейінде жеке қайталанатын цифрлық жүйелер құрылмай іске асырылады. Жеке жүйе құруға осы Әдістеменің </w:t>
      </w:r>
      <w:r w:rsidR="00462AF1" w:rsidRPr="00827B39">
        <w:rPr>
          <w:sz w:val="28"/>
          <w:szCs w:val="28"/>
        </w:rPr>
        <w:t>12</w:t>
      </w:r>
      <w:r w:rsidRPr="00827B39">
        <w:rPr>
          <w:sz w:val="28"/>
          <w:szCs w:val="28"/>
        </w:rPr>
        <w:t xml:space="preserve">-тармағында көзделген тәртіппен және шарттарда жол беріледі. </w:t>
      </w:r>
    </w:p>
    <w:p w14:paraId="518F9BA8" w14:textId="77777777" w:rsidR="00EF32B0" w:rsidRPr="00827B39" w:rsidRDefault="00EF32B0" w:rsidP="00827B39">
      <w:pPr>
        <w:tabs>
          <w:tab w:val="left" w:pos="709"/>
          <w:tab w:val="left" w:pos="851"/>
          <w:tab w:val="left" w:pos="993"/>
          <w:tab w:val="left" w:pos="1134"/>
        </w:tabs>
        <w:jc w:val="both"/>
        <w:rPr>
          <w:sz w:val="28"/>
          <w:szCs w:val="28"/>
        </w:rPr>
      </w:pPr>
      <w:r w:rsidRPr="00827B39">
        <w:rPr>
          <w:sz w:val="28"/>
          <w:szCs w:val="28"/>
        </w:rPr>
        <w:tab/>
        <w:t>Нақты қала немесе аудан орталығы деңгейінде функционалды кеңейтуге жол беріледі. Ол үшін расталған қажеттілік пен экономикалық орындылық және SDR мен SDU пен техникалық үйлесімділік болуы шарт.</w:t>
      </w:r>
    </w:p>
    <w:p w14:paraId="0D534BAF" w14:textId="77777777" w:rsidR="00EF32B0" w:rsidRPr="00827B39" w:rsidRDefault="00EF32B0" w:rsidP="00827B39">
      <w:pPr>
        <w:tabs>
          <w:tab w:val="left" w:pos="709"/>
          <w:tab w:val="left" w:pos="851"/>
          <w:tab w:val="left" w:pos="993"/>
          <w:tab w:val="left" w:pos="1134"/>
        </w:tabs>
        <w:jc w:val="both"/>
        <w:rPr>
          <w:sz w:val="28"/>
          <w:szCs w:val="28"/>
        </w:rPr>
      </w:pPr>
      <w:r w:rsidRPr="00827B39">
        <w:rPr>
          <w:sz w:val="28"/>
          <w:szCs w:val="28"/>
        </w:rPr>
        <w:tab/>
      </w:r>
      <w:r w:rsidR="00462AF1" w:rsidRPr="00827B39">
        <w:rPr>
          <w:sz w:val="28"/>
          <w:szCs w:val="28"/>
        </w:rPr>
        <w:t>32</w:t>
      </w:r>
      <w:r w:rsidRPr="00827B39">
        <w:rPr>
          <w:sz w:val="28"/>
          <w:szCs w:val="28"/>
        </w:rPr>
        <w:t>. Әзірленген Стратегия мен Жол картасының жобасы тиісті жылдың үшінші тоқсанының соңына дейін қарау және кейіннен келісу үшін уәкілетті органға ұсынылады.</w:t>
      </w:r>
    </w:p>
    <w:p w14:paraId="4F8B2F45" w14:textId="77777777" w:rsidR="00EF32B0" w:rsidRPr="00827B39" w:rsidRDefault="00EF32B0" w:rsidP="00827B39">
      <w:pPr>
        <w:tabs>
          <w:tab w:val="left" w:pos="709"/>
          <w:tab w:val="left" w:pos="851"/>
          <w:tab w:val="left" w:pos="993"/>
          <w:tab w:val="left" w:pos="1134"/>
        </w:tabs>
        <w:jc w:val="both"/>
        <w:rPr>
          <w:sz w:val="28"/>
          <w:szCs w:val="28"/>
        </w:rPr>
      </w:pPr>
      <w:r w:rsidRPr="00827B39">
        <w:rPr>
          <w:sz w:val="28"/>
          <w:szCs w:val="28"/>
        </w:rPr>
        <w:t>Жол картасына өзгерістер және (немесе) толықтырулар енгізу жөніндегі жобалар іс-шаралардың іске асырылуын мониторингтеу нәтижелерін, сыртқы жағдайлардың өзгеруін қоса алғанда, негіздемелер болған кезде уәкілетті органға енгізіледі.</w:t>
      </w:r>
    </w:p>
    <w:p w14:paraId="29A15AD6" w14:textId="77777777" w:rsidR="00EF32B0" w:rsidRPr="00827B39" w:rsidRDefault="00EF32B0" w:rsidP="00827B39">
      <w:pPr>
        <w:tabs>
          <w:tab w:val="left" w:pos="709"/>
          <w:tab w:val="left" w:pos="851"/>
          <w:tab w:val="left" w:pos="993"/>
          <w:tab w:val="left" w:pos="1134"/>
        </w:tabs>
        <w:jc w:val="both"/>
        <w:rPr>
          <w:sz w:val="28"/>
          <w:szCs w:val="28"/>
        </w:rPr>
      </w:pPr>
      <w:r w:rsidRPr="00827B39">
        <w:rPr>
          <w:sz w:val="28"/>
          <w:szCs w:val="28"/>
        </w:rPr>
        <w:tab/>
      </w:r>
      <w:r w:rsidR="00462AF1" w:rsidRPr="00827B39">
        <w:rPr>
          <w:sz w:val="28"/>
          <w:szCs w:val="28"/>
        </w:rPr>
        <w:t>33</w:t>
      </w:r>
      <w:r w:rsidRPr="00827B39">
        <w:rPr>
          <w:sz w:val="28"/>
          <w:szCs w:val="28"/>
        </w:rPr>
        <w:t>.</w:t>
      </w:r>
      <w:r w:rsidRPr="00827B39">
        <w:rPr>
          <w:sz w:val="28"/>
          <w:szCs w:val="28"/>
        </w:rPr>
        <w:tab/>
        <w:t xml:space="preserve">Стратегия және Жол картасы жобасы уәкілетті органмен 15 жұмыс күні ішінде қаралады. </w:t>
      </w:r>
    </w:p>
    <w:p w14:paraId="2E268561" w14:textId="77777777" w:rsidR="00EF32B0" w:rsidRPr="00827B39" w:rsidRDefault="00EF32B0" w:rsidP="00827B39">
      <w:pPr>
        <w:tabs>
          <w:tab w:val="left" w:pos="709"/>
          <w:tab w:val="left" w:pos="851"/>
          <w:tab w:val="left" w:pos="993"/>
          <w:tab w:val="left" w:pos="1134"/>
        </w:tabs>
        <w:jc w:val="both"/>
        <w:rPr>
          <w:sz w:val="28"/>
          <w:szCs w:val="28"/>
        </w:rPr>
      </w:pPr>
      <w:r w:rsidRPr="00827B39">
        <w:rPr>
          <w:sz w:val="28"/>
          <w:szCs w:val="28"/>
        </w:rPr>
        <w:tab/>
      </w:r>
      <w:r w:rsidR="000517EB" w:rsidRPr="00827B39">
        <w:rPr>
          <w:sz w:val="28"/>
          <w:szCs w:val="28"/>
        </w:rPr>
        <w:t>3</w:t>
      </w:r>
      <w:r w:rsidR="00462AF1" w:rsidRPr="00827B39">
        <w:rPr>
          <w:sz w:val="28"/>
          <w:szCs w:val="28"/>
        </w:rPr>
        <w:t>4</w:t>
      </w:r>
      <w:r w:rsidRPr="00827B39">
        <w:rPr>
          <w:sz w:val="28"/>
          <w:szCs w:val="28"/>
        </w:rPr>
        <w:t>. Стратегия және Жол картасы тиісті әкімдіктің бірінші басшысымен уәкілетті органның бірінші басшысымен келісім бойынша бекітіледі.</w:t>
      </w:r>
    </w:p>
    <w:p w14:paraId="16D7B893" w14:textId="77777777" w:rsidR="00EF32B0" w:rsidRPr="00827B39" w:rsidRDefault="00EF32B0" w:rsidP="00827B39">
      <w:pPr>
        <w:tabs>
          <w:tab w:val="left" w:pos="709"/>
          <w:tab w:val="left" w:pos="851"/>
          <w:tab w:val="left" w:pos="1134"/>
        </w:tabs>
        <w:jc w:val="both"/>
        <w:rPr>
          <w:sz w:val="28"/>
          <w:szCs w:val="28"/>
        </w:rPr>
      </w:pPr>
      <w:r w:rsidRPr="00827B39">
        <w:rPr>
          <w:sz w:val="28"/>
          <w:szCs w:val="28"/>
        </w:rPr>
        <w:tab/>
        <w:t>3</w:t>
      </w:r>
      <w:r w:rsidR="00462AF1" w:rsidRPr="00827B39">
        <w:rPr>
          <w:sz w:val="28"/>
          <w:szCs w:val="28"/>
        </w:rPr>
        <w:t>5</w:t>
      </w:r>
      <w:r w:rsidRPr="00827B39">
        <w:rPr>
          <w:sz w:val="28"/>
          <w:szCs w:val="28"/>
        </w:rPr>
        <w:t>.</w:t>
      </w:r>
      <w:r w:rsidRPr="00827B39">
        <w:t xml:space="preserve"> </w:t>
      </w:r>
      <w:r w:rsidRPr="00827B39">
        <w:rPr>
          <w:sz w:val="28"/>
          <w:szCs w:val="28"/>
        </w:rPr>
        <w:t>Стратегия мен Жол картасы бекітілгеннен кейін жергілікті атқарушы органдар қаржылық жоспарлауды қоса алғанда, ұйымдастырушылық шаралар кешенін қабылдайды.</w:t>
      </w:r>
      <w:r w:rsidR="00190E9B" w:rsidRPr="00827B39">
        <w:rPr>
          <w:sz w:val="28"/>
          <w:szCs w:val="28"/>
        </w:rPr>
        <w:t xml:space="preserve"> </w:t>
      </w:r>
      <w:r w:rsidRPr="00827B39">
        <w:rPr>
          <w:sz w:val="28"/>
          <w:szCs w:val="28"/>
        </w:rPr>
        <w:t>Жол картасын іске асыруға арналған бюджет қаражатын жоспарлау Қазақстан Республикасының бюджет заңнамасына сәйкес және № 1117 «QazTech» платформасын міндетті түрде пайдалану туралы» Жарлы</w:t>
      </w:r>
      <w:r w:rsidR="00D179EB" w:rsidRPr="00827B39">
        <w:rPr>
          <w:sz w:val="28"/>
          <w:szCs w:val="28"/>
          <w:lang w:val="kk-KZ"/>
        </w:rPr>
        <w:t>қт</w:t>
      </w:r>
      <w:r w:rsidRPr="00827B39">
        <w:rPr>
          <w:sz w:val="28"/>
          <w:szCs w:val="28"/>
        </w:rPr>
        <w:t>ың талаптарын ескере отырып жүзеге асырылады.</w:t>
      </w:r>
    </w:p>
    <w:p w14:paraId="6CD0AD2D" w14:textId="77777777" w:rsidR="00EF32B0" w:rsidRPr="00827B39" w:rsidRDefault="00EF32B0" w:rsidP="00827B39">
      <w:pPr>
        <w:tabs>
          <w:tab w:val="left" w:pos="709"/>
          <w:tab w:val="left" w:pos="851"/>
          <w:tab w:val="left" w:pos="1134"/>
        </w:tabs>
        <w:jc w:val="both"/>
        <w:rPr>
          <w:sz w:val="28"/>
          <w:szCs w:val="28"/>
        </w:rPr>
      </w:pPr>
      <w:r w:rsidRPr="00827B39">
        <w:rPr>
          <w:sz w:val="28"/>
          <w:szCs w:val="28"/>
        </w:rPr>
        <w:tab/>
        <w:t>3</w:t>
      </w:r>
      <w:r w:rsidR="00462AF1" w:rsidRPr="00827B39">
        <w:rPr>
          <w:sz w:val="28"/>
          <w:szCs w:val="28"/>
        </w:rPr>
        <w:t>6</w:t>
      </w:r>
      <w:r w:rsidRPr="00827B39">
        <w:rPr>
          <w:sz w:val="28"/>
          <w:szCs w:val="28"/>
        </w:rPr>
        <w:t>.</w:t>
      </w:r>
      <w:r w:rsidRPr="00827B39">
        <w:rPr>
          <w:sz w:val="28"/>
          <w:szCs w:val="28"/>
        </w:rPr>
        <w:tab/>
        <w:t xml:space="preserve">Бекітілген Стратегиялар мен Жол карталары қол қойылған күннен бастап үш жұмыс күнінен кешіктірмей жергілікті атқарушы органдармен мемлекеттік органдардың интернет-ресурстарының бірыңғай платформасында, сондай-ақ </w:t>
      </w:r>
      <w:r w:rsidR="0083271D" w:rsidRPr="00827B39">
        <w:rPr>
          <w:sz w:val="28"/>
          <w:szCs w:val="28"/>
          <w:lang w:val="kk-KZ"/>
        </w:rPr>
        <w:t>Архитектуралық</w:t>
      </w:r>
      <w:r w:rsidRPr="00827B39">
        <w:rPr>
          <w:sz w:val="28"/>
          <w:szCs w:val="28"/>
        </w:rPr>
        <w:t>-үйлестіру орталығы тарапынан мониторинг пен үйлестіруді қамтамасыз ету үшін жобалық басқарудың цифрлық жүйесінде орналастырылады.</w:t>
      </w:r>
    </w:p>
    <w:p w14:paraId="1C908605" w14:textId="77777777" w:rsidR="00EF32B0" w:rsidRPr="00827B39" w:rsidRDefault="00EF32B0" w:rsidP="00827B39">
      <w:pPr>
        <w:pBdr>
          <w:top w:val="nil"/>
          <w:left w:val="nil"/>
          <w:bottom w:val="nil"/>
          <w:right w:val="nil"/>
          <w:between w:val="nil"/>
        </w:pBdr>
        <w:jc w:val="both"/>
        <w:rPr>
          <w:color w:val="000000"/>
          <w:sz w:val="28"/>
          <w:szCs w:val="28"/>
        </w:rPr>
      </w:pPr>
    </w:p>
    <w:p w14:paraId="6F722C3B" w14:textId="77777777" w:rsidR="00EF32B0" w:rsidRPr="00827B39" w:rsidRDefault="00EF32B0" w:rsidP="00827B39">
      <w:pPr>
        <w:pBdr>
          <w:top w:val="nil"/>
          <w:left w:val="nil"/>
          <w:bottom w:val="nil"/>
          <w:right w:val="nil"/>
          <w:between w:val="nil"/>
        </w:pBdr>
        <w:ind w:firstLine="709"/>
        <w:jc w:val="both"/>
        <w:rPr>
          <w:color w:val="000000"/>
          <w:sz w:val="28"/>
          <w:szCs w:val="28"/>
        </w:rPr>
      </w:pPr>
    </w:p>
    <w:p w14:paraId="0A17B90A" w14:textId="77777777" w:rsidR="00EF32B0" w:rsidRPr="00827B39" w:rsidRDefault="00EF32B0" w:rsidP="00827B39">
      <w:pPr>
        <w:ind w:firstLine="709"/>
        <w:jc w:val="center"/>
        <w:rPr>
          <w:b/>
          <w:bCs/>
          <w:sz w:val="28"/>
          <w:szCs w:val="28"/>
        </w:rPr>
      </w:pPr>
      <w:r w:rsidRPr="00827B39">
        <w:rPr>
          <w:b/>
          <w:bCs/>
          <w:sz w:val="28"/>
          <w:szCs w:val="28"/>
        </w:rPr>
        <w:t>4-бөлім. «Смарт-қала» және «смарт-өңірлер»</w:t>
      </w:r>
      <w:r w:rsidR="00190E9B" w:rsidRPr="00827B39">
        <w:rPr>
          <w:b/>
          <w:bCs/>
          <w:sz w:val="28"/>
          <w:szCs w:val="28"/>
        </w:rPr>
        <w:t xml:space="preserve"> </w:t>
      </w:r>
      <w:r w:rsidRPr="00827B39">
        <w:rPr>
          <w:b/>
          <w:bCs/>
          <w:sz w:val="28"/>
          <w:szCs w:val="28"/>
        </w:rPr>
        <w:t>бастамаларын енгізу және олардың тиімділігінің негізгі көрсеткіштері</w:t>
      </w:r>
    </w:p>
    <w:p w14:paraId="4B2273CC" w14:textId="77777777" w:rsidR="00EF32B0" w:rsidRPr="00827B39" w:rsidRDefault="00EF32B0" w:rsidP="00827B39">
      <w:pPr>
        <w:ind w:firstLine="709"/>
        <w:jc w:val="center"/>
        <w:rPr>
          <w:b/>
          <w:bCs/>
          <w:sz w:val="28"/>
          <w:szCs w:val="28"/>
        </w:rPr>
      </w:pPr>
    </w:p>
    <w:p w14:paraId="03C137AC" w14:textId="77777777" w:rsidR="00EF32B0" w:rsidRPr="00827B39" w:rsidRDefault="00EF32B0" w:rsidP="00827B39">
      <w:pPr>
        <w:tabs>
          <w:tab w:val="left" w:pos="1134"/>
        </w:tabs>
        <w:ind w:firstLine="709"/>
        <w:jc w:val="both"/>
        <w:rPr>
          <w:sz w:val="28"/>
          <w:szCs w:val="28"/>
        </w:rPr>
      </w:pPr>
      <w:r w:rsidRPr="00827B39">
        <w:rPr>
          <w:sz w:val="28"/>
          <w:szCs w:val="28"/>
        </w:rPr>
        <w:t>3</w:t>
      </w:r>
      <w:r w:rsidR="00462AF1" w:rsidRPr="00827B39">
        <w:rPr>
          <w:sz w:val="28"/>
          <w:szCs w:val="28"/>
        </w:rPr>
        <w:t>7</w:t>
      </w:r>
      <w:r w:rsidRPr="00827B39">
        <w:rPr>
          <w:sz w:val="28"/>
          <w:szCs w:val="28"/>
        </w:rPr>
        <w:t>. «Смарт-қалалар» мен «смарт-өңірлерді» құру кезінде ЖАО қала мен өңірді басқару, қоғамдық қауіпсіздік, көлік және логистика, экология, тұрғын үй-коммуналдық шаруашылығы сияқты басым салаларда цифрлық бастамаларды іске асырады. Осы арқылы тиімділіктің негізгі көрсеткіштеріне қол жеткізуді қамтамасыз етеді.</w:t>
      </w:r>
    </w:p>
    <w:p w14:paraId="26817DCE" w14:textId="77777777" w:rsidR="00E05BB6" w:rsidRPr="00827B39" w:rsidRDefault="00E05BB6" w:rsidP="00827B39">
      <w:pPr>
        <w:tabs>
          <w:tab w:val="left" w:pos="1134"/>
        </w:tabs>
        <w:ind w:firstLine="709"/>
        <w:jc w:val="both"/>
        <w:rPr>
          <w:sz w:val="28"/>
          <w:szCs w:val="28"/>
        </w:rPr>
      </w:pPr>
      <w:r w:rsidRPr="00827B39">
        <w:rPr>
          <w:sz w:val="28"/>
          <w:szCs w:val="28"/>
        </w:rPr>
        <w:t>38. Барлық бастамалар бойынша негізгі тиімділік көрсеткіштерінің мақсатты мәндері осы Әдістеменің 4-қосымшасында келтірілген. Көрсеткіштер халықтың өмір сүру сапасын арттыру, қалалық сервистердің қолжетімділігін қамтамасыз ету, ден қою жеделдігін арттыру және қалалық әрі өңірлік инфрақұрылымды басқарудың тиімділігін бағалау мақсатында цифрлық бастамалардың енгізілуін, олардың орнықты жұмыс істеуін және практикалық әсерін бағалауға бағытталған. Көрсеткіштер осы Әдістеменің 1-қосымшасында көрсетілген халықаралық стандарттар мен тәжірибелерді, оның ішінде ISO 37120, U4SSC, BSI PAS 181, UrbanTide, IDC MaturityScape, 2thinknow ұйымының Innovation Cities Index, Boston City Score және IMD Smart City Index индекстерін ескере отырып қалыптастырылған және Қазақстанның қалалары мен өңірлері үшін цифрлық жетілудің әртүрлі деңгейіне бейімделген.</w:t>
      </w:r>
    </w:p>
    <w:p w14:paraId="50C403C7" w14:textId="77777777" w:rsidR="00EF32B0" w:rsidRPr="00827B39" w:rsidRDefault="00EF32B0" w:rsidP="00827B39">
      <w:pPr>
        <w:tabs>
          <w:tab w:val="left" w:pos="1134"/>
        </w:tabs>
        <w:ind w:firstLine="709"/>
        <w:jc w:val="both"/>
        <w:rPr>
          <w:sz w:val="28"/>
          <w:szCs w:val="28"/>
        </w:rPr>
      </w:pPr>
      <w:r w:rsidRPr="00827B39">
        <w:rPr>
          <w:sz w:val="28"/>
          <w:szCs w:val="28"/>
        </w:rPr>
        <w:t>3</w:t>
      </w:r>
      <w:r w:rsidR="00462AF1" w:rsidRPr="00827B39">
        <w:rPr>
          <w:sz w:val="28"/>
          <w:szCs w:val="28"/>
        </w:rPr>
        <w:t>9</w:t>
      </w:r>
      <w:r w:rsidRPr="00827B39">
        <w:rPr>
          <w:sz w:val="28"/>
          <w:szCs w:val="28"/>
        </w:rPr>
        <w:t xml:space="preserve">. KPI </w:t>
      </w:r>
      <w:r w:rsidR="00E05BB6" w:rsidRPr="00827B39">
        <w:rPr>
          <w:sz w:val="28"/>
          <w:szCs w:val="28"/>
          <w:lang w:val="kk-KZ"/>
        </w:rPr>
        <w:t>келесіге</w:t>
      </w:r>
      <w:r w:rsidRPr="00827B39">
        <w:rPr>
          <w:sz w:val="28"/>
          <w:szCs w:val="28"/>
        </w:rPr>
        <w:t xml:space="preserve"> бөлінеді:</w:t>
      </w:r>
    </w:p>
    <w:p w14:paraId="0AD1CF20" w14:textId="77777777" w:rsidR="00EF32B0" w:rsidRPr="00827B39" w:rsidRDefault="00EF32B0" w:rsidP="00827B39">
      <w:pPr>
        <w:tabs>
          <w:tab w:val="left" w:pos="1134"/>
        </w:tabs>
        <w:ind w:firstLine="709"/>
        <w:jc w:val="both"/>
        <w:rPr>
          <w:sz w:val="28"/>
          <w:szCs w:val="28"/>
        </w:rPr>
      </w:pPr>
      <w:r w:rsidRPr="00827B39">
        <w:rPr>
          <w:sz w:val="28"/>
          <w:szCs w:val="28"/>
        </w:rPr>
        <w:t xml:space="preserve">1) </w:t>
      </w:r>
      <w:r w:rsidR="0083271D" w:rsidRPr="00827B39">
        <w:rPr>
          <w:sz w:val="28"/>
          <w:szCs w:val="28"/>
          <w:lang w:val="kk-KZ"/>
        </w:rPr>
        <w:t>негізгі</w:t>
      </w:r>
      <w:r w:rsidRPr="00827B39">
        <w:rPr>
          <w:sz w:val="28"/>
          <w:szCs w:val="28"/>
        </w:rPr>
        <w:t xml:space="preserve"> KPI – CityScore-Қазақстан есебіне енгізілетін міндетті көрсеткіштер;</w:t>
      </w:r>
    </w:p>
    <w:p w14:paraId="2E03AC55" w14:textId="77777777" w:rsidR="00EF32B0" w:rsidRPr="00827B39" w:rsidRDefault="00EF32B0" w:rsidP="00827B39">
      <w:pPr>
        <w:tabs>
          <w:tab w:val="left" w:pos="1134"/>
        </w:tabs>
        <w:ind w:firstLine="709"/>
        <w:jc w:val="both"/>
        <w:rPr>
          <w:sz w:val="28"/>
          <w:szCs w:val="28"/>
        </w:rPr>
      </w:pPr>
      <w:r w:rsidRPr="00827B39">
        <w:rPr>
          <w:sz w:val="28"/>
          <w:szCs w:val="28"/>
        </w:rPr>
        <w:t>2) AI KPI – «AI-жетілу» (ЖИ-жетілу) субиндексінде және жеке AI-рейтингінде ескерілетін жасанды интеллектінің жетілу көрсеткіштері.</w:t>
      </w:r>
    </w:p>
    <w:p w14:paraId="5DF70B13" w14:textId="77777777" w:rsidR="00EF32B0" w:rsidRPr="00827B39" w:rsidRDefault="00EF32B0" w:rsidP="00827B39">
      <w:pPr>
        <w:pBdr>
          <w:top w:val="nil"/>
          <w:left w:val="nil"/>
          <w:bottom w:val="nil"/>
          <w:right w:val="nil"/>
          <w:between w:val="nil"/>
        </w:pBdr>
        <w:ind w:firstLine="709"/>
        <w:jc w:val="both"/>
        <w:rPr>
          <w:color w:val="000000"/>
          <w:sz w:val="28"/>
          <w:szCs w:val="28"/>
        </w:rPr>
      </w:pPr>
    </w:p>
    <w:p w14:paraId="6970BBB4" w14:textId="77777777" w:rsidR="00EF32B0" w:rsidRPr="00827B39" w:rsidRDefault="00EF32B0" w:rsidP="00827B39">
      <w:pPr>
        <w:pBdr>
          <w:top w:val="nil"/>
          <w:left w:val="nil"/>
          <w:bottom w:val="nil"/>
          <w:right w:val="nil"/>
          <w:between w:val="nil"/>
        </w:pBdr>
        <w:ind w:firstLine="709"/>
        <w:jc w:val="both"/>
        <w:rPr>
          <w:color w:val="000000"/>
          <w:sz w:val="28"/>
          <w:szCs w:val="28"/>
        </w:rPr>
      </w:pPr>
    </w:p>
    <w:p w14:paraId="24DDE67F" w14:textId="77777777" w:rsidR="00EF32B0" w:rsidRPr="00827B39" w:rsidRDefault="00EF32B0" w:rsidP="00827B39">
      <w:pPr>
        <w:ind w:firstLine="709"/>
        <w:jc w:val="center"/>
        <w:rPr>
          <w:b/>
          <w:bCs/>
          <w:sz w:val="28"/>
          <w:szCs w:val="28"/>
        </w:rPr>
      </w:pPr>
      <w:r w:rsidRPr="00827B39">
        <w:rPr>
          <w:b/>
          <w:bCs/>
          <w:sz w:val="28"/>
          <w:szCs w:val="28"/>
        </w:rPr>
        <w:t>5-бөлім. «Смарт-қала» және «смарт-өңірлер» бастамаларын іске асыруды бағалау</w:t>
      </w:r>
    </w:p>
    <w:p w14:paraId="6FE06482" w14:textId="77777777" w:rsidR="00EF32B0" w:rsidRPr="00827B39" w:rsidRDefault="00EF32B0" w:rsidP="00827B39">
      <w:pPr>
        <w:tabs>
          <w:tab w:val="left" w:pos="709"/>
          <w:tab w:val="left" w:pos="993"/>
        </w:tabs>
        <w:ind w:left="994" w:firstLine="709"/>
        <w:jc w:val="both"/>
        <w:rPr>
          <w:sz w:val="28"/>
          <w:szCs w:val="28"/>
        </w:rPr>
      </w:pPr>
    </w:p>
    <w:p w14:paraId="0E7CCF48" w14:textId="77777777" w:rsidR="00EF32B0" w:rsidRPr="00827B39" w:rsidRDefault="00462AF1" w:rsidP="00827B39">
      <w:pPr>
        <w:tabs>
          <w:tab w:val="left" w:pos="0"/>
          <w:tab w:val="left" w:pos="851"/>
          <w:tab w:val="left" w:pos="1134"/>
        </w:tabs>
        <w:ind w:firstLine="709"/>
        <w:jc w:val="both"/>
        <w:rPr>
          <w:sz w:val="28"/>
          <w:szCs w:val="28"/>
        </w:rPr>
      </w:pPr>
      <w:r w:rsidRPr="00827B39">
        <w:rPr>
          <w:sz w:val="28"/>
          <w:szCs w:val="28"/>
        </w:rPr>
        <w:t>40</w:t>
      </w:r>
      <w:r w:rsidR="00EF32B0" w:rsidRPr="00827B39">
        <w:rPr>
          <w:sz w:val="28"/>
          <w:szCs w:val="28"/>
        </w:rPr>
        <w:t>.</w:t>
      </w:r>
      <w:r w:rsidR="00EF32B0" w:rsidRPr="00827B39">
        <w:rPr>
          <w:sz w:val="28"/>
          <w:szCs w:val="28"/>
        </w:rPr>
        <w:tab/>
        <w:t>Бастамалардың іске асырылуын бағалау Қазақстан Республикасында цифрлық бастамаларды енгізу мен дамыту барысын және нәтижелерін мониторингілеуге арналған.</w:t>
      </w:r>
    </w:p>
    <w:p w14:paraId="6528C0F7" w14:textId="77777777" w:rsidR="00EF32B0" w:rsidRPr="00827B39" w:rsidRDefault="00462AF1" w:rsidP="00827B39">
      <w:pPr>
        <w:tabs>
          <w:tab w:val="left" w:pos="0"/>
          <w:tab w:val="left" w:pos="993"/>
          <w:tab w:val="left" w:pos="1134"/>
        </w:tabs>
        <w:ind w:firstLine="709"/>
        <w:jc w:val="both"/>
        <w:rPr>
          <w:sz w:val="28"/>
          <w:szCs w:val="28"/>
        </w:rPr>
      </w:pPr>
      <w:r w:rsidRPr="00827B39">
        <w:rPr>
          <w:sz w:val="28"/>
          <w:szCs w:val="28"/>
        </w:rPr>
        <w:t>41</w:t>
      </w:r>
      <w:r w:rsidR="00EF32B0" w:rsidRPr="00827B39">
        <w:rPr>
          <w:sz w:val="28"/>
          <w:szCs w:val="28"/>
        </w:rPr>
        <w:t>.</w:t>
      </w:r>
      <w:r w:rsidR="00EF32B0" w:rsidRPr="00827B39">
        <w:rPr>
          <w:sz w:val="28"/>
          <w:szCs w:val="28"/>
        </w:rPr>
        <w:tab/>
        <w:t>Бағалаудың негізгі міндеттері:</w:t>
      </w:r>
    </w:p>
    <w:p w14:paraId="677FAC54" w14:textId="77777777" w:rsidR="00EF32B0" w:rsidRPr="00827B39" w:rsidRDefault="00EF32B0" w:rsidP="00827B39">
      <w:pPr>
        <w:tabs>
          <w:tab w:val="left" w:pos="0"/>
          <w:tab w:val="left" w:pos="993"/>
          <w:tab w:val="left" w:pos="1134"/>
        </w:tabs>
        <w:ind w:firstLine="709"/>
        <w:jc w:val="both"/>
        <w:rPr>
          <w:sz w:val="28"/>
          <w:szCs w:val="28"/>
        </w:rPr>
      </w:pPr>
      <w:r w:rsidRPr="00827B39">
        <w:rPr>
          <w:sz w:val="28"/>
          <w:szCs w:val="28"/>
        </w:rPr>
        <w:t>1)</w:t>
      </w:r>
      <w:r w:rsidRPr="00827B39">
        <w:rPr>
          <w:sz w:val="28"/>
          <w:szCs w:val="28"/>
        </w:rPr>
        <w:tab/>
        <w:t>«смарт-қалалар» мен «смарт-өңірлердің» цифрлық жетілу деңгейі бойынша көрсеткіштерін салыстыру және рейтинг беру;</w:t>
      </w:r>
    </w:p>
    <w:p w14:paraId="2803023C" w14:textId="77777777" w:rsidR="00EF32B0" w:rsidRPr="00827B39" w:rsidRDefault="00EF32B0" w:rsidP="00827B39">
      <w:pPr>
        <w:tabs>
          <w:tab w:val="left" w:pos="0"/>
          <w:tab w:val="left" w:pos="993"/>
          <w:tab w:val="left" w:pos="1134"/>
        </w:tabs>
        <w:ind w:firstLine="709"/>
        <w:jc w:val="both"/>
        <w:rPr>
          <w:sz w:val="28"/>
          <w:szCs w:val="28"/>
        </w:rPr>
      </w:pPr>
      <w:r w:rsidRPr="00827B39">
        <w:rPr>
          <w:sz w:val="28"/>
          <w:szCs w:val="28"/>
        </w:rPr>
        <w:t>2)</w:t>
      </w:r>
      <w:r w:rsidRPr="00827B39">
        <w:rPr>
          <w:sz w:val="28"/>
          <w:szCs w:val="28"/>
        </w:rPr>
        <w:tab/>
        <w:t>іске асырылатын жобалардың тиімділігі мен нәтижелілігін мониторингтеу.</w:t>
      </w:r>
    </w:p>
    <w:p w14:paraId="16798AF8" w14:textId="77777777" w:rsidR="00EF32B0" w:rsidRPr="00827B39" w:rsidRDefault="008269B4" w:rsidP="00827B39">
      <w:pPr>
        <w:tabs>
          <w:tab w:val="left" w:pos="0"/>
          <w:tab w:val="left" w:pos="993"/>
          <w:tab w:val="left" w:pos="1134"/>
        </w:tabs>
        <w:ind w:firstLine="709"/>
        <w:jc w:val="both"/>
        <w:rPr>
          <w:sz w:val="28"/>
          <w:szCs w:val="28"/>
        </w:rPr>
      </w:pPr>
      <w:r w:rsidRPr="00827B39">
        <w:rPr>
          <w:sz w:val="28"/>
          <w:szCs w:val="28"/>
        </w:rPr>
        <w:t>42</w:t>
      </w:r>
      <w:r w:rsidR="00EF32B0" w:rsidRPr="00827B39">
        <w:rPr>
          <w:sz w:val="28"/>
          <w:szCs w:val="28"/>
        </w:rPr>
        <w:t>.</w:t>
      </w:r>
      <w:r w:rsidR="00EF32B0" w:rsidRPr="00827B39">
        <w:t xml:space="preserve"> </w:t>
      </w:r>
      <w:r w:rsidR="00EF32B0" w:rsidRPr="00827B39">
        <w:rPr>
          <w:sz w:val="28"/>
          <w:szCs w:val="28"/>
        </w:rPr>
        <w:t>Бастамалардың іске асырылуын бағалау мыналарды қамтиды:</w:t>
      </w:r>
    </w:p>
    <w:p w14:paraId="4FD51765" w14:textId="77777777" w:rsidR="00EF32B0" w:rsidRPr="00827B39" w:rsidRDefault="00EF32B0" w:rsidP="00827B39">
      <w:pPr>
        <w:tabs>
          <w:tab w:val="left" w:pos="0"/>
          <w:tab w:val="left" w:pos="993"/>
          <w:tab w:val="left" w:pos="1134"/>
        </w:tabs>
        <w:ind w:firstLine="709"/>
        <w:jc w:val="both"/>
        <w:rPr>
          <w:sz w:val="28"/>
          <w:szCs w:val="28"/>
        </w:rPr>
      </w:pPr>
      <w:r w:rsidRPr="00827B39">
        <w:rPr>
          <w:sz w:val="28"/>
          <w:szCs w:val="28"/>
        </w:rPr>
        <w:t>1) есепті жылдан кейінгі жылдың 15 қаңтарынан кешіктірмей уәкілетті органның SDU-мен интеграция арқылы автоматты режимде ЖАО ұсынған деректерге талдау жүргізуі және қол жеткізілген көрсеткіштерді верификациялауы;</w:t>
      </w:r>
    </w:p>
    <w:p w14:paraId="3CEF6C96" w14:textId="77777777" w:rsidR="00EF32B0" w:rsidRPr="00827B39" w:rsidRDefault="00EF32B0" w:rsidP="00827B39">
      <w:pPr>
        <w:tabs>
          <w:tab w:val="left" w:pos="0"/>
          <w:tab w:val="left" w:pos="993"/>
        </w:tabs>
        <w:ind w:firstLine="709"/>
        <w:jc w:val="both"/>
        <w:rPr>
          <w:sz w:val="32"/>
          <w:szCs w:val="32"/>
        </w:rPr>
      </w:pPr>
      <w:r w:rsidRPr="00827B39">
        <w:rPr>
          <w:sz w:val="28"/>
          <w:szCs w:val="28"/>
        </w:rPr>
        <w:t xml:space="preserve">Инфрақұрылым объектілерімен, мекенжайлармен, маршруттармен, қызмет көрсету аймақтарымен, картографиялық бейнелеумен және аумақтық мониторингпен байланысты көрсеткіштер бойынша бағалау жүргізу кезінде кеңістіктік валидациялау және деректерді </w:t>
      </w:r>
      <w:r w:rsidR="00663D07" w:rsidRPr="00827B39">
        <w:rPr>
          <w:color w:val="000000"/>
          <w:sz w:val="28"/>
          <w:szCs w:val="28"/>
          <w:lang w:val="kk-KZ"/>
        </w:rPr>
        <w:t>Ұ</w:t>
      </w:r>
      <w:r w:rsidR="00663D07" w:rsidRPr="00827B39">
        <w:rPr>
          <w:color w:val="000000"/>
          <w:sz w:val="28"/>
          <w:szCs w:val="28"/>
        </w:rPr>
        <w:t>ҚД</w:t>
      </w:r>
      <w:r w:rsidR="00663D07" w:rsidRPr="00827B39">
        <w:rPr>
          <w:color w:val="000000"/>
          <w:sz w:val="28"/>
          <w:szCs w:val="28"/>
          <w:lang w:val="kk-KZ"/>
        </w:rPr>
        <w:t>И</w:t>
      </w:r>
      <w:r w:rsidR="00663D07" w:rsidRPr="00827B39">
        <w:rPr>
          <w:color w:val="000000"/>
          <w:sz w:val="28"/>
          <w:szCs w:val="28"/>
        </w:rPr>
        <w:t xml:space="preserve"> </w:t>
      </w:r>
      <w:r w:rsidR="00663D07" w:rsidRPr="00827B39">
        <w:rPr>
          <w:color w:val="000000"/>
          <w:sz w:val="28"/>
          <w:szCs w:val="28"/>
          <w:lang w:val="kk-KZ"/>
        </w:rPr>
        <w:t>М</w:t>
      </w:r>
      <w:r w:rsidR="00663D07" w:rsidRPr="00827B39">
        <w:rPr>
          <w:color w:val="000000"/>
          <w:sz w:val="28"/>
          <w:szCs w:val="28"/>
        </w:rPr>
        <w:t>Г ЦЖ</w:t>
      </w:r>
      <w:r w:rsidRPr="00827B39">
        <w:rPr>
          <w:sz w:val="28"/>
          <w:szCs w:val="28"/>
        </w:rPr>
        <w:t>-мен салыстыру пайдаланылады;</w:t>
      </w:r>
    </w:p>
    <w:p w14:paraId="482589BD" w14:textId="77777777" w:rsidR="00EF32B0" w:rsidRPr="00827B39" w:rsidRDefault="00EF32B0" w:rsidP="00827B39">
      <w:pPr>
        <w:tabs>
          <w:tab w:val="left" w:pos="0"/>
          <w:tab w:val="left" w:pos="993"/>
          <w:tab w:val="left" w:pos="1134"/>
        </w:tabs>
        <w:ind w:firstLine="709"/>
        <w:jc w:val="both"/>
        <w:rPr>
          <w:sz w:val="28"/>
          <w:szCs w:val="28"/>
        </w:rPr>
      </w:pPr>
      <w:r w:rsidRPr="00827B39">
        <w:rPr>
          <w:sz w:val="28"/>
          <w:szCs w:val="28"/>
        </w:rPr>
        <w:t>2)</w:t>
      </w:r>
      <w:r w:rsidRPr="00827B39">
        <w:rPr>
          <w:sz w:val="28"/>
          <w:szCs w:val="28"/>
        </w:rPr>
        <w:tab/>
        <w:t>есепті жылдан кейінгі жылдың 31 қаңтарынан кешіктірмей әрбір әкімшілік санат бойынша «смарт-қалалар» мен «смарт-өңірлер» рейтингін жеке қалыптастыру;</w:t>
      </w:r>
    </w:p>
    <w:p w14:paraId="6321E9EE" w14:textId="77777777" w:rsidR="00EF32B0" w:rsidRPr="00827B39" w:rsidRDefault="00EF32B0" w:rsidP="00827B39">
      <w:pPr>
        <w:tabs>
          <w:tab w:val="left" w:pos="0"/>
          <w:tab w:val="left" w:pos="993"/>
          <w:tab w:val="left" w:pos="1134"/>
        </w:tabs>
        <w:ind w:firstLine="709"/>
        <w:jc w:val="both"/>
        <w:rPr>
          <w:sz w:val="28"/>
          <w:szCs w:val="28"/>
        </w:rPr>
      </w:pPr>
      <w:r w:rsidRPr="00827B39">
        <w:rPr>
          <w:sz w:val="28"/>
          <w:szCs w:val="28"/>
        </w:rPr>
        <w:t>3) уәкілетті орган айқындайтын жобалық басқару жүйесі арқылы ағымдағы рейтинг жүргізілуі мүмкін.</w:t>
      </w:r>
    </w:p>
    <w:p w14:paraId="27183A3C" w14:textId="77777777" w:rsidR="00EF32B0" w:rsidRPr="00827B39" w:rsidRDefault="00462AF1" w:rsidP="00827B39">
      <w:pPr>
        <w:tabs>
          <w:tab w:val="left" w:pos="0"/>
          <w:tab w:val="left" w:pos="993"/>
          <w:tab w:val="left" w:pos="1134"/>
        </w:tabs>
        <w:ind w:firstLine="709"/>
        <w:jc w:val="both"/>
        <w:rPr>
          <w:sz w:val="28"/>
          <w:szCs w:val="28"/>
        </w:rPr>
      </w:pPr>
      <w:r w:rsidRPr="00827B39">
        <w:rPr>
          <w:sz w:val="28"/>
          <w:szCs w:val="28"/>
        </w:rPr>
        <w:t>4</w:t>
      </w:r>
      <w:r w:rsidR="008269B4" w:rsidRPr="00827B39">
        <w:rPr>
          <w:sz w:val="28"/>
          <w:szCs w:val="28"/>
        </w:rPr>
        <w:t>3</w:t>
      </w:r>
      <w:r w:rsidR="00EF32B0" w:rsidRPr="00827B39">
        <w:rPr>
          <w:sz w:val="28"/>
          <w:szCs w:val="28"/>
        </w:rPr>
        <w:t>. «Т</w:t>
      </w:r>
      <w:r w:rsidR="009F2C7E" w:rsidRPr="00827B39">
        <w:rPr>
          <w:sz w:val="28"/>
          <w:szCs w:val="28"/>
          <w:lang w:val="kk-KZ"/>
        </w:rPr>
        <w:t>Ү</w:t>
      </w:r>
      <w:r w:rsidR="00117832" w:rsidRPr="00827B39">
        <w:rPr>
          <w:sz w:val="28"/>
          <w:szCs w:val="28"/>
        </w:rPr>
        <w:t>КШ-т</w:t>
      </w:r>
      <w:r w:rsidR="00EF32B0" w:rsidRPr="00827B39">
        <w:rPr>
          <w:sz w:val="28"/>
          <w:szCs w:val="28"/>
        </w:rPr>
        <w:t xml:space="preserve">ы цифрландыру: газдың ақылды есептеуіштері және АО-мен интеграция» бастамасының іске асырылуын бағалау мақсатында </w:t>
      </w:r>
      <w:r w:rsidR="00CB5196" w:rsidRPr="00827B39">
        <w:rPr>
          <w:sz w:val="28"/>
          <w:szCs w:val="28"/>
          <w:shd w:val="clear" w:color="auto" w:fill="FFFFFF"/>
        </w:rPr>
        <w:t>тұрғын үй қатынастары және коммуналдық шаруашылық саласында</w:t>
      </w:r>
      <w:r w:rsidR="00CB5196" w:rsidRPr="00827B39">
        <w:rPr>
          <w:sz w:val="28"/>
          <w:szCs w:val="28"/>
        </w:rPr>
        <w:t xml:space="preserve"> </w:t>
      </w:r>
      <w:r w:rsidR="00EF32B0" w:rsidRPr="00827B39">
        <w:rPr>
          <w:sz w:val="28"/>
          <w:szCs w:val="28"/>
        </w:rPr>
        <w:t>уәкілетті орган жыл сайын, есепті жылдан кейінгі жылдың 15 қаңтарынан кешіктірмей бағалауға жататын елді мекендердің тізбесін қалыптастырады. Бұл Қазақстан Республикасы Энергетика министрлігінің елді мекендердің нақты газдандырылуы және оларды газ тарату желілеріне қосу жөніндегі бекітілген жоспарлары туралы ресми ақпараты негізінде жасалады.</w:t>
      </w:r>
    </w:p>
    <w:p w14:paraId="677EE36A" w14:textId="77777777" w:rsidR="00EF32B0" w:rsidRPr="00827B39" w:rsidRDefault="00EF32B0" w:rsidP="00827B39">
      <w:pPr>
        <w:tabs>
          <w:tab w:val="left" w:pos="0"/>
          <w:tab w:val="left" w:pos="993"/>
          <w:tab w:val="left" w:pos="1134"/>
        </w:tabs>
        <w:ind w:firstLine="709"/>
        <w:jc w:val="both"/>
        <w:rPr>
          <w:sz w:val="28"/>
          <w:szCs w:val="28"/>
        </w:rPr>
      </w:pPr>
      <w:r w:rsidRPr="00827B39">
        <w:rPr>
          <w:sz w:val="28"/>
          <w:szCs w:val="28"/>
        </w:rPr>
        <w:t>Көрсетілген тізбеге енгізілмеген елді мекендер бойынша 15-бастаманың көрсеткіштері қолданылмайды (NA) деп танылады және CityScore-Қазақстан есебіне енгізілмейді.</w:t>
      </w:r>
    </w:p>
    <w:p w14:paraId="09E74EA0" w14:textId="77777777" w:rsidR="00EF32B0" w:rsidRPr="00827B39" w:rsidRDefault="00EF32B0" w:rsidP="00827B39">
      <w:pPr>
        <w:tabs>
          <w:tab w:val="left" w:pos="0"/>
          <w:tab w:val="left" w:pos="993"/>
          <w:tab w:val="left" w:pos="1134"/>
        </w:tabs>
        <w:ind w:firstLine="709"/>
        <w:jc w:val="both"/>
        <w:rPr>
          <w:sz w:val="28"/>
          <w:szCs w:val="28"/>
        </w:rPr>
      </w:pPr>
      <w:r w:rsidRPr="00827B39">
        <w:rPr>
          <w:sz w:val="28"/>
          <w:szCs w:val="28"/>
        </w:rPr>
        <w:t>Көрсетілген тізбеге енгізілген елді мекендер бойынша 15-бастама бойынша KPI есебі осы Әдістемеге сәйкес ЖАО цифрлық жүйелерінің интеграциялары арқылы SDU деректері негізінде жүзеге асырылады.</w:t>
      </w:r>
    </w:p>
    <w:p w14:paraId="09BFFFEF" w14:textId="77777777" w:rsidR="00EF32B0" w:rsidRPr="00827B39" w:rsidRDefault="006C5614" w:rsidP="00827B39">
      <w:pPr>
        <w:tabs>
          <w:tab w:val="left" w:pos="0"/>
          <w:tab w:val="left" w:pos="993"/>
          <w:tab w:val="left" w:pos="1134"/>
        </w:tabs>
        <w:ind w:firstLine="709"/>
        <w:jc w:val="both"/>
        <w:rPr>
          <w:sz w:val="28"/>
          <w:szCs w:val="28"/>
        </w:rPr>
      </w:pPr>
      <w:r w:rsidRPr="00827B39">
        <w:rPr>
          <w:sz w:val="28"/>
          <w:szCs w:val="28"/>
        </w:rPr>
        <w:t>4</w:t>
      </w:r>
      <w:r w:rsidR="008269B4" w:rsidRPr="00827B39">
        <w:rPr>
          <w:sz w:val="28"/>
          <w:szCs w:val="28"/>
        </w:rPr>
        <w:t>4</w:t>
      </w:r>
      <w:r w:rsidR="00EF32B0" w:rsidRPr="00827B39">
        <w:rPr>
          <w:sz w:val="28"/>
          <w:szCs w:val="28"/>
        </w:rPr>
        <w:t>. «Смарт-өңірлер» рейтингі облыстың елді мекендері бағаларының өлшемделген орташа мәні ретінде қалыптастырылады: 60</w:t>
      </w:r>
      <w:r w:rsidR="00117832" w:rsidRPr="00827B39">
        <w:rPr>
          <w:sz w:val="28"/>
          <w:szCs w:val="28"/>
          <w:lang w:val="kk-KZ"/>
        </w:rPr>
        <w:t xml:space="preserve"> </w:t>
      </w:r>
      <w:r w:rsidR="00EF32B0" w:rsidRPr="00827B39">
        <w:rPr>
          <w:sz w:val="28"/>
          <w:szCs w:val="28"/>
        </w:rPr>
        <w:t>% – облыстық маңызы бар қалалар бойынша, 40</w:t>
      </w:r>
      <w:r w:rsidR="00117832" w:rsidRPr="00827B39">
        <w:rPr>
          <w:sz w:val="28"/>
          <w:szCs w:val="28"/>
          <w:lang w:val="kk-KZ"/>
        </w:rPr>
        <w:t xml:space="preserve"> </w:t>
      </w:r>
      <w:r w:rsidR="00EF32B0" w:rsidRPr="00827B39">
        <w:rPr>
          <w:sz w:val="28"/>
          <w:szCs w:val="28"/>
        </w:rPr>
        <w:t>% – аудан орталықтары бойынша. Екі баға жеке жариялануы қажет.</w:t>
      </w:r>
    </w:p>
    <w:p w14:paraId="25CA22F5" w14:textId="77777777" w:rsidR="00EF32B0" w:rsidRPr="00827B39" w:rsidRDefault="006C5614" w:rsidP="00827B39">
      <w:pPr>
        <w:tabs>
          <w:tab w:val="left" w:pos="0"/>
          <w:tab w:val="left" w:pos="993"/>
          <w:tab w:val="left" w:pos="1134"/>
        </w:tabs>
        <w:ind w:firstLine="709"/>
        <w:jc w:val="both"/>
        <w:rPr>
          <w:sz w:val="28"/>
          <w:szCs w:val="28"/>
        </w:rPr>
      </w:pPr>
      <w:r w:rsidRPr="00827B39">
        <w:rPr>
          <w:sz w:val="28"/>
          <w:szCs w:val="28"/>
          <w:lang w:val="kk-KZ"/>
        </w:rPr>
        <w:t>4</w:t>
      </w:r>
      <w:r w:rsidR="008269B4" w:rsidRPr="00827B39">
        <w:rPr>
          <w:sz w:val="28"/>
          <w:szCs w:val="28"/>
          <w:lang w:val="kk-KZ"/>
        </w:rPr>
        <w:t>5</w:t>
      </w:r>
      <w:r w:rsidR="00EF32B0" w:rsidRPr="00827B39">
        <w:rPr>
          <w:sz w:val="28"/>
          <w:szCs w:val="28"/>
        </w:rPr>
        <w:t>.</w:t>
      </w:r>
      <w:r w:rsidR="00EF32B0" w:rsidRPr="00827B39">
        <w:rPr>
          <w:sz w:val="28"/>
          <w:szCs w:val="28"/>
        </w:rPr>
        <w:tab/>
        <w:t>Уәкілетті орган «смарт-қалалар» мен «смарт-өңірлер» бастамаларын іске асыруды «CityScore-Қазақстан» әдістемесі негізінде бағалауды осы Әдістемеге 5-қосымшаға сәйкес жүргізеді.</w:t>
      </w:r>
    </w:p>
    <w:p w14:paraId="56ABCE25" w14:textId="77777777" w:rsidR="001E3FBF" w:rsidRPr="00827B39" w:rsidRDefault="00495545" w:rsidP="00827B39">
      <w:pPr>
        <w:tabs>
          <w:tab w:val="left" w:pos="0"/>
          <w:tab w:val="left" w:pos="993"/>
          <w:tab w:val="left" w:pos="1134"/>
        </w:tabs>
        <w:ind w:firstLine="709"/>
        <w:jc w:val="both"/>
        <w:rPr>
          <w:sz w:val="28"/>
          <w:szCs w:val="28"/>
        </w:rPr>
      </w:pPr>
      <w:r w:rsidRPr="00827B39">
        <w:t>45-1. 2026 жылдың қорытындысы бойынша уәкілетті орган аралық диагностикалық бағалау жүргізеді. Бағаланатын бастамалар мен KPI тізбесін, деректерді ұсыну мерзімдері мен форматын, растайтын материалдардың құрамын, есептеудің техникалық тәртібін және нәтижелерді ұсыну нысанын уәкілетті орган цифрлық жүйелердің нақты дайындығын, деректердің болуын және бастамаларды іске асырудың ағымдағы жай-күйін ескере отырып айқындайды. Аралық бағалау нәтижелері бастапқы деңгейді айқындау және тәуекелдерді анықтау үшін пайдаланылады, қорытынды рейтингті қалыптастыру және айыппұл есептеу үшін қолданылмайды.</w:t>
      </w:r>
    </w:p>
    <w:p w14:paraId="181043AD" w14:textId="77777777" w:rsidR="00E05BB6" w:rsidRPr="00827B39" w:rsidRDefault="00E05BB6" w:rsidP="00827B39">
      <w:pPr>
        <w:tabs>
          <w:tab w:val="left" w:pos="0"/>
          <w:tab w:val="left" w:pos="993"/>
          <w:tab w:val="left" w:pos="1134"/>
        </w:tabs>
        <w:ind w:firstLine="709"/>
        <w:jc w:val="both"/>
      </w:pPr>
      <w:r w:rsidRPr="00827B39">
        <w:t>45-2. 2027 жылғы нәтижелерді бағалау кезінде іске асыру мерзімі 2027 жылғы 31 желтоқсаннан кешіктірілмей белгіленген міндетті базалық функционалдың KPI көрсеткіштері ғана ескеріледі. Іске асыру мерзімі 2028 жылғы 31 желтоқсанға дейін белгіленген AI-функционалдың KPI көрсеткіштері және іске асыру мерзімі 2029 жылғы 31 желтоқсанға дейін белгіленген инфрақұрылымдық функционалдың KPI көрсеткіштері тиісті мерзім басталғанға дейін есепке енгізілмейді, жоқ деректер (ND) ретінде танылмайды және бағалауды төмендетуге немесе айыппұл қолдануға негіз болып табылмайды.</w:t>
      </w:r>
    </w:p>
    <w:p w14:paraId="4300FC58" w14:textId="77777777" w:rsidR="00EF32B0" w:rsidRPr="00827B39" w:rsidRDefault="006C5614" w:rsidP="00827B39">
      <w:pPr>
        <w:tabs>
          <w:tab w:val="left" w:pos="0"/>
          <w:tab w:val="left" w:pos="993"/>
          <w:tab w:val="left" w:pos="1134"/>
        </w:tabs>
        <w:ind w:firstLine="709"/>
        <w:jc w:val="both"/>
        <w:rPr>
          <w:sz w:val="28"/>
          <w:szCs w:val="28"/>
        </w:rPr>
      </w:pPr>
      <w:r w:rsidRPr="00827B39">
        <w:rPr>
          <w:sz w:val="28"/>
          <w:szCs w:val="28"/>
        </w:rPr>
        <w:t>4</w:t>
      </w:r>
      <w:r w:rsidR="008269B4" w:rsidRPr="00827B39">
        <w:rPr>
          <w:sz w:val="28"/>
          <w:szCs w:val="28"/>
        </w:rPr>
        <w:t>6</w:t>
      </w:r>
      <w:r w:rsidR="00EF32B0" w:rsidRPr="00827B39">
        <w:rPr>
          <w:sz w:val="28"/>
          <w:szCs w:val="28"/>
        </w:rPr>
        <w:t xml:space="preserve">. Қосымша түрде өңірлердің жасанды интеллектіні енгізу бойынша жеке рейтингі ретінде жарияланатын «AI-жетілу» суб-индексі қалыптастырылады. </w:t>
      </w:r>
    </w:p>
    <w:p w14:paraId="17DD942A" w14:textId="77777777" w:rsidR="00EF32B0" w:rsidRPr="007028C7" w:rsidRDefault="000517EB" w:rsidP="00827B39">
      <w:pPr>
        <w:tabs>
          <w:tab w:val="left" w:pos="0"/>
          <w:tab w:val="left" w:pos="993"/>
          <w:tab w:val="left" w:pos="1134"/>
        </w:tabs>
        <w:ind w:firstLine="709"/>
        <w:jc w:val="both"/>
        <w:rPr>
          <w:sz w:val="28"/>
          <w:szCs w:val="28"/>
          <w:lang w:val="kk-KZ"/>
        </w:rPr>
      </w:pPr>
      <w:r w:rsidRPr="00827B39">
        <w:rPr>
          <w:sz w:val="28"/>
          <w:szCs w:val="28"/>
        </w:rPr>
        <w:t>4</w:t>
      </w:r>
      <w:r w:rsidR="008269B4" w:rsidRPr="00827B39">
        <w:rPr>
          <w:sz w:val="28"/>
          <w:szCs w:val="28"/>
          <w:lang w:val="kk-KZ"/>
        </w:rPr>
        <w:t>7</w:t>
      </w:r>
      <w:r w:rsidR="00EF32B0" w:rsidRPr="00827B39">
        <w:rPr>
          <w:sz w:val="28"/>
          <w:szCs w:val="28"/>
        </w:rPr>
        <w:t>.</w:t>
      </w:r>
      <w:r w:rsidR="00EF32B0" w:rsidRPr="00827B39">
        <w:rPr>
          <w:sz w:val="28"/>
          <w:szCs w:val="28"/>
        </w:rPr>
        <w:tab/>
        <w:t>Жүргізілген бағалау қорытындысы бойынша уәкілетті орган рейтинг нәтижелерін, аналитикалық түсіндірмелер мен ұсынымдарды қамтитын есеп жасайды. Уәкілетті орган есепті мүдделі мемлекеттік органдар мен ЖАО-ға жібереді және оны жобалық басқару жүйесінде (</w:t>
      </w:r>
      <w:r w:rsidR="00D20682" w:rsidRPr="00827B39">
        <w:rPr>
          <w:sz w:val="28"/>
          <w:szCs w:val="28"/>
        </w:rPr>
        <w:t>осы Әдістеменің</w:t>
      </w:r>
      <w:r w:rsidR="00D20682" w:rsidRPr="00827B39">
        <w:rPr>
          <w:sz w:val="28"/>
          <w:szCs w:val="28"/>
          <w:lang w:val="kk-KZ"/>
        </w:rPr>
        <w:t xml:space="preserve"> </w:t>
      </w:r>
      <w:r w:rsidR="00EF32B0" w:rsidRPr="00827B39">
        <w:rPr>
          <w:sz w:val="28"/>
          <w:szCs w:val="28"/>
        </w:rPr>
        <w:t>3</w:t>
      </w:r>
      <w:r w:rsidR="00462AF1" w:rsidRPr="00827B39">
        <w:rPr>
          <w:sz w:val="28"/>
          <w:szCs w:val="28"/>
        </w:rPr>
        <w:t>6</w:t>
      </w:r>
      <w:r w:rsidR="00EF32B0" w:rsidRPr="00827B39">
        <w:rPr>
          <w:sz w:val="28"/>
          <w:szCs w:val="28"/>
        </w:rPr>
        <w:t>-тарма</w:t>
      </w:r>
      <w:r w:rsidR="00D20682" w:rsidRPr="00827B39">
        <w:rPr>
          <w:sz w:val="28"/>
          <w:szCs w:val="28"/>
          <w:lang w:val="kk-KZ"/>
        </w:rPr>
        <w:t>ғы</w:t>
      </w:r>
      <w:r w:rsidR="00EF32B0" w:rsidRPr="00827B39">
        <w:rPr>
          <w:sz w:val="28"/>
          <w:szCs w:val="28"/>
        </w:rPr>
        <w:t>) есепті жылдан кейінгі жылдың 15 ақпанынан кешіктірмей орналастырады. Есептің тұжырымдары мен ұсынымдарын ЖАО Стратегия мен Жол картасын түзету кезінде (</w:t>
      </w:r>
      <w:r w:rsidR="00D20682" w:rsidRPr="00827B39">
        <w:rPr>
          <w:sz w:val="28"/>
          <w:szCs w:val="28"/>
        </w:rPr>
        <w:t>осы Әдістеменің</w:t>
      </w:r>
      <w:r w:rsidR="00D20682" w:rsidRPr="00827B39">
        <w:rPr>
          <w:sz w:val="28"/>
          <w:szCs w:val="28"/>
          <w:lang w:val="kk-KZ"/>
        </w:rPr>
        <w:t xml:space="preserve"> </w:t>
      </w:r>
      <w:r w:rsidR="00462AF1" w:rsidRPr="00827B39">
        <w:rPr>
          <w:sz w:val="28"/>
          <w:szCs w:val="28"/>
        </w:rPr>
        <w:t>32</w:t>
      </w:r>
      <w:r w:rsidR="00EF32B0" w:rsidRPr="00827B39">
        <w:rPr>
          <w:sz w:val="28"/>
          <w:szCs w:val="28"/>
        </w:rPr>
        <w:t>-тарма</w:t>
      </w:r>
      <w:r w:rsidR="00D20682" w:rsidRPr="00827B39">
        <w:rPr>
          <w:sz w:val="28"/>
          <w:szCs w:val="28"/>
          <w:lang w:val="kk-KZ"/>
        </w:rPr>
        <w:t>ғы</w:t>
      </w:r>
      <w:r w:rsidR="00EF32B0" w:rsidRPr="00827B39">
        <w:rPr>
          <w:sz w:val="28"/>
          <w:szCs w:val="28"/>
        </w:rPr>
        <w:t xml:space="preserve">), уәкілетті орган </w:t>
      </w:r>
      <w:r w:rsidR="006C5614" w:rsidRPr="00827B39">
        <w:rPr>
          <w:sz w:val="28"/>
          <w:szCs w:val="28"/>
          <w:lang w:val="kk-KZ"/>
        </w:rPr>
        <w:t xml:space="preserve">базалық </w:t>
      </w:r>
      <w:r w:rsidR="006C5614" w:rsidRPr="00827B39">
        <w:rPr>
          <w:sz w:val="28"/>
          <w:szCs w:val="28"/>
        </w:rPr>
        <w:t>бастамалар</w:t>
      </w:r>
      <w:r w:rsidR="006C5614" w:rsidRPr="00827B39">
        <w:rPr>
          <w:sz w:val="28"/>
          <w:szCs w:val="28"/>
          <w:lang w:val="kk-KZ"/>
        </w:rPr>
        <w:t>дың</w:t>
      </w:r>
      <w:r w:rsidR="00EF32B0" w:rsidRPr="00827B39">
        <w:rPr>
          <w:sz w:val="28"/>
          <w:szCs w:val="28"/>
        </w:rPr>
        <w:t xml:space="preserve"> тізбесін өзектендіру кезінде (</w:t>
      </w:r>
      <w:r w:rsidR="00D20682" w:rsidRPr="00827B39">
        <w:rPr>
          <w:sz w:val="28"/>
          <w:szCs w:val="28"/>
          <w:lang w:val="kk-KZ"/>
        </w:rPr>
        <w:t xml:space="preserve">осы Әдістеменің </w:t>
      </w:r>
      <w:r w:rsidR="00EF32B0" w:rsidRPr="00827B39">
        <w:rPr>
          <w:sz w:val="28"/>
          <w:szCs w:val="28"/>
        </w:rPr>
        <w:t>9-тарма</w:t>
      </w:r>
      <w:r w:rsidR="00D20682" w:rsidRPr="00827B39">
        <w:rPr>
          <w:sz w:val="28"/>
          <w:szCs w:val="28"/>
          <w:lang w:val="kk-KZ"/>
        </w:rPr>
        <w:t>ғы</w:t>
      </w:r>
      <w:r w:rsidR="00EF32B0" w:rsidRPr="00827B39">
        <w:rPr>
          <w:sz w:val="28"/>
          <w:szCs w:val="28"/>
        </w:rPr>
        <w:t>) ескереді.</w:t>
      </w:r>
      <w:r w:rsidR="00EF32B0" w:rsidRPr="002C3301">
        <w:rPr>
          <w:sz w:val="28"/>
          <w:szCs w:val="28"/>
        </w:rPr>
        <w:t xml:space="preserve"> </w:t>
      </w:r>
      <w:r w:rsidR="007028C7">
        <w:rPr>
          <w:sz w:val="28"/>
          <w:szCs w:val="28"/>
          <w:lang w:val="kk-KZ"/>
        </w:rPr>
        <w:t xml:space="preserve"> </w:t>
      </w:r>
    </w:p>
    <w:p w14:paraId="2A89BAB8" w14:textId="77777777" w:rsidR="00EF32B0" w:rsidRPr="002C3301" w:rsidRDefault="00EF32B0" w:rsidP="00827B39">
      <w:pPr>
        <w:tabs>
          <w:tab w:val="left" w:pos="0"/>
          <w:tab w:val="left" w:pos="993"/>
          <w:tab w:val="left" w:pos="1134"/>
        </w:tabs>
        <w:ind w:firstLine="709"/>
        <w:jc w:val="both"/>
        <w:rPr>
          <w:sz w:val="28"/>
          <w:szCs w:val="28"/>
        </w:rPr>
      </w:pPr>
    </w:p>
    <w:p w14:paraId="00CCE5D0" w14:textId="77777777" w:rsidR="00EF32B0" w:rsidRDefault="00EF32B0" w:rsidP="00827B39">
      <w:pPr>
        <w:tabs>
          <w:tab w:val="left" w:pos="0"/>
          <w:tab w:val="left" w:pos="993"/>
          <w:tab w:val="left" w:pos="1134"/>
        </w:tabs>
        <w:ind w:firstLine="709"/>
        <w:jc w:val="both"/>
        <w:rPr>
          <w:sz w:val="28"/>
          <w:szCs w:val="28"/>
        </w:rPr>
      </w:pPr>
    </w:p>
    <w:p w14:paraId="4F98FC2E" w14:textId="77777777" w:rsidR="0093308D" w:rsidRPr="00EF32B0" w:rsidRDefault="0093308D" w:rsidP="00827B39">
      <w:pPr>
        <w:pStyle w:val="a6"/>
        <w:ind w:left="0"/>
        <w:jc w:val="center"/>
        <w:rPr>
          <w:sz w:val="28"/>
          <w:szCs w:val="28"/>
        </w:rPr>
      </w:pPr>
    </w:p>
    <w:sectPr w:rsidR="0093308D" w:rsidRPr="00EF32B0" w:rsidSect="00254DCC">
      <w:headerReference w:type="even" r:id="rId10"/>
      <w:headerReference w:type="default" r:id="rId11"/>
      <w:pgSz w:w="11906" w:h="16838"/>
      <w:pgMar w:top="1134" w:right="850" w:bottom="1134" w:left="1276" w:header="708" w:footer="708" w:gutter="0"/>
      <w:pgNumType w:start="3"/>
      <w:cols w:space="708"/>
      <w:titlePg/>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56CC943D" w16cid:durableId="56CC943D"/>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BDDBC47" w14:textId="77777777" w:rsidR="00F805A1" w:rsidRDefault="00F805A1">
      <w:r>
        <w:separator/>
      </w:r>
    </w:p>
  </w:endnote>
  <w:endnote w:type="continuationSeparator" w:id="0">
    <w:p w14:paraId="65010179" w14:textId="77777777" w:rsidR="00F805A1" w:rsidRDefault="00F805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AA3259F" w14:textId="77777777" w:rsidR="00F805A1" w:rsidRDefault="00F805A1">
      <w:r>
        <w:separator/>
      </w:r>
    </w:p>
  </w:footnote>
  <w:footnote w:type="continuationSeparator" w:id="0">
    <w:p w14:paraId="5BAB63DF" w14:textId="77777777" w:rsidR="00F805A1" w:rsidRDefault="00F805A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C897B0" w14:textId="77777777" w:rsidR="0093308D" w:rsidRDefault="00F805A1">
    <w:r>
      <w:pict w14:anchorId="1234C0B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25" o:spid="_x0000_s2049" type="#_x0000_t136" alt="" style="position:absolute;margin-left:0;margin-top:0;width:533.1pt;height:79.2pt;rotation:315;z-index:-251658752;mso-wrap-edited:f;mso-width-percent:0;mso-height-percent:0;mso-position-horizontal:center;mso-position-horizontal-relative:margin;mso-position-vertical:center;mso-position-vertical-relative:margin;mso-width-percent:0;mso-height-percent:0" o:allowincell="f" fillcolor="gray" stroked="f">
          <v:fill opacity=".5"/>
          <v:textpath style="font-family:&quot;Times New Roman&quot;;font-size:70pt" string="ЕКК 359883701"/>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31860308"/>
      <w:docPartObj>
        <w:docPartGallery w:val="Page Numbers (Top of Page)"/>
        <w:docPartUnique/>
      </w:docPartObj>
    </w:sdtPr>
    <w:sdtEndPr/>
    <w:sdtContent>
      <w:p w14:paraId="0F838056" w14:textId="47EE9D42" w:rsidR="0093308D" w:rsidRDefault="007A08B7">
        <w:pPr>
          <w:pStyle w:val="a7"/>
          <w:jc w:val="center"/>
        </w:pPr>
        <w:r>
          <w:fldChar w:fldCharType="begin"/>
        </w:r>
        <w:r>
          <w:instrText>PAGE   \* MERGEFORMAT</w:instrText>
        </w:r>
        <w:r>
          <w:fldChar w:fldCharType="separate"/>
        </w:r>
        <w:r w:rsidR="00A16564">
          <w:rPr>
            <w:noProof/>
          </w:rPr>
          <w:t>4</w:t>
        </w:r>
        <w:r>
          <w:fldChar w:fldCharType="end"/>
        </w:r>
      </w:p>
    </w:sdtContent>
  </w:sdt>
  <w:p w14:paraId="42DF2FAB" w14:textId="77777777" w:rsidR="0093308D" w:rsidRDefault="0093308D">
    <w:pPr>
      <w:pStyle w:val="a7"/>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39096E"/>
    <w:multiLevelType w:val="hybridMultilevel"/>
    <w:tmpl w:val="CFD8408C"/>
    <w:lvl w:ilvl="0" w:tplc="97703B68">
      <w:start w:val="1"/>
      <w:numFmt w:val="decimal"/>
      <w:lvlText w:val="%1)"/>
      <w:lvlJc w:val="left"/>
      <w:pPr>
        <w:ind w:left="4188" w:hanging="360"/>
      </w:pPr>
      <w:rPr>
        <w:rFonts w:ascii="Times New Roman" w:eastAsiaTheme="minorHAnsi" w:hAnsi="Times New Roman" w:cs="Times New Roman"/>
      </w:rPr>
    </w:lvl>
    <w:lvl w:ilvl="1" w:tplc="4F361B1C">
      <w:start w:val="1"/>
      <w:numFmt w:val="lowerLetter"/>
      <w:lvlText w:val="%2."/>
      <w:lvlJc w:val="left"/>
      <w:pPr>
        <w:ind w:left="1980" w:hanging="360"/>
      </w:pPr>
    </w:lvl>
    <w:lvl w:ilvl="2" w:tplc="8BFCEF2A">
      <w:start w:val="1"/>
      <w:numFmt w:val="lowerRoman"/>
      <w:lvlText w:val="%3."/>
      <w:lvlJc w:val="right"/>
      <w:pPr>
        <w:ind w:left="2700" w:hanging="180"/>
      </w:pPr>
    </w:lvl>
    <w:lvl w:ilvl="3" w:tplc="E2A09BD0">
      <w:start w:val="1"/>
      <w:numFmt w:val="decimal"/>
      <w:lvlText w:val="%4."/>
      <w:lvlJc w:val="left"/>
      <w:pPr>
        <w:ind w:left="3420" w:hanging="360"/>
      </w:pPr>
    </w:lvl>
    <w:lvl w:ilvl="4" w:tplc="FF8C5BB4">
      <w:start w:val="1"/>
      <w:numFmt w:val="lowerLetter"/>
      <w:lvlText w:val="%5."/>
      <w:lvlJc w:val="left"/>
      <w:pPr>
        <w:ind w:left="4140" w:hanging="360"/>
      </w:pPr>
    </w:lvl>
    <w:lvl w:ilvl="5" w:tplc="995CE334">
      <w:start w:val="1"/>
      <w:numFmt w:val="lowerRoman"/>
      <w:lvlText w:val="%6."/>
      <w:lvlJc w:val="right"/>
      <w:pPr>
        <w:ind w:left="4860" w:hanging="180"/>
      </w:pPr>
    </w:lvl>
    <w:lvl w:ilvl="6" w:tplc="DB0E2BB6">
      <w:start w:val="1"/>
      <w:numFmt w:val="decimal"/>
      <w:lvlText w:val="%7."/>
      <w:lvlJc w:val="left"/>
      <w:pPr>
        <w:ind w:left="5580" w:hanging="360"/>
      </w:pPr>
    </w:lvl>
    <w:lvl w:ilvl="7" w:tplc="4178F14C">
      <w:start w:val="1"/>
      <w:numFmt w:val="lowerLetter"/>
      <w:lvlText w:val="%8."/>
      <w:lvlJc w:val="left"/>
      <w:pPr>
        <w:ind w:left="6300" w:hanging="360"/>
      </w:pPr>
    </w:lvl>
    <w:lvl w:ilvl="8" w:tplc="A252BB9C">
      <w:start w:val="1"/>
      <w:numFmt w:val="lowerRoman"/>
      <w:lvlText w:val="%9."/>
      <w:lvlJc w:val="right"/>
      <w:pPr>
        <w:ind w:left="7020" w:hanging="180"/>
      </w:pPr>
    </w:lvl>
  </w:abstractNum>
  <w:abstractNum w:abstractNumId="1" w15:restartNumberingAfterBreak="0">
    <w:nsid w:val="04BF3DCB"/>
    <w:multiLevelType w:val="hybridMultilevel"/>
    <w:tmpl w:val="9A5AD6EC"/>
    <w:lvl w:ilvl="0" w:tplc="AA02C2E6">
      <w:start w:val="1"/>
      <w:numFmt w:val="decimal"/>
      <w:lvlText w:val="%1)"/>
      <w:lvlJc w:val="left"/>
      <w:pPr>
        <w:ind w:left="720" w:hanging="360"/>
      </w:pPr>
    </w:lvl>
    <w:lvl w:ilvl="1" w:tplc="6680D74C">
      <w:start w:val="1"/>
      <w:numFmt w:val="lowerLetter"/>
      <w:lvlText w:val="%2."/>
      <w:lvlJc w:val="left"/>
      <w:pPr>
        <w:ind w:left="1440" w:hanging="360"/>
      </w:pPr>
    </w:lvl>
    <w:lvl w:ilvl="2" w:tplc="2CDEB498">
      <w:start w:val="1"/>
      <w:numFmt w:val="lowerRoman"/>
      <w:lvlText w:val="%3."/>
      <w:lvlJc w:val="right"/>
      <w:pPr>
        <w:ind w:left="2160" w:hanging="180"/>
      </w:pPr>
    </w:lvl>
    <w:lvl w:ilvl="3" w:tplc="C42C6E44">
      <w:start w:val="1"/>
      <w:numFmt w:val="decimal"/>
      <w:lvlText w:val="%4."/>
      <w:lvlJc w:val="left"/>
      <w:pPr>
        <w:ind w:left="2880" w:hanging="360"/>
      </w:pPr>
    </w:lvl>
    <w:lvl w:ilvl="4" w:tplc="99108924">
      <w:start w:val="1"/>
      <w:numFmt w:val="lowerLetter"/>
      <w:lvlText w:val="%5."/>
      <w:lvlJc w:val="left"/>
      <w:pPr>
        <w:ind w:left="3600" w:hanging="360"/>
      </w:pPr>
    </w:lvl>
    <w:lvl w:ilvl="5" w:tplc="CBAC0A92">
      <w:start w:val="1"/>
      <w:numFmt w:val="lowerRoman"/>
      <w:lvlText w:val="%6."/>
      <w:lvlJc w:val="right"/>
      <w:pPr>
        <w:ind w:left="4320" w:hanging="180"/>
      </w:pPr>
    </w:lvl>
    <w:lvl w:ilvl="6" w:tplc="0534EC00">
      <w:start w:val="1"/>
      <w:numFmt w:val="decimal"/>
      <w:lvlText w:val="%7."/>
      <w:lvlJc w:val="left"/>
      <w:pPr>
        <w:ind w:left="5040" w:hanging="360"/>
      </w:pPr>
    </w:lvl>
    <w:lvl w:ilvl="7" w:tplc="6DCA6096">
      <w:start w:val="1"/>
      <w:numFmt w:val="lowerLetter"/>
      <w:lvlText w:val="%8."/>
      <w:lvlJc w:val="left"/>
      <w:pPr>
        <w:ind w:left="5760" w:hanging="360"/>
      </w:pPr>
    </w:lvl>
    <w:lvl w:ilvl="8" w:tplc="C31696F8">
      <w:start w:val="1"/>
      <w:numFmt w:val="lowerRoman"/>
      <w:lvlText w:val="%9."/>
      <w:lvlJc w:val="right"/>
      <w:pPr>
        <w:ind w:left="6480" w:hanging="180"/>
      </w:pPr>
    </w:lvl>
  </w:abstractNum>
  <w:abstractNum w:abstractNumId="2" w15:restartNumberingAfterBreak="0">
    <w:nsid w:val="130017EF"/>
    <w:multiLevelType w:val="multilevel"/>
    <w:tmpl w:val="CFEE8E2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1500635A"/>
    <w:multiLevelType w:val="multilevel"/>
    <w:tmpl w:val="74B84610"/>
    <w:lvl w:ilvl="0">
      <w:start w:val="1"/>
      <w:numFmt w:val="decimal"/>
      <w:lvlText w:val="%1)"/>
      <w:lvlJc w:val="left"/>
      <w:pPr>
        <w:tabs>
          <w:tab w:val="num" w:pos="720"/>
        </w:tabs>
        <w:ind w:left="720" w:hanging="360"/>
      </w:pPr>
      <w:rPr>
        <w:rFonts w:ascii="Times New Roman" w:hAnsi="Times New Roman" w:cs="Times New Roman" w:hint="default"/>
        <w:b w:val="0"/>
        <w:i w:val="0"/>
        <w:sz w:val="28"/>
      </w:rPr>
    </w:lvl>
    <w:lvl w:ilvl="1">
      <w:start w:val="1"/>
      <w:numFmt w:val="lowerLetter"/>
      <w:lvlText w:val="%2)"/>
      <w:lvlJc w:val="left"/>
      <w:pPr>
        <w:ind w:left="1560" w:hanging="480"/>
      </w:p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B5E17A2"/>
    <w:multiLevelType w:val="multilevel"/>
    <w:tmpl w:val="8A2C3CB4"/>
    <w:lvl w:ilvl="0">
      <w:start w:val="1"/>
      <w:numFmt w:val="decimal"/>
      <w:lvlText w:val="%1."/>
      <w:lvlJc w:val="left"/>
      <w:pPr>
        <w:ind w:left="1429" w:hanging="360"/>
      </w:p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5" w15:restartNumberingAfterBreak="0">
    <w:nsid w:val="2BFF053F"/>
    <w:multiLevelType w:val="multilevel"/>
    <w:tmpl w:val="EFB8F156"/>
    <w:lvl w:ilvl="0">
      <w:start w:val="1"/>
      <w:numFmt w:val="decimal"/>
      <w:lvlText w:val="%1)"/>
      <w:lvlJc w:val="left"/>
      <w:pPr>
        <w:ind w:left="1070" w:hanging="360"/>
      </w:p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6" w15:restartNumberingAfterBreak="0">
    <w:nsid w:val="34BA7324"/>
    <w:multiLevelType w:val="hybridMultilevel"/>
    <w:tmpl w:val="0A605AFE"/>
    <w:lvl w:ilvl="0" w:tplc="3BE2CD42">
      <w:start w:val="1"/>
      <w:numFmt w:val="decimal"/>
      <w:lvlText w:val="%1)"/>
      <w:lvlJc w:val="left"/>
      <w:pPr>
        <w:ind w:left="1070" w:hanging="360"/>
      </w:pPr>
    </w:lvl>
    <w:lvl w:ilvl="1" w:tplc="F2B0F34A">
      <w:start w:val="1"/>
      <w:numFmt w:val="lowerLetter"/>
      <w:lvlText w:val="%2."/>
      <w:lvlJc w:val="left"/>
      <w:pPr>
        <w:ind w:left="1789" w:hanging="360"/>
      </w:pPr>
    </w:lvl>
    <w:lvl w:ilvl="2" w:tplc="13AE4BC0">
      <w:start w:val="1"/>
      <w:numFmt w:val="lowerRoman"/>
      <w:lvlText w:val="%3."/>
      <w:lvlJc w:val="right"/>
      <w:pPr>
        <w:ind w:left="2509" w:hanging="180"/>
      </w:pPr>
    </w:lvl>
    <w:lvl w:ilvl="3" w:tplc="69102A9A">
      <w:start w:val="1"/>
      <w:numFmt w:val="decimal"/>
      <w:lvlText w:val="%4."/>
      <w:lvlJc w:val="left"/>
      <w:pPr>
        <w:ind w:left="3229" w:hanging="360"/>
      </w:pPr>
    </w:lvl>
    <w:lvl w:ilvl="4" w:tplc="E0469636">
      <w:start w:val="1"/>
      <w:numFmt w:val="lowerLetter"/>
      <w:lvlText w:val="%5."/>
      <w:lvlJc w:val="left"/>
      <w:pPr>
        <w:ind w:left="3949" w:hanging="360"/>
      </w:pPr>
    </w:lvl>
    <w:lvl w:ilvl="5" w:tplc="F92CD24E">
      <w:start w:val="1"/>
      <w:numFmt w:val="lowerRoman"/>
      <w:lvlText w:val="%6."/>
      <w:lvlJc w:val="right"/>
      <w:pPr>
        <w:ind w:left="4669" w:hanging="180"/>
      </w:pPr>
    </w:lvl>
    <w:lvl w:ilvl="6" w:tplc="8102AAFE">
      <w:start w:val="1"/>
      <w:numFmt w:val="decimal"/>
      <w:lvlText w:val="%7."/>
      <w:lvlJc w:val="left"/>
      <w:pPr>
        <w:ind w:left="5389" w:hanging="360"/>
      </w:pPr>
    </w:lvl>
    <w:lvl w:ilvl="7" w:tplc="408CCAF6">
      <w:start w:val="1"/>
      <w:numFmt w:val="lowerLetter"/>
      <w:lvlText w:val="%8."/>
      <w:lvlJc w:val="left"/>
      <w:pPr>
        <w:ind w:left="6109" w:hanging="360"/>
      </w:pPr>
    </w:lvl>
    <w:lvl w:ilvl="8" w:tplc="E350FAC4">
      <w:start w:val="1"/>
      <w:numFmt w:val="lowerRoman"/>
      <w:lvlText w:val="%9."/>
      <w:lvlJc w:val="right"/>
      <w:pPr>
        <w:ind w:left="6829" w:hanging="180"/>
      </w:pPr>
    </w:lvl>
  </w:abstractNum>
  <w:abstractNum w:abstractNumId="7" w15:restartNumberingAfterBreak="0">
    <w:nsid w:val="35901764"/>
    <w:multiLevelType w:val="multilevel"/>
    <w:tmpl w:val="F70AE648"/>
    <w:lvl w:ilvl="0">
      <w:start w:val="1"/>
      <w:numFmt w:val="bullet"/>
      <w:lvlText w:val=""/>
      <w:lvlJc w:val="left"/>
      <w:pPr>
        <w:ind w:left="720" w:hanging="360"/>
      </w:pPr>
      <w:rPr>
        <w:rFonts w:ascii="Symbol" w:eastAsia="Symbol" w:hAnsi="Symbol" w:cs="Symbo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Wingdings" w:eastAsia="Wingdings" w:hAnsi="Wingdings" w:cs="Wingdings"/>
      </w:rPr>
    </w:lvl>
    <w:lvl w:ilvl="3">
      <w:start w:val="1"/>
      <w:numFmt w:val="bullet"/>
      <w:lvlText w:val=""/>
      <w:lvlJc w:val="left"/>
      <w:pPr>
        <w:ind w:left="2880" w:hanging="360"/>
      </w:pPr>
      <w:rPr>
        <w:rFonts w:ascii="Symbol" w:eastAsia="Symbol" w:hAnsi="Symbol" w:cs="Symbol"/>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Wingdings" w:eastAsia="Wingdings" w:hAnsi="Wingdings" w:cs="Wingdings"/>
      </w:rPr>
    </w:lvl>
    <w:lvl w:ilvl="6">
      <w:start w:val="1"/>
      <w:numFmt w:val="bullet"/>
      <w:lvlText w:val=""/>
      <w:lvlJc w:val="left"/>
      <w:pPr>
        <w:ind w:left="5040" w:hanging="360"/>
      </w:pPr>
      <w:rPr>
        <w:rFonts w:ascii="Symbol" w:eastAsia="Symbol" w:hAnsi="Symbol" w:cs="Symbol"/>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Wingdings" w:eastAsia="Wingdings" w:hAnsi="Wingdings" w:cs="Wingdings"/>
      </w:rPr>
    </w:lvl>
  </w:abstractNum>
  <w:abstractNum w:abstractNumId="8" w15:restartNumberingAfterBreak="0">
    <w:nsid w:val="582E3081"/>
    <w:multiLevelType w:val="multilevel"/>
    <w:tmpl w:val="E0C819E2"/>
    <w:lvl w:ilvl="0">
      <w:start w:val="1"/>
      <w:numFmt w:val="decimal"/>
      <w:lvlText w:val="%1)"/>
      <w:lvlJc w:val="left"/>
      <w:pPr>
        <w:ind w:left="4188" w:hanging="360"/>
      </w:pPr>
      <w:rPr>
        <w:rFonts w:ascii="Times New Roman" w:eastAsia="Times New Roman" w:hAnsi="Times New Roman" w:cs="Times New Roman"/>
      </w:rPr>
    </w:lvl>
    <w:lvl w:ilvl="1">
      <w:start w:val="1"/>
      <w:numFmt w:val="lowerLetter"/>
      <w:lvlText w:val="%2."/>
      <w:lvlJc w:val="left"/>
      <w:pPr>
        <w:ind w:left="1980" w:hanging="360"/>
      </w:pPr>
    </w:lvl>
    <w:lvl w:ilvl="2">
      <w:start w:val="1"/>
      <w:numFmt w:val="lowerRoman"/>
      <w:lvlText w:val="%3."/>
      <w:lvlJc w:val="right"/>
      <w:pPr>
        <w:ind w:left="2700" w:hanging="180"/>
      </w:pPr>
    </w:lvl>
    <w:lvl w:ilvl="3">
      <w:start w:val="1"/>
      <w:numFmt w:val="decimal"/>
      <w:lvlText w:val="%4."/>
      <w:lvlJc w:val="left"/>
      <w:pPr>
        <w:ind w:left="3420" w:hanging="360"/>
      </w:pPr>
    </w:lvl>
    <w:lvl w:ilvl="4">
      <w:start w:val="1"/>
      <w:numFmt w:val="lowerLetter"/>
      <w:lvlText w:val="%5."/>
      <w:lvlJc w:val="left"/>
      <w:pPr>
        <w:ind w:left="4140" w:hanging="360"/>
      </w:pPr>
    </w:lvl>
    <w:lvl w:ilvl="5">
      <w:start w:val="1"/>
      <w:numFmt w:val="lowerRoman"/>
      <w:lvlText w:val="%6."/>
      <w:lvlJc w:val="right"/>
      <w:pPr>
        <w:ind w:left="4860" w:hanging="180"/>
      </w:pPr>
    </w:lvl>
    <w:lvl w:ilvl="6">
      <w:start w:val="1"/>
      <w:numFmt w:val="decimal"/>
      <w:lvlText w:val="%7."/>
      <w:lvlJc w:val="left"/>
      <w:pPr>
        <w:ind w:left="5580" w:hanging="360"/>
      </w:pPr>
    </w:lvl>
    <w:lvl w:ilvl="7">
      <w:start w:val="1"/>
      <w:numFmt w:val="lowerLetter"/>
      <w:lvlText w:val="%8."/>
      <w:lvlJc w:val="left"/>
      <w:pPr>
        <w:ind w:left="6300" w:hanging="360"/>
      </w:pPr>
    </w:lvl>
    <w:lvl w:ilvl="8">
      <w:start w:val="1"/>
      <w:numFmt w:val="lowerRoman"/>
      <w:lvlText w:val="%9."/>
      <w:lvlJc w:val="right"/>
      <w:pPr>
        <w:ind w:left="7020" w:hanging="180"/>
      </w:pPr>
    </w:lvl>
  </w:abstractNum>
  <w:abstractNum w:abstractNumId="9" w15:restartNumberingAfterBreak="0">
    <w:nsid w:val="5B36713C"/>
    <w:multiLevelType w:val="multilevel"/>
    <w:tmpl w:val="9EC8F864"/>
    <w:lvl w:ilvl="0">
      <w:start w:val="1"/>
      <w:numFmt w:val="decimal"/>
      <w:lvlText w:val="%1)"/>
      <w:lvlJc w:val="left"/>
      <w:pPr>
        <w:ind w:left="720" w:hanging="360"/>
      </w:pPr>
      <w:rPr>
        <w:rFonts w:ascii="Times New Roman" w:eastAsia="Times New Roman" w:hAnsi="Times New Roman" w:cs="Times New Roman"/>
        <w:b w:val="0"/>
        <w:bCs w:val="0"/>
        <w:i w:val="0"/>
        <w:iCs w:val="0"/>
        <w:sz w:val="28"/>
        <w:szCs w:val="28"/>
      </w:rPr>
    </w:lvl>
    <w:lvl w:ilvl="1">
      <w:start w:val="1"/>
      <w:numFmt w:val="lowerLetter"/>
      <w:lvlText w:val="%2)"/>
      <w:lvlJc w:val="left"/>
      <w:pPr>
        <w:ind w:left="1560" w:hanging="480"/>
      </w:p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0" w15:restartNumberingAfterBreak="0">
    <w:nsid w:val="78E70B9F"/>
    <w:multiLevelType w:val="hybridMultilevel"/>
    <w:tmpl w:val="043CC50A"/>
    <w:lvl w:ilvl="0" w:tplc="A55E9532">
      <w:start w:val="1"/>
      <w:numFmt w:val="decimal"/>
      <w:lvlText w:val="%1."/>
      <w:lvlJc w:val="left"/>
      <w:pPr>
        <w:ind w:left="1429" w:hanging="360"/>
      </w:pPr>
    </w:lvl>
    <w:lvl w:ilvl="1" w:tplc="47CE06D4">
      <w:start w:val="1"/>
      <w:numFmt w:val="lowerLetter"/>
      <w:lvlText w:val="%2."/>
      <w:lvlJc w:val="left"/>
      <w:pPr>
        <w:ind w:left="2149" w:hanging="360"/>
      </w:pPr>
    </w:lvl>
    <w:lvl w:ilvl="2" w:tplc="52FA96DE">
      <w:start w:val="1"/>
      <w:numFmt w:val="lowerRoman"/>
      <w:lvlText w:val="%3."/>
      <w:lvlJc w:val="right"/>
      <w:pPr>
        <w:ind w:left="2869" w:hanging="180"/>
      </w:pPr>
    </w:lvl>
    <w:lvl w:ilvl="3" w:tplc="63181C2E">
      <w:start w:val="1"/>
      <w:numFmt w:val="decimal"/>
      <w:lvlText w:val="%4."/>
      <w:lvlJc w:val="left"/>
      <w:pPr>
        <w:ind w:left="3589" w:hanging="360"/>
      </w:pPr>
    </w:lvl>
    <w:lvl w:ilvl="4" w:tplc="70C48022">
      <w:start w:val="1"/>
      <w:numFmt w:val="lowerLetter"/>
      <w:lvlText w:val="%5."/>
      <w:lvlJc w:val="left"/>
      <w:pPr>
        <w:ind w:left="4309" w:hanging="360"/>
      </w:pPr>
    </w:lvl>
    <w:lvl w:ilvl="5" w:tplc="FA24FDCE">
      <w:start w:val="1"/>
      <w:numFmt w:val="lowerRoman"/>
      <w:lvlText w:val="%6."/>
      <w:lvlJc w:val="right"/>
      <w:pPr>
        <w:ind w:left="5029" w:hanging="180"/>
      </w:pPr>
    </w:lvl>
    <w:lvl w:ilvl="6" w:tplc="5B6CA508">
      <w:start w:val="1"/>
      <w:numFmt w:val="decimal"/>
      <w:lvlText w:val="%7."/>
      <w:lvlJc w:val="left"/>
      <w:pPr>
        <w:ind w:left="5749" w:hanging="360"/>
      </w:pPr>
    </w:lvl>
    <w:lvl w:ilvl="7" w:tplc="CDAAA612">
      <w:start w:val="1"/>
      <w:numFmt w:val="lowerLetter"/>
      <w:lvlText w:val="%8."/>
      <w:lvlJc w:val="left"/>
      <w:pPr>
        <w:ind w:left="6469" w:hanging="360"/>
      </w:pPr>
    </w:lvl>
    <w:lvl w:ilvl="8" w:tplc="AC827502">
      <w:start w:val="1"/>
      <w:numFmt w:val="lowerRoman"/>
      <w:lvlText w:val="%9."/>
      <w:lvlJc w:val="right"/>
      <w:pPr>
        <w:ind w:left="7189" w:hanging="180"/>
      </w:pPr>
    </w:lvl>
  </w:abstractNum>
  <w:abstractNum w:abstractNumId="11" w15:restartNumberingAfterBreak="0">
    <w:nsid w:val="7AB70411"/>
    <w:multiLevelType w:val="multilevel"/>
    <w:tmpl w:val="6D62E944"/>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right"/>
      <w:pPr>
        <w:ind w:left="1440" w:hanging="360"/>
      </w:pPr>
      <w:rPr>
        <w:rFonts w:ascii="Times New Roman" w:eastAsia="Times New Roman" w:hAnsi="Times New Roman" w:cs="Times New Roman"/>
      </w:rPr>
    </w:lvl>
    <w:lvl w:ilvl="2">
      <w:start w:val="1"/>
      <w:numFmt w:val="lowerRoman"/>
      <w:lvlText w:val="%3."/>
      <w:lvlJc w:val="left"/>
      <w:pPr>
        <w:ind w:left="2160" w:hanging="360"/>
      </w:pPr>
      <w:rPr>
        <w:rFonts w:ascii="Times New Roman" w:eastAsia="Times New Roman" w:hAnsi="Times New Roman" w:cs="Times New Roman"/>
      </w:rPr>
    </w:lvl>
    <w:lvl w:ilvl="3">
      <w:start w:val="1"/>
      <w:numFmt w:val="decimal"/>
      <w:lvlText w:val="%4."/>
      <w:lvlJc w:val="left"/>
      <w:pPr>
        <w:ind w:left="2880" w:hanging="360"/>
      </w:pPr>
      <w:rPr>
        <w:rFonts w:ascii="Times New Roman" w:eastAsia="Times New Roman" w:hAnsi="Times New Roman" w:cs="Times New Roman"/>
      </w:rPr>
    </w:lvl>
    <w:lvl w:ilvl="4">
      <w:start w:val="1"/>
      <w:numFmt w:val="lowerLetter"/>
      <w:lvlText w:val="%5."/>
      <w:lvlJc w:val="right"/>
      <w:pPr>
        <w:ind w:left="3600" w:hanging="360"/>
      </w:pPr>
      <w:rPr>
        <w:rFonts w:ascii="Times New Roman" w:eastAsia="Times New Roman" w:hAnsi="Times New Roman" w:cs="Times New Roman"/>
      </w:rPr>
    </w:lvl>
    <w:lvl w:ilvl="5">
      <w:start w:val="1"/>
      <w:numFmt w:val="lowerRoman"/>
      <w:lvlText w:val="%6."/>
      <w:lvlJc w:val="left"/>
      <w:pPr>
        <w:ind w:left="4320" w:hanging="360"/>
      </w:pPr>
      <w:rPr>
        <w:rFonts w:ascii="Times New Roman" w:eastAsia="Times New Roman" w:hAnsi="Times New Roman" w:cs="Times New Roman"/>
      </w:rPr>
    </w:lvl>
    <w:lvl w:ilvl="6">
      <w:start w:val="1"/>
      <w:numFmt w:val="decimal"/>
      <w:lvlText w:val="%7."/>
      <w:lvlJc w:val="left"/>
      <w:pPr>
        <w:ind w:left="5040" w:hanging="360"/>
      </w:pPr>
      <w:rPr>
        <w:rFonts w:ascii="Times New Roman" w:eastAsia="Times New Roman" w:hAnsi="Times New Roman" w:cs="Times New Roman"/>
      </w:rPr>
    </w:lvl>
    <w:lvl w:ilvl="7">
      <w:start w:val="1"/>
      <w:numFmt w:val="lowerLetter"/>
      <w:lvlText w:val="%8."/>
      <w:lvlJc w:val="right"/>
      <w:pPr>
        <w:ind w:left="5760" w:hanging="360"/>
      </w:pPr>
      <w:rPr>
        <w:rFonts w:ascii="Times New Roman" w:eastAsia="Times New Roman" w:hAnsi="Times New Roman" w:cs="Times New Roman"/>
      </w:rPr>
    </w:lvl>
    <w:lvl w:ilvl="8">
      <w:start w:val="1"/>
      <w:numFmt w:val="lowerRoman"/>
      <w:lvlText w:val="%9."/>
      <w:lvlJc w:val="left"/>
      <w:pPr>
        <w:ind w:left="6480" w:hanging="360"/>
      </w:pPr>
      <w:rPr>
        <w:rFonts w:ascii="Times New Roman" w:eastAsia="Times New Roman" w:hAnsi="Times New Roman" w:cs="Times New Roman"/>
      </w:rPr>
    </w:lvl>
  </w:abstractNum>
  <w:num w:numId="1">
    <w:abstractNumId w:val="11"/>
  </w:num>
  <w:num w:numId="2">
    <w:abstractNumId w:val="7"/>
  </w:num>
  <w:num w:numId="3">
    <w:abstractNumId w:val="0"/>
  </w:num>
  <w:num w:numId="4">
    <w:abstractNumId w:val="1"/>
  </w:num>
  <w:num w:numId="5">
    <w:abstractNumId w:val="3"/>
  </w:num>
  <w:num w:numId="6">
    <w:abstractNumId w:val="6"/>
  </w:num>
  <w:num w:numId="7">
    <w:abstractNumId w:val="10"/>
  </w:num>
  <w:num w:numId="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
    <w:lvlOverride w:ilvl="0">
      <w:startOverride w:val="1"/>
    </w:lvlOverride>
    <w:lvlOverride w:ilvl="1">
      <w:startOverride w:val="1"/>
    </w:lvlOverride>
    <w:lvlOverride w:ilvl="2"/>
    <w:lvlOverride w:ilvl="3"/>
    <w:lvlOverride w:ilvl="4"/>
    <w:lvlOverride w:ilvl="5"/>
    <w:lvlOverride w:ilvl="6"/>
    <w:lvlOverride w:ilvl="7"/>
    <w:lvlOverride w:ilvl="8"/>
  </w:num>
  <w:num w:numId="13">
    <w:abstractNumId w:val="8"/>
  </w:num>
  <w:num w:numId="14">
    <w:abstractNumId w:val="5"/>
  </w:num>
  <w:num w:numId="15">
    <w:abstractNumId w:val="4"/>
  </w:num>
  <w:num w:numId="16">
    <w:abstractNumId w:val="2"/>
  </w:num>
  <w:num w:numId="1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bordersDoNotSurroundHeader/>
  <w:bordersDoNotSurroundFooter/>
  <w:hideSpellingErrors/>
  <w:proofState w:grammar="clean"/>
  <w:doNotTrackMoves/>
  <w:defaultTabStop w:val="708"/>
  <w:characterSpacingControl w:val="doNotCompress"/>
  <w:savePreviewPicture/>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308D"/>
    <w:rsid w:val="000172B4"/>
    <w:rsid w:val="00027432"/>
    <w:rsid w:val="00032329"/>
    <w:rsid w:val="000353F0"/>
    <w:rsid w:val="000517EB"/>
    <w:rsid w:val="0005190C"/>
    <w:rsid w:val="0007485A"/>
    <w:rsid w:val="000F4A22"/>
    <w:rsid w:val="000F7CE8"/>
    <w:rsid w:val="00103231"/>
    <w:rsid w:val="001055E9"/>
    <w:rsid w:val="00117832"/>
    <w:rsid w:val="00155326"/>
    <w:rsid w:val="00190E9B"/>
    <w:rsid w:val="00191F9C"/>
    <w:rsid w:val="001B0321"/>
    <w:rsid w:val="001C4F05"/>
    <w:rsid w:val="001D3E90"/>
    <w:rsid w:val="001D56A9"/>
    <w:rsid w:val="001E3FBF"/>
    <w:rsid w:val="001F5370"/>
    <w:rsid w:val="001F6690"/>
    <w:rsid w:val="001F7944"/>
    <w:rsid w:val="00240DD7"/>
    <w:rsid w:val="0024408D"/>
    <w:rsid w:val="00254DCC"/>
    <w:rsid w:val="002964F9"/>
    <w:rsid w:val="002B20E3"/>
    <w:rsid w:val="002B2F8D"/>
    <w:rsid w:val="002C7B14"/>
    <w:rsid w:val="002D62C4"/>
    <w:rsid w:val="002E2710"/>
    <w:rsid w:val="002E3141"/>
    <w:rsid w:val="002E7A6B"/>
    <w:rsid w:val="00301AD0"/>
    <w:rsid w:val="0032090E"/>
    <w:rsid w:val="00327B03"/>
    <w:rsid w:val="003337E4"/>
    <w:rsid w:val="00342446"/>
    <w:rsid w:val="00372E78"/>
    <w:rsid w:val="00376AF2"/>
    <w:rsid w:val="0038110C"/>
    <w:rsid w:val="003D72FD"/>
    <w:rsid w:val="003E0FFE"/>
    <w:rsid w:val="003E38F5"/>
    <w:rsid w:val="003E62DE"/>
    <w:rsid w:val="0040388C"/>
    <w:rsid w:val="00406259"/>
    <w:rsid w:val="00417E55"/>
    <w:rsid w:val="00462AF1"/>
    <w:rsid w:val="00465403"/>
    <w:rsid w:val="004869F3"/>
    <w:rsid w:val="00495545"/>
    <w:rsid w:val="004C3DCD"/>
    <w:rsid w:val="004F0626"/>
    <w:rsid w:val="00530357"/>
    <w:rsid w:val="005360D7"/>
    <w:rsid w:val="00543D88"/>
    <w:rsid w:val="00573F9F"/>
    <w:rsid w:val="00583BF4"/>
    <w:rsid w:val="005E0BBD"/>
    <w:rsid w:val="005E6FDA"/>
    <w:rsid w:val="00611272"/>
    <w:rsid w:val="00617AFC"/>
    <w:rsid w:val="0062055B"/>
    <w:rsid w:val="006252E1"/>
    <w:rsid w:val="00632301"/>
    <w:rsid w:val="00640808"/>
    <w:rsid w:val="00654353"/>
    <w:rsid w:val="0065752E"/>
    <w:rsid w:val="00663C99"/>
    <w:rsid w:val="00663D07"/>
    <w:rsid w:val="006955CA"/>
    <w:rsid w:val="006C5614"/>
    <w:rsid w:val="006D1275"/>
    <w:rsid w:val="006D6951"/>
    <w:rsid w:val="007028C7"/>
    <w:rsid w:val="0072386C"/>
    <w:rsid w:val="0077183F"/>
    <w:rsid w:val="007A08B7"/>
    <w:rsid w:val="007F45CF"/>
    <w:rsid w:val="008269B4"/>
    <w:rsid w:val="00827B39"/>
    <w:rsid w:val="0083271D"/>
    <w:rsid w:val="00836992"/>
    <w:rsid w:val="00864BA8"/>
    <w:rsid w:val="0086503B"/>
    <w:rsid w:val="00871847"/>
    <w:rsid w:val="00880EA0"/>
    <w:rsid w:val="00906EE5"/>
    <w:rsid w:val="00907FEA"/>
    <w:rsid w:val="00913DA6"/>
    <w:rsid w:val="00914BF2"/>
    <w:rsid w:val="0093308D"/>
    <w:rsid w:val="0096520A"/>
    <w:rsid w:val="00981472"/>
    <w:rsid w:val="009B215D"/>
    <w:rsid w:val="009F2C7E"/>
    <w:rsid w:val="00A00A64"/>
    <w:rsid w:val="00A03C2A"/>
    <w:rsid w:val="00A06776"/>
    <w:rsid w:val="00A15F91"/>
    <w:rsid w:val="00A16564"/>
    <w:rsid w:val="00A173E5"/>
    <w:rsid w:val="00A34A0E"/>
    <w:rsid w:val="00A415D4"/>
    <w:rsid w:val="00A45F1C"/>
    <w:rsid w:val="00AF1BF4"/>
    <w:rsid w:val="00AF4A75"/>
    <w:rsid w:val="00B60560"/>
    <w:rsid w:val="00B92857"/>
    <w:rsid w:val="00B95F3E"/>
    <w:rsid w:val="00BF01D5"/>
    <w:rsid w:val="00BF41E3"/>
    <w:rsid w:val="00C01D93"/>
    <w:rsid w:val="00C108EE"/>
    <w:rsid w:val="00C40893"/>
    <w:rsid w:val="00C91BC8"/>
    <w:rsid w:val="00CB5196"/>
    <w:rsid w:val="00CE2285"/>
    <w:rsid w:val="00CE288D"/>
    <w:rsid w:val="00CF596A"/>
    <w:rsid w:val="00D1730A"/>
    <w:rsid w:val="00D179EB"/>
    <w:rsid w:val="00D20682"/>
    <w:rsid w:val="00D26696"/>
    <w:rsid w:val="00D90C42"/>
    <w:rsid w:val="00DA3D3C"/>
    <w:rsid w:val="00DB39EE"/>
    <w:rsid w:val="00DE23F3"/>
    <w:rsid w:val="00E05BB6"/>
    <w:rsid w:val="00E60110"/>
    <w:rsid w:val="00E77289"/>
    <w:rsid w:val="00E84A45"/>
    <w:rsid w:val="00EB228A"/>
    <w:rsid w:val="00EE02BE"/>
    <w:rsid w:val="00EF32B0"/>
    <w:rsid w:val="00EF64F2"/>
    <w:rsid w:val="00F25A4E"/>
    <w:rsid w:val="00F3362B"/>
    <w:rsid w:val="00F52898"/>
    <w:rsid w:val="00F565D3"/>
    <w:rsid w:val="00F76964"/>
    <w:rsid w:val="00F805A1"/>
    <w:rsid w:val="00FA4F5F"/>
    <w:rsid w:val="00FD6340"/>
    <w:rsid w:val="00FD64F7"/>
  </w:rsids>
  <m:mathPr>
    <m:mathFont m:val="Cambria Math"/>
    <m:brkBin m:val="before"/>
    <m:brkBinSub m:val="--"/>
    <m:smallFrac m:val="0"/>
    <m:dispDef/>
    <m:lMargin m:val="0"/>
    <m:rMargin m:val="0"/>
    <m:defJc m:val="centerGroup"/>
    <m:wrapIndent m:val="1440"/>
    <m:intLim m:val="subSup"/>
    <m:naryLim m:val="undOvr"/>
  </m:mathPr>
  <w:themeFontLang w:val="ru-R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47EA5A7C"/>
  <w15:docId w15:val="{1D5E091C-5CD7-435C-8C1F-38BC360488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507DA"/>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5507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rmal (Web)"/>
    <w:basedOn w:val="a"/>
    <w:uiPriority w:val="99"/>
    <w:semiHidden/>
    <w:unhideWhenUsed/>
    <w:qFormat/>
    <w:rsid w:val="001D1443"/>
    <w:pPr>
      <w:spacing w:before="100" w:beforeAutospacing="1" w:after="100" w:afterAutospacing="1"/>
    </w:pPr>
  </w:style>
  <w:style w:type="character" w:customStyle="1" w:styleId="a5">
    <w:name w:val="Абзац списка Знак"/>
    <w:aliases w:val="1 Знак,AC List 01 Знак,Bullet List Знак,Bullet Number Знак,Colorful List - Accent 11 Знак,FooterText Знак,H1-1 Знак,Heading1 Знак,List1 Знак,N_List Paragraph Знак,corp de texte Знак,numbered Знак,Абзац Знак,Заголовок_3 Знак"/>
    <w:link w:val="a6"/>
    <w:uiPriority w:val="34"/>
    <w:qFormat/>
    <w:locked/>
    <w:rsid w:val="001D1443"/>
  </w:style>
  <w:style w:type="paragraph" w:styleId="a6">
    <w:name w:val="List Paragraph"/>
    <w:aliases w:val="1,AC List 01,Bullet List,Bullet Number,Colorful List - Accent 11,FooterText,H1-1,Heading1,List1,N_List Paragraph,corp de texte,numbered,Абзац,Заголовок_3,Подпись рисунка,Содержание. 2 уровень,Список 1,СписокТЗ_3,маркированный,ненум_список"/>
    <w:basedOn w:val="a"/>
    <w:link w:val="a5"/>
    <w:uiPriority w:val="34"/>
    <w:qFormat/>
    <w:rsid w:val="001D1443"/>
    <w:pPr>
      <w:spacing w:after="160" w:line="256" w:lineRule="auto"/>
      <w:ind w:left="720"/>
      <w:contextualSpacing/>
    </w:pPr>
    <w:rPr>
      <w:rFonts w:asciiTheme="minorHAnsi" w:eastAsiaTheme="minorHAnsi" w:hAnsiTheme="minorHAnsi" w:cstheme="minorBidi"/>
      <w:sz w:val="22"/>
      <w:szCs w:val="22"/>
      <w:lang w:eastAsia="en-US"/>
    </w:rPr>
  </w:style>
  <w:style w:type="paragraph" w:styleId="a7">
    <w:name w:val="header"/>
    <w:basedOn w:val="a"/>
    <w:link w:val="a8"/>
    <w:uiPriority w:val="99"/>
    <w:unhideWhenUsed/>
    <w:qFormat/>
    <w:rsid w:val="00EE44C8"/>
    <w:pPr>
      <w:tabs>
        <w:tab w:val="center" w:pos="4680"/>
        <w:tab w:val="right" w:pos="9360"/>
      </w:tabs>
    </w:pPr>
  </w:style>
  <w:style w:type="character" w:customStyle="1" w:styleId="a8">
    <w:name w:val="Верхний колонтитул Знак"/>
    <w:basedOn w:val="a0"/>
    <w:link w:val="a7"/>
    <w:uiPriority w:val="99"/>
    <w:rsid w:val="00EE44C8"/>
    <w:rPr>
      <w:rFonts w:ascii="Times New Roman" w:eastAsia="Times New Roman" w:hAnsi="Times New Roman" w:cs="Times New Roman"/>
      <w:sz w:val="24"/>
      <w:szCs w:val="24"/>
      <w:lang w:eastAsia="ru-RU"/>
    </w:rPr>
  </w:style>
  <w:style w:type="paragraph" w:styleId="a9">
    <w:name w:val="footer"/>
    <w:basedOn w:val="a"/>
    <w:link w:val="aa"/>
    <w:uiPriority w:val="99"/>
    <w:unhideWhenUsed/>
    <w:rsid w:val="00EE44C8"/>
    <w:pPr>
      <w:tabs>
        <w:tab w:val="center" w:pos="4680"/>
        <w:tab w:val="right" w:pos="9360"/>
      </w:tabs>
    </w:pPr>
  </w:style>
  <w:style w:type="character" w:customStyle="1" w:styleId="aa">
    <w:name w:val="Нижний колонтитул Знак"/>
    <w:basedOn w:val="a0"/>
    <w:link w:val="a9"/>
    <w:uiPriority w:val="99"/>
    <w:rsid w:val="00EE44C8"/>
    <w:rPr>
      <w:rFonts w:ascii="Times New Roman" w:eastAsia="Times New Roman" w:hAnsi="Times New Roman" w:cs="Times New Roman"/>
      <w:sz w:val="24"/>
      <w:szCs w:val="24"/>
      <w:lang w:eastAsia="ru-RU"/>
    </w:rPr>
  </w:style>
  <w:style w:type="character" w:styleId="ab">
    <w:name w:val="Strong"/>
    <w:basedOn w:val="a0"/>
    <w:uiPriority w:val="22"/>
    <w:qFormat/>
    <w:rsid w:val="000517EB"/>
    <w:rPr>
      <w:b/>
      <w:bCs/>
    </w:rPr>
  </w:style>
  <w:style w:type="paragraph" w:styleId="ac">
    <w:name w:val="annotation text"/>
    <w:basedOn w:val="a"/>
    <w:link w:val="ad"/>
    <w:uiPriority w:val="99"/>
    <w:semiHidden/>
    <w:unhideWhenUsed/>
    <w:rPr>
      <w:sz w:val="20"/>
      <w:szCs w:val="20"/>
    </w:rPr>
  </w:style>
  <w:style w:type="character" w:customStyle="1" w:styleId="ad">
    <w:name w:val="Текст примечания Знак"/>
    <w:basedOn w:val="a0"/>
    <w:link w:val="ac"/>
    <w:uiPriority w:val="99"/>
    <w:semiHidden/>
    <w:rPr>
      <w:rFonts w:ascii="Times New Roman" w:eastAsia="Times New Roman" w:hAnsi="Times New Roman" w:cs="Times New Roman"/>
      <w:sz w:val="20"/>
      <w:szCs w:val="20"/>
      <w:lang w:eastAsia="ru-RU"/>
    </w:rPr>
  </w:style>
  <w:style w:type="character" w:styleId="ae">
    <w:name w:val="annotation reference"/>
    <w:basedOn w:val="a0"/>
    <w:uiPriority w:val="99"/>
    <w:semiHidden/>
    <w:unhideWhenUsed/>
    <w:rPr>
      <w:sz w:val="16"/>
      <w:szCs w:val="16"/>
    </w:rPr>
  </w:style>
  <w:style w:type="paragraph" w:styleId="af">
    <w:name w:val="Balloon Text"/>
    <w:basedOn w:val="a"/>
    <w:link w:val="af0"/>
    <w:uiPriority w:val="99"/>
    <w:semiHidden/>
    <w:unhideWhenUsed/>
    <w:rsid w:val="00D1730A"/>
    <w:rPr>
      <w:rFonts w:ascii="Segoe UI" w:hAnsi="Segoe UI" w:cs="Segoe UI"/>
      <w:sz w:val="18"/>
      <w:szCs w:val="18"/>
    </w:rPr>
  </w:style>
  <w:style w:type="character" w:customStyle="1" w:styleId="af0">
    <w:name w:val="Текст выноски Знак"/>
    <w:basedOn w:val="a0"/>
    <w:link w:val="af"/>
    <w:uiPriority w:val="99"/>
    <w:semiHidden/>
    <w:rsid w:val="00D1730A"/>
    <w:rPr>
      <w:rFonts w:ascii="Segoe UI" w:eastAsia="Times New Roman" w:hAnsi="Segoe UI" w:cs="Segoe UI"/>
      <w:sz w:val="18"/>
      <w:szCs w:val="18"/>
      <w:lang w:eastAsia="ru-RU"/>
    </w:rPr>
  </w:style>
  <w:style w:type="paragraph" w:styleId="af1">
    <w:name w:val="Revision"/>
    <w:hidden/>
    <w:uiPriority w:val="99"/>
    <w:semiHidden/>
    <w:rsid w:val="00827B39"/>
    <w:pPr>
      <w:spacing w:after="0"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79848191">
      <w:bodyDiv w:val="1"/>
      <w:marLeft w:val="0"/>
      <w:marRight w:val="0"/>
      <w:marTop w:val="0"/>
      <w:marBottom w:val="0"/>
      <w:divBdr>
        <w:top w:val="none" w:sz="0" w:space="0" w:color="auto"/>
        <w:left w:val="none" w:sz="0" w:space="0" w:color="auto"/>
        <w:bottom w:val="none" w:sz="0" w:space="0" w:color="auto"/>
        <w:right w:val="none" w:sz="0" w:space="0" w:color="auto"/>
      </w:divBdr>
    </w:div>
    <w:div w:id="1153451619">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microsoft.com/office/2016/09/relationships/commentsIds" Target="commentsIds.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2019-11-25T11:44:00Z</dcterms:created>
  <dc:creator>Дәулетберді Гаухар</dc:creator>
  <lastModifiedBy>k.erkasova</lastModifiedBy>
  <dcterms:modified xsi:type="dcterms:W3CDTF">2026-02-20T11:39:00Z</dcterms:modified>
  <revision>9</revision>
</coreProperties>
</file>

<file path=customXml/item2.xml><?xml version="1.0" encoding="utf-8"?>
<Properties xmlns="http://schemas.openxmlformats.org/officeDocument/2006/extended-properties" xmlns:vt="http://schemas.openxmlformats.org/officeDocument/2006/docPropsVTypes">
  <Template>Normal.dotm</Template>
  <TotalTime>9</TotalTime>
  <Pages>8</Pages>
  <Words>2722</Words>
  <Characters>15517</Characters>
  <Application>Microsoft Office Word</Application>
  <DocSecurity>0</DocSecurity>
  <Lines>129</Lines>
  <Paragraphs>36</Paragraphs>
  <ScaleCrop>false</ScaleCrop>
  <HeadingPairs>
    <vt:vector size="4" baseType="variant">
      <vt:variant>
        <vt:lpstr>Название</vt:lpstr>
      </vt:variant>
      <vt:variant>
        <vt:i4>1</vt:i4>
      </vt:variant>
      <vt:variant>
        <vt:lpstr>Заголовки</vt:lpstr>
      </vt:variant>
      <vt:variant>
        <vt:i4>34</vt:i4>
      </vt:variant>
    </vt:vector>
  </HeadingPairs>
  <TitlesOfParts>
    <vt:vector size="35" baseType="lpstr">
      <vt:lpstr/>
      <vt:lpstr>    </vt:lpstr>
      <vt:lpstr>    </vt:lpstr>
      <vt:lpstr>    2 тарау. Әдістемелік негіз</vt:lpstr>
      <vt:lpstr>    </vt:lpstr>
      <vt:lpstr>    </vt:lpstr>
      <vt:lpstr>    3-бөлім. «Смарт-қалаларды» және «смарт-өңірлерлерді»  дамыту стратегиясын және о</vt:lpstr>
      <vt:lpstr>    </vt:lpstr>
      <vt:lpstr>    </vt:lpstr>
      <vt:lpstr>    17. «Смарт-қалаларды» және «смарт-өңірлерлерді»  дамыту стратегиясы — «смарт-қал</vt:lpstr>
      <vt:lpstr>    18.	Стратегия қаланың және өңірдің ерекшелігін оның ауқымы, инфрақұрылымы, ресу</vt:lpstr>
      <vt:lpstr>    19.	«Смарт-қаланың» және «смарт-өңірдің» құрамдас бөліктерін іске асыру «смарт-</vt:lpstr>
      <vt:lpstr>    20.	Стратегияны әзірлеу Жұмыс тобы тарапынан қаланы және өңірді қайта құру және</vt:lpstr>
      <vt:lpstr>    21. Зерттеу нәтижесі Жұмыс тобы отырысының хаттамасы болып табылады, оған қалад</vt:lpstr>
      <vt:lpstr>    22.	Стратегия келесі бөлімдер негізінде қалыптастырылады:</vt:lpstr>
      <vt:lpstr>    1.	ағымдағы жағдайға шолу және контекст – қолданыстағы цифрлық инфрақұрылымға, </vt:lpstr>
      <vt:lpstr>    2.	пайым және миссия – «смарт-қаланы» және «смарт-өңірді» дамытудың ұзақ мерзім</vt:lpstr>
      <vt:lpstr>    3.	мақсатты модель және архитектура – азаматтармен және бизнеспен өзара іс-қимы</vt:lpstr>
      <vt:lpstr>    4.	қаланың және өңірдің цифрлық бейіні, ол бастамаларды негізді таңдауға және р</vt:lpstr>
      <vt:lpstr>    5.	метрикалар мен тиімділіктің негізгі көрсеткіштері – ілгерілеу мен іске асыру</vt:lpstr>
      <vt:lpstr>    6.	тәуекелдер мен өзгерістерді басқару – бейімделу, кадрлық және техникалық рес</vt:lpstr>
      <vt:lpstr>    7.	қаржылық қамтамасыз ету – шығындарды, қаржыландыру көздерін және жобалардың </vt:lpstr>
      <vt:lpstr>    8.	коммуникация және мүдделі тараптарды тарту – бастамаларды қолдау үшін қоғамм</vt:lpstr>
      <vt:lpstr>    9.	мониторинг, стратегияны бағалау және түзету – кері байланыс пен сыртқы ортан</vt:lpstr>
      <vt:lpstr>    23.	Әзірленген Стратегияға сәйкес Жол картасы қалыптастырылады, онда іске асыру</vt:lpstr>
      <vt:lpstr>    24.	Жол картасы Жұмыс тобы тарапынан осы Әдістеменің 2-қосымшасында көзделген, </vt:lpstr>
      <vt:lpstr>    25.	«Смарт-қаланың» және «смарт-өңірдің» базалық бастамаларын іске асыру үш дәй</vt:lpstr>
      <vt:lpstr>    26.	Әкімшілік санаттары әртүрлі елді мекендер үшін базалық бастамалардың функци</vt:lpstr>
      <vt:lpstr>    27. Әзірленген Стратегия мен Жол картасының жобасы тиісті жылдың үшінші тоқсаны</vt:lpstr>
      <vt:lpstr>    Жол картасына өзгерістер және (немесе) толықтырулар енгізу жөніндегі жобалар іс-</vt:lpstr>
      <vt:lpstr>    28.	Стратегия және Жол картасы жобасы уәкілетті органмен 15 жұмыс күні ішінде қ</vt:lpstr>
      <vt:lpstr>    29. Стратегия және Жол картасы тиісті әкімдіктің бірінші басшысымен уәкілетті о</vt:lpstr>
      <vt:lpstr>    4-бөлім. «Смарт-қала» және «смарт-өңірлер»бастамаларын енгізу және олардың тиімд</vt:lpstr>
      <vt:lpstr>    </vt:lpstr>
      <vt:lpstr>    5-бөлім. «Смарт-қала» және «смарт-өңірлер» бастамаларын іске асыруды бағалау</vt:lpstr>
    </vt:vector>
  </TitlesOfParts>
  <Company>SPecialiST RePack</Company>
  <LinksUpToDate>false</LinksUpToDate>
  <CharactersWithSpaces>18203</CharactersWithSpaces>
  <SharedDoc>false</SharedDoc>
  <HyperlinksChanged>false</HyperlinksChanged>
  <AppVersion>16.0000</AppVersion>
</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2AE3F2-9CE5-4F11-868D-FF3E851B17F9}">
  <ds:schemaRefs>
    <ds:schemaRef ds:uri="http://schemas.openxmlformats.org/package/2006/metadata/core-properties"/>
    <ds:schemaRef ds:uri="http://purl.org/dc/elements/1.1/"/>
    <ds:schemaRef ds:uri="http://purl.org/dc/terms/"/>
  </ds:schemaRefs>
</ds:datastoreItem>
</file>

<file path=customXml/itemProps2.xml><?xml version="1.0" encoding="utf-8"?>
<ds:datastoreItem xmlns:ds="http://schemas.openxmlformats.org/officeDocument/2006/customXml" ds:itemID="{49A03757-372F-4EFD-B0CB-17FB801156C3}">
  <ds:schemaRefs>
    <ds:schemaRef ds:uri="http://schemas.openxmlformats.org/officeDocument/2006/extended-properties"/>
    <ds:schemaRef ds:uri="http://schemas.openxmlformats.org/officeDocument/2006/docPropsVTypes"/>
  </ds:schemaRefs>
</ds:datastoreItem>
</file>

<file path=customXml/itemProps3.xml><?xml version="1.0" encoding="utf-8"?>
<ds:datastoreItem xmlns:ds="http://schemas.openxmlformats.org/officeDocument/2006/customXml" ds:itemID="{5B224A61-4BEE-46E4-8CA7-F49356C2ED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TotalTime>
  <Pages>16</Pages>
  <Words>5608</Words>
  <Characters>31968</Characters>
  <Application>Microsoft Office Word</Application>
  <DocSecurity>0</DocSecurity>
  <Lines>266</Lines>
  <Paragraphs>75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37501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Дәулетберді Гаухар</dc:creator>
  <cp:lastModifiedBy>k.erkasova</cp:lastModifiedBy>
  <cp:revision>15</cp:revision>
  <dcterms:created xsi:type="dcterms:W3CDTF">2026-07-20T07:44:00Z</dcterms:created>
  <dcterms:modified xsi:type="dcterms:W3CDTF">2026-08-04T06:19:00Z</dcterms:modified>
</cp:coreProperties>
</file>