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09E39" w14:textId="77777777" w:rsidR="004518FE" w:rsidRDefault="004518FE"/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6804"/>
      </w:tblGrid>
      <w:tr w:rsidR="00604C18" w:rsidRPr="00CF40BD" w14:paraId="207D6545" w14:textId="77777777" w:rsidTr="00B60C3A">
        <w:tc>
          <w:tcPr>
            <w:tcW w:w="9493" w:type="dxa"/>
            <w:gridSpan w:val="3"/>
          </w:tcPr>
          <w:p w14:paraId="517410CF" w14:textId="76B47B0F" w:rsidR="00604C18" w:rsidRDefault="00604C18" w:rsidP="004518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04C1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Ашық нормативтік құқықтық актілер» порталына нормативтік құқықтық акт жобасын орналастыруға арналған</w:t>
            </w:r>
          </w:p>
          <w:p w14:paraId="1F97E01C" w14:textId="15EB15EA" w:rsidR="00CC3C46" w:rsidRPr="004518FE" w:rsidRDefault="00CC3C46" w:rsidP="004518F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НЫСАН</w:t>
            </w:r>
          </w:p>
        </w:tc>
      </w:tr>
      <w:tr w:rsidR="00604C18" w:rsidRPr="00CF40BD" w14:paraId="1282FAF1" w14:textId="77777777" w:rsidTr="00B60C3A">
        <w:tc>
          <w:tcPr>
            <w:tcW w:w="562" w:type="dxa"/>
          </w:tcPr>
          <w:p w14:paraId="05A2CC68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51885812" w14:textId="11328AFD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(НҚА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түрін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14:paraId="76A77D68" w14:textId="6EC150D4" w:rsidR="00604C18" w:rsidRPr="00293E97" w:rsidRDefault="00604C18" w:rsidP="00003851">
            <w:pPr>
              <w:ind w:right="111" w:firstLine="6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Өнеркәсіп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құрылыс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министрінің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Қазақстандық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тауар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өндірушілердің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тізілімін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жүргізу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қағидаларын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бекіту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 2025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жылғы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27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тамыздағы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038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327 </w:t>
            </w:r>
            <w:proofErr w:type="spellStart"/>
            <w:r w:rsidR="000038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бұйрығына</w:t>
            </w:r>
            <w:proofErr w:type="spellEnd"/>
            <w:r w:rsidR="000038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0038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өзгеріс</w:t>
            </w:r>
            <w:proofErr w:type="spellEnd"/>
            <w:r w:rsidR="000038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енгізу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туралы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бұйрық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жобасы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бұдан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әрі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бұйрық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жобасы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604C18" w:rsidRPr="00CF40BD" w14:paraId="0CBCC0CA" w14:textId="77777777" w:rsidTr="00B60C3A">
        <w:tc>
          <w:tcPr>
            <w:tcW w:w="562" w:type="dxa"/>
          </w:tcPr>
          <w:p w14:paraId="45E1A247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14:paraId="7C1B5681" w14:textId="27351806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6804" w:type="dxa"/>
          </w:tcPr>
          <w:p w14:paraId="3FD29577" w14:textId="4657A15A" w:rsidR="00604C18" w:rsidRPr="00CF40BD" w:rsidRDefault="00604C18" w:rsidP="00B60C3A">
            <w:pPr>
              <w:ind w:firstLine="6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Өнеркәсіп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құрылыс</w:t>
            </w:r>
            <w:proofErr w:type="spellEnd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министрлігі</w:t>
            </w:r>
            <w:proofErr w:type="spellEnd"/>
          </w:p>
        </w:tc>
      </w:tr>
      <w:tr w:rsidR="00604C18" w:rsidRPr="00CF40BD" w14:paraId="3022DAA5" w14:textId="77777777" w:rsidTr="00B60C3A">
        <w:tc>
          <w:tcPr>
            <w:tcW w:w="562" w:type="dxa"/>
          </w:tcPr>
          <w:p w14:paraId="403CAE98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14:paraId="7302D34F" w14:textId="634C9045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НҚА-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нөміріне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күніне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4" w:type="dxa"/>
          </w:tcPr>
          <w:p w14:paraId="1DB47CC2" w14:textId="66E70B3B" w:rsidR="00604C18" w:rsidRPr="009E580F" w:rsidRDefault="00003851" w:rsidP="002C1FD7">
            <w:pPr>
              <w:autoSpaceDE w:val="0"/>
              <w:autoSpaceDN w:val="0"/>
              <w:adjustRightInd w:val="0"/>
              <w:ind w:firstLine="608"/>
              <w:contextualSpacing/>
              <w:jc w:val="both"/>
              <w:rPr>
                <w:rFonts w:ascii="Times New Roman" w:eastAsia="Aptos" w:hAnsi="Times New Roman" w:cs="Times New Roman"/>
                <w:sz w:val="24"/>
                <w:szCs w:val="24"/>
                <w:lang w:val="kk-KZ"/>
              </w:rPr>
            </w:pPr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«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кейбір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заңнамалық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актілеріне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машина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дамыту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және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көлік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толықтырулар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енгізу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туралы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003851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 w:cs="Times New Roman"/>
                <w:sz w:val="24"/>
                <w:szCs w:val="24"/>
              </w:rPr>
              <w:t>Заңының</w:t>
            </w:r>
            <w:proofErr w:type="spellEnd"/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 w:cs="Times New Roman"/>
                <w:sz w:val="24"/>
                <w:szCs w:val="24"/>
              </w:rPr>
              <w:t>нормаларын</w:t>
            </w:r>
            <w:proofErr w:type="spellEnd"/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ptos" w:hAnsi="Times New Roman" w:cs="Times New Roman"/>
                <w:sz w:val="24"/>
                <w:szCs w:val="24"/>
              </w:rPr>
              <w:t>үшін</w:t>
            </w:r>
            <w:proofErr w:type="spellEnd"/>
          </w:p>
        </w:tc>
      </w:tr>
      <w:tr w:rsidR="00604C18" w:rsidRPr="00CF40BD" w14:paraId="75F5D51D" w14:textId="77777777" w:rsidTr="00B60C3A">
        <w:tc>
          <w:tcPr>
            <w:tcW w:w="562" w:type="dxa"/>
          </w:tcPr>
          <w:p w14:paraId="442AC050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7" w:type="dxa"/>
          </w:tcPr>
          <w:p w14:paraId="372084C5" w14:textId="57A48E5F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6804" w:type="dxa"/>
          </w:tcPr>
          <w:p w14:paraId="622D56E6" w14:textId="48A6BAB0" w:rsidR="002C1FD7" w:rsidRPr="002C1FD7" w:rsidRDefault="002C1FD7" w:rsidP="002C1FD7">
            <w:pPr>
              <w:autoSpaceDE w:val="0"/>
              <w:autoSpaceDN w:val="0"/>
              <w:adjustRightInd w:val="0"/>
              <w:ind w:firstLine="608"/>
              <w:contextualSpacing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Бұйрық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жобасы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жүйелердің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деректерін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пайдалана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отырып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верификация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қазақстандық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тауар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өндірушінің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өлшемшарттарын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айқындау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белгілейді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тізілімге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енгізуден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тартуға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негіздерді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айқындайды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қазақстандық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тауар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өндірушіге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басқа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қазақстандық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тауар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өндірушілерден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шағымдар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түскен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кезде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көшпелі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инспекцияны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көздейді</w:t>
            </w:r>
            <w:proofErr w:type="spellEnd"/>
            <w:r w:rsidRPr="002C1FD7">
              <w:rPr>
                <w:rFonts w:ascii="Times New Roman" w:eastAsia="Aptos" w:hAnsi="Times New Roman" w:cs="Times New Roman"/>
                <w:sz w:val="24"/>
                <w:szCs w:val="24"/>
              </w:rPr>
              <w:t>.</w:t>
            </w:r>
          </w:p>
          <w:p w14:paraId="089C79B5" w14:textId="3F54CD20" w:rsidR="00604C18" w:rsidRPr="00CF40BD" w:rsidRDefault="00604C18" w:rsidP="002C1FD7">
            <w:pPr>
              <w:autoSpaceDE w:val="0"/>
              <w:autoSpaceDN w:val="0"/>
              <w:adjustRightInd w:val="0"/>
              <w:ind w:firstLine="608"/>
              <w:contextualSpacing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04C18" w:rsidRPr="00CF40BD" w14:paraId="3D9FA5D5" w14:textId="77777777" w:rsidTr="00B60C3A">
        <w:tc>
          <w:tcPr>
            <w:tcW w:w="562" w:type="dxa"/>
          </w:tcPr>
          <w:p w14:paraId="72FDBADC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</w:tcPr>
          <w:p w14:paraId="0AF6778C" w14:textId="4A3A6D97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нәтижелердің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6804" w:type="dxa"/>
          </w:tcPr>
          <w:p w14:paraId="4F0CEAFC" w14:textId="419F2DEE" w:rsidR="00BF41BC" w:rsidRPr="00000E3A" w:rsidRDefault="00003851" w:rsidP="003741EC">
            <w:pPr>
              <w:autoSpaceDE w:val="0"/>
              <w:autoSpaceDN w:val="0"/>
              <w:adjustRightInd w:val="0"/>
              <w:ind w:firstLine="608"/>
              <w:contextualSpacing/>
              <w:jc w:val="both"/>
              <w:rPr>
                <w:rFonts w:ascii="Times New Roman" w:eastAsia="Aptos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жобасының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мақсаты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өндірістік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қызметті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растауды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автоматтандыра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ішкі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нарықтың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дамуына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ықпал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ете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кәсіпорындарды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объективті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бағалауды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0038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04C18" w:rsidRPr="00CF40BD" w14:paraId="48AE9D68" w14:textId="77777777" w:rsidTr="00B60C3A">
        <w:tc>
          <w:tcPr>
            <w:tcW w:w="562" w:type="dxa"/>
          </w:tcPr>
          <w:p w14:paraId="30A99F84" w14:textId="77777777" w:rsidR="00604C18" w:rsidRPr="00CF40BD" w:rsidRDefault="00604C18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0B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</w:tcPr>
          <w:p w14:paraId="76595B33" w14:textId="6D1E98E7" w:rsidR="00604C18" w:rsidRPr="00CF40BD" w:rsidRDefault="00BF41BC" w:rsidP="00B60C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жағдайдағы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болжамды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салдарлар</w:t>
            </w:r>
            <w:proofErr w:type="spellEnd"/>
          </w:p>
        </w:tc>
        <w:tc>
          <w:tcPr>
            <w:tcW w:w="6804" w:type="dxa"/>
          </w:tcPr>
          <w:p w14:paraId="5D0CA1F8" w14:textId="06AC810E" w:rsidR="00604C18" w:rsidRPr="00CF40BD" w:rsidRDefault="00BF41BC" w:rsidP="00B60C3A">
            <w:pPr>
              <w:ind w:firstLine="6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41BC">
              <w:rPr>
                <w:rFonts w:ascii="Times New Roman" w:hAnsi="Times New Roman" w:cs="Times New Roman"/>
                <w:sz w:val="24"/>
                <w:szCs w:val="24"/>
              </w:rPr>
              <w:t>Қарастырылмайды</w:t>
            </w:r>
            <w:proofErr w:type="spellEnd"/>
          </w:p>
        </w:tc>
      </w:tr>
    </w:tbl>
    <w:p w14:paraId="39358684" w14:textId="77777777" w:rsidR="0042125B" w:rsidRPr="00604C18" w:rsidRDefault="0042125B">
      <w:pPr>
        <w:rPr>
          <w:rFonts w:ascii="Times New Roman" w:hAnsi="Times New Roman" w:cs="Times New Roman"/>
          <w:sz w:val="28"/>
          <w:szCs w:val="28"/>
        </w:rPr>
      </w:pPr>
    </w:p>
    <w:sectPr w:rsidR="0042125B" w:rsidRPr="00604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4C3"/>
    <w:rsid w:val="00003851"/>
    <w:rsid w:val="000F7D6E"/>
    <w:rsid w:val="002C1FD7"/>
    <w:rsid w:val="003741EC"/>
    <w:rsid w:val="0042125B"/>
    <w:rsid w:val="004518FE"/>
    <w:rsid w:val="00604C18"/>
    <w:rsid w:val="00745E11"/>
    <w:rsid w:val="007534C3"/>
    <w:rsid w:val="00947E62"/>
    <w:rsid w:val="009E580F"/>
    <w:rsid w:val="00A537FC"/>
    <w:rsid w:val="00BF41BC"/>
    <w:rsid w:val="00CC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D1657"/>
  <w15:chartTrackingRefBased/>
  <w15:docId w15:val="{4CA6B2DB-54DE-4E7E-B156-F2D0739F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4C1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4C1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Нурмухамбетов Олжас Амантаевич</dc:creator>
  <cp:keywords/>
  <dc:description/>
  <cp:lastModifiedBy>Жадыра Сеитова</cp:lastModifiedBy>
  <cp:revision>13</cp:revision>
  <dcterms:created xsi:type="dcterms:W3CDTF">2026-02-10T10:58:00Z</dcterms:created>
  <dcterms:modified xsi:type="dcterms:W3CDTF">2026-07-29T04:49:00Z</dcterms:modified>
</cp:coreProperties>
</file>