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9F425D" w:rsidRDefault="0044765D" w:rsidP="009F425D">
      <w:pPr>
        <w:spacing w:after="0" w:line="240" w:lineRule="auto"/>
        <w:contextualSpacing/>
        <w:jc w:val="center"/>
        <w:rPr>
          <w:rFonts w:ascii="Times New Roman" w:eastAsia="Calibri" w:hAnsi="Times New Roman" w:cs="Times New Roman"/>
          <w:b/>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w:t>
      </w:r>
      <w:r w:rsidR="006000DA" w:rsidRPr="009F425D">
        <w:rPr>
          <w:rFonts w:ascii="Times New Roman" w:eastAsia="Calibri" w:hAnsi="Times New Roman" w:cs="Times New Roman"/>
          <w:b/>
          <w:color w:val="000000" w:themeColor="text1"/>
          <w:sz w:val="24"/>
          <w:szCs w:val="24"/>
          <w:lang w:val="kk-KZ"/>
        </w:rPr>
        <w:t xml:space="preserve"> басқармасы» ММ-сі  </w:t>
      </w:r>
      <w:r w:rsidR="004B2FC3" w:rsidRPr="009F425D">
        <w:rPr>
          <w:rFonts w:ascii="Times New Roman" w:hAnsi="Times New Roman" w:cs="Times New Roman"/>
          <w:b/>
          <w:color w:val="000000" w:themeColor="text1"/>
          <w:sz w:val="24"/>
          <w:lang w:val="kk-KZ" w:eastAsia="ru-RU"/>
        </w:rPr>
        <w:t xml:space="preserve">техникалық және кәсіптік, орта білімнен кейінгі білім беру ұйымының басшысы </w:t>
      </w:r>
      <w:r w:rsidRPr="009F425D">
        <w:rPr>
          <w:rFonts w:ascii="Times New Roman" w:eastAsia="Calibri" w:hAnsi="Times New Roman" w:cs="Times New Roman"/>
          <w:b/>
          <w:color w:val="000000" w:themeColor="text1"/>
          <w:sz w:val="24"/>
          <w:szCs w:val="24"/>
          <w:lang w:val="kk-KZ"/>
        </w:rPr>
        <w:t>л</w:t>
      </w:r>
      <w:r w:rsidR="00DB2A8D">
        <w:rPr>
          <w:rFonts w:ascii="Times New Roman" w:eastAsia="Calibri" w:hAnsi="Times New Roman" w:cs="Times New Roman"/>
          <w:b/>
          <w:color w:val="000000" w:themeColor="text1"/>
          <w:sz w:val="24"/>
          <w:szCs w:val="24"/>
          <w:lang w:val="kk-KZ"/>
        </w:rPr>
        <w:t xml:space="preserve">ауазымына </w:t>
      </w:r>
      <w:r w:rsidR="00BD7A1A" w:rsidRPr="009F425D">
        <w:rPr>
          <w:rFonts w:ascii="Times New Roman" w:eastAsia="Calibri" w:hAnsi="Times New Roman" w:cs="Times New Roman"/>
          <w:b/>
          <w:color w:val="000000" w:themeColor="text1"/>
          <w:sz w:val="24"/>
          <w:szCs w:val="24"/>
          <w:lang w:val="kk-KZ"/>
        </w:rPr>
        <w:t>конкурс жариялайды</w:t>
      </w:r>
    </w:p>
    <w:p w:rsidR="00A06013" w:rsidRPr="009F425D" w:rsidRDefault="00A06013" w:rsidP="009F425D">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607267" w:rsidRPr="00607267" w:rsidRDefault="00CA4F92" w:rsidP="00607267">
      <w:pPr>
        <w:spacing w:after="0"/>
        <w:ind w:firstLine="708"/>
        <w:jc w:val="both"/>
        <w:rPr>
          <w:rFonts w:ascii="Times New Roman" w:eastAsia="Calibri" w:hAnsi="Times New Roman" w:cs="Times New Roman"/>
          <w:b/>
          <w:color w:val="000000" w:themeColor="text1"/>
          <w:sz w:val="24"/>
          <w:szCs w:val="24"/>
          <w:lang w:val="kk-KZ"/>
        </w:rPr>
      </w:pPr>
      <w:r w:rsidRPr="00521358">
        <w:rPr>
          <w:rFonts w:ascii="Times New Roman" w:eastAsia="Calibri" w:hAnsi="Times New Roman" w:cs="Times New Roman"/>
          <w:b/>
          <w:color w:val="000000" w:themeColor="text1"/>
          <w:sz w:val="24"/>
          <w:szCs w:val="24"/>
          <w:lang w:val="kk-KZ"/>
        </w:rPr>
        <w:t xml:space="preserve"> </w:t>
      </w:r>
      <w:r w:rsidR="009333D0">
        <w:rPr>
          <w:rFonts w:ascii="Times New Roman" w:eastAsia="Calibri" w:hAnsi="Times New Roman" w:cs="Times New Roman"/>
          <w:b/>
          <w:color w:val="000000" w:themeColor="text1"/>
          <w:sz w:val="24"/>
          <w:szCs w:val="24"/>
          <w:lang w:val="kk-KZ"/>
        </w:rPr>
        <w:t>«</w:t>
      </w:r>
      <w:r w:rsidR="009333D0" w:rsidRPr="009333D0">
        <w:rPr>
          <w:rFonts w:ascii="Times New Roman" w:eastAsia="Calibri" w:hAnsi="Times New Roman" w:cs="Times New Roman"/>
          <w:b/>
          <w:color w:val="000000" w:themeColor="text1"/>
          <w:sz w:val="24"/>
          <w:szCs w:val="24"/>
          <w:lang w:val="kk-KZ"/>
        </w:rPr>
        <w:t>Ақ</w:t>
      </w:r>
      <w:r w:rsidR="009333D0">
        <w:rPr>
          <w:rFonts w:ascii="Times New Roman" w:eastAsia="Calibri" w:hAnsi="Times New Roman" w:cs="Times New Roman"/>
          <w:b/>
          <w:color w:val="000000" w:themeColor="text1"/>
          <w:sz w:val="24"/>
          <w:szCs w:val="24"/>
          <w:lang w:val="kk-KZ"/>
        </w:rPr>
        <w:t>төбе облысының білім басқармасы»</w:t>
      </w:r>
      <w:r w:rsidR="00607267">
        <w:rPr>
          <w:rFonts w:ascii="Times New Roman" w:eastAsia="Calibri" w:hAnsi="Times New Roman" w:cs="Times New Roman"/>
          <w:b/>
          <w:color w:val="000000" w:themeColor="text1"/>
          <w:sz w:val="24"/>
          <w:szCs w:val="24"/>
          <w:lang w:val="kk-KZ"/>
        </w:rPr>
        <w:t xml:space="preserve"> ММ </w:t>
      </w:r>
      <w:r w:rsidR="009333D0" w:rsidRPr="009333D0">
        <w:rPr>
          <w:rFonts w:ascii="Times New Roman" w:eastAsia="Calibri" w:hAnsi="Times New Roman" w:cs="Times New Roman"/>
          <w:b/>
          <w:color w:val="000000" w:themeColor="text1"/>
          <w:sz w:val="24"/>
          <w:szCs w:val="24"/>
          <w:lang w:val="kk-KZ"/>
        </w:rPr>
        <w:t xml:space="preserve"> </w:t>
      </w:r>
      <w:r w:rsidR="00607267">
        <w:rPr>
          <w:rFonts w:ascii="Times New Roman" w:eastAsia="Calibri" w:hAnsi="Times New Roman" w:cs="Times New Roman"/>
          <w:b/>
          <w:color w:val="000000" w:themeColor="text1"/>
          <w:sz w:val="24"/>
          <w:szCs w:val="24"/>
          <w:lang w:val="kk-KZ"/>
        </w:rPr>
        <w:t>«</w:t>
      </w:r>
      <w:r w:rsidR="00607267" w:rsidRPr="00607267">
        <w:rPr>
          <w:rFonts w:ascii="Times New Roman" w:eastAsia="Calibri" w:hAnsi="Times New Roman" w:cs="Times New Roman"/>
          <w:b/>
          <w:color w:val="000000" w:themeColor="text1"/>
          <w:sz w:val="24"/>
          <w:szCs w:val="24"/>
          <w:lang w:val="kk-KZ"/>
        </w:rPr>
        <w:t>Қандыағаш өнеркәсіптік-экономикалық колледжі</w:t>
      </w:r>
      <w:r w:rsidR="00607267">
        <w:rPr>
          <w:rFonts w:ascii="Times New Roman" w:eastAsia="Calibri" w:hAnsi="Times New Roman" w:cs="Times New Roman"/>
          <w:b/>
          <w:color w:val="000000" w:themeColor="text1"/>
          <w:sz w:val="24"/>
          <w:szCs w:val="24"/>
          <w:lang w:val="kk-KZ"/>
        </w:rPr>
        <w:t>» МКҚК</w:t>
      </w:r>
    </w:p>
    <w:p w:rsidR="00607267" w:rsidRPr="00607267" w:rsidRDefault="0071122E" w:rsidP="00607267">
      <w:pPr>
        <w:spacing w:after="0"/>
        <w:ind w:firstLine="708"/>
        <w:jc w:val="both"/>
        <w:rPr>
          <w:rFonts w:ascii="Times New Roman" w:eastAsia="Calibri" w:hAnsi="Times New Roman" w:cs="Times New Roman"/>
          <w:i/>
          <w:color w:val="000000" w:themeColor="text1"/>
          <w:sz w:val="24"/>
          <w:szCs w:val="24"/>
          <w:lang w:val="kk-KZ"/>
        </w:rPr>
      </w:pPr>
      <w:r w:rsidRPr="009F425D">
        <w:rPr>
          <w:rFonts w:ascii="Times New Roman" w:eastAsia="Calibri" w:hAnsi="Times New Roman" w:cs="Times New Roman"/>
          <w:i/>
          <w:color w:val="000000" w:themeColor="text1"/>
          <w:sz w:val="24"/>
          <w:szCs w:val="24"/>
          <w:lang w:val="kk-KZ"/>
        </w:rPr>
        <w:t xml:space="preserve">Мекен жайы: </w:t>
      </w:r>
      <w:r w:rsidR="00607267" w:rsidRPr="00607267">
        <w:rPr>
          <w:rFonts w:ascii="Times New Roman" w:eastAsia="Calibri" w:hAnsi="Times New Roman" w:cs="Times New Roman"/>
          <w:i/>
          <w:color w:val="000000" w:themeColor="text1"/>
          <w:sz w:val="24"/>
          <w:szCs w:val="24"/>
          <w:lang w:val="kk-KZ"/>
        </w:rPr>
        <w:t>Ақтөбе облысы, Мұғалжар ауданы, Қандыағаш қаласы, Құндызды тұйық көшесі, 2</w:t>
      </w:r>
    </w:p>
    <w:p w:rsidR="00607267" w:rsidRPr="00607267" w:rsidRDefault="00607267" w:rsidP="00607267">
      <w:pPr>
        <w:pStyle w:val="a8"/>
        <w:spacing w:after="0"/>
        <w:ind w:firstLine="851"/>
        <w:jc w:val="both"/>
        <w:rPr>
          <w:rFonts w:ascii="Times New Roman" w:eastAsia="Calibri" w:hAnsi="Times New Roman" w:cs="Times New Roman"/>
          <w:i/>
          <w:color w:val="000000" w:themeColor="text1"/>
          <w:sz w:val="24"/>
          <w:szCs w:val="24"/>
          <w:lang w:val="kk-KZ"/>
        </w:rPr>
      </w:pPr>
      <w:bookmarkStart w:id="0" w:name="_GoBack"/>
      <w:bookmarkEnd w:id="0"/>
    </w:p>
    <w:p w:rsidR="004B2FC3" w:rsidRPr="009F425D" w:rsidRDefault="004B2FC3" w:rsidP="009333D0">
      <w:pPr>
        <w:pStyle w:val="a5"/>
        <w:ind w:firstLine="708"/>
        <w:jc w:val="both"/>
        <w:rPr>
          <w:rFonts w:ascii="Times New Roman" w:hAnsi="Times New Roman" w:cs="Times New Roman"/>
          <w:b/>
          <w:color w:val="000000" w:themeColor="text1"/>
          <w:sz w:val="24"/>
          <w:u w:val="single"/>
          <w:lang w:val="kk-KZ" w:eastAsia="ru-RU"/>
        </w:rPr>
      </w:pPr>
      <w:r w:rsidRPr="009F425D">
        <w:rPr>
          <w:rFonts w:ascii="Times New Roman" w:hAnsi="Times New Roman" w:cs="Times New Roman"/>
          <w:b/>
          <w:color w:val="000000" w:themeColor="text1"/>
          <w:sz w:val="24"/>
          <w:u w:val="single"/>
          <w:lang w:val="kk-KZ" w:eastAsia="ru-RU"/>
        </w:rPr>
        <w:t>Техникалық және кәсіптік, орта білімнен кейінгі білім беру ұйымының басшысы (директоры)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Біліктілікке қойылатын талаптар: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бейіні бойынша әдістемелік кабинеттердің (орталықтардың) басшысы (басшының орынбасары) лауазымында кемінде 2 жыл өтілі бар;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Лауазымдық міндеттері: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мемлекеттік стандарт талаптарының орындалуын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беру ұйымы қызметкерлерінің басқару құрылымын, штаттық кестесін, лауазымдық нұсқаулықтарын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алушылардың контингентін қалыптастырады, олардың әлеуметтік қорғалуын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алушылардың, тәрбиеленушілердің, білім беру ұйымдары қызметкерлерінің құқықтары мен бостандықтарының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lastRenderedPageBreak/>
        <w:t>      қаржы-шаруашылық қызметіне, оның ішінде материалдық және ақшалай қаражатты мақсатсыз пайдалануға жауапты болады;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жұмыс берушілермен және әлеуметтік серіктестермен жұмысты үйлестіреді;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xml:space="preserve">      </w:t>
      </w:r>
      <w:r w:rsidRPr="00DB2A8D">
        <w:rPr>
          <w:rFonts w:ascii="Times New Roman" w:hAnsi="Times New Roman" w:cs="Times New Roman"/>
          <w:color w:val="000000" w:themeColor="text1"/>
          <w:sz w:val="24"/>
          <w:lang w:val="kk-KZ" w:eastAsia="ru-RU"/>
        </w:rPr>
        <w:t>материалдық-техникалық базаны қайта жарақтандыруды және қайта ұйымдастыруды ұйымдастырады. Педагогикалық кеңестің жұмысын басқарады;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үздіксіз кәсіптік оқыту бойынша білім беру ұйымдарымен бірлескен жұмыс бойынша жалпы басшылықты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жұртшылықпен байланысты қамтамасыз етеді, ата-аналармен (оларды алмастыратын адамдармен) жұмысты үйлестіреді.;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жоғары тұрған, қоғамдық және өзге де ұйымдарда білім беру ұйымының атынан өкілдік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әлеуметтік әріптестік пен халықаралық ынтымақтастықты кеңейту бойынша шараларды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уәкілетті органға (құрылтайшыға) оқу, ғылыми және қаржылық қызмет нәтижелері туралы жыл сайынғы есепті ұсынады;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саласындағы ақпараттандыру объектілеріне дұрыс және уақытылы әкімшілік деректерді ұсынуды қамтамасыз етеді.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Білуге тиіс:</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"https://adilet.zan.kz/kaz/docs/K950001000_" \l "z1" </w:instrText>
      </w:r>
      <w:r w:rsidR="00696FC5">
        <w:fldChar w:fldCharType="separate"/>
      </w:r>
      <w:r w:rsidRPr="00DB2A8D">
        <w:rPr>
          <w:rStyle w:val="a4"/>
          <w:rFonts w:ascii="Times New Roman" w:hAnsi="Times New Roman" w:cs="Times New Roman"/>
          <w:color w:val="000000" w:themeColor="text1"/>
          <w:sz w:val="24"/>
          <w:lang w:val="kk-KZ" w:eastAsia="ru-RU"/>
        </w:rPr>
        <w:t>Конституциясы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Еңбек </w:t>
      </w:r>
      <w:r w:rsidR="00696FC5">
        <w:fldChar w:fldCharType="begin"/>
      </w:r>
      <w:r w:rsidR="00696FC5" w:rsidRPr="00DB2A8D">
        <w:rPr>
          <w:lang w:val="kk-KZ"/>
        </w:rPr>
        <w:instrText xml:space="preserve"> HYPERLINK "https://adilet.zan.kz/kaz/docs/K1500000414" \l "z205" </w:instrText>
      </w:r>
      <w:r w:rsidR="00696FC5">
        <w:fldChar w:fldCharType="separate"/>
      </w:r>
      <w:r w:rsidRPr="00DB2A8D">
        <w:rPr>
          <w:rStyle w:val="a4"/>
          <w:rFonts w:ascii="Times New Roman" w:hAnsi="Times New Roman" w:cs="Times New Roman"/>
          <w:color w:val="000000" w:themeColor="text1"/>
          <w:sz w:val="24"/>
          <w:lang w:val="kk-KZ" w:eastAsia="ru-RU"/>
        </w:rPr>
        <w:t>кодексі</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Білім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Педагог мәртебесі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"https://adilet.zan.kz/kaz/docs/Z1500000410" \l "z1" </w:instrText>
      </w:r>
      <w:r w:rsidR="00696FC5">
        <w:fldChar w:fldCharType="separate"/>
      </w:r>
      <w:r w:rsidRPr="00DB2A8D">
        <w:rPr>
          <w:rStyle w:val="a4"/>
          <w:rFonts w:ascii="Times New Roman" w:hAnsi="Times New Roman" w:cs="Times New Roman"/>
          <w:color w:val="000000" w:themeColor="text1"/>
          <w:sz w:val="24"/>
          <w:lang w:val="kk-KZ" w:eastAsia="ru-RU"/>
        </w:rPr>
        <w:t>Сыбайлас жемқорлыққа қарсы іс-қимыл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"https://adilet.zan.kz/kaz/docs/Z970000151_" \l "z2" </w:instrText>
      </w:r>
      <w:r w:rsidR="00696FC5">
        <w:fldChar w:fldCharType="separate"/>
      </w:r>
      <w:r w:rsidRPr="00DB2A8D">
        <w:rPr>
          <w:rStyle w:val="a4"/>
          <w:rFonts w:ascii="Times New Roman" w:hAnsi="Times New Roman" w:cs="Times New Roman"/>
          <w:color w:val="000000" w:themeColor="text1"/>
          <w:sz w:val="24"/>
          <w:lang w:val="kk-KZ" w:eastAsia="ru-RU"/>
        </w:rPr>
        <w:t>Қазақстан Республикасындағы тіл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мемлекеттік жалпыға міндетті білім беру стандарты;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 және психология негіздері;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қазіргі заманғы педагогикалық ғылым мен практиканың жетістіктері;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педагогикалық этиканың нормалары;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басқарудың инновациялық әдістері;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экономика негіздері, Қаржы-шаруашылық қызмет мәселелері;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құқық негіздері, еңбек қауіпсіздігі және еңбекті қорғау, өртке қарсы қорғау қағидалары;</w:t>
      </w:r>
    </w:p>
    <w:p w:rsidR="004B2FC3" w:rsidRPr="009F425D" w:rsidRDefault="004B2FC3" w:rsidP="009F425D">
      <w:pPr>
        <w:pStyle w:val="a5"/>
        <w:ind w:firstLine="851"/>
        <w:jc w:val="both"/>
        <w:rPr>
          <w:rFonts w:ascii="Times New Roman" w:hAnsi="Times New Roman" w:cs="Times New Roman"/>
          <w:color w:val="000000" w:themeColor="text1"/>
          <w:sz w:val="24"/>
          <w:lang w:eastAsia="ru-RU"/>
        </w:rPr>
      </w:pPr>
      <w:r w:rsidRPr="00DB2A8D">
        <w:rPr>
          <w:rFonts w:ascii="Times New Roman" w:hAnsi="Times New Roman" w:cs="Times New Roman"/>
          <w:color w:val="000000" w:themeColor="text1"/>
          <w:sz w:val="24"/>
          <w:lang w:val="kk-KZ" w:eastAsia="ru-RU"/>
        </w:rPr>
        <w:t xml:space="preserve">      </w:t>
      </w:r>
      <w:proofErr w:type="spellStart"/>
      <w:r w:rsidRPr="009F425D">
        <w:rPr>
          <w:rFonts w:ascii="Times New Roman" w:hAnsi="Times New Roman" w:cs="Times New Roman"/>
          <w:color w:val="000000" w:themeColor="text1"/>
          <w:sz w:val="24"/>
          <w:lang w:eastAsia="ru-RU"/>
        </w:rPr>
        <w:t>компьютерлік</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сауаттылық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және</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ақпараттық-коммуникациялық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технологиялар</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негіздері</w:t>
      </w:r>
      <w:proofErr w:type="spellEnd"/>
      <w:r w:rsidRPr="009F425D">
        <w:rPr>
          <w:rFonts w:ascii="Times New Roman" w:hAnsi="Times New Roman" w:cs="Times New Roman"/>
          <w:color w:val="000000" w:themeColor="text1"/>
          <w:sz w:val="24"/>
          <w:lang w:eastAsia="ru-RU"/>
        </w:rPr>
        <w:t>.</w:t>
      </w:r>
    </w:p>
    <w:p w:rsidR="00A46148" w:rsidRPr="009F425D" w:rsidRDefault="00A46148" w:rsidP="009F425D">
      <w:pPr>
        <w:pStyle w:val="a5"/>
        <w:ind w:firstLine="851"/>
        <w:jc w:val="both"/>
        <w:rPr>
          <w:rFonts w:ascii="Times New Roman" w:hAnsi="Times New Roman" w:cs="Times New Roman"/>
          <w:color w:val="000000" w:themeColor="text1"/>
          <w:sz w:val="24"/>
          <w:szCs w:val="24"/>
          <w:lang w:eastAsia="ru-RU"/>
        </w:rPr>
      </w:pPr>
    </w:p>
    <w:p w:rsidR="0044765D" w:rsidRPr="009F425D" w:rsidRDefault="00693B1C" w:rsidP="009F425D">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w:t>
      </w:r>
      <w:r w:rsidR="0044765D" w:rsidRPr="009F425D">
        <w:rPr>
          <w:rFonts w:ascii="Times New Roman" w:eastAsia="Times New Roman" w:hAnsi="Times New Roman" w:cs="Times New Roman"/>
          <w:color w:val="000000" w:themeColor="text1"/>
          <w:sz w:val="24"/>
          <w:szCs w:val="24"/>
          <w:lang w:val="kk-KZ" w:eastAsia="ru-RU"/>
        </w:rPr>
        <w:t>онкурс</w:t>
      </w:r>
      <w:r w:rsidRPr="009F425D">
        <w:rPr>
          <w:rFonts w:ascii="Times New Roman" w:eastAsia="Times New Roman" w:hAnsi="Times New Roman" w:cs="Times New Roman"/>
          <w:color w:val="000000" w:themeColor="text1"/>
          <w:sz w:val="24"/>
          <w:szCs w:val="24"/>
          <w:lang w:val="kk-KZ" w:eastAsia="ru-RU"/>
        </w:rPr>
        <w:t xml:space="preserve"> </w:t>
      </w:r>
      <w:r w:rsidR="005E5C73" w:rsidRPr="009F425D">
        <w:rPr>
          <w:rFonts w:ascii="Times New Roman" w:eastAsia="Times New Roman" w:hAnsi="Times New Roman" w:cs="Times New Roman"/>
          <w:color w:val="000000" w:themeColor="text1"/>
          <w:sz w:val="24"/>
          <w:szCs w:val="24"/>
          <w:lang w:val="kk-KZ" w:eastAsia="ru-RU"/>
        </w:rPr>
        <w:t>«</w:t>
      </w:r>
      <w:r w:rsidR="0044765D" w:rsidRPr="009F425D">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9F425D">
        <w:rPr>
          <w:rFonts w:ascii="Times New Roman" w:eastAsia="Times New Roman" w:hAnsi="Times New Roman" w:cs="Times New Roman"/>
          <w:b/>
          <w:color w:val="000000" w:themeColor="text1"/>
          <w:sz w:val="24"/>
          <w:szCs w:val="24"/>
          <w:lang w:val="kk-KZ" w:eastAsia="ru-RU"/>
        </w:rPr>
        <w:t xml:space="preserve">Мемлекеттік білім беру ұйымдарының бірінші басшылары мен педагогтерін </w:t>
      </w:r>
      <w:r w:rsidR="005E5C73" w:rsidRPr="009F425D">
        <w:rPr>
          <w:rFonts w:ascii="Times New Roman" w:eastAsia="Times New Roman" w:hAnsi="Times New Roman" w:cs="Times New Roman"/>
          <w:b/>
          <w:color w:val="000000" w:themeColor="text1"/>
          <w:sz w:val="24"/>
          <w:szCs w:val="24"/>
          <w:lang w:val="kk-KZ" w:eastAsia="ru-RU"/>
        </w:rPr>
        <w:lastRenderedPageBreak/>
        <w:t>лауазымға тағайындау, лауазымнан босату қағидаларын бекіту туралы»</w:t>
      </w:r>
      <w:r w:rsidR="00B1222E" w:rsidRPr="009F425D">
        <w:rPr>
          <w:rFonts w:ascii="Times New Roman" w:eastAsia="Times New Roman" w:hAnsi="Times New Roman" w:cs="Times New Roman"/>
          <w:b/>
          <w:color w:val="000000" w:themeColor="text1"/>
          <w:sz w:val="24"/>
          <w:szCs w:val="24"/>
          <w:lang w:val="kk-KZ" w:eastAsia="ru-RU"/>
        </w:rPr>
        <w:t xml:space="preserve"> </w:t>
      </w:r>
      <w:r w:rsidR="005E5C73" w:rsidRPr="009F425D">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w:t>
      </w:r>
      <w:r w:rsidR="0044765D" w:rsidRPr="009F425D">
        <w:rPr>
          <w:rFonts w:ascii="Times New Roman" w:eastAsia="Times New Roman" w:hAnsi="Times New Roman" w:cs="Times New Roman"/>
          <w:b/>
          <w:color w:val="000000" w:themeColor="text1"/>
          <w:sz w:val="24"/>
          <w:szCs w:val="24"/>
          <w:lang w:val="kk-KZ" w:eastAsia="ru-RU"/>
        </w:rPr>
        <w:t>егізінде өткізіледі</w:t>
      </w:r>
      <w:r w:rsidR="0044765D" w:rsidRPr="009F425D">
        <w:rPr>
          <w:rFonts w:ascii="Times New Roman" w:eastAsia="Times New Roman" w:hAnsi="Times New Roman" w:cs="Times New Roman"/>
          <w:color w:val="000000" w:themeColor="text1"/>
          <w:sz w:val="24"/>
          <w:szCs w:val="24"/>
          <w:lang w:val="kk-KZ" w:eastAsia="ru-RU"/>
        </w:rPr>
        <w:t>.</w:t>
      </w:r>
    </w:p>
    <w:p w:rsidR="00EA3F1B" w:rsidRPr="009F425D" w:rsidRDefault="00EA3F1B" w:rsidP="009F42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9F425D" w:rsidRDefault="0044765D" w:rsidP="009F425D">
      <w:pPr>
        <w:spacing w:after="0" w:line="240" w:lineRule="auto"/>
        <w:ind w:firstLine="708"/>
        <w:jc w:val="both"/>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 xml:space="preserve">Лауазымдық айлықақы мөлшері: </w:t>
      </w:r>
      <w:r w:rsidR="004B2FC3" w:rsidRPr="009F425D">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9F425D" w:rsidRDefault="0044765D"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9F425D">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9F425D">
        <w:rPr>
          <w:rFonts w:ascii="Times New Roman" w:eastAsia="Times New Roman" w:hAnsi="Times New Roman" w:cs="Times New Roman"/>
          <w:b/>
          <w:color w:val="000000" w:themeColor="text1"/>
          <w:sz w:val="24"/>
          <w:szCs w:val="24"/>
          <w:lang w:val="kk-KZ" w:eastAsia="ru-RU"/>
        </w:rPr>
        <w:t>жеті жұмыс күні ішінде</w:t>
      </w:r>
      <w:r w:rsidRPr="009F425D">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9F425D">
        <w:rPr>
          <w:rFonts w:ascii="Times New Roman" w:eastAsia="Times New Roman" w:hAnsi="Times New Roman" w:cs="Times New Roman"/>
          <w:b/>
          <w:color w:val="000000" w:themeColor="text1"/>
          <w:sz w:val="24"/>
          <w:szCs w:val="24"/>
          <w:lang w:val="kk-KZ" w:eastAsia="ru-RU"/>
        </w:rPr>
        <w:t>.</w:t>
      </w:r>
    </w:p>
    <w:p w:rsidR="00943FE8" w:rsidRPr="009F425D" w:rsidRDefault="00943FE8" w:rsidP="009F425D">
      <w:pPr>
        <w:spacing w:after="0" w:line="240" w:lineRule="auto"/>
        <w:jc w:val="center"/>
        <w:rPr>
          <w:rFonts w:ascii="Times New Roman" w:eastAsia="Times New Roman" w:hAnsi="Times New Roman" w:cs="Times New Roman"/>
          <w:b/>
          <w:color w:val="000000" w:themeColor="text1"/>
          <w:sz w:val="24"/>
          <w:szCs w:val="24"/>
          <w:lang w:val="kk-KZ" w:eastAsia="ru-RU"/>
        </w:rPr>
      </w:pPr>
    </w:p>
    <w:p w:rsidR="0044765D" w:rsidRPr="009F425D" w:rsidRDefault="0044765D" w:rsidP="009F425D">
      <w:pPr>
        <w:spacing w:after="0" w:line="240" w:lineRule="auto"/>
        <w:jc w:val="center"/>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Конкурсқа қатыс</w:t>
      </w:r>
      <w:r w:rsidR="00693B1C" w:rsidRPr="009F425D">
        <w:rPr>
          <w:rFonts w:ascii="Times New Roman" w:eastAsia="Times New Roman" w:hAnsi="Times New Roman" w:cs="Times New Roman"/>
          <w:b/>
          <w:color w:val="000000" w:themeColor="text1"/>
          <w:sz w:val="24"/>
          <w:szCs w:val="24"/>
          <w:lang w:val="kk-KZ" w:eastAsia="ru-RU"/>
        </w:rPr>
        <w:t>у үшін қажетті құжаттар тізбесі</w:t>
      </w:r>
    </w:p>
    <w:bookmarkEnd w:id="1"/>
    <w:p w:rsidR="009D7275" w:rsidRPr="009F425D" w:rsidRDefault="009D7275"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Көрсетілетін қызметті алушы көрсетілетін қ</w:t>
      </w:r>
      <w:r w:rsidR="00693B1C" w:rsidRPr="009F425D">
        <w:rPr>
          <w:rFonts w:ascii="Times New Roman" w:eastAsia="Times New Roman" w:hAnsi="Times New Roman" w:cs="Times New Roman"/>
          <w:b/>
          <w:color w:val="000000" w:themeColor="text1"/>
          <w:sz w:val="24"/>
          <w:szCs w:val="24"/>
          <w:lang w:val="kk-KZ" w:eastAsia="ru-RU"/>
        </w:rPr>
        <w:t>ызметті берушінің кеңсесіне не м</w:t>
      </w:r>
      <w:r w:rsidRPr="009F425D">
        <w:rPr>
          <w:rFonts w:ascii="Times New Roman" w:eastAsia="Times New Roman" w:hAnsi="Times New Roman" w:cs="Times New Roman"/>
          <w:b/>
          <w:color w:val="000000" w:themeColor="text1"/>
          <w:sz w:val="24"/>
          <w:szCs w:val="24"/>
          <w:lang w:val="kk-KZ" w:eastAsia="ru-RU"/>
        </w:rPr>
        <w:t xml:space="preserve">емлекеттік корпорацияға не порталға мынадай құжаттарды береді: </w:t>
      </w:r>
    </w:p>
    <w:p w:rsidR="009D7275" w:rsidRPr="009F425D" w:rsidRDefault="009D7275"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 Осы Қағидаларға 3-қосымшаға сәйкес нысан бойынша өтініш;</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2) жеке басын куәландыратын құжат не цифрлық құжаттама сервисінен электрондық құжат (сәйкестендіру үшін);</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3) кадрларды есепке алу жөніндегі жеке парақ және фото;</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4) білім тұралы мемлекеттік үлгідегі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5) еңбек қызметін растайтын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7) психикалық мінез-құлық бұзылыстары бар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8) наркологиялық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9) Осы Қағидаларға 7-қосымшаға сәйкес сертификаттаудан өткені туралы сертификат;</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10) ҚАЗТЕСТ немесе QAZAQ RESMI TEST тапсырғаны туралы сертификат (В1 орта деңгейінен төмен емес)</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11) түйіндеме;</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12) біліктілік санатын беру (растау) туралы куәлік.</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D7275" w:rsidRPr="009F425D" w:rsidRDefault="006D5A5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hAnsi="Times New Roman" w:cs="Times New Roman"/>
          <w:color w:val="000000" w:themeColor="text1"/>
          <w:spacing w:val="2"/>
          <w:sz w:val="24"/>
          <w:szCs w:val="24"/>
          <w:shd w:val="clear" w:color="auto" w:fill="FFFFFF"/>
          <w:lang w:val="kk-KZ"/>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009D7275" w:rsidRPr="009F425D">
        <w:rPr>
          <w:rFonts w:ascii="Times New Roman" w:eastAsia="Times New Roman" w:hAnsi="Times New Roman" w:cs="Times New Roman"/>
          <w:color w:val="000000" w:themeColor="text1"/>
          <w:sz w:val="24"/>
          <w:szCs w:val="24"/>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lastRenderedPageBreak/>
        <w:t>Конкурс қатысушыларының конкурс нәтижелеріне заңнамада белгіленген тәртіппен шағымдануына мүмкіндігі бар.</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Байқауға қатысқысы келетін азаматтар қажетті құжаттарын осы хабарландыр</w:t>
      </w:r>
      <w:r w:rsidR="009D7275" w:rsidRPr="009F425D">
        <w:rPr>
          <w:rFonts w:ascii="Times New Roman" w:eastAsia="Times New Roman" w:hAnsi="Times New Roman" w:cs="Times New Roman"/>
          <w:color w:val="000000" w:themeColor="text1"/>
          <w:sz w:val="24"/>
          <w:szCs w:val="24"/>
          <w:lang w:val="kk-KZ" w:eastAsia="ru-RU"/>
        </w:rPr>
        <w:t xml:space="preserve">у Басқарманың ресми интернет ресурсы мен әлеуметтік желідегі парақшасына </w:t>
      </w:r>
      <w:r w:rsidRPr="009F425D">
        <w:rPr>
          <w:rFonts w:ascii="Times New Roman" w:eastAsia="Times New Roman" w:hAnsi="Times New Roman" w:cs="Times New Roman"/>
          <w:color w:val="000000" w:themeColor="text1"/>
          <w:sz w:val="24"/>
          <w:szCs w:val="24"/>
          <w:lang w:val="kk-KZ" w:eastAsia="ru-RU"/>
        </w:rPr>
        <w:t>жарияланған сәттен бастап</w:t>
      </w:r>
      <w:r w:rsidR="00693B1C" w:rsidRPr="009F425D">
        <w:rPr>
          <w:rFonts w:ascii="Times New Roman" w:eastAsia="Times New Roman" w:hAnsi="Times New Roman" w:cs="Times New Roman"/>
          <w:color w:val="000000" w:themeColor="text1"/>
          <w:sz w:val="24"/>
          <w:szCs w:val="24"/>
          <w:lang w:val="kk-KZ" w:eastAsia="ru-RU"/>
        </w:rPr>
        <w:t xml:space="preserve">, </w:t>
      </w:r>
      <w:r w:rsidR="00B01C71" w:rsidRPr="009F425D">
        <w:rPr>
          <w:rFonts w:ascii="Times New Roman" w:eastAsia="Times New Roman" w:hAnsi="Times New Roman" w:cs="Times New Roman"/>
          <w:color w:val="000000" w:themeColor="text1"/>
          <w:sz w:val="24"/>
          <w:szCs w:val="24"/>
          <w:lang w:val="kk-KZ" w:eastAsia="ru-RU"/>
        </w:rPr>
        <w:t>Мемлекеттік корпорацияға</w:t>
      </w:r>
      <w:r w:rsidR="00693B1C" w:rsidRPr="009F425D">
        <w:rPr>
          <w:rFonts w:ascii="Times New Roman" w:eastAsia="Times New Roman" w:hAnsi="Times New Roman" w:cs="Times New Roman"/>
          <w:color w:val="000000" w:themeColor="text1"/>
          <w:sz w:val="24"/>
          <w:szCs w:val="24"/>
          <w:lang w:val="kk-KZ" w:eastAsia="ru-RU"/>
        </w:rPr>
        <w:t xml:space="preserve"> немесе </w:t>
      </w:r>
      <w:r w:rsidRPr="009F425D">
        <w:rPr>
          <w:rFonts w:ascii="Times New Roman" w:eastAsia="Times New Roman" w:hAnsi="Times New Roman" w:cs="Times New Roman"/>
          <w:color w:val="000000" w:themeColor="text1"/>
          <w:sz w:val="24"/>
          <w:szCs w:val="24"/>
          <w:lang w:val="kk-KZ" w:eastAsia="ru-RU"/>
        </w:rPr>
        <w:t xml:space="preserve">«Ақтөбе облысының білім  басқармасы» ММ-не  мына мекен-жайға  тапсыруы қажет: </w:t>
      </w:r>
      <w:r w:rsidRPr="009F425D">
        <w:rPr>
          <w:rFonts w:ascii="Times New Roman" w:eastAsia="Times New Roman" w:hAnsi="Times New Roman" w:cs="Times New Roman"/>
          <w:b/>
          <w:color w:val="000000" w:themeColor="text1"/>
          <w:sz w:val="24"/>
          <w:szCs w:val="24"/>
          <w:lang w:val="kk-KZ" w:eastAsia="ru-RU"/>
        </w:rPr>
        <w:t xml:space="preserve">030010, Ақтөбе қаласы, Әбілқайыр хан даңғылы, 40, </w:t>
      </w:r>
      <w:r w:rsidR="009A1764" w:rsidRPr="009F425D">
        <w:rPr>
          <w:rFonts w:ascii="Times New Roman" w:eastAsia="Times New Roman" w:hAnsi="Times New Roman" w:cs="Times New Roman"/>
          <w:b/>
          <w:color w:val="000000" w:themeColor="text1"/>
          <w:sz w:val="24"/>
          <w:szCs w:val="24"/>
          <w:lang w:val="kk-KZ" w:eastAsia="ru-RU"/>
        </w:rPr>
        <w:t>540</w:t>
      </w:r>
      <w:r w:rsidR="00E923E3" w:rsidRPr="009F425D">
        <w:rPr>
          <w:rFonts w:ascii="Times New Roman" w:eastAsia="Times New Roman" w:hAnsi="Times New Roman" w:cs="Times New Roman"/>
          <w:b/>
          <w:color w:val="000000" w:themeColor="text1"/>
          <w:sz w:val="24"/>
          <w:szCs w:val="24"/>
          <w:lang w:val="kk-KZ" w:eastAsia="ru-RU"/>
        </w:rPr>
        <w:t xml:space="preserve"> кабинет. </w:t>
      </w:r>
      <w:r w:rsidRPr="009F425D">
        <w:rPr>
          <w:rFonts w:ascii="Times New Roman" w:eastAsia="Times New Roman" w:hAnsi="Times New Roman" w:cs="Times New Roman"/>
          <w:b/>
          <w:color w:val="000000" w:themeColor="text1"/>
          <w:sz w:val="24"/>
          <w:szCs w:val="24"/>
          <w:lang w:val="kk-KZ" w:eastAsia="ru-RU"/>
        </w:rPr>
        <w:t xml:space="preserve">«Ақтөбе облысының білім  басқармасы» ММ. Анықтама телефоны: </w:t>
      </w:r>
      <w:r w:rsidR="00CF0124" w:rsidRPr="009F425D">
        <w:rPr>
          <w:rFonts w:ascii="Times New Roman" w:eastAsia="Times New Roman" w:hAnsi="Times New Roman" w:cs="Times New Roman"/>
          <w:b/>
          <w:color w:val="000000" w:themeColor="text1"/>
          <w:sz w:val="24"/>
          <w:szCs w:val="24"/>
          <w:lang w:val="kk-KZ" w:eastAsia="ru-RU"/>
        </w:rPr>
        <w:t xml:space="preserve">+7 7132 </w:t>
      </w:r>
      <w:r w:rsidR="00CC6972" w:rsidRPr="009F425D">
        <w:rPr>
          <w:rFonts w:ascii="Times New Roman" w:eastAsia="Times New Roman" w:hAnsi="Times New Roman" w:cs="Times New Roman"/>
          <w:b/>
          <w:color w:val="000000" w:themeColor="text1"/>
          <w:sz w:val="24"/>
          <w:szCs w:val="24"/>
          <w:lang w:val="kk-KZ" w:eastAsia="ru-RU"/>
        </w:rPr>
        <w:t>74-76-27</w:t>
      </w:r>
    </w:p>
    <w:p w:rsidR="0044765D" w:rsidRPr="009F425D" w:rsidRDefault="004B2FC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 xml:space="preserve">  </w:t>
      </w:r>
      <w:r w:rsidR="0044765D" w:rsidRPr="009F425D">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4B2FC3" w:rsidRPr="009F425D" w:rsidRDefault="004B2FC3" w:rsidP="00521358">
      <w:pPr>
        <w:pStyle w:val="a5"/>
        <w:ind w:firstLine="851"/>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Конкурстық комиссияның ашықтығы мен  объективтілігін қамтамасыз ету мақсатында байқаушылар шақырылады.</w:t>
      </w:r>
    </w:p>
    <w:p w:rsidR="005E5C73" w:rsidRPr="009F425D" w:rsidRDefault="00B47B04"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Байқаушылар</w:t>
      </w:r>
      <w:r w:rsidR="005E5C73" w:rsidRPr="009F425D">
        <w:rPr>
          <w:rFonts w:ascii="Times New Roman" w:hAnsi="Times New Roman" w:cs="Times New Roman"/>
          <w:color w:val="000000" w:themeColor="text1"/>
          <w:sz w:val="24"/>
          <w:szCs w:val="24"/>
          <w:lang w:val="kk-KZ"/>
        </w:rPr>
        <w:t xml:space="preserve"> туралы:</w:t>
      </w:r>
    </w:p>
    <w:p w:rsidR="009416B4" w:rsidRPr="009F425D" w:rsidRDefault="005E5C73"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16</w:t>
      </w:r>
      <w:r w:rsidR="009416B4" w:rsidRPr="009F425D">
        <w:rPr>
          <w:rFonts w:ascii="Times New Roman" w:hAnsi="Times New Roman" w:cs="Times New Roman"/>
          <w:color w:val="000000" w:themeColor="text1"/>
          <w:sz w:val="24"/>
          <w:szCs w:val="24"/>
          <w:lang w:val="kk-KZ"/>
        </w:rPr>
        <w:t xml:space="preserve">-тармағына сәйкес, </w:t>
      </w:r>
      <w:r w:rsidRPr="009F425D">
        <w:rPr>
          <w:rFonts w:ascii="Times New Roman" w:hAnsi="Times New Roman" w:cs="Times New Roman"/>
          <w:color w:val="000000" w:themeColor="text1"/>
          <w:sz w:val="24"/>
          <w:szCs w:val="24"/>
          <w:lang w:val="kk-KZ"/>
        </w:rPr>
        <w:t>Конкурстық комиссия жұмысының ашықтығы мен объективтілігін қамтамасыз ету үшін оның отырысына депутаттық корпус, үкіметтік емес ұйымдары, қоғамдық бірлестіктері, кәсіподақтар, ардагерлер кеңесі өкілдерінің арасынан байқаушы</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 Байқаушы мемлекеттік органның басшысына конкурстық комиссияның жұмысы туралы өз пікірін жазбаша нысанда ұсынады.</w:t>
      </w:r>
    </w:p>
    <w:p w:rsidR="00856302" w:rsidRPr="009F425D" w:rsidRDefault="00856302" w:rsidP="009F425D">
      <w:pPr>
        <w:spacing w:after="0" w:line="240" w:lineRule="auto"/>
        <w:jc w:val="both"/>
        <w:rPr>
          <w:rFonts w:ascii="Times New Roman" w:eastAsia="Calibri" w:hAnsi="Times New Roman" w:cs="Times New Roman"/>
          <w:color w:val="000000" w:themeColor="text1"/>
          <w:sz w:val="24"/>
          <w:szCs w:val="24"/>
          <w:lang w:val="kk-KZ"/>
        </w:rPr>
      </w:pPr>
    </w:p>
    <w:p w:rsidR="0044765D" w:rsidRPr="009F425D" w:rsidRDefault="0044765D" w:rsidP="009F425D">
      <w:pPr>
        <w:spacing w:after="0" w:line="240" w:lineRule="auto"/>
        <w:jc w:val="right"/>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9F425D"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481301"/>
    <w:multiLevelType w:val="hybridMultilevel"/>
    <w:tmpl w:val="AD202EE2"/>
    <w:lvl w:ilvl="0" w:tplc="0A162E02">
      <w:start w:val="3"/>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B582791"/>
    <w:multiLevelType w:val="hybridMultilevel"/>
    <w:tmpl w:val="99C6B07C"/>
    <w:lvl w:ilvl="0" w:tplc="F2F2F0EE">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0E115B8"/>
    <w:multiLevelType w:val="hybridMultilevel"/>
    <w:tmpl w:val="5F9AEABE"/>
    <w:lvl w:ilvl="0" w:tplc="56B033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12A676E"/>
    <w:multiLevelType w:val="hybridMultilevel"/>
    <w:tmpl w:val="866A265A"/>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2EC2634"/>
    <w:multiLevelType w:val="hybridMultilevel"/>
    <w:tmpl w:val="6D90A420"/>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0B687B"/>
    <w:multiLevelType w:val="hybridMultilevel"/>
    <w:tmpl w:val="FDE616D4"/>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7F786D70"/>
    <w:multiLevelType w:val="hybridMultilevel"/>
    <w:tmpl w:val="884A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5"/>
  </w:num>
  <w:num w:numId="3">
    <w:abstractNumId w:val="19"/>
  </w:num>
  <w:num w:numId="4">
    <w:abstractNumId w:val="7"/>
  </w:num>
  <w:num w:numId="5">
    <w:abstractNumId w:val="34"/>
  </w:num>
  <w:num w:numId="6">
    <w:abstractNumId w:val="16"/>
  </w:num>
  <w:num w:numId="7">
    <w:abstractNumId w:val="33"/>
  </w:num>
  <w:num w:numId="8">
    <w:abstractNumId w:val="1"/>
  </w:num>
  <w:num w:numId="9">
    <w:abstractNumId w:val="17"/>
  </w:num>
  <w:num w:numId="10">
    <w:abstractNumId w:val="8"/>
  </w:num>
  <w:num w:numId="11">
    <w:abstractNumId w:val="30"/>
  </w:num>
  <w:num w:numId="12">
    <w:abstractNumId w:val="32"/>
  </w:num>
  <w:num w:numId="13">
    <w:abstractNumId w:val="11"/>
  </w:num>
  <w:num w:numId="14">
    <w:abstractNumId w:val="0"/>
  </w:num>
  <w:num w:numId="15">
    <w:abstractNumId w:val="24"/>
  </w:num>
  <w:num w:numId="16">
    <w:abstractNumId w:val="3"/>
  </w:num>
  <w:num w:numId="17">
    <w:abstractNumId w:val="21"/>
  </w:num>
  <w:num w:numId="18">
    <w:abstractNumId w:val="20"/>
  </w:num>
  <w:num w:numId="19">
    <w:abstractNumId w:val="15"/>
  </w:num>
  <w:num w:numId="20">
    <w:abstractNumId w:val="27"/>
  </w:num>
  <w:num w:numId="21">
    <w:abstractNumId w:val="31"/>
  </w:num>
  <w:num w:numId="22">
    <w:abstractNumId w:val="5"/>
  </w:num>
  <w:num w:numId="23">
    <w:abstractNumId w:val="13"/>
  </w:num>
  <w:num w:numId="24">
    <w:abstractNumId w:val="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9"/>
  </w:num>
  <w:num w:numId="29">
    <w:abstractNumId w:val="29"/>
  </w:num>
  <w:num w:numId="30">
    <w:abstractNumId w:val="28"/>
  </w:num>
  <w:num w:numId="31">
    <w:abstractNumId w:val="22"/>
  </w:num>
  <w:num w:numId="32">
    <w:abstractNumId w:val="10"/>
  </w:num>
  <w:num w:numId="33">
    <w:abstractNumId w:val="23"/>
  </w:num>
  <w:num w:numId="34">
    <w:abstractNumId w:val="4"/>
  </w:num>
  <w:num w:numId="35">
    <w:abstractNumId w:val="14"/>
  </w:num>
  <w:num w:numId="36">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AE6"/>
    <w:rsid w:val="000A1889"/>
    <w:rsid w:val="000A76D2"/>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64D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A5720"/>
    <w:rsid w:val="002B20B2"/>
    <w:rsid w:val="002B3392"/>
    <w:rsid w:val="002B6F14"/>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9FE"/>
    <w:rsid w:val="0037356B"/>
    <w:rsid w:val="003739DE"/>
    <w:rsid w:val="00374FA0"/>
    <w:rsid w:val="00376CE3"/>
    <w:rsid w:val="00393466"/>
    <w:rsid w:val="00393517"/>
    <w:rsid w:val="003951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FC3"/>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1358"/>
    <w:rsid w:val="00522613"/>
    <w:rsid w:val="00522680"/>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0186"/>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5F74DA"/>
    <w:rsid w:val="006000DA"/>
    <w:rsid w:val="00601F3A"/>
    <w:rsid w:val="00604305"/>
    <w:rsid w:val="00607267"/>
    <w:rsid w:val="00625F20"/>
    <w:rsid w:val="00630AF6"/>
    <w:rsid w:val="0063607C"/>
    <w:rsid w:val="00640ABA"/>
    <w:rsid w:val="00647B68"/>
    <w:rsid w:val="0065337E"/>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6FC5"/>
    <w:rsid w:val="00697CBE"/>
    <w:rsid w:val="00697D7F"/>
    <w:rsid w:val="006A47A7"/>
    <w:rsid w:val="006B0EA0"/>
    <w:rsid w:val="006C2236"/>
    <w:rsid w:val="006D5399"/>
    <w:rsid w:val="006D5A53"/>
    <w:rsid w:val="006E099A"/>
    <w:rsid w:val="006E324A"/>
    <w:rsid w:val="006E4334"/>
    <w:rsid w:val="00706864"/>
    <w:rsid w:val="00706C9E"/>
    <w:rsid w:val="0071122E"/>
    <w:rsid w:val="00713CD0"/>
    <w:rsid w:val="00713EE7"/>
    <w:rsid w:val="007174BC"/>
    <w:rsid w:val="007219DF"/>
    <w:rsid w:val="00725778"/>
    <w:rsid w:val="00727D98"/>
    <w:rsid w:val="007321FB"/>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33D0"/>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425D"/>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8BF"/>
    <w:rsid w:val="00B22CE4"/>
    <w:rsid w:val="00B34999"/>
    <w:rsid w:val="00B35F98"/>
    <w:rsid w:val="00B4364B"/>
    <w:rsid w:val="00B4396E"/>
    <w:rsid w:val="00B441D9"/>
    <w:rsid w:val="00B45901"/>
    <w:rsid w:val="00B47B04"/>
    <w:rsid w:val="00B5325A"/>
    <w:rsid w:val="00B5443F"/>
    <w:rsid w:val="00B554D1"/>
    <w:rsid w:val="00B666D8"/>
    <w:rsid w:val="00B73D4A"/>
    <w:rsid w:val="00B753AC"/>
    <w:rsid w:val="00B80A00"/>
    <w:rsid w:val="00B823E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21D30"/>
    <w:rsid w:val="00C311C0"/>
    <w:rsid w:val="00C3492C"/>
    <w:rsid w:val="00C372B1"/>
    <w:rsid w:val="00C4473F"/>
    <w:rsid w:val="00C45D00"/>
    <w:rsid w:val="00C5037C"/>
    <w:rsid w:val="00C509B8"/>
    <w:rsid w:val="00C50ADB"/>
    <w:rsid w:val="00C52980"/>
    <w:rsid w:val="00C551C8"/>
    <w:rsid w:val="00C552DF"/>
    <w:rsid w:val="00C634C2"/>
    <w:rsid w:val="00C669E3"/>
    <w:rsid w:val="00C70C33"/>
    <w:rsid w:val="00C75579"/>
    <w:rsid w:val="00C8171D"/>
    <w:rsid w:val="00C8430D"/>
    <w:rsid w:val="00C850CD"/>
    <w:rsid w:val="00C8695E"/>
    <w:rsid w:val="00C8707B"/>
    <w:rsid w:val="00C9293C"/>
    <w:rsid w:val="00CA4F92"/>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7038D"/>
    <w:rsid w:val="00D733E9"/>
    <w:rsid w:val="00D737EF"/>
    <w:rsid w:val="00D837CF"/>
    <w:rsid w:val="00D93048"/>
    <w:rsid w:val="00D93FD0"/>
    <w:rsid w:val="00D97D9A"/>
    <w:rsid w:val="00DA3E15"/>
    <w:rsid w:val="00DA41AB"/>
    <w:rsid w:val="00DA63B8"/>
    <w:rsid w:val="00DB2664"/>
    <w:rsid w:val="00DB2A8D"/>
    <w:rsid w:val="00DB4932"/>
    <w:rsid w:val="00DC113C"/>
    <w:rsid w:val="00DC159E"/>
    <w:rsid w:val="00DC1A67"/>
    <w:rsid w:val="00DC4B75"/>
    <w:rsid w:val="00DD2DBA"/>
    <w:rsid w:val="00DD35EA"/>
    <w:rsid w:val="00DD4BD2"/>
    <w:rsid w:val="00DD79D7"/>
    <w:rsid w:val="00DE4FEB"/>
    <w:rsid w:val="00DF1632"/>
    <w:rsid w:val="00DF270E"/>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20B7"/>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rsid w:val="0001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382870003">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05939917">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23142492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09566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53BEC-7809-4301-965B-E789A6B5B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Pages>
  <Words>1778</Words>
  <Characters>10140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117</cp:revision>
  <cp:lastPrinted>2026-09-03T06:59:00Z</cp:lastPrinted>
  <dcterms:created xsi:type="dcterms:W3CDTF">2025-08-29T09:43:00Z</dcterms:created>
  <dcterms:modified xsi:type="dcterms:W3CDTF">2026-09-04T04:17:00Z</dcterms:modified>
</cp:coreProperties>
</file>