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8B7E" w14:textId="77777777" w:rsidR="006050A8" w:rsidRDefault="006050A8" w:rsidP="006050A8">
      <w:pPr>
        <w:tabs>
          <w:tab w:val="left" w:pos="4747"/>
        </w:tabs>
        <w:spacing w:line="208" w:lineRule="auto"/>
        <w:ind w:right="484"/>
        <w:rPr>
          <w:sz w:val="24"/>
          <w:szCs w:val="24"/>
        </w:rPr>
      </w:pPr>
    </w:p>
    <w:p w14:paraId="50342D33" w14:textId="77777777" w:rsidR="006050A8" w:rsidRDefault="006050A8" w:rsidP="006050A8">
      <w:pPr>
        <w:tabs>
          <w:tab w:val="left" w:pos="4747"/>
        </w:tabs>
        <w:spacing w:line="208" w:lineRule="auto"/>
        <w:ind w:right="484"/>
        <w:rPr>
          <w:sz w:val="24"/>
          <w:szCs w:val="24"/>
        </w:rPr>
      </w:pPr>
    </w:p>
    <w:p w14:paraId="7CB6E1DA" w14:textId="77777777" w:rsidR="006050A8" w:rsidRDefault="006050A8" w:rsidP="006050A8">
      <w:pPr>
        <w:tabs>
          <w:tab w:val="left" w:pos="4747"/>
        </w:tabs>
        <w:spacing w:line="208" w:lineRule="auto"/>
        <w:ind w:right="484"/>
        <w:rPr>
          <w:sz w:val="24"/>
          <w:szCs w:val="24"/>
        </w:rPr>
      </w:pPr>
    </w:p>
    <w:p w14:paraId="69838FE1" w14:textId="77777777" w:rsidR="006050A8" w:rsidRPr="00CF1E27" w:rsidRDefault="006050A8" w:rsidP="006050A8">
      <w:pPr>
        <w:tabs>
          <w:tab w:val="left" w:pos="4747"/>
        </w:tabs>
        <w:spacing w:line="208" w:lineRule="auto"/>
        <w:ind w:right="484"/>
        <w:rPr>
          <w:sz w:val="24"/>
          <w:szCs w:val="24"/>
          <w:lang w:val="ru-RU"/>
        </w:rPr>
      </w:pPr>
    </w:p>
    <w:p w14:paraId="77339655" w14:textId="77777777" w:rsidR="006050A8" w:rsidRDefault="006050A8" w:rsidP="006050A8">
      <w:pPr>
        <w:tabs>
          <w:tab w:val="left" w:pos="4747"/>
        </w:tabs>
        <w:spacing w:line="208" w:lineRule="auto"/>
        <w:ind w:right="484"/>
        <w:rPr>
          <w:sz w:val="24"/>
          <w:szCs w:val="24"/>
        </w:rPr>
      </w:pPr>
    </w:p>
    <w:p w14:paraId="111B34CA" w14:textId="77777777" w:rsidR="00127F1A" w:rsidRDefault="00127F1A" w:rsidP="00890023">
      <w:pPr>
        <w:widowControl/>
        <w:autoSpaceDE/>
        <w:autoSpaceDN/>
        <w:ind w:right="120"/>
        <w:jc w:val="center"/>
        <w:rPr>
          <w:sz w:val="28"/>
          <w:szCs w:val="28"/>
        </w:rPr>
      </w:pPr>
    </w:p>
    <w:p w14:paraId="5BC4F13D" w14:textId="77777777" w:rsidR="00127F1A" w:rsidRDefault="00127F1A" w:rsidP="00CF1E27">
      <w:pPr>
        <w:widowControl/>
        <w:autoSpaceDE/>
        <w:autoSpaceDN/>
        <w:ind w:right="-11"/>
        <w:jc w:val="center"/>
        <w:rPr>
          <w:sz w:val="28"/>
          <w:szCs w:val="28"/>
        </w:rPr>
      </w:pPr>
    </w:p>
    <w:p w14:paraId="2D67926B" w14:textId="77777777" w:rsidR="00127F1A" w:rsidRDefault="00127F1A" w:rsidP="00890023">
      <w:pPr>
        <w:widowControl/>
        <w:autoSpaceDE/>
        <w:autoSpaceDN/>
        <w:ind w:right="120"/>
        <w:jc w:val="center"/>
        <w:rPr>
          <w:sz w:val="28"/>
          <w:szCs w:val="28"/>
        </w:rPr>
      </w:pPr>
    </w:p>
    <w:p w14:paraId="7968E3DE" w14:textId="77777777" w:rsidR="00127F1A" w:rsidRPr="00CF1E27" w:rsidRDefault="00127F1A" w:rsidP="00890023">
      <w:pPr>
        <w:widowControl/>
        <w:autoSpaceDE/>
        <w:autoSpaceDN/>
        <w:ind w:right="120"/>
        <w:jc w:val="center"/>
        <w:rPr>
          <w:b/>
          <w:bCs/>
          <w:sz w:val="28"/>
          <w:szCs w:val="28"/>
        </w:rPr>
      </w:pPr>
    </w:p>
    <w:p w14:paraId="47FAA30D" w14:textId="77777777" w:rsidR="00890023" w:rsidRPr="00CF1E27" w:rsidRDefault="00890023" w:rsidP="005F4206">
      <w:pPr>
        <w:widowControl/>
        <w:autoSpaceDE/>
        <w:autoSpaceDN/>
        <w:ind w:right="120"/>
        <w:jc w:val="center"/>
        <w:rPr>
          <w:b/>
          <w:bCs/>
          <w:sz w:val="28"/>
          <w:szCs w:val="28"/>
        </w:rPr>
      </w:pPr>
      <w:r w:rsidRPr="00CF1E27">
        <w:rPr>
          <w:b/>
          <w:bCs/>
          <w:sz w:val="28"/>
          <w:szCs w:val="28"/>
        </w:rPr>
        <w:t>Жергілікті бюджет қаражаты есебінен жергілікті бюджеттен</w:t>
      </w:r>
    </w:p>
    <w:p w14:paraId="754DF6AC" w14:textId="77777777" w:rsidR="00890023" w:rsidRPr="00CF1E27" w:rsidRDefault="00890023" w:rsidP="005F4206">
      <w:pPr>
        <w:widowControl/>
        <w:autoSpaceDE/>
        <w:autoSpaceDN/>
        <w:ind w:right="120"/>
        <w:jc w:val="center"/>
        <w:rPr>
          <w:b/>
          <w:bCs/>
          <w:sz w:val="28"/>
          <w:szCs w:val="28"/>
        </w:rPr>
      </w:pPr>
      <w:r w:rsidRPr="00CF1E27">
        <w:rPr>
          <w:b/>
          <w:bCs/>
          <w:sz w:val="28"/>
          <w:szCs w:val="28"/>
        </w:rPr>
        <w:t>қаржыландырылатын ұйымдар қызметкерлерінің лауазымдық</w:t>
      </w:r>
    </w:p>
    <w:p w14:paraId="69D783E4" w14:textId="709EF150" w:rsidR="00890023" w:rsidRPr="001B7CCF" w:rsidRDefault="00890023" w:rsidP="00CF1E27">
      <w:pPr>
        <w:widowControl/>
        <w:autoSpaceDE/>
        <w:autoSpaceDN/>
        <w:ind w:right="120"/>
        <w:jc w:val="center"/>
        <w:rPr>
          <w:b/>
          <w:bCs/>
          <w:sz w:val="28"/>
          <w:szCs w:val="28"/>
        </w:rPr>
      </w:pPr>
      <w:r w:rsidRPr="00CF1E27">
        <w:rPr>
          <w:b/>
          <w:bCs/>
          <w:sz w:val="28"/>
          <w:szCs w:val="28"/>
        </w:rPr>
        <w:t>айлықақыларына ынталандыру үстемеақыларын белгілеу туралы</w:t>
      </w:r>
    </w:p>
    <w:p w14:paraId="7D147DF7" w14:textId="77777777" w:rsidR="00CF1E27" w:rsidRPr="001B7CCF" w:rsidRDefault="00CF1E27" w:rsidP="00CF1E27">
      <w:pPr>
        <w:widowControl/>
        <w:autoSpaceDE/>
        <w:autoSpaceDN/>
        <w:ind w:right="120"/>
        <w:jc w:val="center"/>
        <w:rPr>
          <w:b/>
          <w:bCs/>
          <w:sz w:val="28"/>
          <w:szCs w:val="28"/>
          <w:lang w:eastAsia="ru-RU"/>
        </w:rPr>
      </w:pPr>
    </w:p>
    <w:p w14:paraId="03466677" w14:textId="77777777" w:rsidR="00CF1E27" w:rsidRPr="001B7CCF" w:rsidRDefault="00CF1E27" w:rsidP="00CF1E27">
      <w:pPr>
        <w:widowControl/>
        <w:autoSpaceDE/>
        <w:autoSpaceDN/>
        <w:ind w:right="120"/>
        <w:jc w:val="center"/>
        <w:rPr>
          <w:b/>
          <w:bCs/>
          <w:sz w:val="28"/>
          <w:szCs w:val="28"/>
          <w:lang w:eastAsia="ru-RU"/>
        </w:rPr>
      </w:pPr>
    </w:p>
    <w:p w14:paraId="0BEBAA48" w14:textId="05B34FC7" w:rsidR="005F4206" w:rsidRDefault="005F4206" w:rsidP="00CF1E27">
      <w:pPr>
        <w:pStyle w:val="a5"/>
        <w:widowControl/>
        <w:autoSpaceDE/>
        <w:autoSpaceDN/>
        <w:ind w:left="0" w:right="120" w:firstLine="993"/>
        <w:rPr>
          <w:b/>
          <w:sz w:val="28"/>
          <w:szCs w:val="28"/>
          <w:lang w:eastAsia="ru-RU"/>
        </w:rPr>
      </w:pPr>
      <w:r w:rsidRPr="005F4206">
        <w:rPr>
          <w:sz w:val="28"/>
          <w:szCs w:val="28"/>
          <w:lang w:eastAsia="ru-RU"/>
        </w:rPr>
        <w:t xml:space="preserve">Қазақстан Республикасы Үкіметінің 2015 жылғы 31 желтоқсандағы №1193 «Азаматтық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туралы» қаулысының 5-тармағының 3) тармақшасына және 2026 жылғы 17 маусымдағы аудандық бюджет қаражаты есебінен қаржыландырылатын ұйымдар қызметкерлерінің лауазымдық айлықақыларына ынталандыру үстемақыларын белгілеу жөніндегі жұмыс тобы отырысының хаттамасына сәйкес, Астрахан аудандық мәслихаты </w:t>
      </w:r>
      <w:r w:rsidRPr="005F4206">
        <w:rPr>
          <w:b/>
          <w:sz w:val="28"/>
          <w:szCs w:val="28"/>
          <w:lang w:eastAsia="ru-RU"/>
        </w:rPr>
        <w:t>ШЕШІМ:</w:t>
      </w:r>
    </w:p>
    <w:p w14:paraId="6AF04792" w14:textId="77777777" w:rsidR="005F4206" w:rsidRPr="005F4206" w:rsidRDefault="005F4206" w:rsidP="00CF1E27">
      <w:pPr>
        <w:pStyle w:val="a5"/>
        <w:widowControl/>
        <w:numPr>
          <w:ilvl w:val="0"/>
          <w:numId w:val="8"/>
        </w:numPr>
        <w:autoSpaceDE/>
        <w:autoSpaceDN/>
        <w:ind w:left="0" w:right="120" w:firstLine="1134"/>
        <w:rPr>
          <w:b/>
          <w:sz w:val="28"/>
          <w:szCs w:val="28"/>
          <w:lang w:eastAsia="ru-RU"/>
        </w:rPr>
      </w:pPr>
      <w:r w:rsidRPr="005F4206">
        <w:rPr>
          <w:sz w:val="28"/>
          <w:szCs w:val="28"/>
          <w:lang w:eastAsia="ru-RU"/>
        </w:rPr>
        <w:t>Жергілікті бюджет қаражаты есебінен Астрахан ауданының жұмыспен қамту және әлеуметтік бағдарламалар бөлімінің «Отбасын қолдау орталығы» коммуналдық мемлекеттік мекемесінің қызметкерлеріне лауазымдық айлықақының 25</w:t>
      </w:r>
      <w:r>
        <w:rPr>
          <w:sz w:val="28"/>
          <w:szCs w:val="28"/>
          <w:lang w:eastAsia="ru-RU"/>
        </w:rPr>
        <w:t xml:space="preserve"> пайыз</w:t>
      </w:r>
      <w:r w:rsidRPr="005F4206">
        <w:rPr>
          <w:sz w:val="28"/>
          <w:szCs w:val="28"/>
          <w:lang w:eastAsia="ru-RU"/>
        </w:rPr>
        <w:t xml:space="preserve"> мөлшерінде ауылдық жерде жұмыс істегені үшін үстемақы және лауазымдық айлықақының 30</w:t>
      </w:r>
      <w:r>
        <w:rPr>
          <w:sz w:val="28"/>
          <w:szCs w:val="28"/>
          <w:lang w:eastAsia="ru-RU"/>
        </w:rPr>
        <w:t xml:space="preserve"> пайыз</w:t>
      </w:r>
      <w:r w:rsidRPr="005F4206">
        <w:rPr>
          <w:sz w:val="28"/>
          <w:szCs w:val="28"/>
          <w:lang w:eastAsia="ru-RU"/>
        </w:rPr>
        <w:t xml:space="preserve">  мөлшерінде ынталандыру үстемақысы белгіленсін.</w:t>
      </w:r>
    </w:p>
    <w:p w14:paraId="1EF6ADD1" w14:textId="77777777" w:rsidR="005F4206" w:rsidRPr="005F4206" w:rsidRDefault="005F4206" w:rsidP="00CF1E27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0" w:right="120" w:firstLine="1134"/>
        <w:jc w:val="both"/>
        <w:rPr>
          <w:sz w:val="28"/>
          <w:szCs w:val="28"/>
          <w:lang w:eastAsia="ru-RU"/>
        </w:rPr>
      </w:pPr>
      <w:r w:rsidRPr="005F4206">
        <w:rPr>
          <w:sz w:val="28"/>
          <w:szCs w:val="28"/>
          <w:lang w:eastAsia="ru-RU"/>
        </w:rPr>
        <w:t>Осы шешім алғашқы ресми жарияланған күнінен кейін күнтізбелік он күн өткен соң қолданысқа енгізіледі және 2026 жылғы 1 қазаннан бастап туындаған құқықтық қатынастарға қолданылады.</w:t>
      </w:r>
    </w:p>
    <w:p w14:paraId="7876F57A" w14:textId="77777777" w:rsidR="00905D06" w:rsidRDefault="00905D06" w:rsidP="006050A8">
      <w:pPr>
        <w:rPr>
          <w:sz w:val="15"/>
        </w:rPr>
        <w:sectPr w:rsidR="00905D06" w:rsidSect="00CF1E27">
          <w:footerReference w:type="default" r:id="rId8"/>
          <w:type w:val="continuous"/>
          <w:pgSz w:w="12240" w:h="15840"/>
          <w:pgMar w:top="1418" w:right="851" w:bottom="1418" w:left="1418" w:header="0" w:footer="595" w:gutter="0"/>
          <w:pgNumType w:start="1"/>
          <w:cols w:space="720"/>
        </w:sectPr>
      </w:pPr>
    </w:p>
    <w:p w14:paraId="06B43F43" w14:textId="77777777" w:rsidR="008E1C04" w:rsidRPr="00CE631A" w:rsidRDefault="008E1C04">
      <w:pPr>
        <w:spacing w:line="326" w:lineRule="exact"/>
        <w:jc w:val="both"/>
        <w:rPr>
          <w:sz w:val="24"/>
          <w:szCs w:val="24"/>
        </w:rPr>
      </w:pPr>
    </w:p>
    <w:p w14:paraId="4BEB9D38" w14:textId="77777777" w:rsidR="00905D06" w:rsidRDefault="00905D06">
      <w:pPr>
        <w:spacing w:line="20" w:lineRule="exact"/>
        <w:ind w:left="4808"/>
        <w:rPr>
          <w:sz w:val="2"/>
        </w:rPr>
      </w:pPr>
    </w:p>
    <w:p w14:paraId="19747152" w14:textId="77777777" w:rsidR="00905D06" w:rsidRPr="001B7CCF" w:rsidRDefault="00905D06">
      <w:pPr>
        <w:pStyle w:val="a3"/>
      </w:pPr>
    </w:p>
    <w:p w14:paraId="1DC78C5F" w14:textId="77777777" w:rsidR="00CF1E27" w:rsidRPr="001B7CCF" w:rsidRDefault="00CF1E27">
      <w:pPr>
        <w:pStyle w:val="a3"/>
      </w:pPr>
    </w:p>
    <w:p w14:paraId="232C0971" w14:textId="77777777" w:rsidR="00905D06" w:rsidRPr="001B67EB" w:rsidRDefault="00905D06">
      <w:pPr>
        <w:pStyle w:val="a3"/>
        <w:rPr>
          <w:sz w:val="28"/>
          <w:szCs w:val="28"/>
        </w:rPr>
      </w:pPr>
    </w:p>
    <w:p w14:paraId="6B7305CC" w14:textId="77777777" w:rsidR="00905D06" w:rsidRDefault="00905D06">
      <w:pPr>
        <w:pStyle w:val="a3"/>
      </w:pPr>
    </w:p>
    <w:p w14:paraId="43891952" w14:textId="77777777" w:rsidR="005F4206" w:rsidRPr="001B7CCF" w:rsidRDefault="005F4206" w:rsidP="005F4206">
      <w:pPr>
        <w:pStyle w:val="a3"/>
        <w:tabs>
          <w:tab w:val="left" w:pos="4495"/>
        </w:tabs>
        <w:jc w:val="both"/>
        <w:rPr>
          <w:sz w:val="28"/>
          <w:szCs w:val="28"/>
        </w:rPr>
      </w:pPr>
      <w:r w:rsidRPr="001B7CCF">
        <w:rPr>
          <w:sz w:val="28"/>
          <w:szCs w:val="28"/>
        </w:rPr>
        <w:tab/>
      </w:r>
    </w:p>
    <w:p w14:paraId="7D9D2897" w14:textId="77777777" w:rsidR="005F4206" w:rsidRPr="005F4206" w:rsidRDefault="005F4206" w:rsidP="005F4206">
      <w:pPr>
        <w:pStyle w:val="a3"/>
        <w:rPr>
          <w:sz w:val="28"/>
          <w:szCs w:val="28"/>
        </w:rPr>
      </w:pPr>
    </w:p>
    <w:p w14:paraId="112B25D7" w14:textId="77777777" w:rsidR="005F4206" w:rsidRPr="005F4206" w:rsidRDefault="005F4206" w:rsidP="005F4206">
      <w:pPr>
        <w:pStyle w:val="a3"/>
        <w:rPr>
          <w:sz w:val="28"/>
          <w:szCs w:val="28"/>
        </w:rPr>
      </w:pPr>
    </w:p>
    <w:p w14:paraId="3F575BAF" w14:textId="77777777" w:rsidR="00905D06" w:rsidRDefault="00905D06" w:rsidP="007161E0">
      <w:pPr>
        <w:pStyle w:val="a5"/>
        <w:tabs>
          <w:tab w:val="left" w:pos="2186"/>
        </w:tabs>
        <w:spacing w:line="309" w:lineRule="exact"/>
        <w:ind w:left="2186" w:firstLine="0"/>
        <w:rPr>
          <w:sz w:val="27"/>
        </w:rPr>
      </w:pPr>
    </w:p>
    <w:sectPr w:rsidR="00905D06" w:rsidSect="00CF1E27">
      <w:footerReference w:type="default" r:id="rId9"/>
      <w:pgSz w:w="12240" w:h="15840"/>
      <w:pgMar w:top="1418" w:right="851" w:bottom="1418" w:left="1418" w:header="0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3AB94" w14:textId="77777777" w:rsidR="00A35025" w:rsidRDefault="00A35025" w:rsidP="00905D06">
      <w:r>
        <w:separator/>
      </w:r>
    </w:p>
  </w:endnote>
  <w:endnote w:type="continuationSeparator" w:id="0">
    <w:p w14:paraId="484BF2ED" w14:textId="77777777" w:rsidR="00A35025" w:rsidRDefault="00A35025" w:rsidP="00905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064D" w14:textId="77777777" w:rsidR="00905D06" w:rsidRDefault="00000000">
    <w:pPr>
      <w:pStyle w:val="a3"/>
      <w:spacing w:line="14" w:lineRule="auto"/>
      <w:rPr>
        <w:sz w:val="20"/>
      </w:rPr>
    </w:pPr>
    <w:r>
      <w:rPr>
        <w:sz w:val="20"/>
      </w:rPr>
      <w:pict w14:anchorId="6259717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497.25pt;margin-top:751.35pt;width:57.15pt;height:24.4pt;z-index:-15796736;mso-position-horizontal-relative:page;mso-position-vertical-relative:page" filled="f" stroked="f">
          <v:textbox style="mso-next-textbox:#docshape1" inset="0,0,0,0">
            <w:txbxContent>
              <w:p w14:paraId="1F18C2FD" w14:textId="174D84DE" w:rsidR="00905D06" w:rsidRDefault="00905D06">
                <w:pPr>
                  <w:spacing w:before="7"/>
                  <w:ind w:left="20"/>
                  <w:rPr>
                    <w:sz w:val="4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C1F9" w14:textId="77777777" w:rsidR="00905D06" w:rsidRDefault="00000000">
    <w:pPr>
      <w:pStyle w:val="a3"/>
      <w:spacing w:line="14" w:lineRule="auto"/>
      <w:rPr>
        <w:sz w:val="20"/>
      </w:rPr>
    </w:pPr>
    <w:r>
      <w:rPr>
        <w:sz w:val="20"/>
      </w:rPr>
      <w:pict w14:anchorId="1C630DE5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5" type="#_x0000_t202" style="position:absolute;margin-left:501.5pt;margin-top:753.85pt;width:57.85pt;height:24.95pt;z-index:-15796224;mso-position-horizontal-relative:page;mso-position-vertical-relative:page" filled="f" stroked="f">
          <v:textbox inset="0,0,0,0">
            <w:txbxContent>
              <w:p w14:paraId="7365155F" w14:textId="7B12DE16" w:rsidR="00905D06" w:rsidRDefault="00905D06">
                <w:pPr>
                  <w:spacing w:before="6"/>
                  <w:ind w:left="20"/>
                  <w:rPr>
                    <w:sz w:val="41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93C44" w14:textId="77777777" w:rsidR="00A35025" w:rsidRDefault="00A35025" w:rsidP="00905D06">
      <w:r>
        <w:separator/>
      </w:r>
    </w:p>
  </w:footnote>
  <w:footnote w:type="continuationSeparator" w:id="0">
    <w:p w14:paraId="240F6DB0" w14:textId="77777777" w:rsidR="00A35025" w:rsidRDefault="00A35025" w:rsidP="00905D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D0BC5"/>
    <w:multiLevelType w:val="multilevel"/>
    <w:tmpl w:val="6AEA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4D15F5"/>
    <w:multiLevelType w:val="hybridMultilevel"/>
    <w:tmpl w:val="2376E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36AC0"/>
    <w:multiLevelType w:val="hybridMultilevel"/>
    <w:tmpl w:val="B63E07D2"/>
    <w:lvl w:ilvl="0" w:tplc="707E1264">
      <w:start w:val="1"/>
      <w:numFmt w:val="decimal"/>
      <w:lvlText w:val="%1."/>
      <w:lvlJc w:val="left"/>
      <w:pPr>
        <w:ind w:left="1104" w:hanging="2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kk-KZ" w:eastAsia="en-US" w:bidi="ar-SA"/>
      </w:rPr>
    </w:lvl>
    <w:lvl w:ilvl="1" w:tplc="F550B3E2">
      <w:numFmt w:val="bullet"/>
      <w:lvlText w:val="•"/>
      <w:lvlJc w:val="left"/>
      <w:pPr>
        <w:ind w:left="2034" w:hanging="254"/>
      </w:pPr>
      <w:rPr>
        <w:rFonts w:hint="default"/>
        <w:lang w:val="kk-KZ" w:eastAsia="en-US" w:bidi="ar-SA"/>
      </w:rPr>
    </w:lvl>
    <w:lvl w:ilvl="2" w:tplc="561CC07E">
      <w:numFmt w:val="bullet"/>
      <w:lvlText w:val="•"/>
      <w:lvlJc w:val="left"/>
      <w:pPr>
        <w:ind w:left="2968" w:hanging="254"/>
      </w:pPr>
      <w:rPr>
        <w:rFonts w:hint="default"/>
        <w:lang w:val="kk-KZ" w:eastAsia="en-US" w:bidi="ar-SA"/>
      </w:rPr>
    </w:lvl>
    <w:lvl w:ilvl="3" w:tplc="4C5A82C2">
      <w:numFmt w:val="bullet"/>
      <w:lvlText w:val="•"/>
      <w:lvlJc w:val="left"/>
      <w:pPr>
        <w:ind w:left="3902" w:hanging="254"/>
      </w:pPr>
      <w:rPr>
        <w:rFonts w:hint="default"/>
        <w:lang w:val="kk-KZ" w:eastAsia="en-US" w:bidi="ar-SA"/>
      </w:rPr>
    </w:lvl>
    <w:lvl w:ilvl="4" w:tplc="C23AD142">
      <w:numFmt w:val="bullet"/>
      <w:lvlText w:val="•"/>
      <w:lvlJc w:val="left"/>
      <w:pPr>
        <w:ind w:left="4836" w:hanging="254"/>
      </w:pPr>
      <w:rPr>
        <w:rFonts w:hint="default"/>
        <w:lang w:val="kk-KZ" w:eastAsia="en-US" w:bidi="ar-SA"/>
      </w:rPr>
    </w:lvl>
    <w:lvl w:ilvl="5" w:tplc="730E5F60">
      <w:numFmt w:val="bullet"/>
      <w:lvlText w:val="•"/>
      <w:lvlJc w:val="left"/>
      <w:pPr>
        <w:ind w:left="5770" w:hanging="254"/>
      </w:pPr>
      <w:rPr>
        <w:rFonts w:hint="default"/>
        <w:lang w:val="kk-KZ" w:eastAsia="en-US" w:bidi="ar-SA"/>
      </w:rPr>
    </w:lvl>
    <w:lvl w:ilvl="6" w:tplc="54604A9E">
      <w:numFmt w:val="bullet"/>
      <w:lvlText w:val="•"/>
      <w:lvlJc w:val="left"/>
      <w:pPr>
        <w:ind w:left="6704" w:hanging="254"/>
      </w:pPr>
      <w:rPr>
        <w:rFonts w:hint="default"/>
        <w:lang w:val="kk-KZ" w:eastAsia="en-US" w:bidi="ar-SA"/>
      </w:rPr>
    </w:lvl>
    <w:lvl w:ilvl="7" w:tplc="1BE0BF24">
      <w:numFmt w:val="bullet"/>
      <w:lvlText w:val="•"/>
      <w:lvlJc w:val="left"/>
      <w:pPr>
        <w:ind w:left="7638" w:hanging="254"/>
      </w:pPr>
      <w:rPr>
        <w:rFonts w:hint="default"/>
        <w:lang w:val="kk-KZ" w:eastAsia="en-US" w:bidi="ar-SA"/>
      </w:rPr>
    </w:lvl>
    <w:lvl w:ilvl="8" w:tplc="65448062">
      <w:numFmt w:val="bullet"/>
      <w:lvlText w:val="•"/>
      <w:lvlJc w:val="left"/>
      <w:pPr>
        <w:ind w:left="8572" w:hanging="254"/>
      </w:pPr>
      <w:rPr>
        <w:rFonts w:hint="default"/>
        <w:lang w:val="kk-KZ" w:eastAsia="en-US" w:bidi="ar-SA"/>
      </w:rPr>
    </w:lvl>
  </w:abstractNum>
  <w:abstractNum w:abstractNumId="3" w15:restartNumberingAfterBreak="0">
    <w:nsid w:val="4FB33E7C"/>
    <w:multiLevelType w:val="hybridMultilevel"/>
    <w:tmpl w:val="977E2A32"/>
    <w:lvl w:ilvl="0" w:tplc="15220436">
      <w:start w:val="1"/>
      <w:numFmt w:val="decimal"/>
      <w:lvlText w:val="%1."/>
      <w:lvlJc w:val="left"/>
      <w:pPr>
        <w:ind w:left="1033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kk-KZ" w:eastAsia="en-US" w:bidi="ar-SA"/>
      </w:rPr>
    </w:lvl>
    <w:lvl w:ilvl="1" w:tplc="0D8ADB92">
      <w:numFmt w:val="bullet"/>
      <w:lvlText w:val="•"/>
      <w:lvlJc w:val="left"/>
      <w:pPr>
        <w:ind w:left="1980" w:hanging="347"/>
      </w:pPr>
      <w:rPr>
        <w:rFonts w:hint="default"/>
        <w:lang w:val="kk-KZ" w:eastAsia="en-US" w:bidi="ar-SA"/>
      </w:rPr>
    </w:lvl>
    <w:lvl w:ilvl="2" w:tplc="138AD6BE">
      <w:numFmt w:val="bullet"/>
      <w:lvlText w:val="•"/>
      <w:lvlJc w:val="left"/>
      <w:pPr>
        <w:ind w:left="2920" w:hanging="347"/>
      </w:pPr>
      <w:rPr>
        <w:rFonts w:hint="default"/>
        <w:lang w:val="kk-KZ" w:eastAsia="en-US" w:bidi="ar-SA"/>
      </w:rPr>
    </w:lvl>
    <w:lvl w:ilvl="3" w:tplc="CD980088">
      <w:numFmt w:val="bullet"/>
      <w:lvlText w:val="•"/>
      <w:lvlJc w:val="left"/>
      <w:pPr>
        <w:ind w:left="3860" w:hanging="347"/>
      </w:pPr>
      <w:rPr>
        <w:rFonts w:hint="default"/>
        <w:lang w:val="kk-KZ" w:eastAsia="en-US" w:bidi="ar-SA"/>
      </w:rPr>
    </w:lvl>
    <w:lvl w:ilvl="4" w:tplc="ADA4F1D4">
      <w:numFmt w:val="bullet"/>
      <w:lvlText w:val="•"/>
      <w:lvlJc w:val="left"/>
      <w:pPr>
        <w:ind w:left="4800" w:hanging="347"/>
      </w:pPr>
      <w:rPr>
        <w:rFonts w:hint="default"/>
        <w:lang w:val="kk-KZ" w:eastAsia="en-US" w:bidi="ar-SA"/>
      </w:rPr>
    </w:lvl>
    <w:lvl w:ilvl="5" w:tplc="E5220716">
      <w:numFmt w:val="bullet"/>
      <w:lvlText w:val="•"/>
      <w:lvlJc w:val="left"/>
      <w:pPr>
        <w:ind w:left="5740" w:hanging="347"/>
      </w:pPr>
      <w:rPr>
        <w:rFonts w:hint="default"/>
        <w:lang w:val="kk-KZ" w:eastAsia="en-US" w:bidi="ar-SA"/>
      </w:rPr>
    </w:lvl>
    <w:lvl w:ilvl="6" w:tplc="45982834">
      <w:numFmt w:val="bullet"/>
      <w:lvlText w:val="•"/>
      <w:lvlJc w:val="left"/>
      <w:pPr>
        <w:ind w:left="6680" w:hanging="347"/>
      </w:pPr>
      <w:rPr>
        <w:rFonts w:hint="default"/>
        <w:lang w:val="kk-KZ" w:eastAsia="en-US" w:bidi="ar-SA"/>
      </w:rPr>
    </w:lvl>
    <w:lvl w:ilvl="7" w:tplc="DFDCA8CA">
      <w:numFmt w:val="bullet"/>
      <w:lvlText w:val="•"/>
      <w:lvlJc w:val="left"/>
      <w:pPr>
        <w:ind w:left="7620" w:hanging="347"/>
      </w:pPr>
      <w:rPr>
        <w:rFonts w:hint="default"/>
        <w:lang w:val="kk-KZ" w:eastAsia="en-US" w:bidi="ar-SA"/>
      </w:rPr>
    </w:lvl>
    <w:lvl w:ilvl="8" w:tplc="C2E69ECC">
      <w:numFmt w:val="bullet"/>
      <w:lvlText w:val="•"/>
      <w:lvlJc w:val="left"/>
      <w:pPr>
        <w:ind w:left="8560" w:hanging="347"/>
      </w:pPr>
      <w:rPr>
        <w:rFonts w:hint="default"/>
        <w:lang w:val="kk-KZ" w:eastAsia="en-US" w:bidi="ar-SA"/>
      </w:rPr>
    </w:lvl>
  </w:abstractNum>
  <w:abstractNum w:abstractNumId="4" w15:restartNumberingAfterBreak="0">
    <w:nsid w:val="4FEF4504"/>
    <w:multiLevelType w:val="hybridMultilevel"/>
    <w:tmpl w:val="0ED08D2C"/>
    <w:lvl w:ilvl="0" w:tplc="5DACFF1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DEB137F"/>
    <w:multiLevelType w:val="multilevel"/>
    <w:tmpl w:val="3582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3C25B3"/>
    <w:multiLevelType w:val="multilevel"/>
    <w:tmpl w:val="D5EA2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262666"/>
    <w:multiLevelType w:val="hybridMultilevel"/>
    <w:tmpl w:val="AC360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61713">
    <w:abstractNumId w:val="2"/>
  </w:num>
  <w:num w:numId="2" w16cid:durableId="158885127">
    <w:abstractNumId w:val="3"/>
  </w:num>
  <w:num w:numId="3" w16cid:durableId="70464767">
    <w:abstractNumId w:val="1"/>
  </w:num>
  <w:num w:numId="4" w16cid:durableId="851528031">
    <w:abstractNumId w:val="7"/>
  </w:num>
  <w:num w:numId="5" w16cid:durableId="2101639110">
    <w:abstractNumId w:val="0"/>
  </w:num>
  <w:num w:numId="6" w16cid:durableId="1624848184">
    <w:abstractNumId w:val="5"/>
  </w:num>
  <w:num w:numId="7" w16cid:durableId="1991057004">
    <w:abstractNumId w:val="6"/>
  </w:num>
  <w:num w:numId="8" w16cid:durableId="8439354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5D06"/>
    <w:rsid w:val="000133EE"/>
    <w:rsid w:val="000A74C8"/>
    <w:rsid w:val="00111BC3"/>
    <w:rsid w:val="00127F1A"/>
    <w:rsid w:val="001B67EB"/>
    <w:rsid w:val="001B7CCF"/>
    <w:rsid w:val="00231EA4"/>
    <w:rsid w:val="00280C4F"/>
    <w:rsid w:val="0028552B"/>
    <w:rsid w:val="002B48CA"/>
    <w:rsid w:val="002C3634"/>
    <w:rsid w:val="003176DA"/>
    <w:rsid w:val="003441D1"/>
    <w:rsid w:val="00377158"/>
    <w:rsid w:val="004A4CA5"/>
    <w:rsid w:val="0050599A"/>
    <w:rsid w:val="005322AE"/>
    <w:rsid w:val="005647B1"/>
    <w:rsid w:val="005A4B62"/>
    <w:rsid w:val="005F4206"/>
    <w:rsid w:val="005F61C8"/>
    <w:rsid w:val="006050A8"/>
    <w:rsid w:val="00694E0D"/>
    <w:rsid w:val="006F76ED"/>
    <w:rsid w:val="00710C52"/>
    <w:rsid w:val="007127FF"/>
    <w:rsid w:val="007161E0"/>
    <w:rsid w:val="00767D60"/>
    <w:rsid w:val="00777586"/>
    <w:rsid w:val="007D7B29"/>
    <w:rsid w:val="007F210A"/>
    <w:rsid w:val="00827DA6"/>
    <w:rsid w:val="00880C25"/>
    <w:rsid w:val="00890023"/>
    <w:rsid w:val="008A623A"/>
    <w:rsid w:val="008E1C04"/>
    <w:rsid w:val="00905D06"/>
    <w:rsid w:val="00A35025"/>
    <w:rsid w:val="00A66775"/>
    <w:rsid w:val="00AB4345"/>
    <w:rsid w:val="00AF2034"/>
    <w:rsid w:val="00B637E1"/>
    <w:rsid w:val="00C3132A"/>
    <w:rsid w:val="00CE631A"/>
    <w:rsid w:val="00CF1E27"/>
    <w:rsid w:val="00D31C01"/>
    <w:rsid w:val="00E1272A"/>
    <w:rsid w:val="00EA1579"/>
    <w:rsid w:val="00F9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732CE"/>
  <w15:docId w15:val="{14E6CD66-5F74-4781-B532-E51176E4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05D06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next w:val="a"/>
    <w:link w:val="10"/>
    <w:uiPriority w:val="9"/>
    <w:qFormat/>
    <w:rsid w:val="005F420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5D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05D06"/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905D06"/>
    <w:pPr>
      <w:spacing w:before="7"/>
      <w:ind w:left="20"/>
      <w:outlineLvl w:val="1"/>
    </w:pPr>
    <w:rPr>
      <w:sz w:val="40"/>
      <w:szCs w:val="40"/>
    </w:rPr>
  </w:style>
  <w:style w:type="paragraph" w:styleId="a4">
    <w:name w:val="Title"/>
    <w:basedOn w:val="a"/>
    <w:uiPriority w:val="1"/>
    <w:qFormat/>
    <w:rsid w:val="00905D06"/>
    <w:pPr>
      <w:spacing w:before="6"/>
      <w:ind w:left="20"/>
    </w:pPr>
    <w:rPr>
      <w:sz w:val="41"/>
      <w:szCs w:val="41"/>
    </w:rPr>
  </w:style>
  <w:style w:type="paragraph" w:styleId="a5">
    <w:name w:val="List Paragraph"/>
    <w:basedOn w:val="a"/>
    <w:uiPriority w:val="1"/>
    <w:qFormat/>
    <w:rsid w:val="00905D06"/>
    <w:pPr>
      <w:ind w:left="1033" w:hanging="410"/>
      <w:jc w:val="both"/>
    </w:pPr>
  </w:style>
  <w:style w:type="paragraph" w:customStyle="1" w:styleId="TableParagraph">
    <w:name w:val="Table Paragraph"/>
    <w:basedOn w:val="a"/>
    <w:uiPriority w:val="1"/>
    <w:qFormat/>
    <w:rsid w:val="00905D06"/>
  </w:style>
  <w:style w:type="paragraph" w:customStyle="1" w:styleId="isselectedend">
    <w:name w:val="isselectedend"/>
    <w:basedOn w:val="a"/>
    <w:rsid w:val="004A4C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90023"/>
    <w:rPr>
      <w:b/>
      <w:bCs/>
    </w:rPr>
  </w:style>
  <w:style w:type="paragraph" w:styleId="a7">
    <w:name w:val="No Spacing"/>
    <w:uiPriority w:val="1"/>
    <w:qFormat/>
    <w:rsid w:val="005F4206"/>
    <w:rPr>
      <w:rFonts w:ascii="Times New Roman" w:eastAsia="Times New Roman" w:hAnsi="Times New Roman" w:cs="Times New Roman"/>
      <w:lang w:val="kk-KZ"/>
    </w:rPr>
  </w:style>
  <w:style w:type="character" w:customStyle="1" w:styleId="10">
    <w:name w:val="Заголовок 1 Знак"/>
    <w:basedOn w:val="a0"/>
    <w:link w:val="1"/>
    <w:uiPriority w:val="9"/>
    <w:rsid w:val="005F42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kk-KZ"/>
    </w:rPr>
  </w:style>
  <w:style w:type="paragraph" w:styleId="a8">
    <w:name w:val="header"/>
    <w:basedOn w:val="a"/>
    <w:link w:val="a9"/>
    <w:uiPriority w:val="99"/>
    <w:unhideWhenUsed/>
    <w:rsid w:val="00CF1E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F1E27"/>
    <w:rPr>
      <w:rFonts w:ascii="Times New Roman" w:eastAsia="Times New Roman" w:hAnsi="Times New Roman" w:cs="Times New Roman"/>
      <w:lang w:val="kk-KZ"/>
    </w:rPr>
  </w:style>
  <w:style w:type="paragraph" w:styleId="aa">
    <w:name w:val="footer"/>
    <w:basedOn w:val="a"/>
    <w:link w:val="ab"/>
    <w:uiPriority w:val="99"/>
    <w:unhideWhenUsed/>
    <w:rsid w:val="00CF1E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F1E27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519CF-7091-44FA-AC4F-4190870B7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ARYSTAN IT GROUP</dc:creator>
  <cp:lastModifiedBy>User</cp:lastModifiedBy>
  <cp:revision>7</cp:revision>
  <cp:lastPrinted>2026-08-17T04:11:00Z</cp:lastPrinted>
  <dcterms:created xsi:type="dcterms:W3CDTF">2026-08-31T10:14:00Z</dcterms:created>
  <dcterms:modified xsi:type="dcterms:W3CDTF">2026-09-03T05:59:00Z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LastSaved">
    <vt:filetime>2026-06-02T00:00:00Z</vt:filetime>
  </property>
</Properties>
</file>