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217" w:rsidRPr="006A1FF3" w:rsidRDefault="00EE5217" w:rsidP="00EE5217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Қазақстан Реcпубликасының Қаржы министрі</w:t>
      </w:r>
    </w:p>
    <w:p w:rsidR="00EE5217" w:rsidRPr="006A1FF3" w:rsidRDefault="00EE5217" w:rsidP="00EE5217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2026 жылғы 4 тамыздағы</w:t>
      </w:r>
    </w:p>
    <w:p w:rsidR="00EE5217" w:rsidRPr="00EE5217" w:rsidRDefault="00EE5217" w:rsidP="00EE5217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№ 524</w:t>
      </w:r>
      <w:bookmarkStart w:id="0" w:name="_GoBack"/>
      <w:bookmarkEnd w:id="0"/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6D12B6" w:rsidTr="00F51D3F">
        <w:tc>
          <w:tcPr>
            <w:tcW w:w="3396" w:type="dxa"/>
          </w:tcPr>
          <w:p w:rsidR="006D12B6" w:rsidRDefault="00EE5217">
            <w:pPr>
              <w:rPr>
                <w:sz w:val="28"/>
                <w:szCs w:val="28"/>
              </w:rPr>
            </w:pPr>
            <w:r w:rsidRPr="005507DA">
              <w:rPr>
                <w:sz w:val="28"/>
                <w:szCs w:val="28"/>
              </w:rPr>
              <w:t xml:space="preserve">бұйрығына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-</w:t>
            </w:r>
            <w:r w:rsidRPr="005507DA">
              <w:rPr>
                <w:sz w:val="28"/>
                <w:szCs w:val="28"/>
              </w:rPr>
              <w:t>қ</w:t>
            </w:r>
            <w:r w:rsidRPr="005507DA">
              <w:rPr>
                <w:sz w:val="28"/>
                <w:szCs w:val="28"/>
                <w:lang w:val="kk-KZ"/>
              </w:rPr>
              <w:t>о</w:t>
            </w:r>
            <w:r>
              <w:rPr>
                <w:sz w:val="28"/>
                <w:szCs w:val="28"/>
              </w:rPr>
              <w:t>сымша</w:t>
            </w:r>
          </w:p>
          <w:p w:rsidR="006D12B6" w:rsidRDefault="006D12B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6D12B6" w:rsidRDefault="00EE5217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Бюджеттік мон</w:t>
      </w:r>
      <w:r>
        <w:rPr>
          <w:bCs/>
          <w:sz w:val="28"/>
          <w:szCs w:val="28"/>
          <w:lang w:val="kk-KZ"/>
        </w:rPr>
        <w:t>иторинг</w:t>
      </w:r>
      <w:r>
        <w:rPr>
          <w:bCs/>
          <w:sz w:val="28"/>
          <w:szCs w:val="28"/>
          <w:lang w:val="kk-KZ"/>
        </w:rPr>
        <w:br/>
      </w:r>
      <w:r>
        <w:rPr>
          <w:bCs/>
          <w:sz w:val="28"/>
          <w:szCs w:val="28"/>
          <w:lang w:val="kk-KZ"/>
        </w:rPr>
        <w:t xml:space="preserve">жүргізу қағидаларына </w:t>
      </w:r>
      <w:r>
        <w:rPr>
          <w:bCs/>
          <w:sz w:val="28"/>
          <w:szCs w:val="28"/>
          <w:lang w:val="kk-KZ"/>
        </w:rPr>
        <w:br/>
      </w:r>
      <w:r>
        <w:rPr>
          <w:bCs/>
          <w:sz w:val="28"/>
          <w:szCs w:val="28"/>
        </w:rPr>
        <w:t>26</w:t>
      </w:r>
      <w:r w:rsidRPr="00361997">
        <w:rPr>
          <w:bCs/>
          <w:sz w:val="28"/>
          <w:szCs w:val="28"/>
          <w:lang w:val="kk-KZ"/>
        </w:rPr>
        <w:t>-қосымша</w:t>
      </w:r>
    </w:p>
    <w:p w:rsidR="006D12B6" w:rsidRDefault="006D12B6">
      <w:pPr>
        <w:ind w:left="5245"/>
        <w:jc w:val="center"/>
        <w:rPr>
          <w:bCs/>
          <w:sz w:val="28"/>
          <w:szCs w:val="28"/>
          <w:lang w:val="kk-KZ"/>
        </w:rPr>
      </w:pPr>
    </w:p>
    <w:p w:rsidR="006D12B6" w:rsidRDefault="00EE5217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Әкімшілік деректер</w:t>
      </w:r>
      <w:r>
        <w:rPr>
          <w:bCs/>
          <w:sz w:val="28"/>
          <w:szCs w:val="28"/>
          <w:lang w:val="kk-KZ"/>
        </w:rPr>
        <w:br/>
      </w:r>
      <w:r w:rsidRPr="00361997">
        <w:rPr>
          <w:bCs/>
          <w:sz w:val="28"/>
          <w:szCs w:val="28"/>
          <w:lang w:val="kk-KZ"/>
        </w:rPr>
        <w:t>жинауға арналған нысан</w:t>
      </w: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Ұсынылады: бюджетті атқару жөніндегі орталық уәкілетті органға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нысан: www.minfin.gov.kz интернет-ресурсында орналастырылған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Әкімшілік нысанның атауы: Жергілікті атқарушы орган резервтерінің ақшасын пайдалану туралы есеп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</w:t>
      </w:r>
      <w:r w:rsidRPr="00CF6880">
        <w:rPr>
          <w:color w:val="000000"/>
          <w:sz w:val="28"/>
          <w:szCs w:val="28"/>
          <w:lang w:val="kk-KZ" w:eastAsia="en-US"/>
        </w:rPr>
        <w:t>арналған нысанның индексі (нысан атауының қысқаша әріптік-цифрлық көрінісі):2-Р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Кезеңділік: жыл сайын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Есепті кезең: 20__жылға__________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нысанды ұсынатын адамдар тобы: жергілікті бюджеттік бағдарламалардың әкімшілері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нысанды ұсыну мерзімі қаржы жылы үшін есепті жылдан кейінгі жылдың 1</w:t>
      </w:r>
      <w:r w:rsidRPr="00CF6880">
        <w:rPr>
          <w:color w:val="000000"/>
          <w:sz w:val="28"/>
          <w:szCs w:val="28"/>
          <w:lang w:val="kk-KZ" w:eastAsia="en-US"/>
        </w:rPr>
        <w:t xml:space="preserve"> ақпанына дейін мерзімде 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 xml:space="preserve">Бизнес сәйкестендіру нөмірі: 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552700" cy="276225"/>
            <wp:effectExtent l="0" t="0" r="0" b="9525"/>
            <wp:docPr id="2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Жинау түрі: электрондық түрде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Өлшем бірлігі: мың теңге</w:t>
      </w: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tbl>
      <w:tblPr>
        <w:tblW w:w="9658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502"/>
        <w:gridCol w:w="1276"/>
        <w:gridCol w:w="1701"/>
        <w:gridCol w:w="2268"/>
        <w:gridCol w:w="1134"/>
        <w:gridCol w:w="1417"/>
      </w:tblGrid>
      <w:tr w:rsidR="006D12B6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 xml:space="preserve">№ 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Бюджеттік бағдарламалардың әкімшілері атауы және коды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Қаражатты бөлу себептері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Резервтен қаражат бөлу үшін негіздеме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Жергілікті атқарушы органның қаулысы бойынша бөлінген сома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Орындау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пайызбен</w:t>
            </w:r>
          </w:p>
        </w:tc>
      </w:tr>
      <w:tr w:rsidR="006D12B6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7</w:t>
            </w:r>
          </w:p>
        </w:tc>
      </w:tr>
      <w:tr w:rsidR="006D12B6" w:rsidTr="00EB4931">
        <w:trPr>
          <w:trHeight w:val="30"/>
        </w:trPr>
        <w:tc>
          <w:tcPr>
            <w:tcW w:w="9658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төтенше резерв</w:t>
            </w:r>
          </w:p>
        </w:tc>
      </w:tr>
      <w:tr w:rsidR="006D12B6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D12B6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…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D12B6" w:rsidTr="00EB4931">
        <w:trPr>
          <w:trHeight w:val="30"/>
        </w:trPr>
        <w:tc>
          <w:tcPr>
            <w:tcW w:w="9658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шұғыл шығындарға арналған резерв</w:t>
            </w:r>
          </w:p>
        </w:tc>
      </w:tr>
      <w:tr w:rsidR="006D12B6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D12B6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…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D12B6" w:rsidTr="00EB4931">
        <w:trPr>
          <w:trHeight w:val="30"/>
        </w:trPr>
        <w:tc>
          <w:tcPr>
            <w:tcW w:w="9658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соттардың шешімдері бойынша міндеттемелерді орындау үшін арналған резерв</w:t>
            </w:r>
          </w:p>
        </w:tc>
      </w:tr>
      <w:tr w:rsidR="006D12B6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D12B6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…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D12B6" w:rsidTr="00EB4931">
        <w:trPr>
          <w:trHeight w:val="30"/>
        </w:trPr>
        <w:tc>
          <w:tcPr>
            <w:tcW w:w="9658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аудандардың (облыстардық маңызы бар қалалардың) бюджеттерін немесе аудандық маңызы бар қалалардың, ауылдардың, кенттердің, ауылдық округтердің бюджеттерін қолма-қол ақша тапшылығын жабуға арналған резерв</w:t>
            </w:r>
          </w:p>
        </w:tc>
      </w:tr>
      <w:tr w:rsidR="006D12B6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D12B6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…</w:t>
            </w:r>
          </w:p>
        </w:tc>
        <w:tc>
          <w:tcPr>
            <w:tcW w:w="15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</w:tbl>
    <w:p w:rsidR="006D12B6" w:rsidRDefault="00EE5217">
      <w:pPr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 xml:space="preserve">  кестенің жалғасы</w:t>
      </w:r>
    </w:p>
    <w:tbl>
      <w:tblPr>
        <w:tblW w:w="9658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7"/>
        <w:gridCol w:w="2126"/>
        <w:gridCol w:w="2693"/>
        <w:gridCol w:w="2268"/>
        <w:gridCol w:w="1134"/>
      </w:tblGrid>
      <w:tr w:rsidR="006D12B6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Орындамау сомасы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Тиісті шығындарға арналған бюджетте баламалы көздердің жоқтығы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Бюджетті әзірлеу кезінде оларды жоспарлаудың мүмкін емес себептері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Түпкілікті нәтиже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Ескертпе</w:t>
            </w:r>
          </w:p>
        </w:tc>
      </w:tr>
      <w:tr w:rsidR="006D12B6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EE5217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CF6880">
              <w:rPr>
                <w:color w:val="000000"/>
                <w:sz w:val="28"/>
                <w:szCs w:val="28"/>
                <w:lang w:val="kk-KZ" w:eastAsia="en-US"/>
              </w:rPr>
              <w:t>12</w:t>
            </w:r>
          </w:p>
        </w:tc>
      </w:tr>
      <w:tr w:rsidR="006D12B6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D12B6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D12B6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D12B6" w:rsidTr="00EB4931">
        <w:trPr>
          <w:trHeight w:val="30"/>
        </w:trPr>
        <w:tc>
          <w:tcPr>
            <w:tcW w:w="14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  <w:p w:rsidR="006D12B6" w:rsidRDefault="006D12B6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</w:tbl>
    <w:p w:rsidR="006D12B6" w:rsidRDefault="00EE5217">
      <w:pPr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val="kk-KZ" w:eastAsia="en-US"/>
        </w:rPr>
        <w:t> </w:t>
      </w:r>
      <w:r w:rsidRPr="00CF6880">
        <w:rPr>
          <w:color w:val="000000"/>
          <w:sz w:val="28"/>
          <w:szCs w:val="28"/>
          <w:lang w:val="kk-KZ" w:eastAsia="en-US"/>
        </w:rPr>
        <w:t>Атауы</w:t>
      </w:r>
      <w:r>
        <w:rPr>
          <w:color w:val="000000"/>
          <w:sz w:val="28"/>
          <w:szCs w:val="28"/>
          <w:lang w:val="kk-KZ" w:eastAsia="en-US"/>
        </w:rPr>
        <w:t xml:space="preserve"> _________________</w:t>
      </w:r>
      <w:r>
        <w:rPr>
          <w:color w:val="000000"/>
          <w:sz w:val="28"/>
          <w:szCs w:val="28"/>
          <w:lang w:eastAsia="en-US"/>
        </w:rPr>
        <w:t>________________________________________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Мекенжайы ___________________</w:t>
      </w:r>
      <w:r>
        <w:rPr>
          <w:color w:val="000000"/>
          <w:sz w:val="28"/>
          <w:szCs w:val="28"/>
          <w:lang w:val="kk-KZ" w:eastAsia="en-US"/>
        </w:rPr>
        <w:t>__________________________________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 xml:space="preserve"> _______________________</w:t>
      </w:r>
      <w:r w:rsidRPr="00CF6880">
        <w:rPr>
          <w:color w:val="000000"/>
          <w:sz w:val="28"/>
          <w:szCs w:val="28"/>
          <w:lang w:val="kk-KZ" w:eastAsia="en-US"/>
        </w:rPr>
        <w:t>______________________________</w:t>
      </w:r>
      <w:r>
        <w:rPr>
          <w:color w:val="000000"/>
          <w:sz w:val="28"/>
          <w:szCs w:val="28"/>
          <w:lang w:val="kk-KZ" w:eastAsia="en-US"/>
        </w:rPr>
        <w:t>__________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Телефоны_____________________________________</w:t>
      </w:r>
      <w:r>
        <w:rPr>
          <w:color w:val="000000"/>
          <w:sz w:val="28"/>
          <w:szCs w:val="28"/>
          <w:lang w:val="kk-KZ" w:eastAsia="en-US"/>
        </w:rPr>
        <w:t>__________________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Элек</w:t>
      </w:r>
      <w:r w:rsidRPr="00CF6880">
        <w:rPr>
          <w:color w:val="000000"/>
          <w:sz w:val="28"/>
          <w:szCs w:val="28"/>
          <w:lang w:val="kk-KZ" w:eastAsia="en-US"/>
        </w:rPr>
        <w:t>трондық пошта мекенжайы__________________</w:t>
      </w:r>
      <w:r>
        <w:rPr>
          <w:color w:val="000000"/>
          <w:sz w:val="28"/>
          <w:szCs w:val="28"/>
          <w:lang w:val="kk-KZ" w:eastAsia="en-US"/>
        </w:rPr>
        <w:t>__________________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Орындаушы____________________________________________________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тегі, аты және әкесінің аты (ол болған жағдайда) қолы, телефоны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 xml:space="preserve">Жергілікті бюджеттік бағдарлама әкімшісінің басшысы 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_________________</w:t>
      </w:r>
      <w:r w:rsidRPr="00CF6880">
        <w:rPr>
          <w:color w:val="000000"/>
          <w:sz w:val="28"/>
          <w:szCs w:val="28"/>
          <w:lang w:val="kk-KZ" w:eastAsia="en-US"/>
        </w:rPr>
        <w:t xml:space="preserve">_____________________ ____________ 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Мөрдің орны (жеке кәсіпкерлер болып табылатын тұлғаларды қоспағанда</w:t>
      </w:r>
      <w:r>
        <w:rPr>
          <w:color w:val="000000"/>
          <w:sz w:val="28"/>
          <w:szCs w:val="28"/>
          <w:lang w:val="kk-KZ" w:eastAsia="en-US"/>
        </w:rPr>
        <w:t>)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lastRenderedPageBreak/>
        <w:t>______________________________</w:t>
      </w:r>
      <w:r>
        <w:rPr>
          <w:color w:val="000000"/>
          <w:sz w:val="28"/>
          <w:szCs w:val="28"/>
          <w:lang w:val="kk-KZ" w:eastAsia="en-US"/>
        </w:rPr>
        <w:t>_____________________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Ескертпе: әкімшілік деректерді жинауға арналған нысанды толтыру бойынша түсініктеме «Жергілікті атқарушы орган резервтерінің ақшасын пайдалану туралы есеп» әкімшілік деректерді өтеусіз негізде жинауға арналған нысанға қосымшада келтірілген.</w:t>
      </w: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EE5217">
      <w:pPr>
        <w:ind w:left="6521"/>
        <w:jc w:val="center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«Жергілікті атқарушы орган резервтерінің ақшасын пайдалану туралы есеп» нысанына қосымша</w:t>
      </w:r>
    </w:p>
    <w:p w:rsidR="006D12B6" w:rsidRDefault="006D12B6">
      <w:pPr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EE5217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CE6D3B">
        <w:rPr>
          <w:b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«Жергілікті атқарушы орган резервтерінің ақшасын пайдалану туралы есеп» нысанын толтыру бойынша түсініктеме (2-Р, жыл сайын)</w:t>
      </w:r>
    </w:p>
    <w:p w:rsidR="006D12B6" w:rsidRDefault="006D12B6">
      <w:pPr>
        <w:jc w:val="both"/>
        <w:rPr>
          <w:b/>
          <w:color w:val="000000"/>
          <w:sz w:val="28"/>
          <w:szCs w:val="28"/>
          <w:lang w:val="kk-KZ" w:eastAsia="en-US"/>
        </w:rPr>
      </w:pPr>
    </w:p>
    <w:p w:rsidR="006D12B6" w:rsidRDefault="006D12B6">
      <w:pPr>
        <w:jc w:val="both"/>
        <w:rPr>
          <w:b/>
          <w:color w:val="000000"/>
          <w:sz w:val="28"/>
          <w:szCs w:val="28"/>
          <w:lang w:val="kk-KZ" w:eastAsia="en-US"/>
        </w:rPr>
      </w:pPr>
    </w:p>
    <w:p w:rsidR="006D12B6" w:rsidRDefault="00EE5217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CE6D3B">
        <w:rPr>
          <w:b/>
          <w:color w:val="000000"/>
          <w:sz w:val="28"/>
          <w:szCs w:val="28"/>
          <w:lang w:val="kk-KZ" w:eastAsia="en-US"/>
        </w:rPr>
        <w:t>1-тарау. Жалпы ережелер</w:t>
      </w:r>
    </w:p>
    <w:p w:rsidR="006D12B6" w:rsidRDefault="006D12B6">
      <w:pPr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1. Осы түсініктеме әкімшілік деректерді өтеусіз н</w:t>
      </w:r>
      <w:r w:rsidRPr="00CF6880">
        <w:rPr>
          <w:color w:val="000000"/>
          <w:sz w:val="28"/>
          <w:szCs w:val="28"/>
          <w:lang w:val="kk-KZ" w:eastAsia="en-US"/>
        </w:rPr>
        <w:t>егізде жинауға арналған «Жергілікті атқарушы орган резервтерінің ақшасын пайдалану туралы есеп» нысанын (бұдан әрі – Нысан) толтыру бойынша бірыңғай талаптарды айқындайды.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2. Нысанға жергілікті бюджеттік бағдарлама әкімшісінің басшысы тегі мен аты-жөнін көрсете отырып, қол қояды.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F6880">
        <w:rPr>
          <w:color w:val="000000"/>
          <w:sz w:val="28"/>
          <w:szCs w:val="28"/>
          <w:lang w:val="kk-KZ" w:eastAsia="en-US"/>
        </w:rPr>
        <w:t>3. Нысан мемлекеттік және орыс тілдерінде толтырылады.</w:t>
      </w:r>
    </w:p>
    <w:p w:rsidR="006D12B6" w:rsidRDefault="006D12B6">
      <w:pPr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EE5217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CE6D3B">
        <w:rPr>
          <w:b/>
          <w:color w:val="000000"/>
          <w:sz w:val="28"/>
          <w:szCs w:val="28"/>
          <w:lang w:val="kk-KZ" w:eastAsia="en-US"/>
        </w:rPr>
        <w:t>2-тарау. Нысанды толтыру бойынша түсініктеме</w:t>
      </w:r>
    </w:p>
    <w:p w:rsidR="006D12B6" w:rsidRDefault="006D12B6">
      <w:pPr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6D12B6">
      <w:pPr>
        <w:jc w:val="both"/>
        <w:rPr>
          <w:color w:val="000000"/>
          <w:sz w:val="28"/>
          <w:szCs w:val="28"/>
          <w:lang w:val="kk-KZ" w:eastAsia="en-US"/>
        </w:rPr>
      </w:pP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4. «төтенше резерв» жолында: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«№» деген баға</w:t>
      </w:r>
      <w:r w:rsidRPr="003A4AA3">
        <w:rPr>
          <w:color w:val="000000"/>
          <w:sz w:val="28"/>
          <w:szCs w:val="28"/>
          <w:lang w:val="kk-KZ" w:eastAsia="en-US"/>
        </w:rPr>
        <w:t>нда іс-шараның реттік нөмірі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«Бюджеттік бағдарламалардың әкімшілері атауы және коды» деген бағанда жергілікті бюджеттік бағдарламалардың әкімшілері атауы және коды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«Қаражатты бөлу себептері» деген бағанда төтенше резервтен қаражат</w:t>
      </w:r>
      <w:r w:rsidRPr="003A4AA3">
        <w:rPr>
          <w:color w:val="000000"/>
          <w:sz w:val="28"/>
          <w:szCs w:val="28"/>
          <w:lang w:val="kk-KZ" w:eastAsia="en-US"/>
        </w:rPr>
        <w:t>ты бөлу себептері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«Резервтен қаражат бөлу үшін негіздеме» деген бағанда төтенше резервтен қаражат бөлінетін іс-шара толық көрсетіле отырып жергілікті атқарушы орган қаулысының нөмірі мен күні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lastRenderedPageBreak/>
        <w:t xml:space="preserve">«Жергілікті атқаурыш органның қаулысы </w:t>
      </w:r>
      <w:r w:rsidRPr="003A4AA3">
        <w:rPr>
          <w:color w:val="000000"/>
          <w:sz w:val="28"/>
          <w:szCs w:val="28"/>
          <w:lang w:val="kk-KZ" w:eastAsia="en-US"/>
        </w:rPr>
        <w:t>бойынша бөлінген сома» бағанында жергілікті атқарушы орган қаулысына сәйкес бөлінген сома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«Атқарылуы» бағанында нақты орындалған сомасы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«пайызбен» бағанында нақты орындалуы пайызбен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«Атқарылмау сомасы» бағанында жергі</w:t>
      </w:r>
      <w:r w:rsidRPr="003A4AA3">
        <w:rPr>
          <w:color w:val="000000"/>
          <w:sz w:val="28"/>
          <w:szCs w:val="28"/>
          <w:lang w:val="kk-KZ" w:eastAsia="en-US"/>
        </w:rPr>
        <w:t>лікті атқарушы органның қаулысына сәйкес орындамау сомасы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«Бюджетті әзірлеу кезінде оларды жоспарлаудың мүмкін емес себептері» бағанда бюджетті әзірлеу кезінде оларды жоспарлаудың мүмкін емес себептері туралы ақпарат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«Түпкілікті н</w:t>
      </w:r>
      <w:r w:rsidRPr="003A4AA3">
        <w:rPr>
          <w:color w:val="000000"/>
          <w:sz w:val="28"/>
          <w:szCs w:val="28"/>
          <w:lang w:val="kk-KZ" w:eastAsia="en-US"/>
        </w:rPr>
        <w:t>әтиже» бағанында тиісті бюджеттік бағдарламалардың паспорттарында көзделген қол жеткізілген түпкілікті нәтижелер туралы ақпарат көрсетіледі. Бюджеттік бағдарламалардың паспорттарында көзделген түпкілікті нәтижелерге қол жеткізілмеген жағдайда оларға қол же</w:t>
      </w:r>
      <w:r w:rsidRPr="003A4AA3">
        <w:rPr>
          <w:color w:val="000000"/>
          <w:sz w:val="28"/>
          <w:szCs w:val="28"/>
          <w:lang w:val="kk-KZ" w:eastAsia="en-US"/>
        </w:rPr>
        <w:t xml:space="preserve">ткізбеу себептері көрсетіледі; 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«Ескертпе» бағанында қажет болған жағдайда өзге де ақпарат көрсетіледі.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5. «табиғи және техногендік сипаттағы төтенше жағдайларды жою кезінде халықтың тіршілігін қамтамасыз етуге арналған резерв» жолында: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«№» деген бағанда і</w:t>
      </w:r>
      <w:r w:rsidRPr="003A4AA3">
        <w:rPr>
          <w:color w:val="000000"/>
          <w:sz w:val="28"/>
          <w:szCs w:val="28"/>
          <w:lang w:val="kk-KZ" w:eastAsia="en-US"/>
        </w:rPr>
        <w:t>с-шараның реттік нөмірі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«Бюджеттік бағдарламалардың әкімшілері атауы және коды» деген бағанда жергілікті бюджеттік бағдарламалардың әкімшілері атауы және коды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«Қаражатты бөлу себептері» деген бағанда табиғи және техногендік сипатт</w:t>
      </w:r>
      <w:r w:rsidRPr="003A4AA3">
        <w:rPr>
          <w:color w:val="000000"/>
          <w:sz w:val="28"/>
          <w:szCs w:val="28"/>
          <w:lang w:val="kk-KZ" w:eastAsia="en-US"/>
        </w:rPr>
        <w:t>ағы төтенше жағдайларды жою кезінде халықтың тіршілігін қамтамасыз етуге арналған резервтен қаражатты бөлу себептері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«Резервтен қаражат бөлу үшін негіздеме» деген бағанда табиғи және техногендік сипаттағы төтенше жағдайларды жою кезінде халықт</w:t>
      </w:r>
      <w:r w:rsidRPr="003A4AA3">
        <w:rPr>
          <w:color w:val="000000"/>
          <w:sz w:val="28"/>
          <w:szCs w:val="28"/>
          <w:lang w:val="kk-KZ" w:eastAsia="en-US"/>
        </w:rPr>
        <w:t>ың тіршілігін қамтамасыз етуге арналған резервтен қаражат бөлінетін іс-шара толық көрсетіле отырып жергілікті атқарушы орган қаулысының нөмірі мен күні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«Жергілікті атқарушы органның қаулысы бойынша бөлінген сома» бағанында Қазақстан Республика</w:t>
      </w:r>
      <w:r w:rsidRPr="003A4AA3">
        <w:rPr>
          <w:color w:val="000000"/>
          <w:sz w:val="28"/>
          <w:szCs w:val="28"/>
          <w:lang w:val="kk-KZ" w:eastAsia="en-US"/>
        </w:rPr>
        <w:t>сы Үкіметінің қаулысына сәйкес бөлінген сома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«Артқарылуы» бағанында нақты орындалған сомасы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«пайызбен» бағанында нақты орындалуы пайызбен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«Артқарылмау сомасы» бағанында жергілікті атқарушы орган қаулысына сәйкес орындамау сомасы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«Тиісті шығындарға арналған бюджетте баламалы көздердің жоқтығы» бағанында тиісті шығындарға арналған бюджетте баламалы көздердің жоқтығы туралы ақпарат</w:t>
      </w:r>
      <w:r w:rsidRPr="003A4AA3">
        <w:rPr>
          <w:color w:val="000000"/>
          <w:sz w:val="28"/>
          <w:szCs w:val="28"/>
          <w:lang w:val="kk-KZ" w:eastAsia="en-US"/>
        </w:rPr>
        <w:t xml:space="preserve">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«Бюджетті әзірлеу кезінде оларды жоспарлаудың мүмкін емес себептері» бағанда бюджетті әзірлеу кезінде оларды жоспарлаудың мүмкін емес себептері туралы ақпарат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lastRenderedPageBreak/>
        <w:t>«Түпкілікті нәтиже» бағанында тиісті бюджеттік бағдарламалардың паспор</w:t>
      </w:r>
      <w:r w:rsidRPr="003A4AA3">
        <w:rPr>
          <w:color w:val="000000"/>
          <w:sz w:val="28"/>
          <w:szCs w:val="28"/>
          <w:lang w:val="kk-KZ" w:eastAsia="en-US"/>
        </w:rPr>
        <w:t xml:space="preserve">ттарында көзделген қол жеткізілген түпкілікті нәтижелер туралы ақпарат көрсетіледі. Бюджеттік бағдарламалардың паспорттарында көзделген түпкілікті нәтижелерге қол жеткізілмеген жағдайда оларға қол жеткізбеу себептері көрсетіледі; 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«Ескертпе» бағанында қаже</w:t>
      </w:r>
      <w:r w:rsidRPr="003A4AA3">
        <w:rPr>
          <w:color w:val="000000"/>
          <w:sz w:val="28"/>
          <w:szCs w:val="28"/>
          <w:lang w:val="kk-KZ" w:eastAsia="en-US"/>
        </w:rPr>
        <w:t>т болған жағдайда өзге де ақпарат көрсетіледі.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6. «шұғыл шығындарға арналған резерв» жолында: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«№» деген бағанда іс-шараның реттік нөмірі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«Бюджеттік бағдарламалардың әкімшілері атауы және коды» деген бағанда жергілікті бюджеттік бағдарламаларды</w:t>
      </w:r>
      <w:r w:rsidRPr="003A4AA3">
        <w:rPr>
          <w:color w:val="000000"/>
          <w:sz w:val="28"/>
          <w:szCs w:val="28"/>
          <w:lang w:val="kk-KZ" w:eastAsia="en-US"/>
        </w:rPr>
        <w:t>ң әкімшілері атауы және коды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«Қаражатты бөлу себептері» деген бағанда шұғыл шығындарға арналған резервтен қаражатты бөлу себептері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«Резервтен қаражат бөлу үшін негіздеме» деген бағанда шұғыл шығындарға арналған резервтен қаражат б</w:t>
      </w:r>
      <w:r w:rsidRPr="003A4AA3">
        <w:rPr>
          <w:color w:val="000000"/>
          <w:sz w:val="28"/>
          <w:szCs w:val="28"/>
          <w:lang w:val="kk-KZ" w:eastAsia="en-US"/>
        </w:rPr>
        <w:t>өлінетін іс-шара толық көрсетіле отырып жергілікті атқарушы орган қаулысының нөмірі мен күні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«Жергілікті атқарушы орган қаулысы бойынша бөлінген сома» бағанында жергілікті атқарушы орган қаулысына сәйкес бөлінген сома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«Артқарылуы»</w:t>
      </w:r>
      <w:r w:rsidRPr="003A4AA3">
        <w:rPr>
          <w:color w:val="000000"/>
          <w:sz w:val="28"/>
          <w:szCs w:val="28"/>
          <w:lang w:val="kk-KZ" w:eastAsia="en-US"/>
        </w:rPr>
        <w:t xml:space="preserve"> бағанында нақты орындалған сомасы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«пайызбен» бағанында нақты орындалуы пайызбен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«Артқарылмау сомасы» бағанында жергілікті атқарушы орган қаулысына сәйкес орындамау сомасы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«Тиісті шығындарға арналған бюджетте баламалы</w:t>
      </w:r>
      <w:r w:rsidRPr="003A4AA3">
        <w:rPr>
          <w:color w:val="000000"/>
          <w:sz w:val="28"/>
          <w:szCs w:val="28"/>
          <w:lang w:val="kk-KZ" w:eastAsia="en-US"/>
        </w:rPr>
        <w:t xml:space="preserve"> көздердің жоқтығы» бағанында тиісті шығындарға арналған бюджетте баламалы көздердің жоқтығы туралы ақпарат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«Бюджетті әзірлеу кезінде оларды жоспарлаудың мүмкін емес себептері» бағанда бюджетті әзірлеу кезінде оларды жоспарлаудың мүмкін емес с</w:t>
      </w:r>
      <w:r w:rsidRPr="003A4AA3">
        <w:rPr>
          <w:color w:val="000000"/>
          <w:sz w:val="28"/>
          <w:szCs w:val="28"/>
          <w:lang w:val="kk-KZ" w:eastAsia="en-US"/>
        </w:rPr>
        <w:t>ебептері туралы ақпарат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«Түпкілікті нәтиже» бағанында тиісті бюджеттік бағдарламалардың паспорттарында көзделген қол жеткізілген түпкілікті нәтижелер туралы ақпарат көрсетіледі. Бюджеттік бағдарламалардың паспорттарында көзделген түпкілікті нә</w:t>
      </w:r>
      <w:r w:rsidRPr="003A4AA3">
        <w:rPr>
          <w:color w:val="000000"/>
          <w:sz w:val="28"/>
          <w:szCs w:val="28"/>
          <w:lang w:val="kk-KZ" w:eastAsia="en-US"/>
        </w:rPr>
        <w:t>тижелерге қол жеткізілмеген жағдайда оларға қол жеткізбеу себептері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«Ескертпе» бағанында қажет болған жағдайда өзге де ақпарат көрсетіледі.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7. «соттардың шешімдері бойынша міндеттемелерді орындау үшін арналған резерв» жолында: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«№» деген бағанд</w:t>
      </w:r>
      <w:r w:rsidRPr="003A4AA3">
        <w:rPr>
          <w:color w:val="000000"/>
          <w:sz w:val="28"/>
          <w:szCs w:val="28"/>
          <w:lang w:val="kk-KZ" w:eastAsia="en-US"/>
        </w:rPr>
        <w:t>а іс-шараның реттік нөмірі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«Бюджеттік бағдарламалардың әкімшілері атауы және коды» деген бағанда жергілікті бюджеттік бағдарламалардың әкімшілері атауы және коды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«Қаражатты бөлу себептері» деген бағанда соттардың шешімдері бойынша</w:t>
      </w:r>
      <w:r w:rsidRPr="003A4AA3">
        <w:rPr>
          <w:color w:val="000000"/>
          <w:sz w:val="28"/>
          <w:szCs w:val="28"/>
          <w:lang w:val="kk-KZ" w:eastAsia="en-US"/>
        </w:rPr>
        <w:t xml:space="preserve"> міндеттемелерді орындау үшін арналған резервтен қаражатты бөлу себептері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lastRenderedPageBreak/>
        <w:t>«Резервтен қаражат бөлу үшін негіздеме» деген бағанда соттардың шешімдері бойынша міндеттемелерді орындау үшін арналған резервтен қаражат бөлінетін іс-шара толық көрсеті</w:t>
      </w:r>
      <w:r w:rsidRPr="003A4AA3">
        <w:rPr>
          <w:color w:val="000000"/>
          <w:sz w:val="28"/>
          <w:szCs w:val="28"/>
          <w:lang w:val="kk-KZ" w:eastAsia="en-US"/>
        </w:rPr>
        <w:t>ле отырып жергілікті атқарушы орган қаулысының нөмірі мен күні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«Жергілікті атқарушы орган қаулысы бойынша бөлінген сома» бағанында жергілікті атқарушы орган қаулысына сәйкес бөлінген сома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«Артқарылуы» бағанында нақты орындалған со</w:t>
      </w:r>
      <w:r w:rsidRPr="003A4AA3">
        <w:rPr>
          <w:color w:val="000000"/>
          <w:sz w:val="28"/>
          <w:szCs w:val="28"/>
          <w:lang w:val="kk-KZ" w:eastAsia="en-US"/>
        </w:rPr>
        <w:t>масы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«пайызбен» бағанында нақты орындалуы пайызбен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«Артқарылмау сомасы» бағанында Қазақстан Республикасы Үкіметінің қаулысына сәйкес орындамау сомасы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«Тиісті шығындарға арналған бюджетте баламалы көздердің жоқтығы» ба</w:t>
      </w:r>
      <w:r w:rsidRPr="003A4AA3">
        <w:rPr>
          <w:color w:val="000000"/>
          <w:sz w:val="28"/>
          <w:szCs w:val="28"/>
          <w:lang w:val="kk-KZ" w:eastAsia="en-US"/>
        </w:rPr>
        <w:t>ғанында тиісті шығындарға арналған бюджетте баламалы көздердің жоқтығы туралы ақпарат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«Бюджетті әзірлеу кезінде оларды жоспарлаудың мүмкін емес себептері» бағанда бюджетті әзірлеу кезінде оларды жоспарлаудың мүмкін емес себептері туралы ақпарат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«Түпкілікті нәтиже» бағанында тиісті бюджеттік бағдарламалардың паспорттарында көзде</w:t>
      </w:r>
      <w:r w:rsidRPr="003A4AA3">
        <w:rPr>
          <w:color w:val="000000"/>
          <w:sz w:val="28"/>
          <w:szCs w:val="28"/>
          <w:lang w:val="kk-KZ" w:eastAsia="en-US"/>
        </w:rPr>
        <w:t xml:space="preserve">лген қол жеткізілген түпкілікті нәтижелер туралы ақпарат көрсетіледі. Бюджеттік бағдарламалардың паспорттарында көзделген түпкілікті нәтижелерге қол жеткізілмеген жағдайда оларға қол жеткізбеу себептері көрсетіледі; 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«Ескертпе» бағанында қажет болған жағда</w:t>
      </w:r>
      <w:r w:rsidRPr="003A4AA3">
        <w:rPr>
          <w:color w:val="000000"/>
          <w:sz w:val="28"/>
          <w:szCs w:val="28"/>
          <w:lang w:val="kk-KZ" w:eastAsia="en-US"/>
        </w:rPr>
        <w:t>йда өзге де ақпарат көрсетіледі.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8. «облыстық бюджеттер, республикалық маңызы бар қалалар бюджеттерін астана қолма-қол ақша тапшылығын жабуға арналған резерв» жолында: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«№» деген бағанда іс-шараның реттік нөмірі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«Бюджеттік бағдарламалардың әкім</w:t>
      </w:r>
      <w:r w:rsidRPr="003A4AA3">
        <w:rPr>
          <w:color w:val="000000"/>
          <w:sz w:val="28"/>
          <w:szCs w:val="28"/>
          <w:lang w:val="kk-KZ" w:eastAsia="en-US"/>
        </w:rPr>
        <w:t>шілері атауы және коды» деген бағанда жергілікті атқарушы орган бюджеттік бағдарламалардың әкімшілері атауы және коды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«Қаражатты бөлу себептері» деген бағанда облыстық бюджеттер, республикалық маңызы бар қалалар бюджеттерін астана қолма-қол ақ</w:t>
      </w:r>
      <w:r w:rsidRPr="003A4AA3">
        <w:rPr>
          <w:color w:val="000000"/>
          <w:sz w:val="28"/>
          <w:szCs w:val="28"/>
          <w:lang w:val="kk-KZ" w:eastAsia="en-US"/>
        </w:rPr>
        <w:t>ша тапшылығын жабуға арналған резервтен қаражатты бөлу себептері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 xml:space="preserve">«Резервтен қаражат бөлу үшін негіздеме» деген бағанда облыстық бюджеттер, республикалық маңызы бар қалалар бюджеттерін астана қолма-қол ақша тапшылығын жабуға арналған резервтен </w:t>
      </w:r>
      <w:r w:rsidRPr="003A4AA3">
        <w:rPr>
          <w:color w:val="000000"/>
          <w:sz w:val="28"/>
          <w:szCs w:val="28"/>
          <w:lang w:val="kk-KZ" w:eastAsia="en-US"/>
        </w:rPr>
        <w:t>қаражат бөлінетін іс-шара толық көрсетіле отырып жергілікті атқарушы орган қаулысының нөмірі мен күні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«Жергілікті атқарушы орган қаулысы бойынша бөлінген сома» бағанында жергілікті атқарушы орган қаулысына сәйкес бөлінген сома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«Ар</w:t>
      </w:r>
      <w:r w:rsidRPr="003A4AA3">
        <w:rPr>
          <w:color w:val="000000"/>
          <w:sz w:val="28"/>
          <w:szCs w:val="28"/>
          <w:lang w:val="kk-KZ" w:eastAsia="en-US"/>
        </w:rPr>
        <w:t>тқарылуы» бағанында нақты орындалған сомасы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«пайызбен» бағанында нақты орындалуы пайызбен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«Артқарылмау сомасы» бағанында жергілікті атқарушы орган қаулысына сәйкес орындамау сомасы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lastRenderedPageBreak/>
        <w:t>«Тиісті шығындарға арналған бюджетте</w:t>
      </w:r>
      <w:r w:rsidRPr="003A4AA3">
        <w:rPr>
          <w:color w:val="000000"/>
          <w:sz w:val="28"/>
          <w:szCs w:val="28"/>
          <w:lang w:val="kk-KZ" w:eastAsia="en-US"/>
        </w:rPr>
        <w:t xml:space="preserve"> баламалы көздердің жоқтығы» бағанында тиісті шығындарға арналған бюджетте баламалы көздердің жоқтығы туралы ақпарат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«Бюджетті әзірлеу кезінде оларды жоспарлаудың мүмкін емес себептері» бағанда бюджетті әзірлеу кезінде оларды жоспарлаудың мүмкін емес себептері туралы ақпарат көрсетіледі;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«Түпкілікті нәтиже» бағанында тиісті бюджеттік бағдарламалардың паспорттарында көзде</w:t>
      </w:r>
      <w:r w:rsidRPr="003A4AA3">
        <w:rPr>
          <w:color w:val="000000"/>
          <w:sz w:val="28"/>
          <w:szCs w:val="28"/>
          <w:lang w:val="kk-KZ" w:eastAsia="en-US"/>
        </w:rPr>
        <w:t xml:space="preserve">лген қол жеткізілген түпкілікті нәтижелер туралы ақпарат көрсетіледі. Бюджеттік бағдарламалардың паспорттарында көзделген түпкілікті нәтижелерге қол жеткізілмеген жағдайда оларға қол жеткізбеу себептері көрсетіледі; </w:t>
      </w:r>
    </w:p>
    <w:p w:rsidR="006D12B6" w:rsidRDefault="00EE5217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3A4AA3">
        <w:rPr>
          <w:color w:val="000000"/>
          <w:sz w:val="28"/>
          <w:szCs w:val="28"/>
          <w:lang w:val="kk-KZ" w:eastAsia="en-US"/>
        </w:rPr>
        <w:t>«Ескертпе» бағанында қажет болған жағда</w:t>
      </w:r>
      <w:r w:rsidRPr="003A4AA3">
        <w:rPr>
          <w:color w:val="000000"/>
          <w:sz w:val="28"/>
          <w:szCs w:val="28"/>
          <w:lang w:val="kk-KZ" w:eastAsia="en-US"/>
        </w:rPr>
        <w:t>йда өзге де ақпарат көрсетіледі.</w:t>
      </w:r>
    </w:p>
    <w:p w:rsidR="006D12B6" w:rsidRDefault="006D12B6">
      <w:pPr>
        <w:ind w:left="5245"/>
        <w:jc w:val="center"/>
        <w:rPr>
          <w:bCs/>
          <w:sz w:val="28"/>
          <w:szCs w:val="28"/>
          <w:lang w:val="kk-KZ"/>
        </w:rPr>
      </w:pPr>
    </w:p>
    <w:sectPr w:rsidR="006D12B6" w:rsidSect="00435AF1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709" w:footer="709" w:gutter="0"/>
      <w:pgNumType w:start="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E5217">
      <w:r>
        <w:separator/>
      </w:r>
    </w:p>
  </w:endnote>
  <w:endnote w:type="continuationSeparator" w:id="0">
    <w:p w:rsidR="00000000" w:rsidRDefault="00EE5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E5217">
      <w:r>
        <w:separator/>
      </w:r>
    </w:p>
  </w:footnote>
  <w:footnote w:type="continuationSeparator" w:id="0">
    <w:p w:rsidR="00000000" w:rsidRDefault="00EE52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2B6" w:rsidRDefault="006D12B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214761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D12B6" w:rsidRDefault="00EE5217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A2638A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101</w:t>
        </w:r>
        <w:r>
          <w:rPr>
            <w:sz w:val="28"/>
            <w:szCs w:val="28"/>
          </w:rPr>
          <w:fldChar w:fldCharType="end"/>
        </w:r>
      </w:p>
    </w:sdtContent>
  </w:sdt>
  <w:p w:rsidR="006D12B6" w:rsidRDefault="006D12B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2B6" w:rsidRDefault="006D12B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619DF"/>
    <w:multiLevelType w:val="multilevel"/>
    <w:tmpl w:val="8C0E6D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617C160A"/>
    <w:multiLevelType w:val="multilevel"/>
    <w:tmpl w:val="5A0AAE0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2B6"/>
    <w:rsid w:val="006D12B6"/>
    <w:rsid w:val="00EE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A26AE94-4D2E-46D5-A19E-690238996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A263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263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263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263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Жаксыбергенова Аида Сулейменовна</lastModifiedBy>
  <dcterms:modified xsi:type="dcterms:W3CDTF">2026-06-18T11:02:00Z</dcterms:modified>
  <revision>29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12272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6D176AC3-1299-43BA-AC8A-369A36789106}">
  <ds:schemaRefs/>
</ds:datastoreItem>
</file>

<file path=customXml/itemProps2.xml><?xml version="1.0" encoding="utf-8"?>
<ds:datastoreItem xmlns:ds="http://schemas.openxmlformats.org/officeDocument/2006/customXml" ds:itemID="{124A08D6-97D8-475C-AEF5-2223B50E8C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1845</Words>
  <Characters>10521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30</cp:revision>
  <dcterms:created xsi:type="dcterms:W3CDTF">2019-11-25T11:44:00Z</dcterms:created>
  <dcterms:modified xsi:type="dcterms:W3CDTF">2026-08-28T12:10:00Z</dcterms:modified>
</cp:coreProperties>
</file>