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776" w:rsidRPr="006A1FF3" w:rsidRDefault="009A2776" w:rsidP="009A2776">
      <w:pPr>
        <w:tabs>
          <w:tab w:val="left" w:pos="5812"/>
        </w:tabs>
        <w:ind w:left="5387"/>
        <w:jc w:val="center"/>
        <w:rPr>
          <w:sz w:val="28"/>
          <w:szCs w:val="28"/>
        </w:rPr>
      </w:pPr>
      <w:proofErr w:type="spellStart"/>
      <w:r w:rsidRPr="006A1FF3">
        <w:rPr>
          <w:sz w:val="28"/>
          <w:szCs w:val="28"/>
        </w:rPr>
        <w:t>Қазақстан</w:t>
      </w:r>
      <w:proofErr w:type="spellEnd"/>
      <w:r w:rsidRPr="006A1FF3">
        <w:rPr>
          <w:sz w:val="28"/>
          <w:szCs w:val="28"/>
        </w:rPr>
        <w:t xml:space="preserve"> </w:t>
      </w:r>
      <w:proofErr w:type="spellStart"/>
      <w:r w:rsidRPr="006A1FF3">
        <w:rPr>
          <w:sz w:val="28"/>
          <w:szCs w:val="28"/>
        </w:rPr>
        <w:t>Реcпубликасының</w:t>
      </w:r>
      <w:proofErr w:type="spellEnd"/>
      <w:r w:rsidRPr="006A1FF3">
        <w:rPr>
          <w:sz w:val="28"/>
          <w:szCs w:val="28"/>
        </w:rPr>
        <w:t xml:space="preserve"> </w:t>
      </w:r>
      <w:proofErr w:type="spellStart"/>
      <w:r w:rsidRPr="006A1FF3">
        <w:rPr>
          <w:sz w:val="28"/>
          <w:szCs w:val="28"/>
        </w:rPr>
        <w:t>Қаржы</w:t>
      </w:r>
      <w:proofErr w:type="spellEnd"/>
      <w:r w:rsidRPr="006A1FF3">
        <w:rPr>
          <w:sz w:val="28"/>
          <w:szCs w:val="28"/>
        </w:rPr>
        <w:t xml:space="preserve"> </w:t>
      </w:r>
      <w:proofErr w:type="spellStart"/>
      <w:r w:rsidRPr="006A1FF3">
        <w:rPr>
          <w:sz w:val="28"/>
          <w:szCs w:val="28"/>
        </w:rPr>
        <w:t>министрі</w:t>
      </w:r>
      <w:proofErr w:type="spellEnd"/>
    </w:p>
    <w:p w:rsidR="009A2776" w:rsidRPr="006A1FF3" w:rsidRDefault="009A2776" w:rsidP="009A2776">
      <w:pPr>
        <w:tabs>
          <w:tab w:val="left" w:pos="5812"/>
        </w:tabs>
        <w:ind w:left="5387"/>
        <w:jc w:val="center"/>
        <w:rPr>
          <w:sz w:val="28"/>
          <w:szCs w:val="28"/>
        </w:rPr>
      </w:pPr>
      <w:r w:rsidRPr="006A1FF3">
        <w:rPr>
          <w:sz w:val="28"/>
          <w:szCs w:val="28"/>
        </w:rPr>
        <w:t xml:space="preserve">2026 </w:t>
      </w:r>
      <w:proofErr w:type="spellStart"/>
      <w:r w:rsidRPr="006A1FF3">
        <w:rPr>
          <w:sz w:val="28"/>
          <w:szCs w:val="28"/>
        </w:rPr>
        <w:t>жылғы</w:t>
      </w:r>
      <w:proofErr w:type="spellEnd"/>
      <w:r w:rsidRPr="006A1FF3">
        <w:rPr>
          <w:sz w:val="28"/>
          <w:szCs w:val="28"/>
        </w:rPr>
        <w:t xml:space="preserve"> 4 </w:t>
      </w:r>
      <w:proofErr w:type="spellStart"/>
      <w:r w:rsidRPr="006A1FF3">
        <w:rPr>
          <w:sz w:val="28"/>
          <w:szCs w:val="28"/>
        </w:rPr>
        <w:t>тамыздағы</w:t>
      </w:r>
      <w:proofErr w:type="spellEnd"/>
    </w:p>
    <w:p w:rsidR="009A2776" w:rsidRPr="009A2776" w:rsidRDefault="009A2776" w:rsidP="009A2776">
      <w:pPr>
        <w:tabs>
          <w:tab w:val="left" w:pos="5812"/>
        </w:tabs>
        <w:ind w:left="5387"/>
        <w:jc w:val="center"/>
        <w:rPr>
          <w:sz w:val="28"/>
          <w:szCs w:val="28"/>
        </w:rPr>
      </w:pPr>
      <w:r w:rsidRPr="006A1FF3">
        <w:rPr>
          <w:sz w:val="28"/>
          <w:szCs w:val="28"/>
        </w:rPr>
        <w:t>№ 524</w:t>
      </w:r>
      <w:bookmarkStart w:id="0" w:name="_GoBack"/>
      <w:bookmarkEnd w:id="0"/>
    </w:p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6D1894" w:rsidTr="00F51D3F">
        <w:tc>
          <w:tcPr>
            <w:tcW w:w="3396" w:type="dxa"/>
          </w:tcPr>
          <w:p w:rsidR="006D1894" w:rsidRDefault="00402E8E">
            <w:pPr>
              <w:rPr>
                <w:sz w:val="28"/>
                <w:szCs w:val="28"/>
              </w:rPr>
            </w:pPr>
            <w:proofErr w:type="spellStart"/>
            <w:r w:rsidRPr="005507DA">
              <w:rPr>
                <w:sz w:val="28"/>
                <w:szCs w:val="28"/>
              </w:rPr>
              <w:t>бұйрығына</w:t>
            </w:r>
            <w:proofErr w:type="spellEnd"/>
            <w:r w:rsidRPr="005507D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kk-KZ"/>
              </w:rPr>
              <w:t>-</w:t>
            </w:r>
            <w:r w:rsidRPr="005507DA">
              <w:rPr>
                <w:sz w:val="28"/>
                <w:szCs w:val="28"/>
              </w:rPr>
              <w:t>қ</w:t>
            </w:r>
            <w:r w:rsidRPr="005507DA">
              <w:rPr>
                <w:sz w:val="28"/>
                <w:szCs w:val="28"/>
                <w:lang w:val="kk-KZ"/>
              </w:rPr>
              <w:t>о</w:t>
            </w:r>
            <w:proofErr w:type="spellStart"/>
            <w:r>
              <w:rPr>
                <w:sz w:val="28"/>
                <w:szCs w:val="28"/>
              </w:rPr>
              <w:t>сымша</w:t>
            </w:r>
            <w:proofErr w:type="spellEnd"/>
          </w:p>
          <w:p w:rsidR="006D1894" w:rsidRDefault="006D1894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6D1894" w:rsidRDefault="00402E8E">
      <w:pPr>
        <w:ind w:left="5245"/>
        <w:jc w:val="center"/>
        <w:rPr>
          <w:bCs/>
          <w:sz w:val="28"/>
          <w:szCs w:val="28"/>
          <w:lang w:val="kk-KZ"/>
        </w:rPr>
      </w:pPr>
      <w:r w:rsidRPr="00361997">
        <w:rPr>
          <w:bCs/>
          <w:sz w:val="28"/>
          <w:szCs w:val="28"/>
          <w:lang w:val="kk-KZ"/>
        </w:rPr>
        <w:t>Бюджеттік мон</w:t>
      </w:r>
      <w:r>
        <w:rPr>
          <w:bCs/>
          <w:sz w:val="28"/>
          <w:szCs w:val="28"/>
          <w:lang w:val="kk-KZ"/>
        </w:rPr>
        <w:t>иторинг</w:t>
      </w:r>
      <w:r>
        <w:rPr>
          <w:bCs/>
          <w:sz w:val="28"/>
          <w:szCs w:val="28"/>
          <w:lang w:val="kk-KZ"/>
        </w:rPr>
        <w:br/>
        <w:t xml:space="preserve">жүргізу қағидаларына </w:t>
      </w:r>
      <w:r>
        <w:rPr>
          <w:bCs/>
          <w:sz w:val="28"/>
          <w:szCs w:val="28"/>
          <w:lang w:val="kk-KZ"/>
        </w:rPr>
        <w:br/>
      </w:r>
      <w:r w:rsidRPr="00603D0C">
        <w:rPr>
          <w:bCs/>
          <w:sz w:val="28"/>
          <w:szCs w:val="28"/>
        </w:rPr>
        <w:t>20</w:t>
      </w:r>
      <w:r w:rsidRPr="00361997">
        <w:rPr>
          <w:bCs/>
          <w:sz w:val="28"/>
          <w:szCs w:val="28"/>
          <w:lang w:val="kk-KZ"/>
        </w:rPr>
        <w:t>-қосымша</w:t>
      </w:r>
    </w:p>
    <w:p w:rsidR="006D1894" w:rsidRDefault="006D1894">
      <w:pPr>
        <w:ind w:left="5245"/>
        <w:jc w:val="center"/>
        <w:rPr>
          <w:bCs/>
          <w:sz w:val="28"/>
          <w:szCs w:val="28"/>
          <w:lang w:val="kk-KZ"/>
        </w:rPr>
      </w:pPr>
    </w:p>
    <w:p w:rsidR="006D1894" w:rsidRDefault="00402E8E">
      <w:pPr>
        <w:ind w:left="5245"/>
        <w:jc w:val="center"/>
        <w:rPr>
          <w:bCs/>
          <w:sz w:val="28"/>
          <w:szCs w:val="28"/>
          <w:lang w:val="kk-KZ"/>
        </w:rPr>
      </w:pPr>
      <w:r w:rsidRPr="00361997">
        <w:rPr>
          <w:bCs/>
          <w:sz w:val="28"/>
          <w:szCs w:val="28"/>
          <w:lang w:val="kk-KZ"/>
        </w:rPr>
        <w:t>Әкімшілік деректер</w:t>
      </w:r>
      <w:r>
        <w:rPr>
          <w:bCs/>
          <w:sz w:val="28"/>
          <w:szCs w:val="28"/>
          <w:lang w:val="kk-KZ"/>
        </w:rPr>
        <w:br/>
      </w:r>
      <w:r w:rsidRPr="00361997">
        <w:rPr>
          <w:bCs/>
          <w:sz w:val="28"/>
          <w:szCs w:val="28"/>
          <w:lang w:val="kk-KZ"/>
        </w:rPr>
        <w:t>жинауға арналған нысан</w:t>
      </w:r>
    </w:p>
    <w:p w:rsidR="006D1894" w:rsidRDefault="006D1894">
      <w:pPr>
        <w:jc w:val="both"/>
        <w:rPr>
          <w:color w:val="000000"/>
          <w:sz w:val="28"/>
          <w:szCs w:val="28"/>
          <w:lang w:val="kk-KZ" w:eastAsia="en-US"/>
        </w:rPr>
      </w:pP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>Ұсынылады: жоғары тұрған бюджетті атқару жөніндегі орталық уәкілетті органға</w:t>
      </w: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>Әкімшілік деректерді өтеусіз негізде жинауға арналған нысан: www.minfin.gov.kz интернет-ресурсында орналастырылған</w:t>
      </w: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>Әкімшілік нысанның атауы: Астананың, облыстардың, ре</w:t>
      </w:r>
      <w:r>
        <w:rPr>
          <w:color w:val="000000"/>
          <w:sz w:val="28"/>
          <w:szCs w:val="28"/>
          <w:lang w:val="kk-KZ"/>
        </w:rPr>
        <w:t xml:space="preserve">спубликалық маңызы бар қаланың </w:t>
      </w:r>
      <w:r w:rsidRPr="00D948E0">
        <w:rPr>
          <w:color w:val="000000"/>
          <w:sz w:val="28"/>
          <w:szCs w:val="28"/>
          <w:lang w:val="kk-KZ"/>
        </w:rPr>
        <w:t>бюджеттеріне республикалық бюджеттен бөлінген нысаналы ағымдағы трансферттердің, нысаналы даму трансферттерінің іске асырылуы туралы талдамалы есеп</w:t>
      </w: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>Әкімшілік деректерді өтеусіз негізде жинауға арналған нысанның индексі (нысан атауының қысқаша әріптік-цифрлық көрінісі): 1-АНТТ</w:t>
      </w: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>Кезеңділік: ай сайын</w:t>
      </w: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 xml:space="preserve">Есепті кезең: _______ жылдарға </w:t>
      </w: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>Әкімшілік деректерді өтеусіз негізде жинауға арналған нысанды ұсынатын тұлғалар тобы: төмен тұрған бюджетті атқару жөніндегі уәкілетті орган, бюджеттік бағдарламалар әкімшісі</w:t>
      </w: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 xml:space="preserve">Әкімшілік деректерді өтеусіз негізде жинауға арналған нысанды ұсыну мерзімі: бюджеттік бағдарламалар әкімшілері үшін – есепті қаржы жылынан кейінгі 7-ші қаңтарынан кешіктірмей; төмен тұрған бюджетті атқару жөніндегі уәкілетті орган үшін – есепті қаржы жылынан кейінгі 12-ші қаңтарынан кешіктірмей </w:t>
      </w: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 xml:space="preserve">Бизнес сәйкестендіру нөмірі: </w:t>
      </w: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2524125" cy="247650"/>
            <wp:effectExtent l="0" t="0" r="9525" b="0"/>
            <wp:docPr id="2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>Жинақтау әдісі: электрондық түрде</w:t>
      </w: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>Бюджетті атқару жөніндегі ор</w:t>
      </w:r>
      <w:r>
        <w:rPr>
          <w:color w:val="000000"/>
          <w:sz w:val="28"/>
          <w:szCs w:val="28"/>
          <w:lang w:val="kk-KZ"/>
        </w:rPr>
        <w:t>талық уәкілетті органның атауы:</w:t>
      </w: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>___________________</w:t>
      </w:r>
      <w:r>
        <w:rPr>
          <w:color w:val="000000"/>
          <w:sz w:val="28"/>
          <w:szCs w:val="28"/>
          <w:lang w:val="kk-KZ"/>
        </w:rPr>
        <w:t>____________________________________________</w:t>
      </w: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>Бюджеттің түрі __________________________________</w:t>
      </w:r>
      <w:r>
        <w:rPr>
          <w:color w:val="000000"/>
          <w:sz w:val="28"/>
          <w:szCs w:val="28"/>
          <w:lang w:val="kk-KZ"/>
        </w:rPr>
        <w:t>_______________</w:t>
      </w: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>Өлшем бірлігі: мың теңге</w:t>
      </w:r>
    </w:p>
    <w:tbl>
      <w:tblPr>
        <w:tblW w:w="9375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3"/>
        <w:gridCol w:w="1276"/>
        <w:gridCol w:w="850"/>
        <w:gridCol w:w="1134"/>
        <w:gridCol w:w="1560"/>
        <w:gridCol w:w="1701"/>
        <w:gridCol w:w="1701"/>
      </w:tblGrid>
      <w:tr w:rsidR="006D1894" w:rsidRPr="009A2776" w:rsidTr="00EB4931">
        <w:trPr>
          <w:trHeight w:val="30"/>
        </w:trPr>
        <w:tc>
          <w:tcPr>
            <w:tcW w:w="1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Бюджеттік бағдарла</w:t>
            </w:r>
            <w:r w:rsidRPr="00D948E0">
              <w:rPr>
                <w:color w:val="000000"/>
                <w:sz w:val="28"/>
                <w:szCs w:val="28"/>
                <w:lang w:val="kk-KZ"/>
              </w:rPr>
              <w:lastRenderedPageBreak/>
              <w:t>ма әкімшісі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lastRenderedPageBreak/>
              <w:t>Бағдарлама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оның ішінде</w:t>
            </w:r>
            <w:r w:rsidRPr="00D948E0">
              <w:rPr>
                <w:color w:val="000000"/>
                <w:sz w:val="28"/>
                <w:szCs w:val="28"/>
                <w:lang w:val="kk-KZ"/>
              </w:rPr>
              <w:lastRenderedPageBreak/>
              <w:t>инвестжоба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lastRenderedPageBreak/>
              <w:t>Атауы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 xml:space="preserve">Республикалық бюджеттің </w:t>
            </w:r>
            <w:r w:rsidRPr="00D948E0">
              <w:rPr>
                <w:color w:val="000000"/>
                <w:sz w:val="28"/>
                <w:szCs w:val="28"/>
                <w:lang w:val="kk-KZ"/>
              </w:rPr>
              <w:lastRenderedPageBreak/>
              <w:t>____ жылға бекітілген бюджет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lastRenderedPageBreak/>
              <w:t xml:space="preserve">Республикалық бюджеттің ____ жылға </w:t>
            </w:r>
            <w:r w:rsidRPr="00D948E0">
              <w:rPr>
                <w:color w:val="000000"/>
                <w:sz w:val="28"/>
                <w:szCs w:val="28"/>
                <w:lang w:val="kk-KZ"/>
              </w:rPr>
              <w:lastRenderedPageBreak/>
              <w:t>нақтыланған бюджет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lastRenderedPageBreak/>
              <w:t xml:space="preserve">Республикалық бюджеттің ____жылға </w:t>
            </w:r>
            <w:r w:rsidRPr="00D948E0">
              <w:rPr>
                <w:color w:val="000000"/>
                <w:sz w:val="28"/>
                <w:szCs w:val="28"/>
                <w:lang w:val="kk-KZ"/>
              </w:rPr>
              <w:lastRenderedPageBreak/>
              <w:t>түзетілген бюджет</w:t>
            </w:r>
          </w:p>
        </w:tc>
      </w:tr>
      <w:tr w:rsidR="006D1894" w:rsidTr="00EB4931">
        <w:trPr>
          <w:trHeight w:val="30"/>
        </w:trPr>
        <w:tc>
          <w:tcPr>
            <w:tcW w:w="1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ind w:firstLine="709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7</w:t>
            </w:r>
          </w:p>
        </w:tc>
      </w:tr>
      <w:tr w:rsidR="006D1894" w:rsidTr="00EB4931">
        <w:trPr>
          <w:trHeight w:val="30"/>
        </w:trPr>
        <w:tc>
          <w:tcPr>
            <w:tcW w:w="1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Нысаналы трансферттердің барлығы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6D1894" w:rsidTr="00EB4931">
        <w:trPr>
          <w:trHeight w:val="30"/>
        </w:trPr>
        <w:tc>
          <w:tcPr>
            <w:tcW w:w="1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оның ішінде: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6D1894" w:rsidTr="00EB4931">
        <w:trPr>
          <w:trHeight w:val="30"/>
        </w:trPr>
        <w:tc>
          <w:tcPr>
            <w:tcW w:w="1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Ағымдағы бағдарламалар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6D1894" w:rsidTr="00EB4931">
        <w:trPr>
          <w:trHeight w:val="30"/>
        </w:trPr>
        <w:tc>
          <w:tcPr>
            <w:tcW w:w="1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...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6D1894" w:rsidTr="00EB4931">
        <w:trPr>
          <w:trHeight w:val="30"/>
        </w:trPr>
        <w:tc>
          <w:tcPr>
            <w:tcW w:w="1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Даму бағдарламалары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6D1894" w:rsidTr="00EB4931">
        <w:trPr>
          <w:trHeight w:val="30"/>
        </w:trPr>
        <w:tc>
          <w:tcPr>
            <w:tcW w:w="1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...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6D1894" w:rsidTr="00EB4931">
        <w:trPr>
          <w:trHeight w:val="30"/>
        </w:trPr>
        <w:tc>
          <w:tcPr>
            <w:tcW w:w="1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Кредиттер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>      кестенің жалғасы</w:t>
      </w:r>
    </w:p>
    <w:tbl>
      <w:tblPr>
        <w:tblW w:w="9375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5"/>
        <w:gridCol w:w="1276"/>
        <w:gridCol w:w="1417"/>
        <w:gridCol w:w="1701"/>
        <w:gridCol w:w="1418"/>
        <w:gridCol w:w="1134"/>
        <w:gridCol w:w="1134"/>
      </w:tblGrid>
      <w:tr w:rsidR="006D1894" w:rsidRPr="009A2776" w:rsidTr="00EB4931">
        <w:trPr>
          <w:trHeight w:val="30"/>
        </w:trPr>
        <w:tc>
          <w:tcPr>
            <w:tcW w:w="1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Жергілікті бюджеттен бөлінген және есепті кезеңде республикалық бюджеттен трансферттері есебінен іске асырылатыны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Есепті кезеңге жергілікті бюджет төлемдері бойынша қаржыландыру жоспары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Қабылданған міндеттемелер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Төленген міндеттемелер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Атқарылу пайызы (11-баған/8- баған х100)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Бір жылға арналған жоспардың күтілетін орындалуы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Бір жылдық жоспардың күтілетін орындалмауы (13-баған-7-баған)</w:t>
            </w:r>
          </w:p>
        </w:tc>
      </w:tr>
      <w:tr w:rsidR="006D1894" w:rsidTr="00EB4931">
        <w:trPr>
          <w:trHeight w:val="30"/>
        </w:trPr>
        <w:tc>
          <w:tcPr>
            <w:tcW w:w="1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10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11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12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13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14</w:t>
            </w:r>
          </w:p>
        </w:tc>
      </w:tr>
      <w:tr w:rsidR="006D1894" w:rsidTr="00EB4931">
        <w:trPr>
          <w:trHeight w:val="30"/>
        </w:trPr>
        <w:tc>
          <w:tcPr>
            <w:tcW w:w="1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6D1894" w:rsidTr="00EB4931">
        <w:trPr>
          <w:trHeight w:val="30"/>
        </w:trPr>
        <w:tc>
          <w:tcPr>
            <w:tcW w:w="1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6D1894" w:rsidTr="00EB4931">
        <w:trPr>
          <w:trHeight w:val="30"/>
        </w:trPr>
        <w:tc>
          <w:tcPr>
            <w:tcW w:w="1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6D1894" w:rsidTr="00EB4931">
        <w:trPr>
          <w:trHeight w:val="30"/>
        </w:trPr>
        <w:tc>
          <w:tcPr>
            <w:tcW w:w="1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6D1894" w:rsidTr="00EB4931">
        <w:trPr>
          <w:trHeight w:val="30"/>
        </w:trPr>
        <w:tc>
          <w:tcPr>
            <w:tcW w:w="1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6D1894" w:rsidTr="00EB4931">
        <w:trPr>
          <w:trHeight w:val="30"/>
        </w:trPr>
        <w:tc>
          <w:tcPr>
            <w:tcW w:w="1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6D1894" w:rsidTr="00EB4931">
        <w:trPr>
          <w:trHeight w:val="30"/>
        </w:trPr>
        <w:tc>
          <w:tcPr>
            <w:tcW w:w="1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>      кестенің жалғасы</w:t>
      </w:r>
    </w:p>
    <w:tbl>
      <w:tblPr>
        <w:tblW w:w="9375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6"/>
        <w:gridCol w:w="709"/>
        <w:gridCol w:w="709"/>
        <w:gridCol w:w="850"/>
        <w:gridCol w:w="709"/>
        <w:gridCol w:w="850"/>
        <w:gridCol w:w="851"/>
        <w:gridCol w:w="850"/>
        <w:gridCol w:w="1134"/>
        <w:gridCol w:w="567"/>
        <w:gridCol w:w="709"/>
        <w:gridCol w:w="851"/>
      </w:tblGrid>
      <w:tr w:rsidR="006D1894" w:rsidRPr="009A2776" w:rsidTr="00EB4931">
        <w:trPr>
          <w:trHeight w:val="30"/>
        </w:trPr>
        <w:tc>
          <w:tcPr>
            <w:tcW w:w="58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Есептік кезеннің аяғына орындалмаған сомасы (11баған-8 баған)</w:t>
            </w:r>
          </w:p>
        </w:tc>
        <w:tc>
          <w:tcPr>
            <w:tcW w:w="7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Есептік кезеннің бюджет қаражатын үнемдеу барлығы (17баған+18баған+19 баған)</w:t>
            </w:r>
          </w:p>
        </w:tc>
        <w:tc>
          <w:tcPr>
            <w:tcW w:w="226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оның ішінде</w:t>
            </w:r>
          </w:p>
        </w:tc>
        <w:tc>
          <w:tcPr>
            <w:tcW w:w="85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есепті кезеңге игерілмеу (15-баған-16-баған)</w:t>
            </w:r>
          </w:p>
        </w:tc>
        <w:tc>
          <w:tcPr>
            <w:tcW w:w="3402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оның ішінде игерілмеу себептері</w:t>
            </w:r>
          </w:p>
        </w:tc>
        <w:tc>
          <w:tcPr>
            <w:tcW w:w="7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Есепті кезеңде игерілмеу себептері</w:t>
            </w:r>
          </w:p>
        </w:tc>
        <w:tc>
          <w:tcPr>
            <w:tcW w:w="85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Бір жылға күтілетін игерілмеу себептері</w:t>
            </w:r>
          </w:p>
        </w:tc>
      </w:tr>
      <w:tr w:rsidR="006D1894" w:rsidTr="00EB4931">
        <w:trPr>
          <w:trHeight w:val="30"/>
        </w:trPr>
        <w:tc>
          <w:tcPr>
            <w:tcW w:w="586" w:type="dxa"/>
            <w:vMerge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vMerge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мемлекеттік сатып алу нәтижелері бойынша қаражатты үнемдеу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Еңбекақы төлеу қоры бойынша үнемдеу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өзге де үнемдеу</w:t>
            </w:r>
          </w:p>
        </w:tc>
        <w:tc>
          <w:tcPr>
            <w:tcW w:w="850" w:type="dxa"/>
            <w:vMerge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тауарлардың (жұмыстардың, көрсетілетін қызметтердің) өнім берушілерінің орындалмаған шарттық міндеттемелері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мемлекеттік сатып алу бойынша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Бюджеттік баңдарлама әкімшісі бюджеттік бағдарламаны (кiшi бағдарламаны) басқаруы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өзге де себептер</w:t>
            </w:r>
          </w:p>
        </w:tc>
        <w:tc>
          <w:tcPr>
            <w:tcW w:w="709" w:type="dxa"/>
            <w:vMerge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vMerge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6D1894" w:rsidTr="00EB4931">
        <w:trPr>
          <w:trHeight w:val="30"/>
        </w:trPr>
        <w:tc>
          <w:tcPr>
            <w:tcW w:w="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15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16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17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18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19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20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21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22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23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24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25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26</w:t>
            </w:r>
          </w:p>
        </w:tc>
      </w:tr>
      <w:tr w:rsidR="006D1894" w:rsidTr="00EB4931">
        <w:trPr>
          <w:trHeight w:val="30"/>
        </w:trPr>
        <w:tc>
          <w:tcPr>
            <w:tcW w:w="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6D1894" w:rsidTr="00EB4931">
        <w:trPr>
          <w:trHeight w:val="30"/>
        </w:trPr>
        <w:tc>
          <w:tcPr>
            <w:tcW w:w="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6D1894" w:rsidTr="00EB4931">
        <w:trPr>
          <w:trHeight w:val="30"/>
        </w:trPr>
        <w:tc>
          <w:tcPr>
            <w:tcW w:w="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6D1894" w:rsidTr="00EB4931">
        <w:trPr>
          <w:trHeight w:val="30"/>
        </w:trPr>
        <w:tc>
          <w:tcPr>
            <w:tcW w:w="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6D1894" w:rsidTr="00EB4931">
        <w:trPr>
          <w:trHeight w:val="30"/>
        </w:trPr>
        <w:tc>
          <w:tcPr>
            <w:tcW w:w="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6D1894" w:rsidTr="00EB4931">
        <w:trPr>
          <w:trHeight w:val="30"/>
        </w:trPr>
        <w:tc>
          <w:tcPr>
            <w:tcW w:w="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6D1894" w:rsidTr="00EB4931">
        <w:trPr>
          <w:trHeight w:val="30"/>
        </w:trPr>
        <w:tc>
          <w:tcPr>
            <w:tcW w:w="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6D1894" w:rsidRDefault="006D1894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 xml:space="preserve">Бюджетті атқару жөнінде уәкілетті орган басшысы </w:t>
      </w: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>______________________________________ ___________</w:t>
      </w: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>тегі, аты және әкесінің аты (ол болған жағдайда) қолы</w:t>
      </w: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>Ескертпе: әкімшілік деректерді жинауға арналған нысанды толтыру бойынша түсініктеме әкімшілік деректерді өтеусіз негізде жинауға арналған «</w:t>
      </w:r>
      <w:r>
        <w:rPr>
          <w:color w:val="000000"/>
          <w:sz w:val="28"/>
          <w:szCs w:val="28"/>
          <w:lang w:val="kk-KZ"/>
        </w:rPr>
        <w:t>А</w:t>
      </w:r>
      <w:r w:rsidRPr="00D948E0">
        <w:rPr>
          <w:color w:val="000000"/>
          <w:sz w:val="28"/>
          <w:szCs w:val="28"/>
          <w:lang w:val="kk-KZ"/>
        </w:rPr>
        <w:t>стананың</w:t>
      </w:r>
      <w:r>
        <w:rPr>
          <w:color w:val="000000"/>
          <w:sz w:val="28"/>
          <w:szCs w:val="28"/>
          <w:lang w:val="kk-KZ"/>
        </w:rPr>
        <w:t>,</w:t>
      </w:r>
      <w:r w:rsidRPr="00D948E0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о</w:t>
      </w:r>
      <w:r w:rsidRPr="00D948E0">
        <w:rPr>
          <w:color w:val="000000"/>
          <w:sz w:val="28"/>
          <w:szCs w:val="28"/>
          <w:lang w:val="kk-KZ"/>
        </w:rPr>
        <w:t>блыстардың, ре</w:t>
      </w:r>
      <w:r>
        <w:rPr>
          <w:color w:val="000000"/>
          <w:sz w:val="28"/>
          <w:szCs w:val="28"/>
          <w:lang w:val="kk-KZ"/>
        </w:rPr>
        <w:t xml:space="preserve">спубликалық маңызы бар қаланың </w:t>
      </w:r>
      <w:r w:rsidRPr="00D948E0">
        <w:rPr>
          <w:color w:val="000000"/>
          <w:sz w:val="28"/>
          <w:szCs w:val="28"/>
          <w:lang w:val="kk-KZ"/>
        </w:rPr>
        <w:t>бюджеттеріне республикалық бюджеттен бөлінген нысаналы ағымдағы трансферттердің, нысаналы даму трансферттерінің іске асырылуы туралы талдамалы есеп» нысанға қосымшада келтірілген.</w:t>
      </w:r>
    </w:p>
    <w:p w:rsidR="006D1894" w:rsidRDefault="006D1894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6D1894" w:rsidRDefault="006D1894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6D1894" w:rsidRDefault="006D1894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6D1894" w:rsidRDefault="006D1894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6D1894" w:rsidRDefault="006D1894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6D1894" w:rsidRDefault="006D1894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6D1894" w:rsidRDefault="006D1894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6D1894" w:rsidRDefault="006D1894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6D1894" w:rsidRDefault="006D1894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6D1894" w:rsidRDefault="006D1894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6D1894" w:rsidRDefault="006D1894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6D1894" w:rsidRDefault="006D1894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6D1894" w:rsidRDefault="006D1894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6D1894" w:rsidRDefault="006D1894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6D1894" w:rsidRDefault="006D1894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6D1894" w:rsidRDefault="006D1894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6D1894" w:rsidRDefault="006D1894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6D1894" w:rsidRDefault="006D1894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6D1894" w:rsidRDefault="006D1894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6D1894" w:rsidRDefault="006D1894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6D1894" w:rsidRDefault="006D1894">
      <w:pPr>
        <w:ind w:firstLine="709"/>
        <w:jc w:val="both"/>
        <w:rPr>
          <w:color w:val="000000"/>
          <w:sz w:val="28"/>
          <w:szCs w:val="28"/>
          <w:lang w:val="kk-KZ"/>
        </w:rPr>
      </w:pPr>
    </w:p>
    <w:tbl>
      <w:tblPr>
        <w:tblW w:w="9639" w:type="dxa"/>
        <w:tblCellSpacing w:w="0" w:type="dxa"/>
        <w:tblLayout w:type="fixed"/>
        <w:tblLook w:val="04A0" w:firstRow="1" w:lastRow="0" w:firstColumn="1" w:lastColumn="0" w:noHBand="0" w:noVBand="1"/>
      </w:tblPr>
      <w:tblGrid>
        <w:gridCol w:w="2625"/>
        <w:gridCol w:w="7014"/>
      </w:tblGrid>
      <w:tr w:rsidR="006D1894" w:rsidRPr="009A2776" w:rsidTr="00EB4931">
        <w:trPr>
          <w:trHeight w:val="45"/>
          <w:tblCellSpacing w:w="0" w:type="dxa"/>
        </w:trPr>
        <w:tc>
          <w:tcPr>
            <w:tcW w:w="26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> </w:t>
            </w:r>
          </w:p>
        </w:tc>
        <w:tc>
          <w:tcPr>
            <w:tcW w:w="70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894" w:rsidRDefault="00402E8E">
            <w:pPr>
              <w:ind w:left="3172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948E0">
              <w:rPr>
                <w:color w:val="000000"/>
                <w:sz w:val="28"/>
                <w:szCs w:val="28"/>
                <w:lang w:val="kk-KZ"/>
              </w:rPr>
              <w:t xml:space="preserve">Әкімшілік деректерді өтеусіз негізде жинауға арналған </w:t>
            </w:r>
            <w:r>
              <w:rPr>
                <w:color w:val="000000"/>
                <w:sz w:val="28"/>
                <w:szCs w:val="28"/>
                <w:lang w:val="kk-KZ"/>
              </w:rPr>
              <w:br/>
            </w:r>
            <w:r w:rsidRPr="00D948E0">
              <w:rPr>
                <w:color w:val="000000"/>
                <w:sz w:val="28"/>
                <w:szCs w:val="28"/>
                <w:lang w:val="kk-KZ"/>
              </w:rPr>
              <w:t>«Астананың, облыстарды, республикалық маңызы бар қаланың бюджеттеріне республикалық бюджеттен бөлінген нысаналы ағымдағы трансферттердің, нысаналы даму трансферттерінің іске асырылуы туралы талдамалы есеп» нысанға қосымша</w:t>
            </w:r>
          </w:p>
        </w:tc>
      </w:tr>
    </w:tbl>
    <w:p w:rsidR="006D1894" w:rsidRDefault="006D1894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6D1894" w:rsidRDefault="006D1894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6D1894" w:rsidRDefault="00402E8E">
      <w:pPr>
        <w:ind w:firstLine="709"/>
        <w:jc w:val="center"/>
        <w:rPr>
          <w:b/>
          <w:color w:val="000000"/>
          <w:sz w:val="28"/>
          <w:szCs w:val="28"/>
          <w:lang w:val="kk-KZ"/>
        </w:rPr>
      </w:pPr>
      <w:r w:rsidRPr="00D948E0">
        <w:rPr>
          <w:b/>
          <w:color w:val="000000"/>
          <w:sz w:val="28"/>
          <w:szCs w:val="28"/>
          <w:lang w:val="kk-KZ"/>
        </w:rPr>
        <w:t>Әкімшілік деректерді өтеусіз негізде жинауға арналған «Астананың облыстардың, республикалық маңызы бар қаланың бюджеттеріне республикалық бюджеттен бөлінген нысаналы ағымдағы трансферттердің, нысаналы даму трансферттерінің іске асырылуы туралы талдамалы есеп</w:t>
      </w:r>
      <w:r>
        <w:rPr>
          <w:b/>
          <w:color w:val="000000"/>
          <w:sz w:val="28"/>
          <w:szCs w:val="28"/>
          <w:lang w:val="kk-KZ"/>
        </w:rPr>
        <w:t xml:space="preserve">» </w:t>
      </w:r>
      <w:r w:rsidRPr="00D948E0">
        <w:rPr>
          <w:b/>
          <w:color w:val="000000"/>
          <w:sz w:val="28"/>
          <w:szCs w:val="28"/>
          <w:lang w:val="kk-KZ"/>
        </w:rPr>
        <w:t>нысанды толтыру бойынша түсініктеме</w:t>
      </w:r>
    </w:p>
    <w:p w:rsidR="006D1894" w:rsidRDefault="00402E8E">
      <w:pPr>
        <w:ind w:firstLine="709"/>
        <w:jc w:val="center"/>
        <w:rPr>
          <w:b/>
          <w:color w:val="000000"/>
          <w:sz w:val="28"/>
          <w:szCs w:val="28"/>
          <w:lang w:val="kk-KZ"/>
        </w:rPr>
      </w:pPr>
      <w:r w:rsidRPr="00D948E0">
        <w:rPr>
          <w:b/>
          <w:color w:val="000000"/>
          <w:sz w:val="28"/>
          <w:szCs w:val="28"/>
          <w:lang w:val="kk-KZ"/>
        </w:rPr>
        <w:t xml:space="preserve"> (1-АНТТ, жыл сайын) </w:t>
      </w:r>
    </w:p>
    <w:p w:rsidR="006D1894" w:rsidRDefault="006D1894">
      <w:pPr>
        <w:ind w:firstLine="709"/>
        <w:jc w:val="center"/>
        <w:rPr>
          <w:b/>
          <w:color w:val="000000"/>
          <w:sz w:val="28"/>
          <w:szCs w:val="28"/>
          <w:lang w:val="kk-KZ"/>
        </w:rPr>
      </w:pPr>
    </w:p>
    <w:p w:rsidR="006D1894" w:rsidRDefault="006D1894">
      <w:pPr>
        <w:ind w:firstLine="709"/>
        <w:jc w:val="both"/>
        <w:rPr>
          <w:b/>
          <w:color w:val="000000"/>
          <w:sz w:val="28"/>
          <w:szCs w:val="28"/>
          <w:lang w:val="kk-KZ"/>
        </w:rPr>
      </w:pPr>
    </w:p>
    <w:p w:rsidR="006D1894" w:rsidRDefault="00402E8E">
      <w:pPr>
        <w:ind w:firstLine="709"/>
        <w:jc w:val="center"/>
        <w:rPr>
          <w:b/>
          <w:color w:val="000000"/>
          <w:sz w:val="28"/>
          <w:szCs w:val="28"/>
          <w:lang w:val="kk-KZ"/>
        </w:rPr>
      </w:pPr>
      <w:r w:rsidRPr="00D948E0">
        <w:rPr>
          <w:b/>
          <w:color w:val="000000"/>
          <w:sz w:val="28"/>
          <w:szCs w:val="28"/>
          <w:lang w:val="kk-KZ"/>
        </w:rPr>
        <w:t>1-тарау. Жалпы ережелер</w:t>
      </w:r>
    </w:p>
    <w:p w:rsidR="006D1894" w:rsidRDefault="006D1894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6D1894" w:rsidRDefault="006D1894">
      <w:pPr>
        <w:jc w:val="both"/>
        <w:rPr>
          <w:color w:val="000000"/>
          <w:sz w:val="28"/>
          <w:szCs w:val="28"/>
          <w:lang w:val="kk-KZ"/>
        </w:rPr>
      </w:pP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>1. Осы түсініктеме әкімшілік деректерді өтеусіз негізде жинауға арналған «Астананың, облыстардың, республикалық маңызы бар қаланың</w:t>
      </w:r>
      <w:r w:rsidRPr="00D948E0">
        <w:rPr>
          <w:b/>
          <w:color w:val="000000"/>
          <w:sz w:val="28"/>
          <w:szCs w:val="28"/>
          <w:lang w:val="kk-KZ"/>
        </w:rPr>
        <w:t xml:space="preserve"> </w:t>
      </w:r>
      <w:r w:rsidRPr="00D948E0">
        <w:rPr>
          <w:color w:val="000000"/>
          <w:sz w:val="28"/>
          <w:szCs w:val="28"/>
          <w:lang w:val="kk-KZ"/>
        </w:rPr>
        <w:t>бюджеттеріне республикалық бюджеттен бөлінген нысаналы ағымдағы трансферттердің, нысаналы даму трансферттерінің іске асырылуы туралы талдамалы есеп» нысанды (бұдан әрі-Нысан) толтыру бойынша бірыңғай талаптарды айқындайды.</w:t>
      </w: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>2. Нысанға бюджетті атқару жөніндегі уәкілетті органның басшысы қол қояды, оның тегі және аты-жөні көрсетіледі.</w:t>
      </w: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>3. Нысан қазақ және орыс тілдерінде толтырылады.</w:t>
      </w:r>
    </w:p>
    <w:p w:rsidR="006D1894" w:rsidRDefault="00402E8E">
      <w:pPr>
        <w:ind w:firstLine="709"/>
        <w:jc w:val="both"/>
        <w:rPr>
          <w:b/>
          <w:color w:val="000000"/>
          <w:sz w:val="28"/>
          <w:szCs w:val="28"/>
          <w:lang w:val="kk-KZ"/>
        </w:rPr>
      </w:pPr>
      <w:r w:rsidRPr="00D948E0">
        <w:rPr>
          <w:b/>
          <w:color w:val="000000"/>
          <w:sz w:val="28"/>
          <w:szCs w:val="28"/>
          <w:lang w:val="kk-KZ"/>
        </w:rPr>
        <w:t xml:space="preserve"> </w:t>
      </w:r>
    </w:p>
    <w:p w:rsidR="006D1894" w:rsidRDefault="006D1894">
      <w:pPr>
        <w:ind w:firstLine="709"/>
        <w:jc w:val="both"/>
        <w:rPr>
          <w:b/>
          <w:color w:val="000000"/>
          <w:sz w:val="28"/>
          <w:szCs w:val="28"/>
          <w:lang w:val="kk-KZ"/>
        </w:rPr>
      </w:pPr>
    </w:p>
    <w:p w:rsidR="006D1894" w:rsidRDefault="00402E8E">
      <w:pPr>
        <w:ind w:firstLine="709"/>
        <w:jc w:val="center"/>
        <w:rPr>
          <w:b/>
          <w:color w:val="000000"/>
          <w:sz w:val="28"/>
          <w:szCs w:val="28"/>
          <w:lang w:val="kk-KZ"/>
        </w:rPr>
      </w:pPr>
      <w:r w:rsidRPr="00D948E0">
        <w:rPr>
          <w:b/>
          <w:color w:val="000000"/>
          <w:sz w:val="28"/>
          <w:szCs w:val="28"/>
          <w:lang w:val="kk-KZ"/>
        </w:rPr>
        <w:t>2-тарау. Нысанды толтыру бойынша түсініктеме</w:t>
      </w:r>
    </w:p>
    <w:p w:rsidR="006D1894" w:rsidRDefault="006D1894">
      <w:pPr>
        <w:jc w:val="both"/>
        <w:rPr>
          <w:color w:val="000000"/>
          <w:sz w:val="28"/>
          <w:szCs w:val="28"/>
          <w:lang w:val="kk-KZ"/>
        </w:rPr>
      </w:pPr>
    </w:p>
    <w:p w:rsidR="006D1894" w:rsidRDefault="006D1894">
      <w:pPr>
        <w:jc w:val="both"/>
        <w:rPr>
          <w:color w:val="000000"/>
          <w:sz w:val="28"/>
          <w:szCs w:val="28"/>
          <w:lang w:val="kk-KZ"/>
        </w:rPr>
      </w:pP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>4. 1-бағанда бюджеттік бағдарламалар әкімшісінің коды көрсетіледі.</w:t>
      </w: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>5. 2-бағанда бағдарламаның коды көрсетіледі.</w:t>
      </w: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>6. 3-бағанда кіші бағдарламаның коды көрестіледі.</w:t>
      </w: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lastRenderedPageBreak/>
        <w:t>7. 4-бағанда бюджеттік бағдарламалар әкімшісінің, бағдарламаның, кіші бағдарламаның, оның ішінде инвестициялық жобаның атауы көрсетіледі.</w:t>
      </w: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>8. 5-бағанда республикалық бюджеттің қаржылық жылға бекітілген бюджет сомасы көрсетіледі.</w:t>
      </w: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>9. 6-бағанда республикалық бюджеттің қаржылық жылға нақтыланған бюджет сомасы көрсетіледі.</w:t>
      </w: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>10. 7-бағанда республикалық бюджеттің қаржылық жылға түзетілген бюджет сомасы көрсетіледі.</w:t>
      </w: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>11. 8-бағанда есепті кезең бойынша республикалық бюджеттен және жергілікті бюджеттен бөлінген сомасы көрсетіледі.</w:t>
      </w: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>12. 9-бағанда есепті кезең бойынша жергілікті бюджеттің төлемдері бойынша қаржыландыру жоспарының сомасы көрсетіледі.</w:t>
      </w: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>13. 10-бағанда қабылданған міндеттемелер сомасы көрсетіледі.</w:t>
      </w: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>14. 11-бағанда төленген міндеттемелер сомасы көрсетіледі.</w:t>
      </w: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>15. 12-бағанда орындалу пайызды көрсетіледі.</w:t>
      </w: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>16. 13-бағанда бір жылдық жоспардан күтілетін орындалу сомасы көрсетіледі.</w:t>
      </w: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>17. 14-бағанда бір жылдық жоспардың күтілетін орындалмау сомасы көрсетіледі.</w:t>
      </w: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>18. 15-бағанда есептік кезеннің аяғына орындалмаған сомасы көрсетіледі.</w:t>
      </w: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>19. 16-бағанда есептік кезеннің бюджет қаражатын үнемдеу сомасы көрсетіледі.</w:t>
      </w: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>20. 17-бағанда мемлекеттік сатып алу нәтижелері бойынша үнемдеу сомасы көрсетіледі.</w:t>
      </w: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>21. 18-бағанда еңбекақы төлеу қоры бойынша үнемдеу сомасы көрсетіледі.</w:t>
      </w: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>22. 19-бағанда өзге де үнемдеу сомасы көрсетіледі.</w:t>
      </w: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>23. 20-бағанда есепті кезеңге игерілмеу сомасы көрсетіледі.</w:t>
      </w: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>24. 21-бағанда тауарлардың (жұмыстардың, көрсетілетін қызметтердің) өнім берушілерінің орындалмаған шарттық міндеттемелері игерілмеу сомасы көрсетіледі.</w:t>
      </w: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>25. 22-бағанда мемлекеттік сатып алу бойынша игерілмеу сомасы көрсетіледі</w:t>
      </w: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>26. 23-бағанда бюджеттік бағдарлама әкімшісі бюджеттік бағдарламаны (кiшi бағдарламаны) басқаруы игерілмеу сомасы көрсетіледі.</w:t>
      </w: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>27. 24-бағанда өзге де себептермен игерілмеу сомасы көрсетіледі.</w:t>
      </w:r>
    </w:p>
    <w:p w:rsidR="006D1894" w:rsidRDefault="00402E8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>28. 25-бағанда есепті кезеңде игерілмеу сомасы көрсетіледі.</w:t>
      </w:r>
    </w:p>
    <w:p w:rsidR="006D1894" w:rsidRDefault="00402E8E">
      <w:pPr>
        <w:ind w:firstLine="709"/>
        <w:jc w:val="both"/>
        <w:rPr>
          <w:sz w:val="28"/>
          <w:szCs w:val="28"/>
          <w:lang w:val="kk-KZ"/>
        </w:rPr>
      </w:pPr>
      <w:r w:rsidRPr="00D948E0">
        <w:rPr>
          <w:color w:val="000000"/>
          <w:sz w:val="28"/>
          <w:szCs w:val="28"/>
          <w:lang w:val="kk-KZ"/>
        </w:rPr>
        <w:t>29. 26-бағанда бір жылға күтілетін</w:t>
      </w:r>
      <w:r w:rsidRPr="00AA17F5">
        <w:rPr>
          <w:color w:val="000000"/>
          <w:sz w:val="28"/>
          <w:szCs w:val="28"/>
          <w:lang w:val="kk-KZ"/>
        </w:rPr>
        <w:t xml:space="preserve"> </w:t>
      </w:r>
      <w:r w:rsidRPr="00D948E0">
        <w:rPr>
          <w:color w:val="000000"/>
          <w:sz w:val="28"/>
          <w:szCs w:val="28"/>
          <w:lang w:val="kk-KZ"/>
        </w:rPr>
        <w:t>игерілмеу сомасы көрсетіледі.</w:t>
      </w:r>
    </w:p>
    <w:p w:rsidR="006D1894" w:rsidRDefault="006D1894">
      <w:pPr>
        <w:ind w:firstLine="709"/>
        <w:jc w:val="both"/>
        <w:rPr>
          <w:sz w:val="28"/>
          <w:szCs w:val="28"/>
          <w:lang w:val="kk-KZ"/>
        </w:rPr>
      </w:pPr>
    </w:p>
    <w:sectPr w:rsidR="006D1894" w:rsidSect="00A55D1F">
      <w:headerReference w:type="even" r:id="rId10"/>
      <w:headerReference w:type="default" r:id="rId11"/>
      <w:headerReference w:type="first" r:id="rId12"/>
      <w:pgSz w:w="11906" w:h="16838"/>
      <w:pgMar w:top="1418" w:right="851" w:bottom="1418" w:left="1418" w:header="709" w:footer="709" w:gutter="0"/>
      <w:pgNumType w:start="5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26FF" w:rsidRDefault="00402E8E">
      <w:r>
        <w:separator/>
      </w:r>
    </w:p>
  </w:endnote>
  <w:endnote w:type="continuationSeparator" w:id="0">
    <w:p w:rsidR="005A26FF" w:rsidRDefault="00402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26FF" w:rsidRDefault="00402E8E">
      <w:r>
        <w:separator/>
      </w:r>
    </w:p>
  </w:footnote>
  <w:footnote w:type="continuationSeparator" w:id="0">
    <w:p w:rsidR="005A26FF" w:rsidRDefault="00402E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1894" w:rsidRDefault="006D189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7463991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D1894" w:rsidRDefault="00402E8E">
        <w:pPr>
          <w:pStyle w:val="a4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 w:rsidRPr="005F62F2"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9A2776">
          <w:rPr>
            <w:noProof/>
            <w:sz w:val="28"/>
            <w:szCs w:val="28"/>
          </w:rPr>
          <w:t>61</w:t>
        </w:r>
        <w:r>
          <w:rPr>
            <w:sz w:val="28"/>
            <w:szCs w:val="28"/>
          </w:rPr>
          <w:fldChar w:fldCharType="end"/>
        </w:r>
      </w:p>
    </w:sdtContent>
  </w:sdt>
  <w:p w:rsidR="006D1894" w:rsidRDefault="006D1894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1894" w:rsidRDefault="006D189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A130F5"/>
    <w:multiLevelType w:val="multilevel"/>
    <w:tmpl w:val="EBF490C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nsid w:val="5E901255"/>
    <w:multiLevelType w:val="multilevel"/>
    <w:tmpl w:val="DD861FD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894"/>
    <w:rsid w:val="00402E8E"/>
    <w:rsid w:val="005A26FF"/>
    <w:rsid w:val="006D1894"/>
    <w:rsid w:val="009A2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1AC9FE2C-08B1-434F-A621-03CE4EB3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qFormat/>
    <w:rsid w:val="005F62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F62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F62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F62F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Жаксыбергенова Аида Сулейменовна</lastModifiedBy>
  <dcterms:modified xsi:type="dcterms:W3CDTF">2026-06-18T11:00:00Z</dcterms:modified>
  <revision>20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1070</Words>
  <Characters>6104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7160</CharactersWithSpaces>
  <SharedDoc>false</SharedDoc>
  <HyperlinksChanged>false</HyperlinksChanged>
  <AppVersion>15.0000</AppVersion>
</Properties>
</file>

<file path=customXml/itemProps1.xml><?xml version="1.0" encoding="utf-8"?>
<ds:datastoreItem xmlns:ds="http://schemas.openxmlformats.org/officeDocument/2006/customXml" ds:itemID="{C012A9B2-D9EC-4AE3-976D-90BD0AEF6086}">
  <ds:schemaRefs/>
</ds:datastoreItem>
</file>

<file path=customXml/itemProps2.xml><?xml version="1.0" encoding="utf-8"?>
<ds:datastoreItem xmlns:ds="http://schemas.openxmlformats.org/officeDocument/2006/customXml" ds:itemID="{7285E935-8159-4CB5-8D3F-374EF7ABEF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6</Pages>
  <Words>1081</Words>
  <Characters>6163</Characters>
  <Application>Microsoft Office Word</Application>
  <DocSecurity>0</DocSecurity>
  <Lines>51</Lines>
  <Paragraphs>14</Paragraphs>
  <ScaleCrop>false</ScaleCrop>
  <Company>SPecialiST RePack</Company>
  <LinksUpToDate>false</LinksUpToDate>
  <CharactersWithSpaces>7230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Жаксыбергенова Аида Сулейменовна</cp:lastModifiedBy>
  <cp:revision>22</cp:revision>
  <dcterms:created xsi:type="dcterms:W3CDTF">2019-11-25T11:44:00Z</dcterms:created>
  <dcterms:modified xsi:type="dcterms:W3CDTF">2026-08-28T12:08:00Z</dcterms:modified>
</cp:coreProperties>
</file>