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81A" w:rsidRPr="006A1FF3" w:rsidRDefault="00B8381A" w:rsidP="00B8381A">
      <w:pPr>
        <w:tabs>
          <w:tab w:val="left" w:pos="5812"/>
        </w:tabs>
        <w:ind w:left="5387"/>
        <w:jc w:val="center"/>
        <w:rPr>
          <w:sz w:val="28"/>
          <w:szCs w:val="28"/>
        </w:rPr>
      </w:pPr>
      <w:proofErr w:type="spellStart"/>
      <w:r w:rsidRPr="006A1FF3">
        <w:rPr>
          <w:sz w:val="28"/>
          <w:szCs w:val="28"/>
        </w:rPr>
        <w:t>Қазақстан</w:t>
      </w:r>
      <w:proofErr w:type="spellEnd"/>
      <w:r w:rsidRPr="006A1FF3">
        <w:rPr>
          <w:sz w:val="28"/>
          <w:szCs w:val="28"/>
        </w:rPr>
        <w:t xml:space="preserve"> </w:t>
      </w:r>
      <w:proofErr w:type="spellStart"/>
      <w:r w:rsidRPr="006A1FF3">
        <w:rPr>
          <w:sz w:val="28"/>
          <w:szCs w:val="28"/>
        </w:rPr>
        <w:t>Реcпубликасының</w:t>
      </w:r>
      <w:proofErr w:type="spellEnd"/>
      <w:r w:rsidRPr="006A1FF3">
        <w:rPr>
          <w:sz w:val="28"/>
          <w:szCs w:val="28"/>
        </w:rPr>
        <w:t xml:space="preserve"> </w:t>
      </w:r>
      <w:proofErr w:type="spellStart"/>
      <w:r w:rsidRPr="006A1FF3">
        <w:rPr>
          <w:sz w:val="28"/>
          <w:szCs w:val="28"/>
        </w:rPr>
        <w:t>Қаржы</w:t>
      </w:r>
      <w:proofErr w:type="spellEnd"/>
      <w:r w:rsidRPr="006A1FF3">
        <w:rPr>
          <w:sz w:val="28"/>
          <w:szCs w:val="28"/>
        </w:rPr>
        <w:t xml:space="preserve"> </w:t>
      </w:r>
      <w:proofErr w:type="spellStart"/>
      <w:r w:rsidRPr="006A1FF3">
        <w:rPr>
          <w:sz w:val="28"/>
          <w:szCs w:val="28"/>
        </w:rPr>
        <w:t>министрі</w:t>
      </w:r>
      <w:proofErr w:type="spellEnd"/>
    </w:p>
    <w:p w:rsidR="00B8381A" w:rsidRPr="006A1FF3" w:rsidRDefault="00B8381A" w:rsidP="00B8381A">
      <w:pPr>
        <w:tabs>
          <w:tab w:val="left" w:pos="5812"/>
        </w:tabs>
        <w:ind w:left="5387"/>
        <w:jc w:val="center"/>
        <w:rPr>
          <w:sz w:val="28"/>
          <w:szCs w:val="28"/>
        </w:rPr>
      </w:pPr>
      <w:r w:rsidRPr="006A1FF3">
        <w:rPr>
          <w:sz w:val="28"/>
          <w:szCs w:val="28"/>
        </w:rPr>
        <w:t xml:space="preserve">2026 </w:t>
      </w:r>
      <w:proofErr w:type="spellStart"/>
      <w:r w:rsidRPr="006A1FF3">
        <w:rPr>
          <w:sz w:val="28"/>
          <w:szCs w:val="28"/>
        </w:rPr>
        <w:t>жылғы</w:t>
      </w:r>
      <w:proofErr w:type="spellEnd"/>
      <w:r w:rsidRPr="006A1FF3">
        <w:rPr>
          <w:sz w:val="28"/>
          <w:szCs w:val="28"/>
        </w:rPr>
        <w:t xml:space="preserve"> 4 </w:t>
      </w:r>
      <w:proofErr w:type="spellStart"/>
      <w:r w:rsidRPr="006A1FF3">
        <w:rPr>
          <w:sz w:val="28"/>
          <w:szCs w:val="28"/>
        </w:rPr>
        <w:t>тамыздағы</w:t>
      </w:r>
      <w:proofErr w:type="spellEnd"/>
    </w:p>
    <w:p w:rsidR="00B8381A" w:rsidRPr="00B8381A" w:rsidRDefault="00B8381A" w:rsidP="00B8381A">
      <w:pPr>
        <w:tabs>
          <w:tab w:val="left" w:pos="5812"/>
        </w:tabs>
        <w:ind w:left="5387"/>
        <w:jc w:val="center"/>
        <w:rPr>
          <w:sz w:val="28"/>
          <w:szCs w:val="28"/>
        </w:rPr>
      </w:pPr>
      <w:r w:rsidRPr="006A1FF3">
        <w:rPr>
          <w:sz w:val="28"/>
          <w:szCs w:val="28"/>
        </w:rPr>
        <w:t>№ 524</w:t>
      </w:r>
      <w:bookmarkStart w:id="0" w:name="_GoBack"/>
      <w:bookmarkEnd w:id="0"/>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4227C4" w:rsidTr="00F51D3F">
        <w:tc>
          <w:tcPr>
            <w:tcW w:w="3396" w:type="dxa"/>
          </w:tcPr>
          <w:p w:rsidR="004227C4" w:rsidRDefault="0043760B">
            <w:pPr>
              <w:rPr>
                <w:sz w:val="28"/>
                <w:szCs w:val="28"/>
              </w:rPr>
            </w:pPr>
            <w:proofErr w:type="spellStart"/>
            <w:r w:rsidRPr="005507DA">
              <w:rPr>
                <w:sz w:val="28"/>
                <w:szCs w:val="28"/>
              </w:rPr>
              <w:t>бұйрығына</w:t>
            </w:r>
            <w:proofErr w:type="spellEnd"/>
            <w:r w:rsidRPr="005507DA">
              <w:rPr>
                <w:sz w:val="28"/>
                <w:szCs w:val="28"/>
              </w:rPr>
              <w:t xml:space="preserve"> </w:t>
            </w:r>
            <w:r>
              <w:rPr>
                <w:sz w:val="28"/>
                <w:szCs w:val="28"/>
                <w:lang w:val="en-US"/>
              </w:rPr>
              <w:t>6</w:t>
            </w:r>
            <w:r>
              <w:rPr>
                <w:sz w:val="28"/>
                <w:szCs w:val="28"/>
                <w:lang w:val="kk-KZ"/>
              </w:rPr>
              <w:t>-</w:t>
            </w:r>
            <w:r w:rsidRPr="005507DA">
              <w:rPr>
                <w:sz w:val="28"/>
                <w:szCs w:val="28"/>
              </w:rPr>
              <w:t>қ</w:t>
            </w:r>
            <w:r w:rsidRPr="005507DA">
              <w:rPr>
                <w:sz w:val="28"/>
                <w:szCs w:val="28"/>
                <w:lang w:val="kk-KZ"/>
              </w:rPr>
              <w:t>о</w:t>
            </w:r>
            <w:proofErr w:type="spellStart"/>
            <w:r>
              <w:rPr>
                <w:sz w:val="28"/>
                <w:szCs w:val="28"/>
              </w:rPr>
              <w:t>сымша</w:t>
            </w:r>
            <w:proofErr w:type="spellEnd"/>
          </w:p>
          <w:p w:rsidR="004227C4" w:rsidRDefault="004227C4">
            <w:pPr>
              <w:rPr>
                <w:i/>
                <w:sz w:val="28"/>
                <w:szCs w:val="28"/>
                <w:lang w:val="kk-KZ"/>
              </w:rPr>
            </w:pPr>
          </w:p>
        </w:tc>
      </w:tr>
    </w:tbl>
    <w:p w:rsidR="004227C4" w:rsidRDefault="0043760B">
      <w:pPr>
        <w:ind w:left="5387"/>
        <w:jc w:val="center"/>
        <w:rPr>
          <w:bCs/>
          <w:sz w:val="28"/>
          <w:szCs w:val="28"/>
          <w:lang w:val="kk-KZ"/>
        </w:rPr>
      </w:pPr>
      <w:r w:rsidRPr="001968EC">
        <w:rPr>
          <w:bCs/>
          <w:sz w:val="28"/>
          <w:szCs w:val="28"/>
          <w:lang w:val="kk-KZ"/>
        </w:rPr>
        <w:t>Бюджеттік мониторинг</w:t>
      </w:r>
      <w:r>
        <w:rPr>
          <w:bCs/>
          <w:sz w:val="28"/>
          <w:szCs w:val="28"/>
          <w:lang w:val="kk-KZ"/>
        </w:rPr>
        <w:br/>
      </w:r>
      <w:r w:rsidRPr="001968EC">
        <w:rPr>
          <w:bCs/>
          <w:sz w:val="28"/>
          <w:szCs w:val="28"/>
          <w:lang w:val="kk-KZ"/>
        </w:rPr>
        <w:t>жүргізу қағидаларына</w:t>
      </w:r>
      <w:r>
        <w:rPr>
          <w:bCs/>
          <w:sz w:val="28"/>
          <w:szCs w:val="28"/>
          <w:lang w:val="kk-KZ"/>
        </w:rPr>
        <w:br/>
      </w:r>
      <w:r w:rsidRPr="001968EC">
        <w:rPr>
          <w:bCs/>
          <w:sz w:val="28"/>
          <w:szCs w:val="28"/>
          <w:lang w:val="kk-KZ"/>
        </w:rPr>
        <w:t>12-қосымша</w:t>
      </w:r>
    </w:p>
    <w:p w:rsidR="004227C4" w:rsidRDefault="004227C4">
      <w:pPr>
        <w:ind w:left="5387"/>
        <w:jc w:val="center"/>
        <w:rPr>
          <w:bCs/>
          <w:sz w:val="28"/>
          <w:szCs w:val="28"/>
          <w:lang w:val="kk-KZ"/>
        </w:rPr>
      </w:pPr>
    </w:p>
    <w:p w:rsidR="004227C4" w:rsidRDefault="0043760B">
      <w:pPr>
        <w:ind w:left="5387"/>
        <w:jc w:val="center"/>
        <w:rPr>
          <w:bCs/>
          <w:sz w:val="28"/>
          <w:szCs w:val="28"/>
          <w:lang w:val="kk-KZ"/>
        </w:rPr>
      </w:pPr>
      <w:r w:rsidRPr="001968EC">
        <w:rPr>
          <w:bCs/>
          <w:sz w:val="28"/>
          <w:szCs w:val="28"/>
          <w:lang w:val="kk-KZ"/>
        </w:rPr>
        <w:t>Әкімшілік деректерді</w:t>
      </w:r>
      <w:r>
        <w:rPr>
          <w:bCs/>
          <w:sz w:val="28"/>
          <w:szCs w:val="28"/>
          <w:lang w:val="kk-KZ"/>
        </w:rPr>
        <w:br/>
      </w:r>
      <w:r w:rsidRPr="001968EC">
        <w:rPr>
          <w:bCs/>
          <w:sz w:val="28"/>
          <w:szCs w:val="28"/>
          <w:lang w:val="kk-KZ"/>
        </w:rPr>
        <w:t>жинауға арналған нысан</w:t>
      </w:r>
    </w:p>
    <w:p w:rsidR="004227C4" w:rsidRDefault="0043760B">
      <w:pPr>
        <w:jc w:val="both"/>
        <w:rPr>
          <w:color w:val="000000"/>
          <w:sz w:val="28"/>
          <w:szCs w:val="28"/>
          <w:lang w:val="kk-KZ" w:eastAsia="en-US"/>
        </w:rPr>
      </w:pPr>
      <w:r w:rsidRPr="001968EC">
        <w:rPr>
          <w:color w:val="000000"/>
          <w:sz w:val="28"/>
          <w:szCs w:val="28"/>
          <w:lang w:val="kk-KZ" w:eastAsia="en-US"/>
        </w:rPr>
        <w:t>   </w:t>
      </w:r>
    </w:p>
    <w:p w:rsidR="004227C4" w:rsidRDefault="0043760B">
      <w:pPr>
        <w:ind w:firstLine="709"/>
        <w:jc w:val="both"/>
        <w:rPr>
          <w:color w:val="000000"/>
          <w:sz w:val="28"/>
          <w:szCs w:val="28"/>
          <w:lang w:val="kk-KZ" w:eastAsia="en-US"/>
        </w:rPr>
      </w:pPr>
      <w:r w:rsidRPr="001968EC">
        <w:rPr>
          <w:color w:val="000000"/>
          <w:sz w:val="28"/>
          <w:szCs w:val="28"/>
          <w:lang w:val="kk-KZ" w:eastAsia="en-US"/>
        </w:rPr>
        <w:t>Ұсынылады: бюджетті атқару жөніндегі уәкілетті органға</w:t>
      </w:r>
    </w:p>
    <w:p w:rsidR="004227C4" w:rsidRDefault="0043760B">
      <w:pPr>
        <w:ind w:firstLine="709"/>
        <w:jc w:val="both"/>
        <w:rPr>
          <w:color w:val="000000"/>
          <w:sz w:val="28"/>
          <w:szCs w:val="28"/>
          <w:lang w:val="kk-KZ" w:eastAsia="en-US"/>
        </w:rPr>
      </w:pPr>
      <w:r w:rsidRPr="001968EC">
        <w:rPr>
          <w:color w:val="000000"/>
          <w:sz w:val="28"/>
          <w:szCs w:val="28"/>
          <w:lang w:val="kk-KZ" w:eastAsia="en-US"/>
        </w:rPr>
        <w:t>Әкімшілік деректерді өтеусіз негізде жинауға арналған нысан: www.minfin.gov.kz интернет-ресурсында орналастырылған</w:t>
      </w:r>
    </w:p>
    <w:p w:rsidR="004227C4" w:rsidRDefault="0043760B">
      <w:pPr>
        <w:ind w:firstLine="709"/>
        <w:jc w:val="both"/>
        <w:rPr>
          <w:color w:val="000000"/>
          <w:sz w:val="28"/>
          <w:szCs w:val="28"/>
          <w:lang w:val="kk-KZ" w:eastAsia="en-US"/>
        </w:rPr>
      </w:pPr>
      <w:r w:rsidRPr="001968EC">
        <w:rPr>
          <w:color w:val="000000"/>
          <w:sz w:val="28"/>
          <w:szCs w:val="28"/>
          <w:lang w:val="kk-KZ" w:eastAsia="en-US"/>
        </w:rPr>
        <w:t>Әкімшілік нысанның атауы: Республикалық бюджеттен трансферттер(кредиттер)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w:t>
      </w:r>
    </w:p>
    <w:p w:rsidR="004227C4" w:rsidRDefault="0043760B">
      <w:pPr>
        <w:ind w:firstLine="709"/>
        <w:jc w:val="both"/>
        <w:rPr>
          <w:color w:val="000000"/>
          <w:sz w:val="28"/>
          <w:szCs w:val="28"/>
          <w:lang w:val="kk-KZ" w:eastAsia="en-US"/>
        </w:rPr>
      </w:pPr>
      <w:r w:rsidRPr="001968EC">
        <w:rPr>
          <w:color w:val="000000"/>
          <w:sz w:val="28"/>
          <w:szCs w:val="28"/>
          <w:lang w:val="kk-KZ" w:eastAsia="en-US"/>
        </w:rPr>
        <w:t>Әкімшілік деректерді өтеусіз негізде жинауға арналған нысанның индексі (нысан атауының қысқаша әріптік-цифрлық көрінісі): 2-НТББӘ</w:t>
      </w:r>
    </w:p>
    <w:p w:rsidR="004227C4" w:rsidRDefault="0043760B">
      <w:pPr>
        <w:ind w:firstLine="709"/>
        <w:jc w:val="both"/>
        <w:rPr>
          <w:color w:val="000000"/>
          <w:sz w:val="28"/>
          <w:szCs w:val="28"/>
          <w:lang w:val="kk-KZ" w:eastAsia="en-US"/>
        </w:rPr>
      </w:pPr>
      <w:r w:rsidRPr="001968EC">
        <w:rPr>
          <w:color w:val="000000"/>
          <w:sz w:val="28"/>
          <w:szCs w:val="28"/>
          <w:lang w:val="kk-KZ" w:eastAsia="en-US"/>
        </w:rPr>
        <w:t>Кезеңділік: ай сайын</w:t>
      </w:r>
    </w:p>
    <w:p w:rsidR="004227C4" w:rsidRDefault="0043760B">
      <w:pPr>
        <w:ind w:firstLine="709"/>
        <w:jc w:val="both"/>
        <w:rPr>
          <w:color w:val="000000"/>
          <w:sz w:val="28"/>
          <w:szCs w:val="28"/>
          <w:lang w:val="kk-KZ" w:eastAsia="en-US"/>
        </w:rPr>
      </w:pPr>
      <w:r w:rsidRPr="001968EC">
        <w:rPr>
          <w:color w:val="000000"/>
          <w:sz w:val="28"/>
          <w:szCs w:val="28"/>
          <w:lang w:val="kk-KZ" w:eastAsia="en-US"/>
        </w:rPr>
        <w:t>Есепті кезең: 20__жылға__________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Әкімшілік деректерді өтеусіз негізде жинауға арналған нысанды ұсынатын адамдар тобы: жергілікті бюджеттік бағдарлама әкімшісі; аудандық маңызы бар қала, ауыл, кент, ауылдық округ әкімдерінің аппараты; ауданның (облыстық маңызы бар қаланың) бюджетті атқару жөніндегі уәкілетті органдары.</w:t>
      </w:r>
    </w:p>
    <w:p w:rsidR="004227C4" w:rsidRDefault="0043760B">
      <w:pPr>
        <w:ind w:firstLine="709"/>
        <w:jc w:val="both"/>
        <w:rPr>
          <w:color w:val="000000"/>
          <w:sz w:val="28"/>
          <w:szCs w:val="28"/>
          <w:lang w:val="kk-KZ" w:eastAsia="en-US"/>
        </w:rPr>
      </w:pPr>
      <w:r w:rsidRPr="001968EC">
        <w:rPr>
          <w:color w:val="000000"/>
          <w:sz w:val="28"/>
          <w:szCs w:val="28"/>
          <w:lang w:val="kk-KZ" w:eastAsia="en-US"/>
        </w:rPr>
        <w:t xml:space="preserve">Әкімшілік деректерді өтеусіз негізде жинауға арналған нысанды ұсыну мерзімі: </w:t>
      </w:r>
    </w:p>
    <w:p w:rsidR="004227C4" w:rsidRDefault="0043760B">
      <w:pPr>
        <w:ind w:firstLine="709"/>
        <w:jc w:val="both"/>
        <w:rPr>
          <w:color w:val="000000"/>
          <w:sz w:val="28"/>
          <w:szCs w:val="28"/>
          <w:lang w:val="kk-KZ" w:eastAsia="en-US"/>
        </w:rPr>
      </w:pPr>
      <w:r w:rsidRPr="001968EC">
        <w:rPr>
          <w:color w:val="000000"/>
          <w:sz w:val="28"/>
          <w:szCs w:val="28"/>
          <w:lang w:val="kk-KZ" w:eastAsia="en-US"/>
        </w:rPr>
        <w:t>жергілікті бюджеттік бағдарлама әкімшісі келесі есепті айдан кейінгі 4 күнінен кешіктірмей және есепті қаржы жылынан кейінгі жылдың 18 қаңтарынан кешіктірмей;</w:t>
      </w:r>
    </w:p>
    <w:p w:rsidR="004227C4" w:rsidRDefault="0043760B">
      <w:pPr>
        <w:ind w:firstLine="709"/>
        <w:jc w:val="both"/>
        <w:rPr>
          <w:color w:val="000000"/>
          <w:sz w:val="28"/>
          <w:szCs w:val="28"/>
          <w:lang w:val="kk-KZ" w:eastAsia="en-US"/>
        </w:rPr>
      </w:pPr>
      <w:r w:rsidRPr="001968EC">
        <w:rPr>
          <w:color w:val="000000"/>
          <w:sz w:val="28"/>
          <w:szCs w:val="28"/>
          <w:lang w:val="kk-KZ" w:eastAsia="en-US"/>
        </w:rPr>
        <w:t>аудандық маңызы бар қала, ауыл, кент, ауылдық округ әкімдерінің аппараты келесі есепті айдан кейінгі 4 күнінен кешіктірмей және есепті қаржы жылынан кейінгі жылдың 18 қаңтарынан кешіктірмей;</w:t>
      </w:r>
    </w:p>
    <w:p w:rsidR="004227C4" w:rsidRDefault="0043760B">
      <w:pPr>
        <w:ind w:firstLine="709"/>
        <w:jc w:val="both"/>
        <w:rPr>
          <w:color w:val="000000"/>
          <w:sz w:val="28"/>
          <w:szCs w:val="28"/>
          <w:lang w:val="kk-KZ" w:eastAsia="en-US"/>
        </w:rPr>
      </w:pPr>
      <w:r w:rsidRPr="001968EC">
        <w:rPr>
          <w:color w:val="000000"/>
          <w:sz w:val="28"/>
          <w:szCs w:val="28"/>
          <w:lang w:val="kk-KZ" w:eastAsia="en-US"/>
        </w:rPr>
        <w:t>ауданның (облыстық маңызы бар қаланың) бюджетті атқару жөніндегі уәкілетті органдары есепті айдан кейінгі 6-інші күнінен кешіктірмей және есепті қаржы жылынан кейінгі жылдың 20-інші қаңтарынан кешіктірмей</w:t>
      </w:r>
      <w:r w:rsidRPr="001968EC">
        <w:rPr>
          <w:b/>
          <w:color w:val="000000"/>
          <w:sz w:val="28"/>
          <w:szCs w:val="28"/>
          <w:lang w:val="kk-KZ" w:eastAsia="en-US"/>
        </w:rPr>
        <w:t>.</w:t>
      </w:r>
    </w:p>
    <w:p w:rsidR="004227C4" w:rsidRDefault="0043760B">
      <w:pPr>
        <w:ind w:firstLine="709"/>
        <w:jc w:val="both"/>
        <w:rPr>
          <w:color w:val="000000"/>
          <w:sz w:val="28"/>
          <w:szCs w:val="28"/>
          <w:lang w:val="kk-KZ" w:eastAsia="en-US"/>
        </w:rPr>
      </w:pPr>
      <w:r w:rsidRPr="001968EC">
        <w:rPr>
          <w:color w:val="000000"/>
          <w:sz w:val="28"/>
          <w:szCs w:val="28"/>
          <w:lang w:val="kk-KZ" w:eastAsia="en-US"/>
        </w:rPr>
        <w:t>Бизнес сәйкестендіру нөмірі:</w:t>
      </w:r>
    </w:p>
    <w:p w:rsidR="004227C4" w:rsidRDefault="0043760B">
      <w:pPr>
        <w:ind w:firstLine="709"/>
        <w:jc w:val="both"/>
        <w:rPr>
          <w:color w:val="000000"/>
          <w:sz w:val="28"/>
          <w:szCs w:val="28"/>
          <w:lang w:val="kk-KZ" w:eastAsia="en-US"/>
        </w:rPr>
      </w:pPr>
      <w:r>
        <w:rPr>
          <w:noProof/>
          <w:color w:val="000000"/>
          <w:sz w:val="28"/>
          <w:szCs w:val="28"/>
        </w:rPr>
        <w:drawing>
          <wp:inline distT="0" distB="0" distL="0" distR="0">
            <wp:extent cx="3308695" cy="228600"/>
            <wp:effectExtent l="0" t="0" r="6350" b="0"/>
            <wp:docPr id="2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9"/>
                    <a:stretch>
                      <a:fillRect/>
                    </a:stretch>
                  </pic:blipFill>
                  <pic:spPr>
                    <a:xfrm>
                      <a:off x="0" y="0"/>
                      <a:ext cx="3341782" cy="230886"/>
                    </a:xfrm>
                    <a:prstGeom prst="rect">
                      <a:avLst/>
                    </a:prstGeom>
                  </pic:spPr>
                </pic:pic>
              </a:graphicData>
            </a:graphic>
          </wp:inline>
        </w:drawing>
      </w:r>
    </w:p>
    <w:p w:rsidR="004227C4" w:rsidRDefault="0043760B">
      <w:pPr>
        <w:ind w:firstLine="709"/>
        <w:jc w:val="both"/>
        <w:rPr>
          <w:color w:val="000000"/>
          <w:sz w:val="28"/>
          <w:szCs w:val="28"/>
          <w:lang w:val="kk-KZ" w:eastAsia="en-US"/>
        </w:rPr>
      </w:pPr>
      <w:r w:rsidRPr="001968EC">
        <w:rPr>
          <w:color w:val="000000"/>
          <w:sz w:val="28"/>
          <w:szCs w:val="28"/>
          <w:lang w:val="kk-KZ" w:eastAsia="en-US"/>
        </w:rPr>
        <w:t>Жинау түрі: электрондық түрде</w:t>
      </w:r>
    </w:p>
    <w:p w:rsidR="004227C4" w:rsidRDefault="0043760B">
      <w:pPr>
        <w:ind w:firstLine="709"/>
        <w:jc w:val="both"/>
        <w:rPr>
          <w:color w:val="000000"/>
          <w:sz w:val="28"/>
          <w:szCs w:val="28"/>
          <w:lang w:val="kk-KZ" w:eastAsia="en-US"/>
        </w:rPr>
      </w:pPr>
      <w:r w:rsidRPr="001968EC">
        <w:rPr>
          <w:color w:val="000000"/>
          <w:sz w:val="28"/>
          <w:szCs w:val="28"/>
          <w:lang w:val="kk-KZ" w:eastAsia="en-US"/>
        </w:rPr>
        <w:lastRenderedPageBreak/>
        <w:t>Бюджеттің түрі __________________________________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Өлшем бірлігі: мың теңге</w:t>
      </w:r>
    </w:p>
    <w:p w:rsidR="004227C4" w:rsidRDefault="004227C4">
      <w:pPr>
        <w:ind w:firstLine="709"/>
        <w:jc w:val="both"/>
        <w:rPr>
          <w:color w:val="000000"/>
          <w:sz w:val="28"/>
          <w:szCs w:val="28"/>
          <w:lang w:val="kk-KZ" w:eastAsia="en-US"/>
        </w:rPr>
      </w:pP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70"/>
        <w:gridCol w:w="567"/>
        <w:gridCol w:w="1275"/>
        <w:gridCol w:w="1276"/>
        <w:gridCol w:w="992"/>
        <w:gridCol w:w="993"/>
        <w:gridCol w:w="992"/>
        <w:gridCol w:w="1276"/>
        <w:gridCol w:w="1275"/>
      </w:tblGrid>
      <w:tr w:rsidR="004227C4" w:rsidRPr="00B8381A" w:rsidTr="00EB4931">
        <w:trPr>
          <w:trHeight w:val="30"/>
        </w:trPr>
        <w:tc>
          <w:tcPr>
            <w:tcW w:w="870"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Бюджеттік бағдарлама әкімшісі</w:t>
            </w:r>
          </w:p>
        </w:tc>
        <w:tc>
          <w:tcPr>
            <w:tcW w:w="567"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Бағдарлама</w:t>
            </w:r>
          </w:p>
        </w:tc>
        <w:tc>
          <w:tcPr>
            <w:tcW w:w="1275"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оның ішінде инвестициялық жоба</w:t>
            </w: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Атауы</w:t>
            </w:r>
          </w:p>
        </w:tc>
        <w:tc>
          <w:tcPr>
            <w:tcW w:w="992"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____ жылға бекітілген бюджет, республикалық бюджет</w:t>
            </w:r>
          </w:p>
        </w:tc>
        <w:tc>
          <w:tcPr>
            <w:tcW w:w="993"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____ жылға нақтыланған бюджет, республикалық бюджет</w:t>
            </w:r>
          </w:p>
        </w:tc>
        <w:tc>
          <w:tcPr>
            <w:tcW w:w="992"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____ жылға түзетілген бюджет, республикалық бюджет</w:t>
            </w: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Жергілікті бюджеттен бөлінген және есепті кезеңде Республикалық бюджет трансферттері есебінен іске асырылатыны</w:t>
            </w:r>
          </w:p>
        </w:tc>
        <w:tc>
          <w:tcPr>
            <w:tcW w:w="1275"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Есепті кезеңге Жергілікті бюджеттің төлемдері бойынша қаржыландыру жоспары</w:t>
            </w:r>
          </w:p>
        </w:tc>
      </w:tr>
      <w:tr w:rsidR="004227C4" w:rsidTr="00EB4931">
        <w:trPr>
          <w:trHeight w:val="30"/>
        </w:trPr>
        <w:tc>
          <w:tcPr>
            <w:tcW w:w="870"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w:t>
            </w:r>
          </w:p>
        </w:tc>
        <w:tc>
          <w:tcPr>
            <w:tcW w:w="567"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2</w:t>
            </w:r>
          </w:p>
        </w:tc>
        <w:tc>
          <w:tcPr>
            <w:tcW w:w="1275"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3</w:t>
            </w:r>
          </w:p>
        </w:tc>
        <w:tc>
          <w:tcPr>
            <w:tcW w:w="1276"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4</w:t>
            </w:r>
          </w:p>
        </w:tc>
        <w:tc>
          <w:tcPr>
            <w:tcW w:w="992"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5</w:t>
            </w:r>
          </w:p>
        </w:tc>
        <w:tc>
          <w:tcPr>
            <w:tcW w:w="993"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6</w:t>
            </w:r>
          </w:p>
        </w:tc>
        <w:tc>
          <w:tcPr>
            <w:tcW w:w="992"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7</w:t>
            </w:r>
          </w:p>
        </w:tc>
        <w:tc>
          <w:tcPr>
            <w:tcW w:w="1276"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8</w:t>
            </w:r>
          </w:p>
        </w:tc>
        <w:tc>
          <w:tcPr>
            <w:tcW w:w="1275"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9</w:t>
            </w:r>
          </w:p>
        </w:tc>
      </w:tr>
      <w:tr w:rsidR="004227C4" w:rsidTr="00EB4931">
        <w:trPr>
          <w:trHeight w:val="30"/>
        </w:trPr>
        <w:tc>
          <w:tcPr>
            <w:tcW w:w="87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567"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Нысаналы трансферттердің барлығы</w:t>
            </w: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87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567"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оның ішінде:</w:t>
            </w: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87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567"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Ағымдағы бағдарламалар</w:t>
            </w: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87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567"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w:t>
            </w: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87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567"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Даму бағдарламалары</w:t>
            </w: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87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567"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w:t>
            </w: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87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567"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Кредиттер</w:t>
            </w: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bl>
    <w:p w:rsidR="004227C4" w:rsidRDefault="0043760B">
      <w:pPr>
        <w:ind w:firstLine="709"/>
        <w:jc w:val="both"/>
        <w:rPr>
          <w:color w:val="000000"/>
          <w:sz w:val="28"/>
          <w:szCs w:val="28"/>
          <w:lang w:val="kk-KZ" w:eastAsia="en-US"/>
        </w:rPr>
      </w:pPr>
      <w:r w:rsidRPr="001968EC">
        <w:rPr>
          <w:color w:val="000000"/>
          <w:sz w:val="28"/>
          <w:szCs w:val="28"/>
          <w:lang w:val="kk-KZ" w:eastAsia="en-US"/>
        </w:rPr>
        <w:t>     </w:t>
      </w: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3760B">
      <w:pPr>
        <w:ind w:firstLine="709"/>
        <w:jc w:val="both"/>
        <w:rPr>
          <w:color w:val="000000"/>
          <w:sz w:val="28"/>
          <w:szCs w:val="28"/>
          <w:lang w:val="kk-KZ" w:eastAsia="en-US"/>
        </w:rPr>
      </w:pPr>
      <w:r w:rsidRPr="001968EC">
        <w:rPr>
          <w:color w:val="000000"/>
          <w:sz w:val="28"/>
          <w:szCs w:val="28"/>
          <w:lang w:val="kk-KZ" w:eastAsia="en-US"/>
        </w:rPr>
        <w:t xml:space="preserve"> кестенің жалғасы</w:t>
      </w:r>
    </w:p>
    <w:tbl>
      <w:tblPr>
        <w:tblpPr w:leftFromText="180" w:rightFromText="180" w:vertAnchor="text" w:tblpX="115" w:tblpY="1"/>
        <w:tblOverlap w:val="never"/>
        <w:tblW w:w="95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85"/>
        <w:gridCol w:w="708"/>
        <w:gridCol w:w="993"/>
        <w:gridCol w:w="992"/>
        <w:gridCol w:w="1019"/>
        <w:gridCol w:w="1276"/>
        <w:gridCol w:w="992"/>
        <w:gridCol w:w="709"/>
        <w:gridCol w:w="992"/>
        <w:gridCol w:w="850"/>
      </w:tblGrid>
      <w:tr w:rsidR="004227C4" w:rsidTr="00EB4931">
        <w:trPr>
          <w:trHeight w:val="30"/>
        </w:trPr>
        <w:tc>
          <w:tcPr>
            <w:tcW w:w="985" w:type="dxa"/>
            <w:vMerge w:val="restart"/>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Қабылданған міндеттемелер</w:t>
            </w:r>
          </w:p>
        </w:tc>
        <w:tc>
          <w:tcPr>
            <w:tcW w:w="708" w:type="dxa"/>
            <w:vMerge w:val="restart"/>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Төленген міндеттемелер</w:t>
            </w:r>
          </w:p>
        </w:tc>
        <w:tc>
          <w:tcPr>
            <w:tcW w:w="993" w:type="dxa"/>
            <w:vMerge w:val="restart"/>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Атқарылу пайызы (11-баған /8- баған.х 100)</w:t>
            </w:r>
          </w:p>
        </w:tc>
        <w:tc>
          <w:tcPr>
            <w:tcW w:w="992" w:type="dxa"/>
            <w:vMerge w:val="restart"/>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Бір жылға арналған жоспардың күтілетін орындалуы</w:t>
            </w:r>
          </w:p>
        </w:tc>
        <w:tc>
          <w:tcPr>
            <w:tcW w:w="1019" w:type="dxa"/>
            <w:vMerge w:val="restart"/>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Бір жылдық жоспардың күтілетін орындалмауы (13- баған.-7- баған</w:t>
            </w:r>
          </w:p>
        </w:tc>
        <w:tc>
          <w:tcPr>
            <w:tcW w:w="1276" w:type="dxa"/>
            <w:vMerge w:val="restart"/>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Есептік кезеннің аяғына орындалмаған сомасы (11-баған -8-баған)</w:t>
            </w:r>
          </w:p>
        </w:tc>
        <w:tc>
          <w:tcPr>
            <w:tcW w:w="992" w:type="dxa"/>
            <w:vMerge w:val="restart"/>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Есептік кезеннің бюджет қаражатын үнемдеу барлығы (17-баған +18-баған +19-баған)</w:t>
            </w:r>
          </w:p>
        </w:tc>
        <w:tc>
          <w:tcPr>
            <w:tcW w:w="2551" w:type="dxa"/>
            <w:gridSpan w:val="3"/>
            <w:tcMar>
              <w:top w:w="15" w:type="dxa"/>
              <w:left w:w="15" w:type="dxa"/>
              <w:bottom w:w="15" w:type="dxa"/>
              <w:right w:w="15" w:type="dxa"/>
            </w:tcMar>
            <w:vAlign w:val="center"/>
          </w:tcPr>
          <w:p w:rsidR="004227C4" w:rsidRDefault="0043760B">
            <w:pPr>
              <w:ind w:firstLine="709"/>
              <w:jc w:val="both"/>
              <w:rPr>
                <w:color w:val="000000"/>
                <w:sz w:val="28"/>
                <w:szCs w:val="28"/>
                <w:lang w:val="kk-KZ" w:eastAsia="en-US"/>
              </w:rPr>
            </w:pPr>
            <w:r w:rsidRPr="001968EC">
              <w:rPr>
                <w:color w:val="000000"/>
                <w:sz w:val="28"/>
                <w:szCs w:val="28"/>
                <w:lang w:val="kk-KZ" w:eastAsia="en-US"/>
              </w:rPr>
              <w:t>оның ішінде</w:t>
            </w:r>
          </w:p>
        </w:tc>
      </w:tr>
      <w:tr w:rsidR="004227C4" w:rsidTr="00EB4931">
        <w:trPr>
          <w:trHeight w:val="30"/>
        </w:trPr>
        <w:tc>
          <w:tcPr>
            <w:tcW w:w="985" w:type="dxa"/>
            <w:vMerge/>
          </w:tcPr>
          <w:p w:rsidR="004227C4" w:rsidRDefault="004227C4">
            <w:pPr>
              <w:ind w:firstLine="709"/>
              <w:jc w:val="both"/>
              <w:rPr>
                <w:color w:val="000000"/>
                <w:sz w:val="28"/>
                <w:szCs w:val="28"/>
                <w:lang w:val="kk-KZ" w:eastAsia="en-US"/>
              </w:rPr>
            </w:pPr>
          </w:p>
        </w:tc>
        <w:tc>
          <w:tcPr>
            <w:tcW w:w="708" w:type="dxa"/>
            <w:vMerge/>
          </w:tcPr>
          <w:p w:rsidR="004227C4" w:rsidRDefault="004227C4">
            <w:pPr>
              <w:ind w:firstLine="709"/>
              <w:jc w:val="both"/>
              <w:rPr>
                <w:color w:val="000000"/>
                <w:sz w:val="28"/>
                <w:szCs w:val="28"/>
                <w:lang w:val="kk-KZ" w:eastAsia="en-US"/>
              </w:rPr>
            </w:pPr>
          </w:p>
        </w:tc>
        <w:tc>
          <w:tcPr>
            <w:tcW w:w="993" w:type="dxa"/>
            <w:vMerge/>
          </w:tcPr>
          <w:p w:rsidR="004227C4" w:rsidRDefault="004227C4">
            <w:pPr>
              <w:ind w:firstLine="709"/>
              <w:jc w:val="both"/>
              <w:rPr>
                <w:color w:val="000000"/>
                <w:sz w:val="28"/>
                <w:szCs w:val="28"/>
                <w:lang w:val="kk-KZ" w:eastAsia="en-US"/>
              </w:rPr>
            </w:pPr>
          </w:p>
        </w:tc>
        <w:tc>
          <w:tcPr>
            <w:tcW w:w="992" w:type="dxa"/>
            <w:vMerge/>
          </w:tcPr>
          <w:p w:rsidR="004227C4" w:rsidRDefault="004227C4">
            <w:pPr>
              <w:ind w:firstLine="709"/>
              <w:jc w:val="both"/>
              <w:rPr>
                <w:color w:val="000000"/>
                <w:sz w:val="28"/>
                <w:szCs w:val="28"/>
                <w:lang w:val="kk-KZ" w:eastAsia="en-US"/>
              </w:rPr>
            </w:pPr>
          </w:p>
        </w:tc>
        <w:tc>
          <w:tcPr>
            <w:tcW w:w="1019" w:type="dxa"/>
            <w:vMerge/>
          </w:tcPr>
          <w:p w:rsidR="004227C4" w:rsidRDefault="004227C4">
            <w:pPr>
              <w:ind w:firstLine="709"/>
              <w:jc w:val="both"/>
              <w:rPr>
                <w:color w:val="000000"/>
                <w:sz w:val="28"/>
                <w:szCs w:val="28"/>
                <w:lang w:val="kk-KZ" w:eastAsia="en-US"/>
              </w:rPr>
            </w:pPr>
          </w:p>
        </w:tc>
        <w:tc>
          <w:tcPr>
            <w:tcW w:w="1276" w:type="dxa"/>
            <w:vMerge/>
          </w:tcPr>
          <w:p w:rsidR="004227C4" w:rsidRDefault="004227C4">
            <w:pPr>
              <w:ind w:firstLine="709"/>
              <w:jc w:val="both"/>
              <w:rPr>
                <w:color w:val="000000"/>
                <w:sz w:val="28"/>
                <w:szCs w:val="28"/>
                <w:lang w:val="kk-KZ" w:eastAsia="en-US"/>
              </w:rPr>
            </w:pPr>
          </w:p>
        </w:tc>
        <w:tc>
          <w:tcPr>
            <w:tcW w:w="992" w:type="dxa"/>
            <w:vMerge/>
          </w:tcPr>
          <w:p w:rsidR="004227C4" w:rsidRDefault="004227C4">
            <w:pPr>
              <w:ind w:firstLine="709"/>
              <w:jc w:val="both"/>
              <w:rPr>
                <w:color w:val="000000"/>
                <w:sz w:val="28"/>
                <w:szCs w:val="28"/>
                <w:lang w:val="kk-KZ" w:eastAsia="en-US"/>
              </w:rPr>
            </w:pPr>
          </w:p>
        </w:tc>
        <w:tc>
          <w:tcPr>
            <w:tcW w:w="709"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мемлекеттік сатып алу нәтижелері бойынша қаражатты үнемдеу</w:t>
            </w:r>
          </w:p>
        </w:tc>
        <w:tc>
          <w:tcPr>
            <w:tcW w:w="992"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Еңбек ақы қоры бойынша үнемдеу</w:t>
            </w:r>
          </w:p>
        </w:tc>
        <w:tc>
          <w:tcPr>
            <w:tcW w:w="850"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Өзге де үнемдеу</w:t>
            </w:r>
          </w:p>
        </w:tc>
      </w:tr>
      <w:tr w:rsidR="004227C4" w:rsidTr="00EB4931">
        <w:trPr>
          <w:trHeight w:val="30"/>
        </w:trPr>
        <w:tc>
          <w:tcPr>
            <w:tcW w:w="985"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10</w:t>
            </w:r>
          </w:p>
        </w:tc>
        <w:tc>
          <w:tcPr>
            <w:tcW w:w="708"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11</w:t>
            </w:r>
          </w:p>
        </w:tc>
        <w:tc>
          <w:tcPr>
            <w:tcW w:w="993"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12</w:t>
            </w:r>
          </w:p>
        </w:tc>
        <w:tc>
          <w:tcPr>
            <w:tcW w:w="992"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13</w:t>
            </w:r>
          </w:p>
        </w:tc>
        <w:tc>
          <w:tcPr>
            <w:tcW w:w="1019"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14</w:t>
            </w:r>
          </w:p>
        </w:tc>
        <w:tc>
          <w:tcPr>
            <w:tcW w:w="1276"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15</w:t>
            </w:r>
          </w:p>
        </w:tc>
        <w:tc>
          <w:tcPr>
            <w:tcW w:w="992"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16</w:t>
            </w:r>
          </w:p>
        </w:tc>
        <w:tc>
          <w:tcPr>
            <w:tcW w:w="709"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17</w:t>
            </w:r>
          </w:p>
        </w:tc>
        <w:tc>
          <w:tcPr>
            <w:tcW w:w="992"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18</w:t>
            </w:r>
          </w:p>
        </w:tc>
        <w:tc>
          <w:tcPr>
            <w:tcW w:w="850"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19</w:t>
            </w:r>
          </w:p>
        </w:tc>
      </w:tr>
      <w:tr w:rsidR="004227C4" w:rsidTr="00EB4931">
        <w:trPr>
          <w:trHeight w:val="30"/>
        </w:trPr>
        <w:tc>
          <w:tcPr>
            <w:tcW w:w="98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01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85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98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01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85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98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01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85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98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01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85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98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3"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01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709"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850"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bl>
    <w:p w:rsidR="004227C4" w:rsidRDefault="0043760B">
      <w:pPr>
        <w:ind w:firstLine="709"/>
        <w:jc w:val="both"/>
        <w:rPr>
          <w:color w:val="000000"/>
          <w:sz w:val="28"/>
          <w:szCs w:val="28"/>
          <w:lang w:val="kk-KZ" w:eastAsia="en-US"/>
        </w:rPr>
      </w:pPr>
      <w:r>
        <w:rPr>
          <w:color w:val="000000"/>
          <w:sz w:val="28"/>
          <w:szCs w:val="28"/>
          <w:lang w:val="kk-KZ" w:eastAsia="en-US"/>
        </w:rPr>
        <w:br w:type="textWrapping" w:clear="all"/>
      </w:r>
      <w:r w:rsidRPr="001968EC">
        <w:rPr>
          <w:color w:val="000000"/>
          <w:sz w:val="28"/>
          <w:szCs w:val="28"/>
          <w:lang w:val="kk-KZ" w:eastAsia="en-US"/>
        </w:rPr>
        <w:t>      кестенің жалғасы</w:t>
      </w: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78"/>
        <w:gridCol w:w="1418"/>
        <w:gridCol w:w="1276"/>
        <w:gridCol w:w="1701"/>
        <w:gridCol w:w="992"/>
        <w:gridCol w:w="1276"/>
        <w:gridCol w:w="1275"/>
      </w:tblGrid>
      <w:tr w:rsidR="004227C4" w:rsidRPr="00B8381A" w:rsidTr="00EB4931">
        <w:trPr>
          <w:trHeight w:val="30"/>
        </w:trPr>
        <w:tc>
          <w:tcPr>
            <w:tcW w:w="1578" w:type="dxa"/>
            <w:vMerge w:val="restart"/>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есепті кезеңге игерілмеу (15- баған- 16- баған)</w:t>
            </w:r>
          </w:p>
        </w:tc>
        <w:tc>
          <w:tcPr>
            <w:tcW w:w="4395" w:type="dxa"/>
            <w:gridSpan w:val="3"/>
            <w:tcMar>
              <w:top w:w="15" w:type="dxa"/>
              <w:left w:w="15" w:type="dxa"/>
              <w:bottom w:w="15" w:type="dxa"/>
              <w:right w:w="15" w:type="dxa"/>
            </w:tcMar>
            <w:vAlign w:val="center"/>
          </w:tcPr>
          <w:p w:rsidR="004227C4" w:rsidRDefault="0043760B">
            <w:pPr>
              <w:ind w:firstLine="709"/>
              <w:jc w:val="both"/>
              <w:rPr>
                <w:color w:val="000000"/>
                <w:sz w:val="28"/>
                <w:szCs w:val="28"/>
                <w:lang w:val="kk-KZ" w:eastAsia="en-US"/>
              </w:rPr>
            </w:pPr>
            <w:r w:rsidRPr="001968EC">
              <w:rPr>
                <w:color w:val="000000"/>
                <w:sz w:val="28"/>
                <w:szCs w:val="28"/>
                <w:lang w:val="kk-KZ" w:eastAsia="en-US"/>
              </w:rPr>
              <w:t>оның ішінде игерілмеу себептері</w:t>
            </w:r>
          </w:p>
        </w:tc>
        <w:tc>
          <w:tcPr>
            <w:tcW w:w="992"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өзге де себептер</w:t>
            </w: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Есепті кезеңде игерілмеу себептері</w:t>
            </w:r>
          </w:p>
        </w:tc>
        <w:tc>
          <w:tcPr>
            <w:tcW w:w="1275"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Бір жылға күтілетін игерілмеу себептері</w:t>
            </w:r>
          </w:p>
        </w:tc>
      </w:tr>
      <w:tr w:rsidR="004227C4" w:rsidRPr="00B8381A" w:rsidTr="00EB4931">
        <w:trPr>
          <w:trHeight w:val="30"/>
        </w:trPr>
        <w:tc>
          <w:tcPr>
            <w:tcW w:w="1578" w:type="dxa"/>
            <w:vMerge/>
          </w:tcPr>
          <w:p w:rsidR="004227C4" w:rsidRDefault="004227C4">
            <w:pPr>
              <w:ind w:firstLine="709"/>
              <w:jc w:val="both"/>
              <w:rPr>
                <w:color w:val="000000"/>
                <w:sz w:val="28"/>
                <w:szCs w:val="28"/>
                <w:lang w:val="kk-KZ" w:eastAsia="en-US"/>
              </w:rPr>
            </w:pPr>
          </w:p>
        </w:tc>
        <w:tc>
          <w:tcPr>
            <w:tcW w:w="1418"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 xml:space="preserve">тауарлардың (жұмыстардың, </w:t>
            </w:r>
            <w:r w:rsidRPr="001968EC">
              <w:rPr>
                <w:color w:val="000000"/>
                <w:sz w:val="28"/>
                <w:szCs w:val="28"/>
                <w:lang w:val="kk-KZ" w:eastAsia="en-US"/>
              </w:rPr>
              <w:lastRenderedPageBreak/>
              <w:t>көрсетілетін қызметтердің) өнім берушілерінің орындалмаған шарттық міндеттемелері</w:t>
            </w:r>
          </w:p>
        </w:tc>
        <w:tc>
          <w:tcPr>
            <w:tcW w:w="1276"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lastRenderedPageBreak/>
              <w:t>мемлекеттік сатып алу бойынша</w:t>
            </w:r>
          </w:p>
        </w:tc>
        <w:tc>
          <w:tcPr>
            <w:tcW w:w="1701" w:type="dxa"/>
            <w:tcMar>
              <w:top w:w="15" w:type="dxa"/>
              <w:left w:w="15" w:type="dxa"/>
              <w:bottom w:w="15" w:type="dxa"/>
              <w:right w:w="15" w:type="dxa"/>
            </w:tcMar>
            <w:vAlign w:val="center"/>
          </w:tcPr>
          <w:p w:rsidR="004227C4" w:rsidRDefault="0043760B">
            <w:pPr>
              <w:jc w:val="both"/>
              <w:rPr>
                <w:color w:val="000000"/>
                <w:sz w:val="28"/>
                <w:szCs w:val="28"/>
                <w:lang w:val="kk-KZ" w:eastAsia="en-US"/>
              </w:rPr>
            </w:pPr>
            <w:r w:rsidRPr="001968EC">
              <w:rPr>
                <w:color w:val="000000"/>
                <w:sz w:val="28"/>
                <w:szCs w:val="28"/>
                <w:lang w:val="kk-KZ" w:eastAsia="en-US"/>
              </w:rPr>
              <w:t xml:space="preserve">Бюджеттік бағдарлама әкімшілерінің бюджеттік </w:t>
            </w:r>
            <w:r w:rsidRPr="001968EC">
              <w:rPr>
                <w:color w:val="000000"/>
                <w:sz w:val="28"/>
                <w:szCs w:val="28"/>
                <w:lang w:val="kk-KZ" w:eastAsia="en-US"/>
              </w:rPr>
              <w:lastRenderedPageBreak/>
              <w:t>бағдарламаны (кiшi бағдарламаны) басқаруы</w:t>
            </w: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1578"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lastRenderedPageBreak/>
              <w:t>20</w:t>
            </w:r>
          </w:p>
        </w:tc>
        <w:tc>
          <w:tcPr>
            <w:tcW w:w="1418"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21</w:t>
            </w:r>
          </w:p>
        </w:tc>
        <w:tc>
          <w:tcPr>
            <w:tcW w:w="1276"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22</w:t>
            </w:r>
          </w:p>
        </w:tc>
        <w:tc>
          <w:tcPr>
            <w:tcW w:w="1701"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23</w:t>
            </w:r>
          </w:p>
        </w:tc>
        <w:tc>
          <w:tcPr>
            <w:tcW w:w="992"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24</w:t>
            </w:r>
          </w:p>
        </w:tc>
        <w:tc>
          <w:tcPr>
            <w:tcW w:w="1276"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25</w:t>
            </w:r>
          </w:p>
        </w:tc>
        <w:tc>
          <w:tcPr>
            <w:tcW w:w="1275" w:type="dxa"/>
            <w:tcMar>
              <w:top w:w="15" w:type="dxa"/>
              <w:left w:w="15" w:type="dxa"/>
              <w:bottom w:w="15" w:type="dxa"/>
              <w:right w:w="15" w:type="dxa"/>
            </w:tcMar>
            <w:vAlign w:val="center"/>
          </w:tcPr>
          <w:p w:rsidR="004227C4" w:rsidRDefault="0043760B">
            <w:pPr>
              <w:jc w:val="center"/>
              <w:rPr>
                <w:color w:val="000000"/>
                <w:sz w:val="28"/>
                <w:szCs w:val="28"/>
                <w:lang w:val="kk-KZ" w:eastAsia="en-US"/>
              </w:rPr>
            </w:pPr>
            <w:r w:rsidRPr="001968EC">
              <w:rPr>
                <w:color w:val="000000"/>
                <w:sz w:val="28"/>
                <w:szCs w:val="28"/>
                <w:lang w:val="kk-KZ" w:eastAsia="en-US"/>
              </w:rPr>
              <w:t>26</w:t>
            </w:r>
          </w:p>
        </w:tc>
      </w:tr>
      <w:tr w:rsidR="004227C4" w:rsidTr="00EB4931">
        <w:trPr>
          <w:trHeight w:val="30"/>
        </w:trPr>
        <w:tc>
          <w:tcPr>
            <w:tcW w:w="157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41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701"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157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41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701"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157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41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701"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157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41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701"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157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41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701"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r w:rsidR="004227C4" w:rsidTr="00EB4931">
        <w:trPr>
          <w:trHeight w:val="30"/>
        </w:trPr>
        <w:tc>
          <w:tcPr>
            <w:tcW w:w="157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418"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701"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992"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6"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c>
          <w:tcPr>
            <w:tcW w:w="1275" w:type="dxa"/>
            <w:tcMar>
              <w:top w:w="15" w:type="dxa"/>
              <w:left w:w="15" w:type="dxa"/>
              <w:bottom w:w="15" w:type="dxa"/>
              <w:right w:w="15" w:type="dxa"/>
            </w:tcMar>
            <w:vAlign w:val="center"/>
          </w:tcPr>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c>
      </w:tr>
    </w:tbl>
    <w:p w:rsidR="004227C4" w:rsidRDefault="0043760B">
      <w:pPr>
        <w:ind w:firstLine="709"/>
        <w:jc w:val="both"/>
        <w:rPr>
          <w:color w:val="000000"/>
          <w:sz w:val="28"/>
          <w:szCs w:val="28"/>
          <w:lang w:eastAsia="en-US"/>
        </w:rPr>
      </w:pPr>
      <w:r w:rsidRPr="001968EC">
        <w:rPr>
          <w:color w:val="000000"/>
          <w:sz w:val="28"/>
          <w:szCs w:val="28"/>
          <w:lang w:val="kk-KZ" w:eastAsia="en-US"/>
        </w:rPr>
        <w:t>Атауы _________________</w:t>
      </w:r>
      <w:r w:rsidRPr="001968EC">
        <w:rPr>
          <w:color w:val="000000"/>
          <w:sz w:val="28"/>
          <w:szCs w:val="28"/>
          <w:lang w:eastAsia="en-US"/>
        </w:rPr>
        <w:t>________________________________________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Мекенжайы ____________________________________________________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_______________________________________________________________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_______________________________________________________________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Телефоны_______________________________________________________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Электрондық пошта мекенжайы________________________________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Орындаушы ____________________________________ 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                 тегі, аты және әкесінің аты (ол болған жағдайда) қолы, телефон</w:t>
      </w:r>
    </w:p>
    <w:p w:rsidR="004227C4" w:rsidRDefault="0043760B">
      <w:pPr>
        <w:ind w:firstLine="709"/>
        <w:jc w:val="both"/>
        <w:rPr>
          <w:color w:val="000000"/>
          <w:sz w:val="28"/>
          <w:szCs w:val="28"/>
          <w:lang w:val="kk-KZ" w:eastAsia="en-US"/>
        </w:rPr>
      </w:pPr>
      <w:r w:rsidRPr="001968EC">
        <w:rPr>
          <w:color w:val="000000"/>
          <w:sz w:val="28"/>
          <w:szCs w:val="28"/>
          <w:lang w:val="kk-KZ" w:eastAsia="en-US"/>
        </w:rPr>
        <w:t>Жергілікті бюджеттік бағдарлама әкімшісінің басшысы/ Аудандық маңызы бар қала, ауыл, кент, ауылдық округ әкімі /Ауданның, облыстық маңызы бар қаланың бюджетті</w:t>
      </w:r>
      <w:bookmarkStart w:id="1" w:name="z1949"/>
      <w:r w:rsidRPr="001968EC">
        <w:rPr>
          <w:color w:val="000000"/>
          <w:sz w:val="28"/>
          <w:szCs w:val="28"/>
          <w:lang w:val="kk-KZ" w:eastAsia="en-US"/>
        </w:rPr>
        <w:t xml:space="preserve"> атқару жөніндегі уәкілетті органының басшысы</w:t>
      </w:r>
      <w:bookmarkEnd w:id="1"/>
    </w:p>
    <w:p w:rsidR="004227C4" w:rsidRDefault="0043760B">
      <w:pPr>
        <w:ind w:firstLine="709"/>
        <w:jc w:val="both"/>
        <w:rPr>
          <w:color w:val="000000"/>
          <w:sz w:val="28"/>
          <w:szCs w:val="28"/>
          <w:lang w:val="kk-KZ" w:eastAsia="en-US"/>
        </w:rPr>
      </w:pPr>
      <w:r w:rsidRPr="001968EC">
        <w:rPr>
          <w:color w:val="000000"/>
          <w:sz w:val="28"/>
          <w:szCs w:val="28"/>
          <w:lang w:val="kk-KZ" w:eastAsia="en-US"/>
        </w:rPr>
        <w:t>_______________________________________________ 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тегі, аты және әкесінің аты (ол болған жағдайда) қолы</w:t>
      </w:r>
    </w:p>
    <w:p w:rsidR="004227C4" w:rsidRDefault="0043760B">
      <w:pPr>
        <w:ind w:firstLine="709"/>
        <w:jc w:val="both"/>
        <w:rPr>
          <w:color w:val="000000"/>
          <w:sz w:val="28"/>
          <w:szCs w:val="28"/>
          <w:lang w:val="kk-KZ" w:eastAsia="en-US"/>
        </w:rPr>
      </w:pPr>
      <w:r w:rsidRPr="001968EC">
        <w:rPr>
          <w:color w:val="000000"/>
          <w:sz w:val="28"/>
          <w:szCs w:val="28"/>
          <w:lang w:val="kk-KZ" w:eastAsia="en-US"/>
        </w:rPr>
        <w:t>Мөрдің орны (жеке кәсіпкерлер болып табылатын тұлғаларды қоспағанда)</w:t>
      </w:r>
    </w:p>
    <w:p w:rsidR="004227C4" w:rsidRDefault="0043760B">
      <w:pPr>
        <w:ind w:firstLine="709"/>
        <w:jc w:val="both"/>
        <w:rPr>
          <w:color w:val="000000"/>
          <w:sz w:val="28"/>
          <w:szCs w:val="28"/>
          <w:lang w:val="kk-KZ" w:eastAsia="en-US"/>
        </w:rPr>
      </w:pPr>
      <w:r w:rsidRPr="001968EC">
        <w:rPr>
          <w:color w:val="000000"/>
          <w:sz w:val="28"/>
          <w:szCs w:val="28"/>
          <w:lang w:val="kk-KZ" w:eastAsia="en-US"/>
        </w:rPr>
        <w:t>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Қаржы қызметінің басшысы</w:t>
      </w:r>
    </w:p>
    <w:p w:rsidR="004227C4" w:rsidRDefault="0043760B">
      <w:pPr>
        <w:ind w:firstLine="709"/>
        <w:jc w:val="both"/>
        <w:rPr>
          <w:color w:val="000000"/>
          <w:sz w:val="28"/>
          <w:szCs w:val="28"/>
          <w:lang w:val="kk-KZ" w:eastAsia="en-US"/>
        </w:rPr>
      </w:pPr>
      <w:r w:rsidRPr="001968EC">
        <w:rPr>
          <w:color w:val="000000"/>
          <w:sz w:val="28"/>
          <w:szCs w:val="28"/>
          <w:lang w:val="kk-KZ" w:eastAsia="en-US"/>
        </w:rPr>
        <w:t>_______________________________________________ 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тегі, аты және әкесінің аты (ол болған жағдайда) қолы</w:t>
      </w:r>
    </w:p>
    <w:p w:rsidR="004227C4" w:rsidRDefault="0043760B">
      <w:pPr>
        <w:ind w:firstLine="709"/>
        <w:jc w:val="both"/>
        <w:rPr>
          <w:color w:val="000000"/>
          <w:sz w:val="28"/>
          <w:szCs w:val="28"/>
          <w:lang w:val="kk-KZ" w:eastAsia="en-US"/>
        </w:rPr>
      </w:pPr>
      <w:r w:rsidRPr="001968EC">
        <w:rPr>
          <w:color w:val="000000"/>
          <w:sz w:val="28"/>
          <w:szCs w:val="28"/>
          <w:lang w:val="kk-KZ" w:eastAsia="en-US"/>
        </w:rPr>
        <w:lastRenderedPageBreak/>
        <w:t>Мөрдің орны (жеке кәсіпкерлер болып табылатын тұлғаларды қоспағанда)</w:t>
      </w:r>
    </w:p>
    <w:p w:rsidR="004227C4" w:rsidRDefault="0043760B">
      <w:pPr>
        <w:ind w:firstLine="709"/>
        <w:jc w:val="both"/>
        <w:rPr>
          <w:color w:val="000000"/>
          <w:sz w:val="28"/>
          <w:szCs w:val="28"/>
          <w:lang w:val="kk-KZ" w:eastAsia="en-US"/>
        </w:rPr>
      </w:pPr>
      <w:r w:rsidRPr="001968EC">
        <w:rPr>
          <w:color w:val="000000"/>
          <w:sz w:val="28"/>
          <w:szCs w:val="28"/>
          <w:lang w:val="kk-KZ" w:eastAsia="en-US"/>
        </w:rPr>
        <w:t>______________________________</w:t>
      </w:r>
    </w:p>
    <w:p w:rsidR="004227C4" w:rsidRDefault="0043760B">
      <w:pPr>
        <w:ind w:firstLine="709"/>
        <w:jc w:val="both"/>
        <w:rPr>
          <w:color w:val="000000"/>
          <w:sz w:val="28"/>
          <w:szCs w:val="28"/>
          <w:lang w:val="kk-KZ" w:eastAsia="en-US"/>
        </w:rPr>
      </w:pPr>
      <w:r w:rsidRPr="001968EC">
        <w:rPr>
          <w:color w:val="000000"/>
          <w:sz w:val="28"/>
          <w:szCs w:val="28"/>
          <w:lang w:val="kk-KZ" w:eastAsia="en-US"/>
        </w:rPr>
        <w:t>Ескертпе: әкімшілік деректерді жинауға арналған нысанды толтыру бойынша түсініктеме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 әкімшілік деректерді өтеусіз негізде жинауға арналған нысанға қосымшада келтірілген.</w:t>
      </w: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tbl>
      <w:tblPr>
        <w:tblW w:w="0" w:type="auto"/>
        <w:tblCellSpacing w:w="0" w:type="dxa"/>
        <w:tblLayout w:type="fixed"/>
        <w:tblLook w:val="04A0" w:firstRow="1" w:lastRow="0" w:firstColumn="1" w:lastColumn="0" w:noHBand="0" w:noVBand="1"/>
      </w:tblPr>
      <w:tblGrid>
        <w:gridCol w:w="2552"/>
        <w:gridCol w:w="6996"/>
      </w:tblGrid>
      <w:tr w:rsidR="004227C4" w:rsidRPr="00B8381A" w:rsidTr="00EB4931">
        <w:trPr>
          <w:trHeight w:val="23"/>
          <w:tblCellSpacing w:w="0" w:type="dxa"/>
        </w:trPr>
        <w:tc>
          <w:tcPr>
            <w:tcW w:w="2552" w:type="dxa"/>
            <w:tcMar>
              <w:top w:w="15" w:type="dxa"/>
              <w:left w:w="15" w:type="dxa"/>
              <w:bottom w:w="15" w:type="dxa"/>
              <w:right w:w="15" w:type="dxa"/>
            </w:tcMar>
            <w:vAlign w:val="center"/>
          </w:tcPr>
          <w:p w:rsidR="004227C4" w:rsidRDefault="0043760B">
            <w:pPr>
              <w:ind w:firstLine="709"/>
              <w:jc w:val="both"/>
              <w:rPr>
                <w:color w:val="000000"/>
                <w:sz w:val="28"/>
                <w:szCs w:val="28"/>
                <w:lang w:val="kk-KZ" w:eastAsia="en-US"/>
              </w:rPr>
            </w:pPr>
            <w:r w:rsidRPr="001968EC">
              <w:rPr>
                <w:color w:val="000000"/>
                <w:sz w:val="28"/>
                <w:szCs w:val="28"/>
                <w:lang w:val="kk-KZ" w:eastAsia="en-US"/>
              </w:rPr>
              <w:t> </w:t>
            </w:r>
          </w:p>
        </w:tc>
        <w:tc>
          <w:tcPr>
            <w:tcW w:w="6996" w:type="dxa"/>
            <w:tcMar>
              <w:top w:w="15" w:type="dxa"/>
              <w:left w:w="15" w:type="dxa"/>
              <w:bottom w:w="15" w:type="dxa"/>
              <w:right w:w="15" w:type="dxa"/>
            </w:tcMar>
            <w:vAlign w:val="center"/>
          </w:tcPr>
          <w:p w:rsidR="004227C4" w:rsidRDefault="0043760B">
            <w:pPr>
              <w:ind w:left="3387"/>
              <w:jc w:val="center"/>
              <w:rPr>
                <w:color w:val="000000"/>
                <w:sz w:val="28"/>
                <w:szCs w:val="28"/>
                <w:lang w:val="kk-KZ" w:eastAsia="en-US"/>
              </w:rPr>
            </w:pPr>
            <w:r w:rsidRPr="001968EC">
              <w:rPr>
                <w:color w:val="000000"/>
                <w:sz w:val="28"/>
                <w:szCs w:val="28"/>
                <w:lang w:val="kk-KZ" w:eastAsia="en-US"/>
              </w:rPr>
              <w:t>Әкімшілік деректерді өтеусіз</w:t>
            </w:r>
            <w:r>
              <w:rPr>
                <w:color w:val="000000"/>
                <w:sz w:val="28"/>
                <w:szCs w:val="28"/>
                <w:lang w:val="kk-KZ" w:eastAsia="en-US"/>
              </w:rPr>
              <w:br/>
            </w:r>
            <w:r w:rsidRPr="001968EC">
              <w:rPr>
                <w:color w:val="000000"/>
                <w:sz w:val="28"/>
                <w:szCs w:val="28"/>
                <w:lang w:val="kk-KZ" w:eastAsia="en-US"/>
              </w:rPr>
              <w:t>негізде жинауға арналған</w:t>
            </w:r>
            <w:r>
              <w:rPr>
                <w:color w:val="000000"/>
                <w:sz w:val="28"/>
                <w:szCs w:val="28"/>
                <w:lang w:val="kk-KZ" w:eastAsia="en-US"/>
              </w:rPr>
              <w:br/>
            </w:r>
            <w:r w:rsidRPr="001968EC">
              <w:rPr>
                <w:color w:val="000000"/>
                <w:sz w:val="28"/>
                <w:szCs w:val="28"/>
                <w:lang w:val="kk-KZ" w:eastAsia="en-US"/>
              </w:rPr>
              <w:t>«Республикалық бюджеттен</w:t>
            </w:r>
            <w:r>
              <w:rPr>
                <w:color w:val="000000"/>
                <w:sz w:val="28"/>
                <w:szCs w:val="28"/>
                <w:lang w:val="kk-KZ" w:eastAsia="en-US"/>
              </w:rPr>
              <w:br/>
            </w:r>
            <w:r w:rsidRPr="001968EC">
              <w:rPr>
                <w:color w:val="000000"/>
                <w:sz w:val="28"/>
                <w:szCs w:val="28"/>
                <w:lang w:val="kk-KZ" w:eastAsia="en-US"/>
              </w:rPr>
              <w:t>трансферттер(кредиттер)</w:t>
            </w:r>
            <w:r>
              <w:rPr>
                <w:color w:val="000000"/>
                <w:sz w:val="28"/>
                <w:szCs w:val="28"/>
                <w:lang w:val="kk-KZ" w:eastAsia="en-US"/>
              </w:rPr>
              <w:br/>
            </w:r>
            <w:r w:rsidRPr="001968EC">
              <w:rPr>
                <w:color w:val="000000"/>
                <w:sz w:val="28"/>
                <w:szCs w:val="28"/>
                <w:lang w:val="kk-KZ" w:eastAsia="en-US"/>
              </w:rPr>
              <w:t>есебінен іске асырылатын және</w:t>
            </w:r>
            <w:r>
              <w:rPr>
                <w:color w:val="000000"/>
                <w:sz w:val="28"/>
                <w:szCs w:val="28"/>
                <w:lang w:val="kk-KZ" w:eastAsia="en-US"/>
              </w:rPr>
              <w:br/>
            </w:r>
            <w:r w:rsidRPr="001968EC">
              <w:rPr>
                <w:color w:val="000000"/>
                <w:sz w:val="28"/>
                <w:szCs w:val="28"/>
                <w:lang w:val="kk-KZ" w:eastAsia="en-US"/>
              </w:rPr>
              <w:t>жергілікті бюджеттен бөлінген</w:t>
            </w:r>
            <w:r>
              <w:rPr>
                <w:color w:val="000000"/>
                <w:sz w:val="28"/>
                <w:szCs w:val="28"/>
                <w:lang w:val="kk-KZ" w:eastAsia="en-US"/>
              </w:rPr>
              <w:br/>
            </w:r>
            <w:r w:rsidRPr="001968EC">
              <w:rPr>
                <w:color w:val="000000"/>
                <w:sz w:val="28"/>
                <w:szCs w:val="28"/>
                <w:lang w:val="kk-KZ" w:eastAsia="en-US"/>
              </w:rPr>
              <w:t>даму мен кредиттерге арналған</w:t>
            </w:r>
            <w:r>
              <w:rPr>
                <w:color w:val="000000"/>
                <w:sz w:val="28"/>
                <w:szCs w:val="28"/>
                <w:lang w:val="kk-KZ" w:eastAsia="en-US"/>
              </w:rPr>
              <w:br/>
            </w:r>
            <w:r w:rsidRPr="001968EC">
              <w:rPr>
                <w:color w:val="000000"/>
                <w:sz w:val="28"/>
                <w:szCs w:val="28"/>
                <w:lang w:val="kk-KZ" w:eastAsia="en-US"/>
              </w:rPr>
              <w:t>нысаналы трансферттерді,</w:t>
            </w:r>
            <w:r>
              <w:rPr>
                <w:color w:val="000000"/>
                <w:sz w:val="28"/>
                <w:szCs w:val="28"/>
                <w:lang w:val="kk-KZ" w:eastAsia="en-US"/>
              </w:rPr>
              <w:br/>
            </w:r>
            <w:r w:rsidRPr="001968EC">
              <w:rPr>
                <w:color w:val="000000"/>
                <w:sz w:val="28"/>
                <w:szCs w:val="28"/>
                <w:lang w:val="kk-KZ" w:eastAsia="en-US"/>
              </w:rPr>
              <w:t>нысаналы ағымдағы</w:t>
            </w:r>
            <w:r>
              <w:rPr>
                <w:color w:val="000000"/>
                <w:sz w:val="28"/>
                <w:szCs w:val="28"/>
                <w:lang w:val="kk-KZ" w:eastAsia="en-US"/>
              </w:rPr>
              <w:br/>
            </w:r>
            <w:r w:rsidRPr="001968EC">
              <w:rPr>
                <w:color w:val="000000"/>
                <w:sz w:val="28"/>
                <w:szCs w:val="28"/>
                <w:lang w:val="kk-KZ" w:eastAsia="en-US"/>
              </w:rPr>
              <w:t>трансферттерді іске асыру</w:t>
            </w:r>
            <w:r>
              <w:rPr>
                <w:color w:val="000000"/>
                <w:sz w:val="28"/>
                <w:szCs w:val="28"/>
                <w:lang w:val="kk-KZ" w:eastAsia="en-US"/>
              </w:rPr>
              <w:br/>
            </w:r>
            <w:r w:rsidRPr="001968EC">
              <w:rPr>
                <w:color w:val="000000"/>
                <w:sz w:val="28"/>
                <w:szCs w:val="28"/>
                <w:lang w:val="kk-KZ" w:eastAsia="en-US"/>
              </w:rPr>
              <w:t>мониторингінің нәтижелері</w:t>
            </w:r>
            <w:r>
              <w:rPr>
                <w:color w:val="000000"/>
                <w:sz w:val="28"/>
                <w:szCs w:val="28"/>
                <w:lang w:val="kk-KZ" w:eastAsia="en-US"/>
              </w:rPr>
              <w:br/>
            </w:r>
            <w:r w:rsidRPr="001968EC">
              <w:rPr>
                <w:color w:val="000000"/>
                <w:sz w:val="28"/>
                <w:szCs w:val="28"/>
                <w:lang w:val="kk-KZ" w:eastAsia="en-US"/>
              </w:rPr>
              <w:t>туралы жергілікті бюджеттік</w:t>
            </w:r>
            <w:r>
              <w:rPr>
                <w:color w:val="000000"/>
                <w:sz w:val="28"/>
                <w:szCs w:val="28"/>
                <w:lang w:val="kk-KZ" w:eastAsia="en-US"/>
              </w:rPr>
              <w:br/>
            </w:r>
            <w:r w:rsidRPr="001968EC">
              <w:rPr>
                <w:color w:val="000000"/>
                <w:sz w:val="28"/>
                <w:szCs w:val="28"/>
                <w:lang w:val="kk-KZ" w:eastAsia="en-US"/>
              </w:rPr>
              <w:t>бағдарлама әкімшісінің есебі»</w:t>
            </w:r>
            <w:r>
              <w:rPr>
                <w:color w:val="000000"/>
                <w:sz w:val="28"/>
                <w:szCs w:val="28"/>
                <w:lang w:val="kk-KZ" w:eastAsia="en-US"/>
              </w:rPr>
              <w:br/>
            </w:r>
            <w:r w:rsidRPr="001968EC">
              <w:rPr>
                <w:color w:val="000000"/>
                <w:sz w:val="28"/>
                <w:szCs w:val="28"/>
                <w:lang w:val="kk-KZ" w:eastAsia="en-US"/>
              </w:rPr>
              <w:t>нысанына қосымша</w:t>
            </w:r>
          </w:p>
        </w:tc>
      </w:tr>
    </w:tbl>
    <w:p w:rsidR="004227C4" w:rsidRDefault="0043760B">
      <w:pPr>
        <w:ind w:firstLine="709"/>
        <w:jc w:val="both"/>
        <w:rPr>
          <w:b/>
          <w:color w:val="000000"/>
          <w:sz w:val="28"/>
          <w:szCs w:val="28"/>
          <w:lang w:val="kk-KZ" w:eastAsia="en-US"/>
        </w:rPr>
      </w:pPr>
      <w:r w:rsidRPr="001968EC">
        <w:rPr>
          <w:b/>
          <w:color w:val="000000"/>
          <w:sz w:val="28"/>
          <w:szCs w:val="28"/>
          <w:lang w:val="kk-KZ" w:eastAsia="en-US"/>
        </w:rPr>
        <w:t xml:space="preserve"> </w:t>
      </w:r>
    </w:p>
    <w:p w:rsidR="004227C4" w:rsidRDefault="004227C4">
      <w:pPr>
        <w:ind w:firstLine="709"/>
        <w:jc w:val="both"/>
        <w:rPr>
          <w:b/>
          <w:color w:val="000000"/>
          <w:sz w:val="28"/>
          <w:szCs w:val="28"/>
          <w:lang w:val="kk-KZ" w:eastAsia="en-US"/>
        </w:rPr>
      </w:pPr>
    </w:p>
    <w:p w:rsidR="004227C4" w:rsidRDefault="0043760B">
      <w:pPr>
        <w:ind w:firstLine="709"/>
        <w:jc w:val="center"/>
        <w:rPr>
          <w:b/>
          <w:color w:val="000000"/>
          <w:sz w:val="28"/>
          <w:szCs w:val="28"/>
          <w:lang w:val="kk-KZ" w:eastAsia="en-US"/>
        </w:rPr>
      </w:pPr>
      <w:r w:rsidRPr="001968EC">
        <w:rPr>
          <w:b/>
          <w:color w:val="000000"/>
          <w:sz w:val="28"/>
          <w:szCs w:val="28"/>
          <w:lang w:val="kk-KZ" w:eastAsia="en-US"/>
        </w:rPr>
        <w:t>Әкімшілік деректерді өтеусіз негізде жинауға арналған «Республикалық бюджеттен трансферттер(кредиттер)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 нысанын толтыру бойынша түсініктеме (2-НТББӘ, ай сайын, жыл сайын)</w:t>
      </w:r>
    </w:p>
    <w:p w:rsidR="004227C4" w:rsidRDefault="004227C4">
      <w:pPr>
        <w:ind w:firstLine="709"/>
        <w:jc w:val="both"/>
        <w:rPr>
          <w:color w:val="000000"/>
          <w:sz w:val="28"/>
          <w:szCs w:val="28"/>
          <w:lang w:val="kk-KZ" w:eastAsia="en-US"/>
        </w:rPr>
      </w:pPr>
    </w:p>
    <w:p w:rsidR="004227C4" w:rsidRDefault="004227C4">
      <w:pPr>
        <w:ind w:firstLine="709"/>
        <w:jc w:val="both"/>
        <w:rPr>
          <w:color w:val="000000"/>
          <w:sz w:val="28"/>
          <w:szCs w:val="28"/>
          <w:lang w:val="kk-KZ" w:eastAsia="en-US"/>
        </w:rPr>
      </w:pPr>
    </w:p>
    <w:p w:rsidR="004227C4" w:rsidRDefault="0043760B">
      <w:pPr>
        <w:ind w:firstLine="709"/>
        <w:jc w:val="center"/>
        <w:rPr>
          <w:b/>
          <w:color w:val="000000"/>
          <w:sz w:val="28"/>
          <w:szCs w:val="28"/>
          <w:lang w:val="kk-KZ" w:eastAsia="en-US"/>
        </w:rPr>
      </w:pPr>
      <w:r w:rsidRPr="001968EC">
        <w:rPr>
          <w:b/>
          <w:color w:val="000000"/>
          <w:sz w:val="28"/>
          <w:szCs w:val="28"/>
          <w:lang w:val="kk-KZ" w:eastAsia="en-US"/>
        </w:rPr>
        <w:t>1-тарау. Жалпы ережелер</w:t>
      </w:r>
    </w:p>
    <w:p w:rsidR="004227C4" w:rsidRDefault="0043760B">
      <w:pPr>
        <w:ind w:firstLine="709"/>
        <w:jc w:val="both"/>
        <w:rPr>
          <w:color w:val="000000"/>
          <w:sz w:val="28"/>
          <w:szCs w:val="28"/>
          <w:lang w:val="kk-KZ" w:eastAsia="en-US"/>
        </w:rPr>
      </w:pPr>
      <w:r w:rsidRPr="001968EC">
        <w:rPr>
          <w:color w:val="000000"/>
          <w:sz w:val="28"/>
          <w:szCs w:val="28"/>
          <w:lang w:val="kk-KZ" w:eastAsia="en-US"/>
        </w:rPr>
        <w:t xml:space="preserve">      </w:t>
      </w:r>
    </w:p>
    <w:p w:rsidR="004227C4" w:rsidRDefault="004227C4">
      <w:pPr>
        <w:jc w:val="both"/>
        <w:rPr>
          <w:color w:val="000000"/>
          <w:sz w:val="28"/>
          <w:szCs w:val="28"/>
          <w:lang w:val="kk-KZ" w:eastAsia="en-US"/>
        </w:rPr>
      </w:pPr>
    </w:p>
    <w:p w:rsidR="004227C4" w:rsidRDefault="0043760B">
      <w:pPr>
        <w:ind w:firstLine="709"/>
        <w:jc w:val="both"/>
        <w:rPr>
          <w:color w:val="000000"/>
          <w:sz w:val="28"/>
          <w:szCs w:val="28"/>
          <w:lang w:val="kk-KZ" w:eastAsia="en-US"/>
        </w:rPr>
      </w:pPr>
      <w:r w:rsidRPr="001968EC">
        <w:rPr>
          <w:color w:val="000000"/>
          <w:sz w:val="28"/>
          <w:szCs w:val="28"/>
          <w:lang w:val="kk-KZ" w:eastAsia="en-US"/>
        </w:rPr>
        <w:t>1. Осы түсініктеме әкімшілік деректерді өтеусіз негізде жинауға арналған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жергілікті бюджеттік бағдарлама әкімшісінің есебі» нысанын (бұдан әрі – Нысан) толтыру бойынша бірыңғай талаптарды айқындайды.</w:t>
      </w:r>
    </w:p>
    <w:p w:rsidR="004227C4" w:rsidRDefault="0043760B">
      <w:pPr>
        <w:ind w:firstLine="709"/>
        <w:jc w:val="both"/>
        <w:rPr>
          <w:color w:val="000000"/>
          <w:sz w:val="28"/>
          <w:szCs w:val="28"/>
          <w:lang w:val="kk-KZ" w:eastAsia="en-US"/>
        </w:rPr>
      </w:pPr>
      <w:r w:rsidRPr="001968EC">
        <w:rPr>
          <w:color w:val="000000"/>
          <w:sz w:val="28"/>
          <w:szCs w:val="28"/>
          <w:lang w:val="kk-KZ" w:eastAsia="en-US"/>
        </w:rPr>
        <w:t>2. Нысанға жергілікті бюджеттік бағдарлама әкімшісінің басшысы</w:t>
      </w:r>
      <w:r w:rsidRPr="001968EC">
        <w:rPr>
          <w:b/>
          <w:color w:val="000000"/>
          <w:sz w:val="28"/>
          <w:szCs w:val="28"/>
          <w:lang w:val="kk-KZ" w:eastAsia="en-US"/>
        </w:rPr>
        <w:t xml:space="preserve">/ </w:t>
      </w:r>
      <w:r w:rsidRPr="001968EC">
        <w:rPr>
          <w:color w:val="000000"/>
          <w:sz w:val="28"/>
          <w:szCs w:val="28"/>
          <w:lang w:val="kk-KZ" w:eastAsia="en-US"/>
        </w:rPr>
        <w:t>Аудандық маңызы бар қала, ауыл, кент, ауылдық округ әкімі /Ауданның, облыстық маңызы бар қаланың бюджетті атқару жөніндегі уәкілетті органының басшысы тегі мен аты-жөнін көрсете отырып, қол қояды.</w:t>
      </w:r>
    </w:p>
    <w:p w:rsidR="004227C4" w:rsidRDefault="0043760B">
      <w:pPr>
        <w:ind w:firstLine="709"/>
        <w:jc w:val="both"/>
        <w:rPr>
          <w:color w:val="000000"/>
          <w:sz w:val="28"/>
          <w:szCs w:val="28"/>
          <w:lang w:val="kk-KZ" w:eastAsia="en-US"/>
        </w:rPr>
      </w:pPr>
      <w:r w:rsidRPr="001968EC">
        <w:rPr>
          <w:color w:val="000000"/>
          <w:sz w:val="28"/>
          <w:szCs w:val="28"/>
          <w:lang w:val="kk-KZ" w:eastAsia="en-US"/>
        </w:rPr>
        <w:lastRenderedPageBreak/>
        <w:t>3. Нысан қазақ және орыс тілдерінде толтырылады.</w:t>
      </w:r>
    </w:p>
    <w:p w:rsidR="004227C4" w:rsidRDefault="004227C4">
      <w:pPr>
        <w:jc w:val="both"/>
        <w:rPr>
          <w:color w:val="000000"/>
          <w:sz w:val="28"/>
          <w:szCs w:val="28"/>
          <w:lang w:val="kk-KZ" w:eastAsia="en-US"/>
        </w:rPr>
      </w:pPr>
    </w:p>
    <w:p w:rsidR="004227C4" w:rsidRDefault="0043760B">
      <w:pPr>
        <w:ind w:firstLine="709"/>
        <w:jc w:val="center"/>
        <w:rPr>
          <w:b/>
          <w:color w:val="000000"/>
          <w:sz w:val="28"/>
          <w:szCs w:val="28"/>
          <w:lang w:val="kk-KZ" w:eastAsia="en-US"/>
        </w:rPr>
      </w:pPr>
      <w:r w:rsidRPr="001968EC">
        <w:rPr>
          <w:b/>
          <w:color w:val="000000"/>
          <w:sz w:val="28"/>
          <w:szCs w:val="28"/>
          <w:lang w:val="kk-KZ" w:eastAsia="en-US"/>
        </w:rPr>
        <w:t>2-тарау. Нысанды толтыру бойынша түсініктеме</w:t>
      </w:r>
    </w:p>
    <w:p w:rsidR="004227C4" w:rsidRDefault="004227C4">
      <w:pPr>
        <w:ind w:firstLine="709"/>
        <w:jc w:val="both"/>
        <w:rPr>
          <w:color w:val="000000"/>
          <w:sz w:val="28"/>
          <w:szCs w:val="28"/>
          <w:lang w:val="kk-KZ" w:eastAsia="en-US"/>
        </w:rPr>
      </w:pPr>
    </w:p>
    <w:p w:rsidR="004227C4" w:rsidRDefault="004227C4">
      <w:pPr>
        <w:jc w:val="both"/>
        <w:rPr>
          <w:color w:val="000000"/>
          <w:sz w:val="28"/>
          <w:szCs w:val="28"/>
          <w:lang w:val="kk-KZ" w:eastAsia="en-US"/>
        </w:rPr>
      </w:pPr>
    </w:p>
    <w:p w:rsidR="004227C4" w:rsidRDefault="0043760B">
      <w:pPr>
        <w:ind w:firstLine="709"/>
        <w:jc w:val="both"/>
        <w:rPr>
          <w:color w:val="000000"/>
          <w:sz w:val="28"/>
          <w:szCs w:val="28"/>
          <w:lang w:val="kk-KZ" w:eastAsia="en-US"/>
        </w:rPr>
      </w:pPr>
      <w:r w:rsidRPr="001968EC">
        <w:rPr>
          <w:color w:val="000000"/>
          <w:sz w:val="28"/>
          <w:szCs w:val="28"/>
          <w:lang w:val="kk-KZ" w:eastAsia="en-US"/>
        </w:rPr>
        <w:t>4. 1-бағанда республикалық бюджеттік бағдарламалар әкімшісінің коды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5. 2-бағанда бюджет бағдарламаның коды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6. 3-бағанда инвестициялық жобалардың атауы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7. 4-бағанда 1-2-бағандардағы кодтарына сәйкес келетін бірыңғай бюджеттік сыныптамасына сәйкес бюджет шығыстары кодтарының атауы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8. 5, 6 және 7-бағандарда бекітілген, нақтыланған және түзетілген республикалық бюджеттің сомалары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9. 8-бағанда Республикалық бюджеттен есепті кезеңде бөлінген нысаналы трансфертер мен кредиттердің сомасы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10. 9-бағанда жергілікті бюджеттің есепті кезеңдегі төлемдер бойынша қаржыландыру жоспары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11. 10-бағанда қазынашылық органдарында қабылданған міндеттемелер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12. 11-бағанда төленген міндеттемелердің сомасы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13. 12-бағанда республикалық бюджеттен есепті кезеңде бөлінген соманың атқарылу пайызы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14. 13-бағанда 7-айдың қорытындыларынан бастап және қаржы жылының аяғына дейін бір жылдық қаржыландыру жоспарының күтілетін орындалуы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15. 14-бағанда 7-айдың қорытындыларынан бастап және қаржы жылының аяғына дейін бір жылдық қаржыландыру жоспарының күтілетін орындалмауы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16. 15-бағанда төленген міндеттемелер мен республикалық бюджеттен есепті кезеңде бөлінген сомалардың арасындағы айырма ретінде жылдың аяғында республикалық бюджеттен бөлінген қаражаттың қалдығы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17. 16-бағанда есепті кезеңдегі бюджет қаражатын үнемдеудің жалпы сомасы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18. 17-бағанда мемлекеттік сатып алу нәтижелері бойынша қалыптасқан қаражаттың үнемделген сомасы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19. 18-бағанда еңбекақы төлеу қоры бойынша үнемдеу сомасы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20. 19-бағанда бюджет қаражатын басқа да үнемдеу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21. 20-бағанда есепті кезеңдегі бюджет қаражатының игерілмеу көлемі.</w:t>
      </w:r>
    </w:p>
    <w:p w:rsidR="004227C4" w:rsidRDefault="0043760B">
      <w:pPr>
        <w:ind w:firstLine="709"/>
        <w:jc w:val="both"/>
        <w:rPr>
          <w:color w:val="000000"/>
          <w:sz w:val="28"/>
          <w:szCs w:val="28"/>
          <w:lang w:val="kk-KZ" w:eastAsia="en-US"/>
        </w:rPr>
      </w:pPr>
      <w:r w:rsidRPr="001968EC">
        <w:rPr>
          <w:color w:val="000000"/>
          <w:sz w:val="28"/>
          <w:szCs w:val="28"/>
          <w:lang w:val="kk-KZ" w:eastAsia="en-US"/>
        </w:rPr>
        <w:t>22. 21, 22, 23 және 24-бағандарда Қағидалардың 23-тармағында айтылған себептер бойынша қалыптасқан сомалар көрсетіледі.</w:t>
      </w:r>
    </w:p>
    <w:p w:rsidR="004227C4" w:rsidRDefault="0043760B">
      <w:pPr>
        <w:ind w:firstLine="709"/>
        <w:jc w:val="both"/>
        <w:rPr>
          <w:color w:val="000000"/>
          <w:sz w:val="28"/>
          <w:szCs w:val="28"/>
          <w:lang w:val="kk-KZ" w:eastAsia="en-US"/>
        </w:rPr>
      </w:pPr>
      <w:r w:rsidRPr="001968EC">
        <w:rPr>
          <w:color w:val="000000"/>
          <w:sz w:val="28"/>
          <w:szCs w:val="28"/>
          <w:lang w:val="kk-KZ" w:eastAsia="en-US"/>
        </w:rPr>
        <w:t>23. 25-бағанда есепті кезеңде республикалық бюджеттен бөлінген сомалардың игерілмеу себептері толық сипатталады.</w:t>
      </w:r>
    </w:p>
    <w:p w:rsidR="004227C4" w:rsidRDefault="0043760B">
      <w:pPr>
        <w:ind w:firstLine="709"/>
        <w:jc w:val="both"/>
        <w:rPr>
          <w:color w:val="000000"/>
          <w:sz w:val="28"/>
          <w:szCs w:val="28"/>
          <w:lang w:val="kk-KZ" w:eastAsia="en-US"/>
        </w:rPr>
      </w:pPr>
      <w:r w:rsidRPr="001968EC">
        <w:rPr>
          <w:color w:val="000000"/>
          <w:sz w:val="28"/>
          <w:szCs w:val="28"/>
          <w:lang w:val="kk-KZ" w:eastAsia="en-US"/>
        </w:rPr>
        <w:lastRenderedPageBreak/>
        <w:t>24. 26-бағанда бір жылға арналған қаржыландыру жоспарының күтілетін орындалмауының себептері сипатталады.</w:t>
      </w:r>
    </w:p>
    <w:p w:rsidR="004227C4" w:rsidRDefault="004227C4">
      <w:pPr>
        <w:ind w:firstLine="709"/>
        <w:jc w:val="both"/>
        <w:rPr>
          <w:rFonts w:eastAsiaTheme="minorHAnsi"/>
          <w:sz w:val="28"/>
          <w:szCs w:val="28"/>
          <w:lang w:val="kk-KZ" w:eastAsia="en-US"/>
        </w:rPr>
      </w:pPr>
    </w:p>
    <w:p w:rsidR="004227C4" w:rsidRDefault="004227C4">
      <w:pPr>
        <w:jc w:val="right"/>
        <w:rPr>
          <w:sz w:val="28"/>
          <w:szCs w:val="28"/>
          <w:lang w:val="kk-KZ"/>
        </w:rPr>
      </w:pPr>
    </w:p>
    <w:sectPr w:rsidR="004227C4" w:rsidSect="00E15627">
      <w:headerReference w:type="even" r:id="rId10"/>
      <w:headerReference w:type="default" r:id="rId11"/>
      <w:headerReference w:type="first" r:id="rId12"/>
      <w:pgSz w:w="11906" w:h="16838"/>
      <w:pgMar w:top="1418" w:right="851" w:bottom="1418" w:left="1418" w:header="709" w:footer="709" w:gutter="0"/>
      <w:pgNumType w:start="3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DCE" w:rsidRDefault="0043760B">
      <w:r>
        <w:separator/>
      </w:r>
    </w:p>
  </w:endnote>
  <w:endnote w:type="continuationSeparator" w:id="0">
    <w:p w:rsidR="00134DCE" w:rsidRDefault="00437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DCE" w:rsidRDefault="0043760B">
      <w:r>
        <w:separator/>
      </w:r>
    </w:p>
  </w:footnote>
  <w:footnote w:type="continuationSeparator" w:id="0">
    <w:p w:rsidR="00134DCE" w:rsidRDefault="004376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7C4" w:rsidRDefault="004227C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8882795"/>
      <w:docPartObj>
        <w:docPartGallery w:val="Page Numbers (Top of Page)"/>
        <w:docPartUnique/>
      </w:docPartObj>
    </w:sdtPr>
    <w:sdtEndPr>
      <w:rPr>
        <w:sz w:val="28"/>
        <w:szCs w:val="28"/>
      </w:rPr>
    </w:sdtEndPr>
    <w:sdtContent>
      <w:p w:rsidR="004227C4" w:rsidRDefault="0043760B">
        <w:pPr>
          <w:pStyle w:val="a4"/>
          <w:jc w:val="center"/>
          <w:rPr>
            <w:sz w:val="28"/>
            <w:szCs w:val="28"/>
          </w:rPr>
        </w:pPr>
        <w:r>
          <w:rPr>
            <w:sz w:val="28"/>
            <w:szCs w:val="28"/>
          </w:rPr>
          <w:fldChar w:fldCharType="begin"/>
        </w:r>
        <w:r w:rsidRPr="0017429D">
          <w:rPr>
            <w:sz w:val="28"/>
            <w:szCs w:val="28"/>
          </w:rPr>
          <w:instrText>PAGE   \* MERGEFORMAT</w:instrText>
        </w:r>
        <w:r>
          <w:rPr>
            <w:sz w:val="28"/>
            <w:szCs w:val="28"/>
          </w:rPr>
          <w:fldChar w:fldCharType="separate"/>
        </w:r>
        <w:r w:rsidR="00B8381A">
          <w:rPr>
            <w:noProof/>
            <w:sz w:val="28"/>
            <w:szCs w:val="28"/>
          </w:rPr>
          <w:t>40</w:t>
        </w:r>
        <w:r>
          <w:rPr>
            <w:sz w:val="28"/>
            <w:szCs w:val="28"/>
          </w:rPr>
          <w:fldChar w:fldCharType="end"/>
        </w:r>
      </w:p>
    </w:sdtContent>
  </w:sdt>
  <w:p w:rsidR="004227C4" w:rsidRDefault="004227C4">
    <w:pPr>
      <w:pStyle w:val="a4"/>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7C4" w:rsidRDefault="004227C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B13858"/>
    <w:multiLevelType w:val="multilevel"/>
    <w:tmpl w:val="88CC62F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709C52AB"/>
    <w:multiLevelType w:val="multilevel"/>
    <w:tmpl w:val="7422D6F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7C4"/>
    <w:rsid w:val="00134DCE"/>
    <w:rsid w:val="004227C4"/>
    <w:rsid w:val="0043760B"/>
    <w:rsid w:val="00B8381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67319107-57EB-43D8-86D9-E58A01593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17429D"/>
    <w:pPr>
      <w:tabs>
        <w:tab w:val="center" w:pos="4677"/>
        <w:tab w:val="right" w:pos="9355"/>
      </w:tabs>
    </w:pPr>
  </w:style>
  <w:style w:type="character" w:customStyle="1" w:styleId="a5">
    <w:name w:val="Верхний колонтитул Знак"/>
    <w:basedOn w:val="a0"/>
    <w:link w:val="a4"/>
    <w:uiPriority w:val="99"/>
    <w:rsid w:val="0017429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17429D"/>
    <w:pPr>
      <w:tabs>
        <w:tab w:val="center" w:pos="4677"/>
        <w:tab w:val="right" w:pos="9355"/>
      </w:tabs>
    </w:pPr>
  </w:style>
  <w:style w:type="character" w:customStyle="1" w:styleId="a7">
    <w:name w:val="Нижний колонтитул Знак"/>
    <w:basedOn w:val="a0"/>
    <w:link w:val="a6"/>
    <w:uiPriority w:val="99"/>
    <w:rsid w:val="0017429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Жаксыбергенова Аида Сулейменовна</lastModifiedBy>
  <dcterms:modified xsi:type="dcterms:W3CDTF">2026-07-15T08:54:00Z</dcterms:modified>
  <revision>18</revision>
</coreProperties>
</file>

<file path=customXml/item2.xml><?xml version="1.0" encoding="utf-8"?>
<Properties xmlns="http://schemas.openxmlformats.org/officeDocument/2006/extended-properties" xmlns:vt="http://schemas.openxmlformats.org/officeDocument/2006/docPropsVTypes">
  <Template>Normal</Template>
  <TotalTime>40</TotalTime>
  <Pages>8</Pages>
  <Words>1365</Words>
  <Characters>7786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9133</CharactersWithSpaces>
  <SharedDoc>false</SharedDoc>
  <HyperlinksChanged>false</HyperlinksChanged>
  <AppVersion>15.0000</AppVersion>
</Properties>
</file>

<file path=customXml/itemProps1.xml><?xml version="1.0" encoding="utf-8"?>
<ds:datastoreItem xmlns:ds="http://schemas.openxmlformats.org/officeDocument/2006/customXml" ds:itemID="{1C457758-2027-49B4-B56B-08C6BB5EF1CD}">
  <ds:schemaRefs/>
</ds:datastoreItem>
</file>

<file path=customXml/itemProps2.xml><?xml version="1.0" encoding="utf-8"?>
<ds:datastoreItem xmlns:ds="http://schemas.openxmlformats.org/officeDocument/2006/customXml" ds:itemID="{B0F96CC4-6E21-4A4E-B636-7A2CD29437C6}">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1376</Words>
  <Characters>7845</Characters>
  <Application>Microsoft Office Word</Application>
  <DocSecurity>0</DocSecurity>
  <Lines>65</Lines>
  <Paragraphs>18</Paragraphs>
  <ScaleCrop>false</ScaleCrop>
  <Company>SPecialiST RePack</Company>
  <LinksUpToDate>false</LinksUpToDate>
  <CharactersWithSpaces>9203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Жаксыбергенова Аида Сулейменовна</cp:lastModifiedBy>
  <cp:revision>20</cp:revision>
  <dcterms:created xsi:type="dcterms:W3CDTF">2019-11-25T11:44:00Z</dcterms:created>
  <dcterms:modified xsi:type="dcterms:W3CDTF">2026-08-28T12:07:00Z</dcterms:modified>
</cp:coreProperties>
</file>