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267517538" w:displacedByCustomXml="next"/>
    <w:sdt>
      <w:sdtPr>
        <w:rPr>
          <w:rFonts w:asciiTheme="majorHAnsi" w:hAnsiTheme="majorHAnsi" w:cstheme="majorHAnsi"/>
          <w:color w:val="000000" w:themeColor="text1"/>
          <w:sz w:val="28"/>
          <w:szCs w:val="28"/>
          <w:lang w:val="kk-KZ"/>
        </w:rPr>
        <w:id w:val="-723441321"/>
        <w:docPartObj>
          <w:docPartGallery w:val="Cover Pages"/>
          <w:docPartUnique/>
        </w:docPartObj>
      </w:sdtPr>
      <w:sdtEndPr>
        <w:rPr>
          <w:caps/>
        </w:rPr>
      </w:sdtEndPr>
      <w:sdtContent>
        <w:p w14:paraId="5436C3BA" w14:textId="1C90390B" w:rsidR="00175326" w:rsidRPr="00092233" w:rsidRDefault="00175326" w:rsidP="006A722C">
          <w:pPr>
            <w:spacing w:before="0" w:after="0" w:line="240" w:lineRule="auto"/>
            <w:ind w:firstLine="709"/>
            <w:jc w:val="both"/>
            <w:rPr>
              <w:rFonts w:asciiTheme="majorHAnsi" w:hAnsiTheme="majorHAnsi" w:cstheme="majorHAnsi"/>
              <w:color w:val="000000" w:themeColor="text1"/>
              <w:sz w:val="28"/>
              <w:szCs w:val="28"/>
              <w:lang w:val="kk-KZ"/>
            </w:rPr>
          </w:pPr>
          <w:r w:rsidRPr="00092233">
            <w:rPr>
              <w:rFonts w:asciiTheme="majorHAnsi" w:hAnsiTheme="majorHAnsi" w:cstheme="majorHAnsi"/>
              <w:noProof/>
              <w:color w:val="000000" w:themeColor="text1"/>
              <w:sz w:val="28"/>
              <w:szCs w:val="28"/>
              <w:lang w:eastAsia="ru-RU"/>
            </w:rPr>
            <mc:AlternateContent>
              <mc:Choice Requires="wpg">
                <w:drawing>
                  <wp:anchor distT="0" distB="0" distL="114300" distR="114300" simplePos="0" relativeHeight="251659264" behindDoc="1" locked="0" layoutInCell="1" allowOverlap="1" wp14:anchorId="1AC1F8FF" wp14:editId="151C8681">
                    <wp:simplePos x="0" y="0"/>
                    <wp:positionH relativeFrom="page">
                      <wp:align>center</wp:align>
                    </wp:positionH>
                    <wp:positionV relativeFrom="page">
                      <wp:align>center</wp:align>
                    </wp:positionV>
                    <wp:extent cx="6991349" cy="9123528"/>
                    <wp:effectExtent l="0" t="0" r="635" b="0"/>
                    <wp:wrapNone/>
                    <wp:docPr id="193" name="Группа 193"/>
                    <wp:cNvGraphicFramePr/>
                    <a:graphic xmlns:a="http://schemas.openxmlformats.org/drawingml/2006/main">
                      <a:graphicData uri="http://schemas.microsoft.com/office/word/2010/wordprocessingGroup">
                        <wpg:wgp>
                          <wpg:cNvGrpSpPr/>
                          <wpg:grpSpPr>
                            <a:xfrm>
                              <a:off x="0" y="0"/>
                              <a:ext cx="6991349" cy="9123528"/>
                              <a:chOff x="0" y="0"/>
                              <a:chExt cx="6991349" cy="9123528"/>
                            </a:xfrm>
                          </wpg:grpSpPr>
                          <wps:wsp>
                            <wps:cNvPr id="194" name="Прямоугольник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Прямоугольник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Автор"/>
                                    <w:tag w:val=""/>
                                    <w:id w:val="641924700"/>
                                    <w:dataBinding w:prefixMappings="xmlns:ns0='http://purl.org/dc/elements/1.1/' xmlns:ns1='http://schemas.openxmlformats.org/package/2006/metadata/core-properties' " w:xpath="/ns1:coreProperties[1]/ns0:creator[1]" w:storeItemID="{6C3C8BC8-F283-45AE-878A-BAB7291924A1}"/>
                                    <w:text/>
                                  </w:sdtPr>
                                  <w:sdtEndPr/>
                                  <w:sdtContent>
                                    <w:p w14:paraId="6DD1D883" w14:textId="5DC528EE" w:rsidR="00FF7D57" w:rsidRDefault="00FF7D57">
                                      <w:pPr>
                                        <w:pStyle w:val="a8"/>
                                        <w:spacing w:before="120"/>
                                        <w:jc w:val="center"/>
                                        <w:rPr>
                                          <w:color w:val="FFFFFF" w:themeColor="background1"/>
                                        </w:rPr>
                                      </w:pPr>
                                      <w:r>
                                        <w:rPr>
                                          <w:color w:val="FFFFFF" w:themeColor="background1"/>
                                        </w:rPr>
                                        <w:t>Астана</w:t>
                                      </w:r>
                                      <w:r w:rsidRPr="00ED6C8D">
                                        <w:rPr>
                                          <w:color w:val="FFFFFF" w:themeColor="background1"/>
                                        </w:rPr>
                                        <w:t>, 202</w:t>
                                      </w:r>
                                      <w:r>
                                        <w:rPr>
                                          <w:color w:val="FFFFFF" w:themeColor="background1"/>
                                          <w:lang w:val="kk-KZ"/>
                                        </w:rPr>
                                        <w:t>6</w:t>
                                      </w:r>
                                      <w:r>
                                        <w:rPr>
                                          <w:color w:val="FFFFFF" w:themeColor="background1"/>
                                        </w:rPr>
                                        <w:t xml:space="preserve"> жыл</w:t>
                                      </w:r>
                                    </w:p>
                                  </w:sdtContent>
                                </w:sdt>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Текстовое поле 196"/>
                            <wps:cNvSpPr txBox="1"/>
                            <wps:spPr>
                              <a:xfrm>
                                <a:off x="35396" y="1501756"/>
                                <a:ext cx="6955953"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caps/>
                                      <w:color w:val="0F6FC6" w:themeColor="accent1"/>
                                      <w:sz w:val="68"/>
                                      <w:szCs w:val="68"/>
                                    </w:rPr>
                                    <w:alias w:val="Название"/>
                                    <w:tag w:val=""/>
                                    <w:id w:val="2045170742"/>
                                    <w:dataBinding w:prefixMappings="xmlns:ns0='http://purl.org/dc/elements/1.1/' xmlns:ns1='http://schemas.openxmlformats.org/package/2006/metadata/core-properties' " w:xpath="/ns1:coreProperties[1]/ns0:title[1]" w:storeItemID="{6C3C8BC8-F283-45AE-878A-BAB7291924A1}"/>
                                    <w:text/>
                                  </w:sdtPr>
                                  <w:sdtEndPr/>
                                  <w:sdtContent>
                                    <w:p w14:paraId="1CD5AA88" w14:textId="4464821C" w:rsidR="00FF7D57" w:rsidRDefault="00FF7D57">
                                      <w:pPr>
                                        <w:pStyle w:val="a8"/>
                                        <w:jc w:val="center"/>
                                        <w:rPr>
                                          <w:rFonts w:asciiTheme="majorHAnsi" w:eastAsiaTheme="majorEastAsia" w:hAnsiTheme="majorHAnsi" w:cstheme="majorBidi"/>
                                          <w:caps/>
                                          <w:color w:val="0F6FC6" w:themeColor="accent1"/>
                                          <w:sz w:val="72"/>
                                          <w:szCs w:val="72"/>
                                        </w:rPr>
                                      </w:pPr>
                                      <w:r w:rsidRPr="006D05D6">
                                        <w:rPr>
                                          <w:rFonts w:asciiTheme="majorHAnsi" w:eastAsiaTheme="majorEastAsia" w:hAnsiTheme="majorHAnsi" w:cstheme="majorBidi"/>
                                          <w:b/>
                                          <w:caps/>
                                          <w:color w:val="0F6FC6" w:themeColor="accent1"/>
                                          <w:sz w:val="68"/>
                                          <w:szCs w:val="68"/>
                                        </w:rPr>
                                        <w:t>202</w:t>
                                      </w:r>
                                      <w:r>
                                        <w:rPr>
                                          <w:rFonts w:asciiTheme="majorHAnsi" w:eastAsiaTheme="majorEastAsia" w:hAnsiTheme="majorHAnsi" w:cstheme="majorBidi"/>
                                          <w:b/>
                                          <w:caps/>
                                          <w:color w:val="0F6FC6" w:themeColor="accent1"/>
                                          <w:sz w:val="68"/>
                                          <w:szCs w:val="68"/>
                                          <w:lang w:val="kk-KZ"/>
                                        </w:rPr>
                                        <w:t>6</w:t>
                                      </w:r>
                                      <w:r w:rsidRPr="006D05D6">
                                        <w:rPr>
                                          <w:rFonts w:asciiTheme="majorHAnsi" w:eastAsiaTheme="majorEastAsia" w:hAnsiTheme="majorHAnsi" w:cstheme="majorBidi"/>
                                          <w:b/>
                                          <w:caps/>
                                          <w:color w:val="0F6FC6" w:themeColor="accent1"/>
                                          <w:sz w:val="68"/>
                                          <w:szCs w:val="68"/>
                                        </w:rPr>
                                        <w:t xml:space="preserve"> ЖЫЛДЫҢ І ЖАРТЫЖЫЛДЫҒЫНДАҒЫ РЕСПУБЛИКАЛЫҚ БЮДЖЕТТІҢ АТҚАРЫЛУЫНА ШОЛУ</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90900</wp14:pctHeight>
                    </wp14:sizeRelV>
                  </wp:anchor>
                </w:drawing>
              </mc:Choice>
              <mc:Fallback>
                <w:pict>
                  <v:group w14:anchorId="1AC1F8FF" id="Группа 193" o:spid="_x0000_s1026" style="position:absolute;left:0;text-align:left;margin-left:0;margin-top:0;width:550.5pt;height:718.4pt;z-index:-251657216;mso-height-percent:909;mso-position-horizontal:center;mso-position-horizontal-relative:page;mso-position-vertical:center;mso-position-vertical-relative:page;mso-height-percent:909" coordsize="69913,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">
                    <v:rect id="Прямоугольник 194" o:spid="_x0000_s1027" style="position:absolute;width:68580;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C5v8QA&#10;AADcAAAADwAAAGRycy9kb3ducmV2LnhtbERPTWsCMRC9F/wPYQQvpWaVVutqlLZQKuhF7aHHYTPu&#10;LiaTJcmuW399Uyj0No/3OatNb43oyIfasYLJOANBXDhdc6ng8/T+8AwiRGSNxjEp+KYAm/XgboW5&#10;dlc+UHeMpUghHHJUUMXY5FKGoiKLYewa4sSdnbcYE/Sl1B6vKdwaOc2ymbRYc2qosKG3iorLsbUK&#10;5tudN7dL3b3e71sZzNPt66M9KTUa9i9LEJH6+C/+c291mr94hN9n0gV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Qub/EAAAA3AAAAA8AAAAAAAAAAAAAAAAAmAIAAGRycy9k&#10;b3ducmV2LnhtbFBLBQYAAAAABAAEAPUAAACJAwAAAAA=&#10;" fillcolor="#0f6fc6 [3204]" stroked="f" strokeweight="1.5pt">
                      <v:stroke endcap="round"/>
                    </v:rect>
                    <v:rect id="Прямоугольник 195" o:spid="_x0000_s1028" style="position:absolute;top:40943;width:68580;height:5029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6ZcEA&#10;AADcAAAADwAAAGRycy9kb3ducmV2LnhtbERPTYvCMBC9C/6HMAveNHVF0WoUWVQ87MWq96EZ07rN&#10;pDRRq79+s7DgbR7vcxar1lbiTo0vHSsYDhIQxLnTJRsFp+O2PwXhA7LGyjEpeJKH1bLbWWCq3YMP&#10;dM+CETGEfYoKihDqVEqfF2TRD1xNHLmLayyGCBsjdYOPGG4r+ZkkE2mx5NhQYE1fBeU/2c0qMJiU&#10;O3zdzPX7vBu12Wh42Vy3SvU+2vUcRKA2vMX/7r2O82dj+HsmXiC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wumXBAAAA3AAAAA8AAAAAAAAAAAAAAAAAmAIAAGRycy9kb3du&#10;cmV2LnhtbFBLBQYAAAAABAAEAPUAAACGAwAAAAA=&#10;" fillcolor="#0f6fc6 [3204]" stroked="f" strokeweight="1.5pt">
                      <v:stroke endcap="round"/>
                      <v:textbox inset="36pt,57.6pt,36pt,36pt">
                        <w:txbxContent>
                          <w:sdt>
                            <w:sdtPr>
                              <w:rPr>
                                <w:color w:val="FFFFFF" w:themeColor="background1"/>
                              </w:rPr>
                              <w:alias w:val="Автор"/>
                              <w:tag w:val=""/>
                              <w:id w:val="641924700"/>
                              <w:dataBinding w:prefixMappings="xmlns:ns0='http://purl.org/dc/elements/1.1/' xmlns:ns1='http://schemas.openxmlformats.org/package/2006/metadata/core-properties' " w:xpath="/ns1:coreProperties[1]/ns0:creator[1]" w:storeItemID="{6C3C8BC8-F283-45AE-878A-BAB7291924A1}"/>
                              <w:text/>
                            </w:sdtPr>
                            <w:sdtContent>
                              <w:p w14:paraId="6DD1D883" w14:textId="5DC528EE" w:rsidR="00FF7D57" w:rsidRDefault="00FF7D57">
                                <w:pPr>
                                  <w:pStyle w:val="a8"/>
                                  <w:spacing w:before="120"/>
                                  <w:jc w:val="center"/>
                                  <w:rPr>
                                    <w:color w:val="FFFFFF" w:themeColor="background1"/>
                                  </w:rPr>
                                </w:pPr>
                                <w:r>
                                  <w:rPr>
                                    <w:color w:val="FFFFFF" w:themeColor="background1"/>
                                  </w:rPr>
                                  <w:t>Астана</w:t>
                                </w:r>
                                <w:r w:rsidRPr="00ED6C8D">
                                  <w:rPr>
                                    <w:color w:val="FFFFFF" w:themeColor="background1"/>
                                  </w:rPr>
                                  <w:t>, 202</w:t>
                                </w:r>
                                <w:r>
                                  <w:rPr>
                                    <w:color w:val="FFFFFF" w:themeColor="background1"/>
                                    <w:lang w:val="kk-KZ"/>
                                  </w:rPr>
                                  <w:t>6</w:t>
                                </w:r>
                                <w:r>
                                  <w:rPr>
                                    <w:color w:val="FFFFFF" w:themeColor="background1"/>
                                  </w:rPr>
                                  <w:t xml:space="preserve"> жыл</w:t>
                                </w:r>
                              </w:p>
                            </w:sdtContent>
                          </w:sdt>
                        </w:txbxContent>
                      </v:textbox>
                    </v:rect>
                    <v:shapetype id="_x0000_t202" coordsize="21600,21600" o:spt="202" path="m,l,21600r21600,l21600,xe">
                      <v:stroke joinstyle="miter"/>
                      <v:path gradientshapeok="t" o:connecttype="rect"/>
                    </v:shapetype>
                    <v:shape id="Текстовое поле 196" o:spid="_x0000_s1029" type="#_x0000_t202" style="position:absolute;left:353;top:15017;width:69560;height:27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qsIA&#10;AADcAAAADwAAAGRycy9kb3ducmV2LnhtbERPS4vCMBC+C/6HMIIXWdO1oGs1ig/E9aguLN6GZmyL&#10;zaTbRK3/3ggL3ubje8503phS3Kh2hWUFn/0IBHFqdcGZgp/j5uMLhPPIGkvLpOBBDuazdmuKibZ3&#10;3tPt4DMRQtglqCD3vkqkdGlOBl3fVsSBO9vaoA+wzqSu8R7CTSkHUTSUBgsODTlWtMopvRyuRsF4&#10;6fdx7/cUV9s/s8bsujvGo5NS3U6zmIDw1Pi3+N/9rcP88RBez4QL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OqwgAAANwAAAAPAAAAAAAAAAAAAAAAAJgCAABkcnMvZG93&#10;bnJldi54bWxQSwUGAAAAAAQABAD1AAAAhwMAAAAA&#10;" fillcolor="white [3212]" stroked="f" strokeweight=".5pt">
                      <v:textbox inset="36pt,7.2pt,36pt,7.2pt">
                        <w:txbxContent>
                          <w:sdt>
                            <w:sdtPr>
                              <w:rPr>
                                <w:rFonts w:asciiTheme="majorHAnsi" w:eastAsiaTheme="majorEastAsia" w:hAnsiTheme="majorHAnsi" w:cstheme="majorBidi"/>
                                <w:b/>
                                <w:caps/>
                                <w:color w:val="0F6FC6" w:themeColor="accent1"/>
                                <w:sz w:val="68"/>
                                <w:szCs w:val="68"/>
                              </w:rPr>
                              <w:alias w:val="Название"/>
                              <w:tag w:val=""/>
                              <w:id w:val="2045170742"/>
                              <w:dataBinding w:prefixMappings="xmlns:ns0='http://purl.org/dc/elements/1.1/' xmlns:ns1='http://schemas.openxmlformats.org/package/2006/metadata/core-properties' " w:xpath="/ns1:coreProperties[1]/ns0:title[1]" w:storeItemID="{6C3C8BC8-F283-45AE-878A-BAB7291924A1}"/>
                              <w:text/>
                            </w:sdtPr>
                            <w:sdtContent>
                              <w:p w14:paraId="1CD5AA88" w14:textId="4464821C" w:rsidR="00FF7D57" w:rsidRDefault="00FF7D57">
                                <w:pPr>
                                  <w:pStyle w:val="a8"/>
                                  <w:jc w:val="center"/>
                                  <w:rPr>
                                    <w:rFonts w:asciiTheme="majorHAnsi" w:eastAsiaTheme="majorEastAsia" w:hAnsiTheme="majorHAnsi" w:cstheme="majorBidi"/>
                                    <w:caps/>
                                    <w:color w:val="0F6FC6" w:themeColor="accent1"/>
                                    <w:sz w:val="72"/>
                                    <w:szCs w:val="72"/>
                                  </w:rPr>
                                </w:pPr>
                                <w:r w:rsidRPr="006D05D6">
                                  <w:rPr>
                                    <w:rFonts w:asciiTheme="majorHAnsi" w:eastAsiaTheme="majorEastAsia" w:hAnsiTheme="majorHAnsi" w:cstheme="majorBidi"/>
                                    <w:b/>
                                    <w:caps/>
                                    <w:color w:val="0F6FC6" w:themeColor="accent1"/>
                                    <w:sz w:val="68"/>
                                    <w:szCs w:val="68"/>
                                  </w:rPr>
                                  <w:t>202</w:t>
                                </w:r>
                                <w:r>
                                  <w:rPr>
                                    <w:rFonts w:asciiTheme="majorHAnsi" w:eastAsiaTheme="majorEastAsia" w:hAnsiTheme="majorHAnsi" w:cstheme="majorBidi"/>
                                    <w:b/>
                                    <w:caps/>
                                    <w:color w:val="0F6FC6" w:themeColor="accent1"/>
                                    <w:sz w:val="68"/>
                                    <w:szCs w:val="68"/>
                                    <w:lang w:val="kk-KZ"/>
                                  </w:rPr>
                                  <w:t>6</w:t>
                                </w:r>
                                <w:r w:rsidRPr="006D05D6">
                                  <w:rPr>
                                    <w:rFonts w:asciiTheme="majorHAnsi" w:eastAsiaTheme="majorEastAsia" w:hAnsiTheme="majorHAnsi" w:cstheme="majorBidi"/>
                                    <w:b/>
                                    <w:caps/>
                                    <w:color w:val="0F6FC6" w:themeColor="accent1"/>
                                    <w:sz w:val="68"/>
                                    <w:szCs w:val="68"/>
                                  </w:rPr>
                                  <w:t xml:space="preserve"> ЖЫЛДЫҢ І ЖАРТЫЖЫЛДЫҒЫНДАҒЫ РЕСПУБЛИКАЛЫҚ БЮДЖЕТТІҢ АТҚАРЫЛУЫНА ШОЛУ</w:t>
                                </w:r>
                              </w:p>
                            </w:sdtContent>
                          </w:sdt>
                        </w:txbxContent>
                      </v:textbox>
                    </v:shape>
                    <w10:wrap anchorx="page" anchory="page"/>
                  </v:group>
                </w:pict>
              </mc:Fallback>
            </mc:AlternateContent>
          </w:r>
        </w:p>
        <w:p w14:paraId="4AA65E46" w14:textId="77777777" w:rsidR="00716793" w:rsidRDefault="00175326" w:rsidP="006A722C">
          <w:pPr>
            <w:spacing w:before="0" w:after="0" w:line="240" w:lineRule="auto"/>
            <w:ind w:firstLine="709"/>
            <w:jc w:val="both"/>
            <w:rPr>
              <w:rFonts w:asciiTheme="majorHAnsi" w:hAnsiTheme="majorHAnsi" w:cstheme="majorHAnsi"/>
              <w:caps/>
              <w:color w:val="000000" w:themeColor="text1"/>
              <w:sz w:val="28"/>
              <w:szCs w:val="28"/>
              <w:lang w:val="kk-KZ"/>
            </w:rPr>
          </w:pPr>
          <w:r w:rsidRPr="00092233">
            <w:rPr>
              <w:rFonts w:asciiTheme="majorHAnsi" w:hAnsiTheme="majorHAnsi" w:cstheme="majorHAnsi"/>
              <w:caps/>
              <w:color w:val="000000" w:themeColor="text1"/>
              <w:sz w:val="28"/>
              <w:szCs w:val="28"/>
              <w:lang w:val="kk-KZ"/>
            </w:rPr>
            <w:br w:type="page"/>
          </w:r>
        </w:p>
        <w:p w14:paraId="7D47BD4D" w14:textId="77777777" w:rsidR="00716793" w:rsidRPr="00171A30" w:rsidRDefault="00716793" w:rsidP="006A722C">
          <w:pPr>
            <w:spacing w:before="0" w:after="0" w:line="240" w:lineRule="auto"/>
            <w:ind w:firstLine="709"/>
            <w:jc w:val="both"/>
            <w:rPr>
              <w:rFonts w:cstheme="minorHAnsi"/>
              <w:b/>
              <w:bCs/>
              <w:caps/>
              <w:color w:val="000000" w:themeColor="text1"/>
              <w:sz w:val="24"/>
              <w:szCs w:val="24"/>
              <w:lang w:val="kk-KZ"/>
            </w:rPr>
          </w:pPr>
        </w:p>
        <w:p w14:paraId="68D7456A" w14:textId="77777777" w:rsidR="004723BC" w:rsidRPr="00171A30" w:rsidRDefault="004723BC" w:rsidP="006A722C">
          <w:pPr>
            <w:spacing w:before="0" w:after="0" w:line="240" w:lineRule="auto"/>
            <w:ind w:firstLine="709"/>
            <w:jc w:val="both"/>
            <w:rPr>
              <w:rFonts w:cstheme="minorHAnsi"/>
              <w:b/>
              <w:bCs/>
              <w:caps/>
              <w:color w:val="000000" w:themeColor="text1"/>
              <w:sz w:val="24"/>
              <w:szCs w:val="24"/>
              <w:lang w:val="kk-KZ"/>
            </w:rPr>
          </w:pPr>
        </w:p>
        <w:p w14:paraId="7986C817" w14:textId="18C3F6F6" w:rsidR="00716793" w:rsidRPr="00171A30" w:rsidRDefault="00716793" w:rsidP="00716793">
          <w:pPr>
            <w:spacing w:after="0" w:line="240" w:lineRule="auto"/>
            <w:ind w:firstLine="709"/>
            <w:jc w:val="both"/>
            <w:rPr>
              <w:rFonts w:cstheme="minorHAnsi"/>
              <w:b/>
              <w:bCs/>
              <w:sz w:val="24"/>
              <w:szCs w:val="24"/>
            </w:rPr>
          </w:pPr>
        </w:p>
        <w:tbl>
          <w:tblPr>
            <w:tblStyle w:val="af"/>
            <w:tblpPr w:leftFromText="180" w:rightFromText="180" w:horzAnchor="margin" w:tblpX="142" w:tblpY="945"/>
            <w:tblW w:w="10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408"/>
            <w:gridCol w:w="8239"/>
            <w:gridCol w:w="236"/>
            <w:gridCol w:w="496"/>
            <w:gridCol w:w="66"/>
            <w:gridCol w:w="474"/>
            <w:gridCol w:w="252"/>
          </w:tblGrid>
          <w:tr w:rsidR="003666E1" w:rsidRPr="00104483" w14:paraId="638A434A" w14:textId="77777777" w:rsidTr="00F807A2">
            <w:tc>
              <w:tcPr>
                <w:tcW w:w="284" w:type="dxa"/>
              </w:tcPr>
              <w:p w14:paraId="0A12F09A" w14:textId="77777777" w:rsidR="003666E1" w:rsidRPr="00171A30" w:rsidRDefault="003666E1" w:rsidP="00F807A2">
                <w:pPr>
                  <w:spacing w:before="0"/>
                  <w:jc w:val="both"/>
                  <w:rPr>
                    <w:rFonts w:cstheme="minorHAnsi"/>
                    <w:b/>
                    <w:bCs/>
                    <w:caps/>
                    <w:color w:val="000000" w:themeColor="text1"/>
                    <w:sz w:val="24"/>
                    <w:szCs w:val="24"/>
                    <w:lang w:val="kk-KZ"/>
                  </w:rPr>
                </w:pPr>
              </w:p>
            </w:tc>
            <w:tc>
              <w:tcPr>
                <w:tcW w:w="9445" w:type="dxa"/>
                <w:gridSpan w:val="5"/>
              </w:tcPr>
              <w:p w14:paraId="13A50CEE" w14:textId="720656B7" w:rsidR="003666E1" w:rsidRPr="00104483" w:rsidRDefault="003666E1" w:rsidP="00F807A2">
                <w:pPr>
                  <w:pStyle w:val="aff0"/>
                  <w:pBdr>
                    <w:top w:val="none" w:sz="0" w:space="0" w:color="auto"/>
                    <w:left w:val="none" w:sz="0" w:space="0" w:color="auto"/>
                    <w:bottom w:val="none" w:sz="0" w:space="0" w:color="auto"/>
                    <w:right w:val="none" w:sz="0" w:space="0" w:color="auto"/>
                  </w:pBdr>
                  <w:spacing w:before="0"/>
                  <w:ind w:firstLine="709"/>
                  <w:jc w:val="both"/>
                  <w:rPr>
                    <w:rFonts w:cstheme="minorHAnsi"/>
                    <w:b/>
                    <w:bCs/>
                    <w:caps w:val="0"/>
                    <w:color w:val="auto"/>
                    <w:spacing w:val="0"/>
                    <w:sz w:val="24"/>
                    <w:szCs w:val="24"/>
                  </w:rPr>
                </w:pPr>
                <w:r w:rsidRPr="00104483">
                  <w:rPr>
                    <w:rFonts w:cstheme="minorHAnsi"/>
                    <w:b/>
                    <w:bCs/>
                    <w:caps w:val="0"/>
                    <w:color w:val="auto"/>
                    <w:spacing w:val="0"/>
                    <w:sz w:val="24"/>
                    <w:szCs w:val="24"/>
                  </w:rPr>
                  <w:t>МАЗМҰНЫ</w:t>
                </w:r>
              </w:p>
            </w:tc>
            <w:tc>
              <w:tcPr>
                <w:tcW w:w="474" w:type="dxa"/>
              </w:tcPr>
              <w:p w14:paraId="489936BF" w14:textId="77777777" w:rsidR="003666E1" w:rsidRPr="00104483" w:rsidRDefault="003666E1" w:rsidP="00F807A2">
                <w:pPr>
                  <w:spacing w:before="0"/>
                  <w:jc w:val="both"/>
                  <w:rPr>
                    <w:rFonts w:cstheme="minorHAnsi"/>
                    <w:b/>
                    <w:bCs/>
                    <w:caps/>
                    <w:color w:val="000000" w:themeColor="text1"/>
                    <w:sz w:val="24"/>
                    <w:szCs w:val="24"/>
                    <w:lang w:val="kk-KZ"/>
                  </w:rPr>
                </w:pPr>
              </w:p>
            </w:tc>
            <w:tc>
              <w:tcPr>
                <w:tcW w:w="252" w:type="dxa"/>
              </w:tcPr>
              <w:p w14:paraId="3DEDB6CA" w14:textId="00188B00" w:rsidR="003666E1" w:rsidRPr="00104483" w:rsidRDefault="003666E1" w:rsidP="00F807A2">
                <w:pPr>
                  <w:spacing w:before="0"/>
                  <w:jc w:val="both"/>
                  <w:rPr>
                    <w:rFonts w:cstheme="minorHAnsi"/>
                    <w:b/>
                    <w:bCs/>
                    <w:caps/>
                    <w:color w:val="000000" w:themeColor="text1"/>
                    <w:sz w:val="24"/>
                    <w:szCs w:val="24"/>
                    <w:lang w:val="kk-KZ"/>
                  </w:rPr>
                </w:pPr>
              </w:p>
            </w:tc>
          </w:tr>
          <w:tr w:rsidR="003666E1" w:rsidRPr="00104483" w14:paraId="37565E1F" w14:textId="77777777" w:rsidTr="00F807A2">
            <w:trPr>
              <w:gridAfter w:val="3"/>
              <w:wAfter w:w="792" w:type="dxa"/>
              <w:trHeight w:val="749"/>
            </w:trPr>
            <w:tc>
              <w:tcPr>
                <w:tcW w:w="692" w:type="dxa"/>
                <w:gridSpan w:val="2"/>
              </w:tcPr>
              <w:p w14:paraId="4A445AE7" w14:textId="2A69AB52" w:rsidR="003666E1" w:rsidRPr="00104483" w:rsidRDefault="003666E1" w:rsidP="00F807A2">
                <w:pPr>
                  <w:spacing w:before="0"/>
                  <w:jc w:val="both"/>
                  <w:rPr>
                    <w:rFonts w:cstheme="minorHAnsi"/>
                    <w:b/>
                    <w:bCs/>
                    <w:caps/>
                    <w:color w:val="000000" w:themeColor="text1"/>
                    <w:sz w:val="24"/>
                    <w:szCs w:val="24"/>
                    <w:lang w:val="kk-KZ"/>
                  </w:rPr>
                </w:pPr>
                <w:r w:rsidRPr="00104483">
                  <w:rPr>
                    <w:rFonts w:cstheme="minorHAnsi"/>
                    <w:b/>
                    <w:bCs/>
                    <w:caps/>
                    <w:color w:val="000000" w:themeColor="text1"/>
                    <w:sz w:val="24"/>
                    <w:szCs w:val="24"/>
                    <w:lang w:val="kk-KZ"/>
                  </w:rPr>
                  <w:t>1</w:t>
                </w:r>
              </w:p>
            </w:tc>
            <w:tc>
              <w:tcPr>
                <w:tcW w:w="8239" w:type="dxa"/>
              </w:tcPr>
              <w:p w14:paraId="3B6034C6" w14:textId="3A61C112" w:rsidR="003666E1" w:rsidRPr="00104483" w:rsidRDefault="003666E1" w:rsidP="00F807A2">
                <w:pPr>
                  <w:spacing w:before="0"/>
                  <w:ind w:right="-239"/>
                  <w:rPr>
                    <w:rFonts w:cstheme="minorHAnsi"/>
                    <w:b/>
                    <w:bCs/>
                    <w:caps/>
                    <w:color w:val="000000" w:themeColor="text1"/>
                    <w:sz w:val="24"/>
                    <w:szCs w:val="24"/>
                    <w:lang w:val="kk-KZ"/>
                  </w:rPr>
                </w:pPr>
                <w:r w:rsidRPr="00104483">
                  <w:rPr>
                    <w:rFonts w:cstheme="minorHAnsi"/>
                    <w:b/>
                    <w:bCs/>
                    <w:color w:val="000000" w:themeColor="text1"/>
                    <w:sz w:val="24"/>
                    <w:szCs w:val="24"/>
                    <w:lang w:val="kk-KZ"/>
                  </w:rPr>
                  <w:t>202</w:t>
                </w:r>
                <w:r w:rsidR="00AB3026" w:rsidRPr="00104483">
                  <w:rPr>
                    <w:rFonts w:cstheme="minorHAnsi"/>
                    <w:b/>
                    <w:bCs/>
                    <w:color w:val="000000" w:themeColor="text1"/>
                    <w:sz w:val="24"/>
                    <w:szCs w:val="24"/>
                    <w:lang w:val="kk-KZ"/>
                  </w:rPr>
                  <w:t>6</w:t>
                </w:r>
                <w:r w:rsidRPr="00104483">
                  <w:rPr>
                    <w:rFonts w:cstheme="minorHAnsi"/>
                    <w:b/>
                    <w:bCs/>
                    <w:color w:val="000000" w:themeColor="text1"/>
                    <w:sz w:val="24"/>
                    <w:szCs w:val="24"/>
                    <w:lang w:val="kk-KZ"/>
                  </w:rPr>
                  <w:t xml:space="preserve"> жылғы 1 жартыжылдықтағы экономикалық дамудың болжамын қалыптастыру (нақтылау) және негізгі қорытындылары</w:t>
                </w:r>
              </w:p>
            </w:tc>
            <w:tc>
              <w:tcPr>
                <w:tcW w:w="236" w:type="dxa"/>
              </w:tcPr>
              <w:p w14:paraId="0914E212" w14:textId="77777777" w:rsidR="003666E1" w:rsidRPr="00104483" w:rsidRDefault="003666E1" w:rsidP="00F807A2">
                <w:pPr>
                  <w:spacing w:before="0"/>
                  <w:jc w:val="both"/>
                  <w:rPr>
                    <w:rFonts w:cstheme="minorHAnsi"/>
                    <w:b/>
                    <w:bCs/>
                    <w:caps/>
                    <w:color w:val="000000" w:themeColor="text1"/>
                    <w:sz w:val="24"/>
                    <w:szCs w:val="24"/>
                    <w:lang w:val="kk-KZ"/>
                  </w:rPr>
                </w:pPr>
              </w:p>
            </w:tc>
            <w:tc>
              <w:tcPr>
                <w:tcW w:w="496" w:type="dxa"/>
              </w:tcPr>
              <w:p w14:paraId="74D55622" w14:textId="38D61C9F" w:rsidR="003666E1" w:rsidRPr="00104483" w:rsidRDefault="003666E1" w:rsidP="00F807A2">
                <w:pPr>
                  <w:spacing w:before="0"/>
                  <w:jc w:val="both"/>
                  <w:rPr>
                    <w:rFonts w:cstheme="minorHAnsi"/>
                    <w:b/>
                    <w:bCs/>
                    <w:caps/>
                    <w:color w:val="000000" w:themeColor="text1"/>
                    <w:sz w:val="24"/>
                    <w:szCs w:val="24"/>
                    <w:lang w:val="en-US"/>
                  </w:rPr>
                </w:pPr>
                <w:r w:rsidRPr="00104483">
                  <w:rPr>
                    <w:rFonts w:cstheme="minorHAnsi"/>
                    <w:b/>
                    <w:bCs/>
                    <w:caps/>
                    <w:color w:val="000000" w:themeColor="text1"/>
                    <w:sz w:val="24"/>
                    <w:szCs w:val="24"/>
                    <w:lang w:val="en-US"/>
                  </w:rPr>
                  <w:t>2</w:t>
                </w:r>
              </w:p>
            </w:tc>
          </w:tr>
          <w:tr w:rsidR="003666E1" w:rsidRPr="00104483" w14:paraId="10D912E6" w14:textId="77777777" w:rsidTr="00F807A2">
            <w:trPr>
              <w:gridAfter w:val="3"/>
              <w:wAfter w:w="792" w:type="dxa"/>
            </w:trPr>
            <w:tc>
              <w:tcPr>
                <w:tcW w:w="692" w:type="dxa"/>
                <w:gridSpan w:val="2"/>
              </w:tcPr>
              <w:p w14:paraId="0765AA33" w14:textId="32DE37EA" w:rsidR="003666E1" w:rsidRPr="00104483" w:rsidRDefault="003666E1" w:rsidP="00F807A2">
                <w:pPr>
                  <w:spacing w:before="0"/>
                  <w:jc w:val="both"/>
                  <w:rPr>
                    <w:rFonts w:cstheme="minorHAnsi"/>
                    <w:b/>
                    <w:bCs/>
                    <w:caps/>
                    <w:color w:val="000000" w:themeColor="text1"/>
                    <w:sz w:val="24"/>
                    <w:szCs w:val="24"/>
                    <w:lang w:val="kk-KZ"/>
                  </w:rPr>
                </w:pPr>
                <w:r w:rsidRPr="00104483">
                  <w:rPr>
                    <w:rFonts w:cstheme="minorHAnsi"/>
                    <w:b/>
                    <w:bCs/>
                    <w:caps/>
                    <w:color w:val="000000" w:themeColor="text1"/>
                    <w:sz w:val="24"/>
                    <w:szCs w:val="24"/>
                    <w:lang w:val="kk-KZ"/>
                  </w:rPr>
                  <w:t>2</w:t>
                </w:r>
              </w:p>
            </w:tc>
            <w:tc>
              <w:tcPr>
                <w:tcW w:w="8239" w:type="dxa"/>
              </w:tcPr>
              <w:p w14:paraId="623F1F52" w14:textId="5A2F62CD" w:rsidR="003666E1" w:rsidRPr="00104483" w:rsidRDefault="003666E1" w:rsidP="00F807A2">
                <w:pPr>
                  <w:spacing w:before="0"/>
                  <w:rPr>
                    <w:rFonts w:cstheme="minorHAnsi"/>
                    <w:b/>
                    <w:bCs/>
                    <w:caps/>
                    <w:color w:val="000000" w:themeColor="text1"/>
                    <w:sz w:val="24"/>
                    <w:szCs w:val="24"/>
                    <w:lang w:val="kk-KZ"/>
                  </w:rPr>
                </w:pPr>
                <w:r w:rsidRPr="00104483">
                  <w:rPr>
                    <w:rFonts w:cstheme="minorHAnsi"/>
                    <w:b/>
                    <w:bCs/>
                    <w:color w:val="000000" w:themeColor="text1"/>
                    <w:sz w:val="24"/>
                    <w:szCs w:val="24"/>
                    <w:lang w:val="kk-KZ"/>
                  </w:rPr>
                  <w:t>Елдің салық-бюджет саясатының негізгі бағыттарын іске асыру туралы</w:t>
                </w:r>
              </w:p>
            </w:tc>
            <w:tc>
              <w:tcPr>
                <w:tcW w:w="236" w:type="dxa"/>
              </w:tcPr>
              <w:p w14:paraId="64D4D66E" w14:textId="77777777" w:rsidR="003666E1" w:rsidRPr="00104483" w:rsidRDefault="003666E1" w:rsidP="00F807A2">
                <w:pPr>
                  <w:spacing w:before="0"/>
                  <w:jc w:val="both"/>
                  <w:rPr>
                    <w:rFonts w:cstheme="minorHAnsi"/>
                    <w:b/>
                    <w:bCs/>
                    <w:caps/>
                    <w:color w:val="000000" w:themeColor="text1"/>
                    <w:sz w:val="24"/>
                    <w:szCs w:val="24"/>
                    <w:lang w:val="kk-KZ"/>
                  </w:rPr>
                </w:pPr>
              </w:p>
            </w:tc>
            <w:tc>
              <w:tcPr>
                <w:tcW w:w="496" w:type="dxa"/>
              </w:tcPr>
              <w:p w14:paraId="2AA180DB" w14:textId="3D464BB0" w:rsidR="003666E1" w:rsidRPr="00104483" w:rsidRDefault="00104483" w:rsidP="00F807A2">
                <w:pPr>
                  <w:spacing w:before="0"/>
                  <w:jc w:val="both"/>
                  <w:rPr>
                    <w:rFonts w:cstheme="minorHAnsi"/>
                    <w:b/>
                    <w:bCs/>
                    <w:caps/>
                    <w:color w:val="000000" w:themeColor="text1"/>
                    <w:sz w:val="24"/>
                    <w:szCs w:val="24"/>
                    <w:lang w:val="en-US"/>
                  </w:rPr>
                </w:pPr>
                <w:r w:rsidRPr="00104483">
                  <w:rPr>
                    <w:rFonts w:cstheme="minorHAnsi"/>
                    <w:b/>
                    <w:bCs/>
                    <w:caps/>
                    <w:color w:val="000000" w:themeColor="text1"/>
                    <w:sz w:val="24"/>
                    <w:szCs w:val="24"/>
                    <w:lang w:val="en-US"/>
                  </w:rPr>
                  <w:t>7</w:t>
                </w:r>
              </w:p>
            </w:tc>
          </w:tr>
          <w:tr w:rsidR="003666E1" w:rsidRPr="00104483" w14:paraId="75C17042" w14:textId="77777777" w:rsidTr="00F807A2">
            <w:trPr>
              <w:gridAfter w:val="3"/>
              <w:wAfter w:w="792" w:type="dxa"/>
            </w:trPr>
            <w:tc>
              <w:tcPr>
                <w:tcW w:w="692" w:type="dxa"/>
                <w:gridSpan w:val="2"/>
              </w:tcPr>
              <w:p w14:paraId="00FA1DF3" w14:textId="48117EFD" w:rsidR="003666E1" w:rsidRPr="00104483" w:rsidRDefault="003666E1" w:rsidP="00F807A2">
                <w:pPr>
                  <w:spacing w:before="0"/>
                  <w:jc w:val="both"/>
                  <w:rPr>
                    <w:rFonts w:cstheme="minorHAnsi"/>
                    <w:b/>
                    <w:bCs/>
                    <w:caps/>
                    <w:color w:val="000000" w:themeColor="text1"/>
                    <w:sz w:val="24"/>
                    <w:szCs w:val="24"/>
                    <w:lang w:val="kk-KZ"/>
                  </w:rPr>
                </w:pPr>
                <w:r w:rsidRPr="00104483">
                  <w:rPr>
                    <w:rFonts w:cstheme="minorHAnsi"/>
                    <w:b/>
                    <w:bCs/>
                    <w:caps/>
                    <w:color w:val="000000" w:themeColor="text1"/>
                    <w:sz w:val="24"/>
                    <w:szCs w:val="24"/>
                    <w:lang w:val="kk-KZ"/>
                  </w:rPr>
                  <w:t>3</w:t>
                </w:r>
              </w:p>
            </w:tc>
            <w:tc>
              <w:tcPr>
                <w:tcW w:w="8239" w:type="dxa"/>
              </w:tcPr>
              <w:p w14:paraId="165BB0CC" w14:textId="522E7454" w:rsidR="003666E1" w:rsidRPr="00104483" w:rsidRDefault="003666E1" w:rsidP="00F807A2">
                <w:pPr>
                  <w:spacing w:before="0"/>
                  <w:rPr>
                    <w:rFonts w:cstheme="minorHAnsi"/>
                    <w:b/>
                    <w:bCs/>
                    <w:color w:val="000000" w:themeColor="text1"/>
                    <w:sz w:val="24"/>
                    <w:szCs w:val="24"/>
                    <w:lang w:val="kk-KZ"/>
                  </w:rPr>
                </w:pPr>
                <w:r w:rsidRPr="00104483">
                  <w:rPr>
                    <w:rFonts w:cstheme="minorHAnsi"/>
                    <w:b/>
                    <w:bCs/>
                    <w:color w:val="000000" w:themeColor="text1"/>
                    <w:sz w:val="24"/>
                    <w:szCs w:val="24"/>
                    <w:lang w:val="kk-KZ"/>
                  </w:rPr>
                  <w:t>Еңбек қатынастары және әлеуметтік саясат саласындағы негізгі бағыттарды іске асыру туралы</w:t>
                </w:r>
              </w:p>
            </w:tc>
            <w:tc>
              <w:tcPr>
                <w:tcW w:w="236" w:type="dxa"/>
              </w:tcPr>
              <w:p w14:paraId="4B260796" w14:textId="77777777" w:rsidR="003666E1" w:rsidRPr="00104483" w:rsidRDefault="003666E1" w:rsidP="00F807A2">
                <w:pPr>
                  <w:spacing w:before="0"/>
                  <w:jc w:val="both"/>
                  <w:rPr>
                    <w:rFonts w:cstheme="minorHAnsi"/>
                    <w:b/>
                    <w:bCs/>
                    <w:caps/>
                    <w:color w:val="000000" w:themeColor="text1"/>
                    <w:sz w:val="24"/>
                    <w:szCs w:val="24"/>
                    <w:lang w:val="kk-KZ"/>
                  </w:rPr>
                </w:pPr>
              </w:p>
            </w:tc>
            <w:tc>
              <w:tcPr>
                <w:tcW w:w="496" w:type="dxa"/>
              </w:tcPr>
              <w:p w14:paraId="569A3A75" w14:textId="4168840C" w:rsidR="003666E1" w:rsidRPr="00104483" w:rsidRDefault="00104483" w:rsidP="00F807A2">
                <w:pPr>
                  <w:spacing w:before="0"/>
                  <w:jc w:val="both"/>
                  <w:rPr>
                    <w:rFonts w:cstheme="minorHAnsi"/>
                    <w:b/>
                    <w:bCs/>
                    <w:caps/>
                    <w:color w:val="000000" w:themeColor="text1"/>
                    <w:sz w:val="24"/>
                    <w:szCs w:val="24"/>
                    <w:lang w:val="en-US"/>
                  </w:rPr>
                </w:pPr>
                <w:r w:rsidRPr="00104483">
                  <w:rPr>
                    <w:rFonts w:cstheme="minorHAnsi"/>
                    <w:b/>
                    <w:bCs/>
                    <w:caps/>
                    <w:color w:val="000000" w:themeColor="text1"/>
                    <w:sz w:val="24"/>
                    <w:szCs w:val="24"/>
                    <w:lang w:val="en-US"/>
                  </w:rPr>
                  <w:t>8</w:t>
                </w:r>
              </w:p>
            </w:tc>
          </w:tr>
          <w:tr w:rsidR="003666E1" w:rsidRPr="00104483" w14:paraId="7A696D0C" w14:textId="77777777" w:rsidTr="00F807A2">
            <w:trPr>
              <w:gridAfter w:val="3"/>
              <w:wAfter w:w="792" w:type="dxa"/>
            </w:trPr>
            <w:tc>
              <w:tcPr>
                <w:tcW w:w="692" w:type="dxa"/>
                <w:gridSpan w:val="2"/>
              </w:tcPr>
              <w:p w14:paraId="72B6C403" w14:textId="07FDB489" w:rsidR="003666E1" w:rsidRPr="00104483" w:rsidRDefault="003666E1" w:rsidP="00F807A2">
                <w:pPr>
                  <w:spacing w:before="0"/>
                  <w:jc w:val="both"/>
                  <w:rPr>
                    <w:rFonts w:cstheme="minorHAnsi"/>
                    <w:b/>
                    <w:bCs/>
                    <w:caps/>
                    <w:color w:val="000000" w:themeColor="text1"/>
                    <w:sz w:val="24"/>
                    <w:szCs w:val="24"/>
                    <w:lang w:val="kk-KZ"/>
                  </w:rPr>
                </w:pPr>
                <w:r w:rsidRPr="00104483">
                  <w:rPr>
                    <w:rFonts w:cstheme="minorHAnsi"/>
                    <w:b/>
                    <w:bCs/>
                    <w:caps/>
                    <w:color w:val="000000" w:themeColor="text1"/>
                    <w:sz w:val="24"/>
                    <w:szCs w:val="24"/>
                    <w:lang w:val="kk-KZ"/>
                  </w:rPr>
                  <w:t>4</w:t>
                </w:r>
              </w:p>
            </w:tc>
            <w:tc>
              <w:tcPr>
                <w:tcW w:w="8239" w:type="dxa"/>
              </w:tcPr>
              <w:p w14:paraId="688AABB6" w14:textId="3DCCD6AC" w:rsidR="003666E1" w:rsidRPr="00104483" w:rsidRDefault="003666E1" w:rsidP="00F807A2">
                <w:pPr>
                  <w:spacing w:before="0"/>
                  <w:rPr>
                    <w:rFonts w:cstheme="minorHAnsi"/>
                    <w:b/>
                    <w:bCs/>
                    <w:caps/>
                    <w:color w:val="000000" w:themeColor="text1"/>
                    <w:sz w:val="24"/>
                    <w:szCs w:val="24"/>
                    <w:lang w:val="kk-KZ"/>
                  </w:rPr>
                </w:pPr>
                <w:r w:rsidRPr="00104483">
                  <w:rPr>
                    <w:rFonts w:cstheme="minorHAnsi"/>
                    <w:b/>
                    <w:bCs/>
                    <w:color w:val="000000" w:themeColor="text1"/>
                    <w:sz w:val="24"/>
                    <w:szCs w:val="24"/>
                  </w:rPr>
                  <w:t>202</w:t>
                </w:r>
                <w:r w:rsidR="00AB3026" w:rsidRPr="00104483">
                  <w:rPr>
                    <w:rFonts w:cstheme="minorHAnsi"/>
                    <w:b/>
                    <w:bCs/>
                    <w:color w:val="000000" w:themeColor="text1"/>
                    <w:sz w:val="24"/>
                    <w:szCs w:val="24"/>
                    <w:lang w:val="kk-KZ"/>
                  </w:rPr>
                  <w:t>6</w:t>
                </w:r>
                <w:r w:rsidRPr="00104483">
                  <w:rPr>
                    <w:rFonts w:cstheme="minorHAnsi"/>
                    <w:b/>
                    <w:bCs/>
                    <w:color w:val="000000" w:themeColor="text1"/>
                    <w:sz w:val="24"/>
                    <w:szCs w:val="24"/>
                  </w:rPr>
                  <w:t xml:space="preserve"> жылғы республикалық бюджетті қалыптастыру (нақтылау) </w:t>
                </w:r>
              </w:p>
            </w:tc>
            <w:tc>
              <w:tcPr>
                <w:tcW w:w="236" w:type="dxa"/>
              </w:tcPr>
              <w:p w14:paraId="00E98304" w14:textId="77777777" w:rsidR="003666E1" w:rsidRPr="00104483" w:rsidRDefault="003666E1" w:rsidP="00F807A2">
                <w:pPr>
                  <w:spacing w:before="0"/>
                  <w:jc w:val="both"/>
                  <w:rPr>
                    <w:rFonts w:cstheme="minorHAnsi"/>
                    <w:b/>
                    <w:bCs/>
                    <w:caps/>
                    <w:color w:val="000000" w:themeColor="text1"/>
                    <w:sz w:val="24"/>
                    <w:szCs w:val="24"/>
                  </w:rPr>
                </w:pPr>
              </w:p>
            </w:tc>
            <w:tc>
              <w:tcPr>
                <w:tcW w:w="496" w:type="dxa"/>
              </w:tcPr>
              <w:p w14:paraId="2AEA5270" w14:textId="1E3A5694" w:rsidR="003666E1" w:rsidRPr="00104483" w:rsidRDefault="00104483" w:rsidP="00F807A2">
                <w:pPr>
                  <w:spacing w:before="0"/>
                  <w:jc w:val="both"/>
                  <w:rPr>
                    <w:rFonts w:cstheme="minorHAnsi"/>
                    <w:b/>
                    <w:bCs/>
                    <w:caps/>
                    <w:color w:val="000000" w:themeColor="text1"/>
                    <w:sz w:val="24"/>
                    <w:szCs w:val="24"/>
                    <w:lang w:val="en-US"/>
                  </w:rPr>
                </w:pPr>
                <w:r w:rsidRPr="00104483">
                  <w:rPr>
                    <w:rFonts w:cstheme="minorHAnsi"/>
                    <w:b/>
                    <w:bCs/>
                    <w:caps/>
                    <w:color w:val="000000" w:themeColor="text1"/>
                    <w:sz w:val="24"/>
                    <w:szCs w:val="24"/>
                    <w:lang w:val="en-US"/>
                  </w:rPr>
                  <w:t>40</w:t>
                </w:r>
              </w:p>
            </w:tc>
          </w:tr>
          <w:tr w:rsidR="003666E1" w:rsidRPr="00104483" w14:paraId="141C8764" w14:textId="77777777" w:rsidTr="00F807A2">
            <w:trPr>
              <w:gridAfter w:val="3"/>
              <w:wAfter w:w="792" w:type="dxa"/>
            </w:trPr>
            <w:tc>
              <w:tcPr>
                <w:tcW w:w="692" w:type="dxa"/>
                <w:gridSpan w:val="2"/>
              </w:tcPr>
              <w:p w14:paraId="398967CF" w14:textId="478208B8" w:rsidR="003666E1" w:rsidRPr="00104483" w:rsidRDefault="003666E1" w:rsidP="00F807A2">
                <w:pPr>
                  <w:spacing w:before="0"/>
                  <w:jc w:val="both"/>
                  <w:rPr>
                    <w:rFonts w:cstheme="minorHAnsi"/>
                    <w:b/>
                    <w:bCs/>
                    <w:caps/>
                    <w:color w:val="000000" w:themeColor="text1"/>
                    <w:sz w:val="24"/>
                    <w:szCs w:val="24"/>
                    <w:lang w:val="kk-KZ"/>
                  </w:rPr>
                </w:pPr>
                <w:r w:rsidRPr="00104483">
                  <w:rPr>
                    <w:rFonts w:cstheme="minorHAnsi"/>
                    <w:b/>
                    <w:bCs/>
                    <w:caps/>
                    <w:color w:val="000000" w:themeColor="text1"/>
                    <w:sz w:val="24"/>
                    <w:szCs w:val="24"/>
                    <w:lang w:val="kk-KZ"/>
                  </w:rPr>
                  <w:t>5</w:t>
                </w:r>
              </w:p>
            </w:tc>
            <w:tc>
              <w:tcPr>
                <w:tcW w:w="8239" w:type="dxa"/>
              </w:tcPr>
              <w:p w14:paraId="6760532D" w14:textId="334340E3" w:rsidR="003666E1" w:rsidRPr="00104483" w:rsidRDefault="003666E1" w:rsidP="00F807A2">
                <w:pPr>
                  <w:spacing w:before="0"/>
                  <w:rPr>
                    <w:rFonts w:cstheme="minorHAnsi"/>
                    <w:b/>
                    <w:bCs/>
                    <w:caps/>
                    <w:color w:val="000000" w:themeColor="text1"/>
                    <w:sz w:val="24"/>
                    <w:szCs w:val="24"/>
                    <w:lang w:val="kk-KZ"/>
                  </w:rPr>
                </w:pPr>
                <w:r w:rsidRPr="00104483">
                  <w:rPr>
                    <w:rFonts w:cstheme="minorHAnsi"/>
                    <w:b/>
                    <w:bCs/>
                    <w:color w:val="000000" w:themeColor="text1"/>
                    <w:sz w:val="24"/>
                    <w:szCs w:val="24"/>
                    <w:lang w:val="kk-KZ"/>
                  </w:rPr>
                  <w:t>Р</w:t>
                </w:r>
                <w:r w:rsidRPr="00104483">
                  <w:rPr>
                    <w:rFonts w:cstheme="minorHAnsi"/>
                    <w:b/>
                    <w:bCs/>
                    <w:color w:val="000000" w:themeColor="text1"/>
                    <w:sz w:val="24"/>
                    <w:szCs w:val="24"/>
                  </w:rPr>
                  <w:t>еспубликалық бюджеттің атқарылуы</w:t>
                </w:r>
              </w:p>
            </w:tc>
            <w:tc>
              <w:tcPr>
                <w:tcW w:w="236" w:type="dxa"/>
              </w:tcPr>
              <w:p w14:paraId="3F6DB4E3" w14:textId="77777777" w:rsidR="003666E1" w:rsidRPr="00104483" w:rsidRDefault="003666E1" w:rsidP="00F807A2">
                <w:pPr>
                  <w:spacing w:before="0"/>
                  <w:jc w:val="both"/>
                  <w:rPr>
                    <w:rFonts w:cstheme="minorHAnsi"/>
                    <w:b/>
                    <w:bCs/>
                    <w:caps/>
                    <w:color w:val="000000" w:themeColor="text1"/>
                    <w:sz w:val="24"/>
                    <w:szCs w:val="24"/>
                    <w:lang w:val="en-US"/>
                  </w:rPr>
                </w:pPr>
              </w:p>
            </w:tc>
            <w:tc>
              <w:tcPr>
                <w:tcW w:w="496" w:type="dxa"/>
              </w:tcPr>
              <w:p w14:paraId="7563E386" w14:textId="683233AA" w:rsidR="003666E1" w:rsidRPr="00104483" w:rsidRDefault="00104483" w:rsidP="00F807A2">
                <w:pPr>
                  <w:spacing w:before="0"/>
                  <w:jc w:val="both"/>
                  <w:rPr>
                    <w:rFonts w:cstheme="minorHAnsi"/>
                    <w:b/>
                    <w:bCs/>
                    <w:caps/>
                    <w:color w:val="000000" w:themeColor="text1"/>
                    <w:sz w:val="24"/>
                    <w:szCs w:val="24"/>
                    <w:lang w:val="en-US"/>
                  </w:rPr>
                </w:pPr>
                <w:r w:rsidRPr="00104483">
                  <w:rPr>
                    <w:rFonts w:cstheme="minorHAnsi"/>
                    <w:b/>
                    <w:bCs/>
                    <w:caps/>
                    <w:color w:val="000000" w:themeColor="text1"/>
                    <w:sz w:val="24"/>
                    <w:szCs w:val="24"/>
                    <w:lang w:val="en-US"/>
                  </w:rPr>
                  <w:t>75</w:t>
                </w:r>
              </w:p>
            </w:tc>
          </w:tr>
          <w:tr w:rsidR="003666E1" w:rsidRPr="00104483" w14:paraId="13EAD72C" w14:textId="77777777" w:rsidTr="00F807A2">
            <w:trPr>
              <w:gridAfter w:val="3"/>
              <w:wAfter w:w="792" w:type="dxa"/>
            </w:trPr>
            <w:tc>
              <w:tcPr>
                <w:tcW w:w="692" w:type="dxa"/>
                <w:gridSpan w:val="2"/>
              </w:tcPr>
              <w:p w14:paraId="2E29F5FA" w14:textId="629555F4" w:rsidR="003666E1" w:rsidRPr="00104483" w:rsidRDefault="003666E1" w:rsidP="00F807A2">
                <w:pPr>
                  <w:spacing w:before="0"/>
                  <w:jc w:val="both"/>
                  <w:rPr>
                    <w:rFonts w:cstheme="minorHAnsi"/>
                    <w:b/>
                    <w:bCs/>
                    <w:caps/>
                    <w:color w:val="000000" w:themeColor="text1"/>
                    <w:lang w:val="kk-KZ"/>
                  </w:rPr>
                </w:pPr>
                <w:r w:rsidRPr="00104483">
                  <w:rPr>
                    <w:rFonts w:cstheme="minorHAnsi"/>
                    <w:b/>
                    <w:bCs/>
                    <w:caps/>
                    <w:color w:val="000000" w:themeColor="text1"/>
                    <w:lang w:val="kk-KZ"/>
                  </w:rPr>
                  <w:t>5.1</w:t>
                </w:r>
              </w:p>
            </w:tc>
            <w:tc>
              <w:tcPr>
                <w:tcW w:w="8239" w:type="dxa"/>
              </w:tcPr>
              <w:p w14:paraId="1ACE4599" w14:textId="115087F9" w:rsidR="003666E1" w:rsidRPr="00104483" w:rsidRDefault="003666E1" w:rsidP="00F807A2">
                <w:pPr>
                  <w:spacing w:before="0"/>
                  <w:ind w:firstLine="481"/>
                  <w:rPr>
                    <w:rFonts w:cstheme="minorHAnsi"/>
                    <w:b/>
                    <w:bCs/>
                    <w:color w:val="000000" w:themeColor="text1"/>
                    <w:lang w:val="kk-KZ"/>
                  </w:rPr>
                </w:pPr>
                <w:r w:rsidRPr="00104483">
                  <w:rPr>
                    <w:rFonts w:cstheme="minorHAnsi"/>
                    <w:b/>
                    <w:bCs/>
                    <w:color w:val="000000" w:themeColor="text1"/>
                    <w:lang w:val="kk-KZ"/>
                  </w:rPr>
                  <w:t>Р</w:t>
                </w:r>
                <w:r w:rsidRPr="00104483">
                  <w:rPr>
                    <w:rFonts w:cstheme="minorHAnsi"/>
                    <w:b/>
                    <w:bCs/>
                    <w:color w:val="000000" w:themeColor="text1"/>
                  </w:rPr>
                  <w:t>еспубликалық бюджет кірістерінің атқарылуы</w:t>
                </w:r>
              </w:p>
            </w:tc>
            <w:tc>
              <w:tcPr>
                <w:tcW w:w="236" w:type="dxa"/>
              </w:tcPr>
              <w:p w14:paraId="08F81671" w14:textId="77777777" w:rsidR="003666E1" w:rsidRPr="00104483" w:rsidRDefault="003666E1" w:rsidP="00F807A2">
                <w:pPr>
                  <w:spacing w:before="0"/>
                  <w:jc w:val="both"/>
                  <w:rPr>
                    <w:rFonts w:cstheme="minorHAnsi"/>
                    <w:b/>
                    <w:bCs/>
                    <w:caps/>
                    <w:color w:val="000000" w:themeColor="text1"/>
                    <w:sz w:val="24"/>
                    <w:szCs w:val="24"/>
                    <w:lang w:val="en-US"/>
                  </w:rPr>
                </w:pPr>
              </w:p>
            </w:tc>
            <w:tc>
              <w:tcPr>
                <w:tcW w:w="496" w:type="dxa"/>
              </w:tcPr>
              <w:p w14:paraId="7650C6E3" w14:textId="584BDDA8" w:rsidR="003666E1" w:rsidRPr="00104483" w:rsidRDefault="00104483" w:rsidP="00F807A2">
                <w:pPr>
                  <w:spacing w:before="0"/>
                  <w:jc w:val="both"/>
                  <w:rPr>
                    <w:rFonts w:cstheme="minorHAnsi"/>
                    <w:b/>
                    <w:bCs/>
                    <w:caps/>
                    <w:color w:val="000000" w:themeColor="text1"/>
                    <w:sz w:val="24"/>
                    <w:szCs w:val="24"/>
                    <w:lang w:val="en-US"/>
                  </w:rPr>
                </w:pPr>
                <w:r w:rsidRPr="00104483">
                  <w:rPr>
                    <w:rFonts w:cstheme="minorHAnsi"/>
                    <w:b/>
                    <w:bCs/>
                    <w:caps/>
                    <w:color w:val="000000" w:themeColor="text1"/>
                    <w:sz w:val="24"/>
                    <w:szCs w:val="24"/>
                    <w:lang w:val="en-US"/>
                  </w:rPr>
                  <w:t>75</w:t>
                </w:r>
              </w:p>
            </w:tc>
          </w:tr>
          <w:tr w:rsidR="003666E1" w:rsidRPr="00104483" w14:paraId="5EECF8AB" w14:textId="77777777" w:rsidTr="00F807A2">
            <w:trPr>
              <w:gridAfter w:val="3"/>
              <w:wAfter w:w="792" w:type="dxa"/>
            </w:trPr>
            <w:tc>
              <w:tcPr>
                <w:tcW w:w="692" w:type="dxa"/>
                <w:gridSpan w:val="2"/>
              </w:tcPr>
              <w:p w14:paraId="3E80EF57" w14:textId="160F6D0D" w:rsidR="003666E1" w:rsidRPr="00104483" w:rsidRDefault="003666E1" w:rsidP="00F807A2">
                <w:pPr>
                  <w:spacing w:before="0"/>
                  <w:jc w:val="both"/>
                  <w:rPr>
                    <w:rFonts w:cstheme="minorHAnsi"/>
                    <w:b/>
                    <w:bCs/>
                    <w:caps/>
                    <w:color w:val="000000" w:themeColor="text1"/>
                    <w:lang w:val="kk-KZ"/>
                  </w:rPr>
                </w:pPr>
                <w:r w:rsidRPr="00104483">
                  <w:rPr>
                    <w:rFonts w:cstheme="minorHAnsi"/>
                    <w:b/>
                    <w:bCs/>
                    <w:caps/>
                    <w:color w:val="000000" w:themeColor="text1"/>
                    <w:lang w:val="kk-KZ"/>
                  </w:rPr>
                  <w:t>5.2</w:t>
                </w:r>
              </w:p>
            </w:tc>
            <w:tc>
              <w:tcPr>
                <w:tcW w:w="8239" w:type="dxa"/>
              </w:tcPr>
              <w:p w14:paraId="736AC294" w14:textId="6AC4E1C6" w:rsidR="003666E1" w:rsidRPr="00104483" w:rsidRDefault="003666E1" w:rsidP="00F807A2">
                <w:pPr>
                  <w:spacing w:before="0"/>
                  <w:ind w:firstLine="481"/>
                  <w:rPr>
                    <w:rFonts w:cstheme="minorHAnsi"/>
                    <w:b/>
                    <w:bCs/>
                    <w:color w:val="000000" w:themeColor="text1"/>
                    <w:lang w:val="kk-KZ"/>
                  </w:rPr>
                </w:pPr>
                <w:r w:rsidRPr="00104483">
                  <w:rPr>
                    <w:rFonts w:cstheme="minorHAnsi"/>
                    <w:b/>
                    <w:bCs/>
                    <w:color w:val="000000" w:themeColor="text1"/>
                    <w:lang w:val="kk-KZ"/>
                  </w:rPr>
                  <w:t>Республикалық бюджет шығыстарының атқарылуы</w:t>
                </w:r>
              </w:p>
            </w:tc>
            <w:tc>
              <w:tcPr>
                <w:tcW w:w="236" w:type="dxa"/>
              </w:tcPr>
              <w:p w14:paraId="780F2BAD" w14:textId="77777777" w:rsidR="003666E1" w:rsidRPr="00104483" w:rsidRDefault="003666E1" w:rsidP="00F807A2">
                <w:pPr>
                  <w:spacing w:before="0"/>
                  <w:jc w:val="both"/>
                  <w:rPr>
                    <w:rFonts w:cstheme="minorHAnsi"/>
                    <w:b/>
                    <w:bCs/>
                    <w:caps/>
                    <w:color w:val="000000" w:themeColor="text1"/>
                    <w:sz w:val="24"/>
                    <w:szCs w:val="24"/>
                    <w:lang w:val="en-US"/>
                  </w:rPr>
                </w:pPr>
              </w:p>
            </w:tc>
            <w:tc>
              <w:tcPr>
                <w:tcW w:w="496" w:type="dxa"/>
              </w:tcPr>
              <w:p w14:paraId="61B7B022" w14:textId="278615E8" w:rsidR="003666E1" w:rsidRPr="00104483" w:rsidRDefault="00104483" w:rsidP="00F807A2">
                <w:pPr>
                  <w:spacing w:before="0"/>
                  <w:jc w:val="both"/>
                  <w:rPr>
                    <w:rFonts w:cstheme="minorHAnsi"/>
                    <w:b/>
                    <w:bCs/>
                    <w:caps/>
                    <w:color w:val="000000" w:themeColor="text1"/>
                    <w:sz w:val="24"/>
                    <w:szCs w:val="24"/>
                    <w:lang w:val="en-US"/>
                  </w:rPr>
                </w:pPr>
                <w:r w:rsidRPr="00104483">
                  <w:rPr>
                    <w:rFonts w:cstheme="minorHAnsi"/>
                    <w:b/>
                    <w:bCs/>
                    <w:caps/>
                    <w:color w:val="000000" w:themeColor="text1"/>
                    <w:sz w:val="24"/>
                    <w:szCs w:val="24"/>
                    <w:lang w:val="en-US"/>
                  </w:rPr>
                  <w:t>85</w:t>
                </w:r>
              </w:p>
            </w:tc>
          </w:tr>
          <w:tr w:rsidR="003666E1" w:rsidRPr="00104483" w14:paraId="7DFA7A68" w14:textId="77777777" w:rsidTr="00F807A2">
            <w:trPr>
              <w:gridAfter w:val="3"/>
              <w:wAfter w:w="792" w:type="dxa"/>
            </w:trPr>
            <w:tc>
              <w:tcPr>
                <w:tcW w:w="692" w:type="dxa"/>
                <w:gridSpan w:val="2"/>
              </w:tcPr>
              <w:p w14:paraId="40824009" w14:textId="7732560C" w:rsidR="003666E1" w:rsidRPr="00104483" w:rsidRDefault="003666E1" w:rsidP="00F807A2">
                <w:pPr>
                  <w:spacing w:before="0"/>
                  <w:jc w:val="both"/>
                  <w:rPr>
                    <w:rFonts w:cstheme="minorHAnsi"/>
                    <w:b/>
                    <w:bCs/>
                    <w:caps/>
                    <w:color w:val="000000" w:themeColor="text1"/>
                    <w:lang w:val="kk-KZ"/>
                  </w:rPr>
                </w:pPr>
                <w:r w:rsidRPr="00104483">
                  <w:rPr>
                    <w:rFonts w:cstheme="minorHAnsi"/>
                    <w:b/>
                    <w:bCs/>
                    <w:caps/>
                    <w:color w:val="000000" w:themeColor="text1"/>
                    <w:lang w:val="kk-KZ"/>
                  </w:rPr>
                  <w:t>5.3</w:t>
                </w:r>
              </w:p>
            </w:tc>
            <w:tc>
              <w:tcPr>
                <w:tcW w:w="8239" w:type="dxa"/>
              </w:tcPr>
              <w:p w14:paraId="5FDF7C53" w14:textId="0C8C2349" w:rsidR="003666E1" w:rsidRPr="00104483" w:rsidRDefault="003666E1" w:rsidP="00F807A2">
                <w:pPr>
                  <w:spacing w:before="0"/>
                  <w:ind w:firstLine="481"/>
                  <w:rPr>
                    <w:rFonts w:cstheme="minorHAnsi"/>
                    <w:b/>
                    <w:bCs/>
                    <w:color w:val="000000" w:themeColor="text1"/>
                    <w:lang w:val="kk-KZ"/>
                  </w:rPr>
                </w:pPr>
                <w:r w:rsidRPr="00104483">
                  <w:rPr>
                    <w:rFonts w:cstheme="minorHAnsi"/>
                    <w:b/>
                    <w:bCs/>
                    <w:color w:val="000000" w:themeColor="text1"/>
                    <w:lang w:val="kk-KZ"/>
                  </w:rPr>
                  <w:t>Республикалық бюджет шығыстарының атқарылуы</w:t>
                </w:r>
              </w:p>
            </w:tc>
            <w:tc>
              <w:tcPr>
                <w:tcW w:w="236" w:type="dxa"/>
              </w:tcPr>
              <w:p w14:paraId="4BC657EF" w14:textId="77777777" w:rsidR="003666E1" w:rsidRPr="00104483" w:rsidRDefault="003666E1" w:rsidP="00F807A2">
                <w:pPr>
                  <w:spacing w:before="0"/>
                  <w:jc w:val="both"/>
                  <w:rPr>
                    <w:rFonts w:cstheme="minorHAnsi"/>
                    <w:b/>
                    <w:bCs/>
                    <w:caps/>
                    <w:color w:val="000000" w:themeColor="text1"/>
                    <w:sz w:val="24"/>
                    <w:szCs w:val="24"/>
                    <w:lang w:val="en-US"/>
                  </w:rPr>
                </w:pPr>
              </w:p>
            </w:tc>
            <w:tc>
              <w:tcPr>
                <w:tcW w:w="496" w:type="dxa"/>
              </w:tcPr>
              <w:p w14:paraId="1BB15AF0" w14:textId="57D9AA4D" w:rsidR="003666E1" w:rsidRPr="00104483" w:rsidRDefault="00104483" w:rsidP="00F807A2">
                <w:pPr>
                  <w:spacing w:before="0"/>
                  <w:jc w:val="both"/>
                  <w:rPr>
                    <w:rFonts w:cstheme="minorHAnsi"/>
                    <w:b/>
                    <w:bCs/>
                    <w:caps/>
                    <w:color w:val="000000" w:themeColor="text1"/>
                    <w:sz w:val="24"/>
                    <w:szCs w:val="24"/>
                    <w:lang w:val="en-US"/>
                  </w:rPr>
                </w:pPr>
                <w:r w:rsidRPr="00104483">
                  <w:rPr>
                    <w:rFonts w:cstheme="minorHAnsi"/>
                    <w:b/>
                    <w:bCs/>
                    <w:caps/>
                    <w:color w:val="000000" w:themeColor="text1"/>
                    <w:sz w:val="24"/>
                    <w:szCs w:val="24"/>
                    <w:lang w:val="en-US"/>
                  </w:rPr>
                  <w:t>89</w:t>
                </w:r>
              </w:p>
            </w:tc>
          </w:tr>
          <w:tr w:rsidR="003666E1" w:rsidRPr="00104483" w14:paraId="1AC44645" w14:textId="77777777" w:rsidTr="00F807A2">
            <w:trPr>
              <w:gridAfter w:val="3"/>
              <w:wAfter w:w="792" w:type="dxa"/>
            </w:trPr>
            <w:tc>
              <w:tcPr>
                <w:tcW w:w="692" w:type="dxa"/>
                <w:gridSpan w:val="2"/>
              </w:tcPr>
              <w:p w14:paraId="2582B69C" w14:textId="4EEE5236" w:rsidR="003666E1" w:rsidRPr="00104483" w:rsidRDefault="003666E1" w:rsidP="00F807A2">
                <w:pPr>
                  <w:spacing w:before="0"/>
                  <w:jc w:val="both"/>
                  <w:rPr>
                    <w:rFonts w:cstheme="minorHAnsi"/>
                    <w:b/>
                    <w:bCs/>
                    <w:caps/>
                    <w:color w:val="000000" w:themeColor="text1"/>
                    <w:sz w:val="24"/>
                    <w:szCs w:val="24"/>
                    <w:lang w:val="kk-KZ"/>
                  </w:rPr>
                </w:pPr>
                <w:r w:rsidRPr="00104483">
                  <w:rPr>
                    <w:rFonts w:cstheme="minorHAnsi"/>
                    <w:b/>
                    <w:bCs/>
                    <w:caps/>
                    <w:color w:val="000000" w:themeColor="text1"/>
                    <w:sz w:val="24"/>
                    <w:szCs w:val="24"/>
                    <w:lang w:val="kk-KZ"/>
                  </w:rPr>
                  <w:t>6</w:t>
                </w:r>
              </w:p>
            </w:tc>
            <w:tc>
              <w:tcPr>
                <w:tcW w:w="8239" w:type="dxa"/>
              </w:tcPr>
              <w:p w14:paraId="22A449C1" w14:textId="4B4F9509" w:rsidR="003666E1" w:rsidRPr="00104483" w:rsidRDefault="003666E1" w:rsidP="00F807A2">
                <w:pPr>
                  <w:spacing w:before="0"/>
                  <w:rPr>
                    <w:rFonts w:cstheme="minorHAnsi"/>
                    <w:b/>
                    <w:bCs/>
                    <w:caps/>
                    <w:color w:val="000000" w:themeColor="text1"/>
                    <w:sz w:val="24"/>
                    <w:szCs w:val="24"/>
                    <w:lang w:val="kk-KZ"/>
                  </w:rPr>
                </w:pPr>
                <w:r w:rsidRPr="00104483">
                  <w:rPr>
                    <w:rFonts w:cstheme="minorHAnsi"/>
                    <w:b/>
                    <w:bCs/>
                    <w:color w:val="000000" w:themeColor="text1"/>
                    <w:sz w:val="24"/>
                    <w:szCs w:val="24"/>
                    <w:lang w:val="kk-KZ"/>
                  </w:rPr>
                  <w:t>Мемлекеттік борыштың жай күйі туралы</w:t>
                </w:r>
              </w:p>
            </w:tc>
            <w:tc>
              <w:tcPr>
                <w:tcW w:w="236" w:type="dxa"/>
              </w:tcPr>
              <w:p w14:paraId="0B7E1700" w14:textId="77777777" w:rsidR="003666E1" w:rsidRPr="00104483" w:rsidRDefault="003666E1" w:rsidP="00F807A2">
                <w:pPr>
                  <w:spacing w:before="0"/>
                  <w:jc w:val="both"/>
                  <w:rPr>
                    <w:rFonts w:cstheme="minorHAnsi"/>
                    <w:b/>
                    <w:bCs/>
                    <w:caps/>
                    <w:color w:val="000000" w:themeColor="text1"/>
                    <w:sz w:val="24"/>
                    <w:szCs w:val="24"/>
                    <w:lang w:val="kk-KZ"/>
                  </w:rPr>
                </w:pPr>
              </w:p>
            </w:tc>
            <w:tc>
              <w:tcPr>
                <w:tcW w:w="496" w:type="dxa"/>
              </w:tcPr>
              <w:p w14:paraId="13AE24BE" w14:textId="3A09FBF2" w:rsidR="003666E1" w:rsidRPr="00104483" w:rsidRDefault="00104483" w:rsidP="00F807A2">
                <w:pPr>
                  <w:spacing w:before="0"/>
                  <w:jc w:val="both"/>
                  <w:rPr>
                    <w:rFonts w:cstheme="minorHAnsi"/>
                    <w:b/>
                    <w:bCs/>
                    <w:caps/>
                    <w:color w:val="000000" w:themeColor="text1"/>
                    <w:sz w:val="24"/>
                    <w:szCs w:val="24"/>
                    <w:lang w:val="en-US"/>
                  </w:rPr>
                </w:pPr>
                <w:r w:rsidRPr="00104483">
                  <w:rPr>
                    <w:rFonts w:cstheme="minorHAnsi"/>
                    <w:b/>
                    <w:bCs/>
                    <w:caps/>
                    <w:color w:val="000000" w:themeColor="text1"/>
                    <w:sz w:val="24"/>
                    <w:szCs w:val="24"/>
                    <w:lang w:val="en-US"/>
                  </w:rPr>
                  <w:t>89</w:t>
                </w:r>
              </w:p>
            </w:tc>
          </w:tr>
          <w:tr w:rsidR="003666E1" w:rsidRPr="00171A30" w14:paraId="3EE6FE5A" w14:textId="77777777" w:rsidTr="00F807A2">
            <w:trPr>
              <w:gridAfter w:val="3"/>
              <w:wAfter w:w="792" w:type="dxa"/>
            </w:trPr>
            <w:tc>
              <w:tcPr>
                <w:tcW w:w="692" w:type="dxa"/>
                <w:gridSpan w:val="2"/>
              </w:tcPr>
              <w:p w14:paraId="76C89636" w14:textId="27CC21CE" w:rsidR="003666E1" w:rsidRPr="00104483" w:rsidRDefault="003666E1" w:rsidP="00F807A2">
                <w:pPr>
                  <w:spacing w:before="0"/>
                  <w:jc w:val="both"/>
                  <w:rPr>
                    <w:rFonts w:cstheme="minorHAnsi"/>
                    <w:b/>
                    <w:bCs/>
                    <w:caps/>
                    <w:color w:val="000000" w:themeColor="text1"/>
                    <w:sz w:val="24"/>
                    <w:szCs w:val="24"/>
                    <w:lang w:val="kk-KZ"/>
                  </w:rPr>
                </w:pPr>
                <w:r w:rsidRPr="00104483">
                  <w:rPr>
                    <w:rFonts w:cstheme="minorHAnsi"/>
                    <w:b/>
                    <w:bCs/>
                    <w:caps/>
                    <w:color w:val="000000" w:themeColor="text1"/>
                    <w:sz w:val="24"/>
                    <w:szCs w:val="24"/>
                    <w:lang w:val="kk-KZ"/>
                  </w:rPr>
                  <w:t>7</w:t>
                </w:r>
              </w:p>
            </w:tc>
            <w:tc>
              <w:tcPr>
                <w:tcW w:w="8239" w:type="dxa"/>
              </w:tcPr>
              <w:p w14:paraId="08378AF5" w14:textId="47154499" w:rsidR="003666E1" w:rsidRPr="00104483" w:rsidRDefault="003666E1" w:rsidP="00F807A2">
                <w:pPr>
                  <w:spacing w:before="0"/>
                  <w:rPr>
                    <w:rFonts w:cstheme="minorHAnsi"/>
                    <w:b/>
                    <w:bCs/>
                    <w:caps/>
                    <w:color w:val="000000" w:themeColor="text1"/>
                    <w:sz w:val="24"/>
                    <w:szCs w:val="24"/>
                    <w:lang w:val="kk-KZ"/>
                  </w:rPr>
                </w:pPr>
                <w:r w:rsidRPr="00104483">
                  <w:rPr>
                    <w:rFonts w:cstheme="minorHAnsi"/>
                    <w:b/>
                    <w:bCs/>
                    <w:color w:val="000000" w:themeColor="text1"/>
                    <w:sz w:val="24"/>
                    <w:szCs w:val="24"/>
                    <w:lang w:val="kk-KZ"/>
                  </w:rPr>
                  <w:t>Республикалық бюджеттің атқарылуы аудитінің және камералдық бақылаудың негізгі қорытындылары</w:t>
                </w:r>
              </w:p>
            </w:tc>
            <w:tc>
              <w:tcPr>
                <w:tcW w:w="236" w:type="dxa"/>
              </w:tcPr>
              <w:p w14:paraId="1A069070" w14:textId="77777777" w:rsidR="003666E1" w:rsidRPr="00104483" w:rsidRDefault="003666E1" w:rsidP="00F807A2">
                <w:pPr>
                  <w:spacing w:before="0"/>
                  <w:jc w:val="both"/>
                  <w:rPr>
                    <w:rFonts w:cstheme="minorHAnsi"/>
                    <w:b/>
                    <w:bCs/>
                    <w:caps/>
                    <w:color w:val="000000" w:themeColor="text1"/>
                    <w:sz w:val="24"/>
                    <w:szCs w:val="24"/>
                    <w:lang w:val="kk-KZ"/>
                  </w:rPr>
                </w:pPr>
              </w:p>
            </w:tc>
            <w:tc>
              <w:tcPr>
                <w:tcW w:w="496" w:type="dxa"/>
              </w:tcPr>
              <w:p w14:paraId="55DA9DDD" w14:textId="5E51A091" w:rsidR="003666E1" w:rsidRPr="00104483" w:rsidRDefault="00104483" w:rsidP="00F807A2">
                <w:pPr>
                  <w:spacing w:before="0"/>
                  <w:jc w:val="both"/>
                  <w:rPr>
                    <w:rFonts w:cstheme="minorHAnsi"/>
                    <w:b/>
                    <w:bCs/>
                    <w:caps/>
                    <w:color w:val="000000" w:themeColor="text1"/>
                    <w:sz w:val="24"/>
                    <w:szCs w:val="24"/>
                    <w:lang w:val="en-US"/>
                  </w:rPr>
                </w:pPr>
                <w:r w:rsidRPr="00104483">
                  <w:rPr>
                    <w:rFonts w:cstheme="minorHAnsi"/>
                    <w:b/>
                    <w:bCs/>
                    <w:caps/>
                    <w:color w:val="000000" w:themeColor="text1"/>
                    <w:sz w:val="24"/>
                    <w:szCs w:val="24"/>
                    <w:lang w:val="en-US"/>
                  </w:rPr>
                  <w:t>90</w:t>
                </w:r>
              </w:p>
            </w:tc>
          </w:tr>
        </w:tbl>
        <w:p w14:paraId="53FFA996" w14:textId="43050DB5" w:rsidR="00175326" w:rsidRPr="00092233" w:rsidRDefault="00171A30" w:rsidP="00171A30">
          <w:pPr>
            <w:rPr>
              <w:rFonts w:asciiTheme="majorHAnsi" w:hAnsiTheme="majorHAnsi" w:cstheme="majorHAnsi"/>
              <w:color w:val="000000" w:themeColor="text1"/>
              <w:sz w:val="28"/>
              <w:szCs w:val="28"/>
              <w:lang w:val="kk-KZ"/>
            </w:rPr>
          </w:pPr>
          <w:r>
            <w:rPr>
              <w:rFonts w:asciiTheme="majorHAnsi" w:hAnsiTheme="majorHAnsi" w:cstheme="majorHAnsi"/>
              <w:color w:val="000000" w:themeColor="text1"/>
              <w:sz w:val="28"/>
              <w:szCs w:val="28"/>
              <w:lang w:val="kk-KZ"/>
            </w:rPr>
            <w:br w:type="page"/>
          </w:r>
        </w:p>
      </w:sdtContent>
    </w:sdt>
    <w:p w14:paraId="163A215E" w14:textId="3D6ED6ED" w:rsidR="004922A8" w:rsidRPr="00557114" w:rsidRDefault="00A842C5" w:rsidP="00FF7D57">
      <w:pPr>
        <w:pStyle w:val="10"/>
        <w:numPr>
          <w:ilvl w:val="0"/>
          <w:numId w:val="1"/>
        </w:numPr>
        <w:pBdr>
          <w:top w:val="none" w:sz="0" w:space="0" w:color="auto"/>
          <w:left w:val="none" w:sz="0" w:space="0" w:color="auto"/>
          <w:bottom w:val="none" w:sz="0" w:space="0" w:color="auto"/>
          <w:right w:val="none" w:sz="0" w:space="0" w:color="auto"/>
        </w:pBdr>
        <w:shd w:val="clear" w:color="auto" w:fill="4389D7" w:themeFill="text2" w:themeFillTint="99"/>
        <w:spacing w:before="0" w:line="240" w:lineRule="auto"/>
        <w:ind w:left="0" w:firstLine="0"/>
        <w:jc w:val="center"/>
        <w:rPr>
          <w:rFonts w:asciiTheme="majorHAnsi" w:hAnsiTheme="majorHAnsi" w:cstheme="majorHAnsi"/>
          <w:sz w:val="28"/>
          <w:szCs w:val="28"/>
          <w:lang w:val="kk-KZ"/>
        </w:rPr>
      </w:pPr>
      <w:bookmarkStart w:id="1" w:name="_Toc506557806"/>
      <w:bookmarkStart w:id="2" w:name="_Toc506562321"/>
      <w:bookmarkStart w:id="3" w:name="_Toc112487690"/>
      <w:r w:rsidRPr="00557114">
        <w:rPr>
          <w:rFonts w:asciiTheme="majorHAnsi" w:hAnsiTheme="majorHAnsi" w:cstheme="majorHAnsi"/>
          <w:b/>
          <w:sz w:val="28"/>
          <w:szCs w:val="28"/>
          <w:lang w:val="kk-KZ"/>
        </w:rPr>
        <w:lastRenderedPageBreak/>
        <w:t>экономикалық дамудың болжамын қалыптастыру (нақтылау) және</w:t>
      </w:r>
      <w:r w:rsidR="00557114" w:rsidRPr="00557114">
        <w:rPr>
          <w:rFonts w:asciiTheme="majorHAnsi" w:hAnsiTheme="majorHAnsi" w:cstheme="majorHAnsi"/>
          <w:b/>
          <w:sz w:val="28"/>
          <w:szCs w:val="28"/>
          <w:lang w:val="kk-KZ"/>
        </w:rPr>
        <w:t xml:space="preserve"> </w:t>
      </w:r>
      <w:r w:rsidR="00557114" w:rsidRPr="00557114">
        <w:rPr>
          <w:rFonts w:asciiTheme="majorHAnsi" w:hAnsiTheme="majorHAnsi" w:cstheme="majorHAnsi"/>
          <w:b/>
          <w:sz w:val="28"/>
          <w:szCs w:val="28"/>
          <w:lang w:val="kk-KZ"/>
        </w:rPr>
        <w:br/>
      </w:r>
      <w:r w:rsidRPr="00557114">
        <w:rPr>
          <w:rFonts w:asciiTheme="majorHAnsi" w:hAnsiTheme="majorHAnsi" w:cstheme="majorHAnsi"/>
          <w:b/>
          <w:sz w:val="28"/>
          <w:szCs w:val="28"/>
          <w:lang w:val="kk-KZ"/>
        </w:rPr>
        <w:t>негізгі қорытындылары</w:t>
      </w:r>
      <w:r w:rsidR="00557114" w:rsidRPr="00557114">
        <w:rPr>
          <w:rFonts w:asciiTheme="majorHAnsi" w:hAnsiTheme="majorHAnsi" w:cstheme="majorHAnsi"/>
          <w:b/>
          <w:sz w:val="28"/>
          <w:szCs w:val="28"/>
          <w:lang w:val="kk-KZ"/>
        </w:rPr>
        <w:t xml:space="preserve"> </w:t>
      </w:r>
      <w:r w:rsidR="00557114">
        <w:rPr>
          <w:rFonts w:asciiTheme="majorHAnsi" w:hAnsiTheme="majorHAnsi" w:cstheme="majorHAnsi"/>
          <w:b/>
          <w:sz w:val="28"/>
          <w:szCs w:val="28"/>
          <w:lang w:val="kk-KZ"/>
        </w:rPr>
        <w:br/>
      </w:r>
      <w:r w:rsidR="00FF55E8" w:rsidRPr="00557114">
        <w:rPr>
          <w:rFonts w:asciiTheme="majorHAnsi" w:hAnsiTheme="majorHAnsi" w:cstheme="majorHAnsi"/>
          <w:b/>
          <w:sz w:val="28"/>
          <w:szCs w:val="28"/>
          <w:lang w:val="kk-KZ"/>
        </w:rPr>
        <w:t>202</w:t>
      </w:r>
      <w:r w:rsidR="0076495F" w:rsidRPr="00557114">
        <w:rPr>
          <w:rFonts w:asciiTheme="majorHAnsi" w:hAnsiTheme="majorHAnsi" w:cstheme="majorHAnsi"/>
          <w:b/>
          <w:sz w:val="28"/>
          <w:szCs w:val="28"/>
          <w:lang w:val="kk-KZ"/>
        </w:rPr>
        <w:t>6</w:t>
      </w:r>
      <w:r w:rsidRPr="00557114">
        <w:rPr>
          <w:rFonts w:asciiTheme="majorHAnsi" w:hAnsiTheme="majorHAnsi" w:cstheme="majorHAnsi"/>
          <w:b/>
          <w:sz w:val="28"/>
          <w:szCs w:val="28"/>
          <w:lang w:val="kk-KZ"/>
        </w:rPr>
        <w:t xml:space="preserve"> ЖЫЛДЫҢ І ЖАРТЫЖЫЛДЫҒЫ ҮШІН</w:t>
      </w:r>
      <w:bookmarkEnd w:id="1"/>
      <w:bookmarkEnd w:id="2"/>
      <w:bookmarkEnd w:id="3"/>
    </w:p>
    <w:p w14:paraId="4FFB9435" w14:textId="77777777" w:rsidR="00A842C5" w:rsidRPr="00092233" w:rsidRDefault="00A842C5" w:rsidP="006A722C">
      <w:pPr>
        <w:spacing w:before="0" w:after="0" w:line="240" w:lineRule="auto"/>
        <w:ind w:firstLine="709"/>
        <w:jc w:val="both"/>
        <w:rPr>
          <w:rFonts w:asciiTheme="majorHAnsi" w:eastAsia="Times New Roman" w:hAnsiTheme="majorHAnsi" w:cstheme="majorHAnsi"/>
          <w:b/>
          <w:bCs/>
          <w:i/>
          <w:color w:val="000000" w:themeColor="text1"/>
          <w:sz w:val="28"/>
          <w:szCs w:val="28"/>
          <w:lang w:val="kk-KZ" w:eastAsia="ru-RU"/>
        </w:rPr>
      </w:pPr>
    </w:p>
    <w:p w14:paraId="59CE8CE0" w14:textId="77777777" w:rsidR="001767E8" w:rsidRPr="004423BD" w:rsidRDefault="001767E8" w:rsidP="001767E8">
      <w:pPr>
        <w:spacing w:before="0" w:after="0" w:line="240" w:lineRule="auto"/>
        <w:ind w:firstLine="709"/>
        <w:jc w:val="both"/>
        <w:rPr>
          <w:rFonts w:eastAsia="Times New Roman" w:cstheme="minorHAnsi"/>
          <w:b/>
          <w:bCs/>
          <w:i/>
          <w:sz w:val="28"/>
          <w:szCs w:val="28"/>
          <w:lang w:val="kk-KZ" w:eastAsia="ru-RU"/>
        </w:rPr>
      </w:pPr>
      <w:r w:rsidRPr="004423BD">
        <w:rPr>
          <w:rFonts w:eastAsia="Times New Roman" w:cstheme="minorHAnsi"/>
          <w:b/>
          <w:bCs/>
          <w:i/>
          <w:sz w:val="28"/>
          <w:szCs w:val="28"/>
          <w:lang w:val="kk-KZ" w:eastAsia="ru-RU"/>
        </w:rPr>
        <w:t>Макроэкономикалық көрсеткіштердің болжамын қалыптастыру</w:t>
      </w:r>
    </w:p>
    <w:p w14:paraId="1AB6654C" w14:textId="77777777" w:rsidR="00D35C00" w:rsidRPr="00D35C00" w:rsidRDefault="00D35C00" w:rsidP="00D35C00">
      <w:pPr>
        <w:pBdr>
          <w:top w:val="nil"/>
          <w:left w:val="nil"/>
          <w:bottom w:val="nil"/>
          <w:right w:val="nil"/>
          <w:between w:val="nil"/>
        </w:pBdr>
        <w:spacing w:before="0" w:after="0" w:line="240" w:lineRule="auto"/>
        <w:ind w:firstLine="709"/>
        <w:jc w:val="both"/>
        <w:rPr>
          <w:color w:val="000000"/>
          <w:sz w:val="28"/>
          <w:szCs w:val="28"/>
          <w:lang w:val="kk-KZ"/>
        </w:rPr>
      </w:pPr>
      <w:r w:rsidRPr="00D35C00">
        <w:rPr>
          <w:color w:val="000000"/>
          <w:sz w:val="28"/>
          <w:szCs w:val="28"/>
          <w:lang w:val="kk-KZ"/>
        </w:rPr>
        <w:t>Елдің 2026 – 2028 жылдарға арналған макроэкономикалық көрсеткіштерінің болжамы 2024 жылғы ЖІӨ бойынша есепті деректерді және 2025 жылғы нақтыланған бағалауды, әлемдік экономиканың өсуі бойынша халықаралық ұйымдардың болжамдарын және тауар нарықтарындағы әлемдік бағалардың өзгеру үрдістерін ескере отырып қалыптастырылды.</w:t>
      </w:r>
    </w:p>
    <w:p w14:paraId="6258D45F" w14:textId="77777777" w:rsidR="00D35C00" w:rsidRPr="00D35C00" w:rsidRDefault="00D35C00" w:rsidP="00D35C00">
      <w:pPr>
        <w:pBdr>
          <w:top w:val="nil"/>
          <w:left w:val="nil"/>
          <w:bottom w:val="nil"/>
          <w:right w:val="nil"/>
          <w:between w:val="nil"/>
        </w:pBdr>
        <w:spacing w:before="0" w:after="0" w:line="240" w:lineRule="auto"/>
        <w:ind w:firstLine="709"/>
        <w:jc w:val="both"/>
        <w:rPr>
          <w:color w:val="000000"/>
          <w:sz w:val="28"/>
          <w:szCs w:val="28"/>
          <w:lang w:val="kk-KZ"/>
        </w:rPr>
      </w:pPr>
      <w:r w:rsidRPr="00D35C00">
        <w:rPr>
          <w:color w:val="000000"/>
          <w:sz w:val="28"/>
          <w:szCs w:val="28"/>
          <w:lang w:val="kk-KZ"/>
        </w:rPr>
        <w:t>2026 – 2028 жылдарға арналған республикалық бюджеттің жобасын дайындау кезінде әлемдік экономиканың тұрақты, қалыпты өсу қарқынын, инфляциялық аяның төмендеуін, қаржы және тауар нарықтарындағы тұрақтылықты көздейтін базалық сценарий алынды.</w:t>
      </w:r>
    </w:p>
    <w:p w14:paraId="04D83075" w14:textId="089BD4E5" w:rsidR="00D35C00" w:rsidRPr="00D35C00" w:rsidRDefault="00DC6DA2" w:rsidP="00D35C00">
      <w:pPr>
        <w:pBdr>
          <w:top w:val="nil"/>
          <w:left w:val="nil"/>
          <w:bottom w:val="nil"/>
          <w:right w:val="nil"/>
          <w:between w:val="nil"/>
        </w:pBdr>
        <w:spacing w:before="0" w:after="0" w:line="240" w:lineRule="auto"/>
        <w:ind w:firstLine="709"/>
        <w:jc w:val="both"/>
        <w:rPr>
          <w:color w:val="000000"/>
          <w:sz w:val="28"/>
          <w:szCs w:val="28"/>
          <w:lang w:val="kk-KZ"/>
        </w:rPr>
      </w:pPr>
      <w:r w:rsidRPr="00DC6DA2">
        <w:rPr>
          <w:color w:val="000000"/>
          <w:sz w:val="28"/>
          <w:szCs w:val="28"/>
          <w:lang w:val="kk-KZ"/>
        </w:rPr>
        <w:t xml:space="preserve">Алдағы орта мерзімді кезеңге </w:t>
      </w:r>
      <w:r w:rsidR="00D35C00" w:rsidRPr="00DC6DA2">
        <w:rPr>
          <w:color w:val="000000"/>
          <w:sz w:val="28"/>
          <w:szCs w:val="28"/>
          <w:lang w:val="kk-KZ"/>
        </w:rPr>
        <w:t>ЖІӨ-нің орт</w:t>
      </w:r>
      <w:r w:rsidRPr="00DC6DA2">
        <w:rPr>
          <w:color w:val="000000"/>
          <w:sz w:val="28"/>
          <w:szCs w:val="28"/>
          <w:lang w:val="kk-KZ"/>
        </w:rPr>
        <w:t xml:space="preserve">аша жылдық өсу қарқыны 5,3 % </w:t>
      </w:r>
      <w:r w:rsidR="000D7A97" w:rsidRPr="00DC6DA2">
        <w:rPr>
          <w:color w:val="000000"/>
          <w:sz w:val="28"/>
          <w:szCs w:val="28"/>
          <w:lang w:val="kk-KZ"/>
        </w:rPr>
        <w:t>деңгейінде жоспарланып отыр</w:t>
      </w:r>
      <w:r w:rsidR="00D35C00" w:rsidRPr="00DC6DA2">
        <w:rPr>
          <w:color w:val="000000"/>
          <w:sz w:val="28"/>
          <w:szCs w:val="28"/>
          <w:lang w:val="kk-KZ"/>
        </w:rPr>
        <w:t>.</w:t>
      </w:r>
    </w:p>
    <w:p w14:paraId="74C7BA37" w14:textId="6D67DF75" w:rsidR="00D35C00" w:rsidRPr="00D35C00" w:rsidRDefault="00D35C00" w:rsidP="00D35C00">
      <w:pPr>
        <w:pBdr>
          <w:top w:val="nil"/>
          <w:left w:val="nil"/>
          <w:bottom w:val="nil"/>
          <w:right w:val="nil"/>
          <w:between w:val="nil"/>
        </w:pBdr>
        <w:spacing w:before="0" w:after="0" w:line="240" w:lineRule="auto"/>
        <w:ind w:firstLine="709"/>
        <w:jc w:val="both"/>
        <w:rPr>
          <w:color w:val="000000"/>
          <w:sz w:val="28"/>
          <w:szCs w:val="28"/>
          <w:lang w:val="kk-KZ"/>
        </w:rPr>
      </w:pPr>
      <w:r w:rsidRPr="00D35C00">
        <w:rPr>
          <w:color w:val="000000"/>
          <w:sz w:val="28"/>
          <w:szCs w:val="28"/>
          <w:lang w:val="kk-KZ"/>
        </w:rPr>
        <w:t>Номиналды ЖІӨ болжам бойынша 2026 жылы 183,8</w:t>
      </w:r>
      <w:r w:rsidR="004423BD" w:rsidRPr="004423BD">
        <w:rPr>
          <w:color w:val="000000"/>
          <w:sz w:val="28"/>
          <w:szCs w:val="28"/>
          <w:lang w:val="kk-KZ"/>
        </w:rPr>
        <w:t> </w:t>
      </w:r>
      <w:r w:rsidRPr="00D35C00">
        <w:rPr>
          <w:color w:val="000000"/>
          <w:sz w:val="28"/>
          <w:szCs w:val="28"/>
          <w:lang w:val="kk-KZ"/>
        </w:rPr>
        <w:t>трлн</w:t>
      </w:r>
      <w:r w:rsidR="004423BD" w:rsidRPr="004423BD">
        <w:rPr>
          <w:color w:val="000000"/>
          <w:sz w:val="28"/>
          <w:szCs w:val="28"/>
          <w:lang w:val="kk-KZ"/>
        </w:rPr>
        <w:t> </w:t>
      </w:r>
      <w:r w:rsidRPr="00D35C00">
        <w:rPr>
          <w:color w:val="000000"/>
          <w:sz w:val="28"/>
          <w:szCs w:val="28"/>
          <w:lang w:val="kk-KZ"/>
        </w:rPr>
        <w:t>теңгеден 2028 жылы 229,8</w:t>
      </w:r>
      <w:r w:rsidR="004423BD" w:rsidRPr="004423BD">
        <w:rPr>
          <w:color w:val="000000"/>
          <w:sz w:val="28"/>
          <w:szCs w:val="28"/>
          <w:lang w:val="kk-KZ"/>
        </w:rPr>
        <w:t> </w:t>
      </w:r>
      <w:r w:rsidRPr="00D35C00">
        <w:rPr>
          <w:color w:val="000000"/>
          <w:sz w:val="28"/>
          <w:szCs w:val="28"/>
          <w:lang w:val="kk-KZ"/>
        </w:rPr>
        <w:t xml:space="preserve">трлн теңгеге дейін өседі деп болжануда </w:t>
      </w:r>
      <w:r w:rsidRPr="00D35C00">
        <w:rPr>
          <w:i/>
          <w:color w:val="000000"/>
          <w:sz w:val="24"/>
          <w:szCs w:val="24"/>
          <w:lang w:val="kk-KZ"/>
        </w:rPr>
        <w:t>(№ 1 график).</w:t>
      </w:r>
    </w:p>
    <w:p w14:paraId="069A961E" w14:textId="59EF5BF6" w:rsidR="00CF1AA9" w:rsidRPr="008F3F81" w:rsidRDefault="00CF1AA9" w:rsidP="001767E8">
      <w:pPr>
        <w:widowControl w:val="0"/>
        <w:spacing w:before="0" w:after="0" w:line="240" w:lineRule="auto"/>
        <w:ind w:firstLine="709"/>
        <w:jc w:val="both"/>
        <w:rPr>
          <w:rFonts w:ascii="Times New Roman" w:eastAsia="Times New Roman" w:hAnsi="Times New Roman" w:cs="Times New Roman"/>
          <w:bCs/>
          <w:color w:val="000000" w:themeColor="text1"/>
          <w:sz w:val="28"/>
          <w:szCs w:val="28"/>
          <w:highlight w:val="yellow"/>
          <w:lang w:val="kk-KZ" w:eastAsia="ru-RU"/>
        </w:rPr>
      </w:pPr>
    </w:p>
    <w:p w14:paraId="32F8E680" w14:textId="77777777" w:rsidR="00D35C00" w:rsidRDefault="00D35C00" w:rsidP="00D35C00">
      <w:pPr>
        <w:pBdr>
          <w:top w:val="nil"/>
          <w:left w:val="nil"/>
          <w:bottom w:val="nil"/>
          <w:right w:val="nil"/>
          <w:between w:val="nil"/>
        </w:pBdr>
        <w:ind w:right="143" w:firstLine="708"/>
        <w:jc w:val="right"/>
        <w:rPr>
          <w:color w:val="000000"/>
          <w:sz w:val="24"/>
          <w:szCs w:val="24"/>
        </w:rPr>
      </w:pPr>
      <w:bookmarkStart w:id="4" w:name="_GoBack"/>
      <w:bookmarkEnd w:id="4"/>
      <w:r>
        <w:rPr>
          <w:i/>
          <w:color w:val="000000"/>
          <w:sz w:val="24"/>
          <w:szCs w:val="24"/>
        </w:rPr>
        <w:t>№ 1 график</w:t>
      </w:r>
    </w:p>
    <w:p w14:paraId="11AF87CE" w14:textId="6587E5CA" w:rsidR="00D35C00" w:rsidRDefault="00B4462C" w:rsidP="00D35C00">
      <w:pPr>
        <w:pBdr>
          <w:top w:val="nil"/>
          <w:left w:val="nil"/>
          <w:bottom w:val="nil"/>
          <w:right w:val="nil"/>
          <w:between w:val="nil"/>
        </w:pBdr>
        <w:ind w:left="-142"/>
        <w:jc w:val="both"/>
        <w:rPr>
          <w:color w:val="000000"/>
          <w:sz w:val="28"/>
          <w:szCs w:val="28"/>
        </w:rPr>
      </w:pPr>
      <w:r>
        <w:rPr>
          <w:noProof/>
          <w:lang w:eastAsia="ru-RU"/>
        </w:rPr>
        <w:drawing>
          <wp:inline distT="0" distB="0" distL="0" distR="0" wp14:anchorId="47DF93D3" wp14:editId="0C459C3F">
            <wp:extent cx="6119495" cy="3492500"/>
            <wp:effectExtent l="0" t="0" r="14605" b="1270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B2A945D" w14:textId="68C1C474" w:rsidR="00D35C00" w:rsidRDefault="00D35C00" w:rsidP="00D35C00">
      <w:pPr>
        <w:widowControl w:val="0"/>
        <w:pBdr>
          <w:top w:val="nil"/>
          <w:left w:val="nil"/>
          <w:bottom w:val="nil"/>
          <w:right w:val="nil"/>
          <w:between w:val="nil"/>
        </w:pBdr>
        <w:spacing w:before="0" w:after="0" w:line="240" w:lineRule="auto"/>
        <w:ind w:firstLine="709"/>
        <w:jc w:val="both"/>
        <w:rPr>
          <w:color w:val="000000"/>
          <w:sz w:val="28"/>
          <w:szCs w:val="28"/>
          <w:highlight w:val="yellow"/>
        </w:rPr>
      </w:pPr>
      <w:r>
        <w:rPr>
          <w:color w:val="000000"/>
          <w:sz w:val="28"/>
          <w:szCs w:val="28"/>
        </w:rPr>
        <w:t>Халықтың әл-ауқатын жақсартуды және алдағы кезеңге орнықты экономикалық өсуді қамтамасыз ету мақсатында негізгі күш-жігер қазіргі болмысқа бейімделген экономикалық модель құруға бағытталатын болады.</w:t>
      </w:r>
    </w:p>
    <w:p w14:paraId="7B8A70EC" w14:textId="77777777" w:rsidR="00D35C00" w:rsidRDefault="00D35C00" w:rsidP="00D35C00">
      <w:pPr>
        <w:pBdr>
          <w:top w:val="nil"/>
          <w:left w:val="nil"/>
          <w:bottom w:val="nil"/>
          <w:right w:val="nil"/>
          <w:between w:val="nil"/>
        </w:pBdr>
        <w:spacing w:before="0" w:after="0" w:line="240" w:lineRule="auto"/>
        <w:ind w:firstLine="709"/>
        <w:jc w:val="both"/>
        <w:rPr>
          <w:color w:val="000000"/>
          <w:sz w:val="28"/>
          <w:szCs w:val="28"/>
        </w:rPr>
      </w:pPr>
      <w:r>
        <w:rPr>
          <w:color w:val="000000"/>
          <w:sz w:val="28"/>
          <w:szCs w:val="28"/>
        </w:rPr>
        <w:lastRenderedPageBreak/>
        <w:t>Атап айтқанда, бұл макроэкономикалық тұрақтылық; тиімді фискалдық және монетарлық саясатты іске асыру, бюджет шығыстарын ұтымды ету, мемлекет қаржысының орнықтылығы, банк секторын нығайту арқылы қаржылық орнықтылық; өнеркәсіптік-инновациялық даму; экспорттық әлеуетті, еңбек өнімділігін арттыру; адал бәсекелестікті дамыту; қолайлы кәсіпкерлік және инвестициялық орта құру.</w:t>
      </w:r>
    </w:p>
    <w:p w14:paraId="091B1655" w14:textId="3D993476" w:rsidR="00D35C00" w:rsidRDefault="00040263" w:rsidP="00D35C00">
      <w:pPr>
        <w:pBdr>
          <w:top w:val="nil"/>
          <w:left w:val="nil"/>
          <w:bottom w:val="nil"/>
          <w:right w:val="nil"/>
          <w:between w:val="nil"/>
        </w:pBdr>
        <w:spacing w:before="0" w:after="0" w:line="240" w:lineRule="auto"/>
        <w:ind w:firstLine="709"/>
        <w:jc w:val="both"/>
        <w:rPr>
          <w:color w:val="000000"/>
          <w:sz w:val="28"/>
          <w:szCs w:val="28"/>
        </w:rPr>
      </w:pPr>
      <w:r w:rsidRPr="00DC6DA2">
        <w:rPr>
          <w:color w:val="000000"/>
          <w:sz w:val="28"/>
          <w:szCs w:val="28"/>
        </w:rPr>
        <w:t>Осыған орай, салалық тұрғыдан алғанда, өңдеуші өнеркәсіп тау-кен өндіру өнеркәсібіне (2,8%) қарағанда жоғары қарқынмен (6,5%) өседі.</w:t>
      </w:r>
      <w:r w:rsidR="00FF7D57" w:rsidRPr="00DC6DA2">
        <w:rPr>
          <w:color w:val="000000"/>
          <w:sz w:val="28"/>
          <w:szCs w:val="28"/>
        </w:rPr>
        <w:t xml:space="preserve"> </w:t>
      </w:r>
      <w:r w:rsidR="00D35C00" w:rsidRPr="00DC6DA2">
        <w:rPr>
          <w:color w:val="000000"/>
          <w:sz w:val="28"/>
          <w:szCs w:val="28"/>
        </w:rPr>
        <w:t>Болжамды</w:t>
      </w:r>
      <w:r w:rsidR="00D35C00">
        <w:rPr>
          <w:color w:val="000000"/>
          <w:sz w:val="28"/>
          <w:szCs w:val="28"/>
        </w:rPr>
        <w:t xml:space="preserve"> кезеңде орташа жылдық өсу қарқыны ауыл шаруашылығында</w:t>
      </w:r>
      <w:r w:rsidR="004423BD" w:rsidRPr="004423BD">
        <w:rPr>
          <w:color w:val="000000"/>
          <w:sz w:val="28"/>
          <w:szCs w:val="28"/>
        </w:rPr>
        <w:t xml:space="preserve"> </w:t>
      </w:r>
      <w:r w:rsidR="00D35C00">
        <w:rPr>
          <w:color w:val="000000"/>
          <w:sz w:val="28"/>
          <w:szCs w:val="28"/>
        </w:rPr>
        <w:t>3,9%-</w:t>
      </w:r>
      <w:r w:rsidR="004423BD">
        <w:rPr>
          <w:color w:val="000000"/>
          <w:sz w:val="28"/>
          <w:szCs w:val="28"/>
          <w:lang w:val="en-US"/>
        </w:rPr>
        <w:t> </w:t>
      </w:r>
      <w:r w:rsidR="00D35C00">
        <w:rPr>
          <w:color w:val="000000"/>
          <w:sz w:val="28"/>
          <w:szCs w:val="28"/>
        </w:rPr>
        <w:t xml:space="preserve">ды, құрылыста 11%-ды, саудада 6,7%-ды құрайды </w:t>
      </w:r>
      <w:r w:rsidR="00D35C00">
        <w:rPr>
          <w:i/>
          <w:color w:val="000000"/>
          <w:sz w:val="24"/>
          <w:szCs w:val="24"/>
        </w:rPr>
        <w:t>(№ 1 кесте)</w:t>
      </w:r>
      <w:r w:rsidR="00D35C00">
        <w:rPr>
          <w:i/>
          <w:color w:val="000000"/>
          <w:sz w:val="28"/>
          <w:szCs w:val="28"/>
        </w:rPr>
        <w:t>.</w:t>
      </w:r>
    </w:p>
    <w:p w14:paraId="38870B1C" w14:textId="77777777" w:rsidR="00D35C00" w:rsidRDefault="00D35C00" w:rsidP="00D35C00">
      <w:pPr>
        <w:pBdr>
          <w:top w:val="nil"/>
          <w:left w:val="nil"/>
          <w:bottom w:val="nil"/>
          <w:right w:val="nil"/>
          <w:between w:val="nil"/>
        </w:pBdr>
        <w:spacing w:before="0" w:after="0" w:line="240" w:lineRule="auto"/>
        <w:ind w:firstLine="709"/>
        <w:jc w:val="right"/>
        <w:rPr>
          <w:i/>
          <w:color w:val="000000"/>
          <w:sz w:val="24"/>
          <w:szCs w:val="24"/>
        </w:rPr>
      </w:pPr>
    </w:p>
    <w:p w14:paraId="0691BCF1" w14:textId="1BAF8B7D" w:rsidR="00D35C00" w:rsidRDefault="00D35C00" w:rsidP="00D35C00">
      <w:pPr>
        <w:pBdr>
          <w:top w:val="nil"/>
          <w:left w:val="nil"/>
          <w:bottom w:val="nil"/>
          <w:right w:val="nil"/>
          <w:between w:val="nil"/>
        </w:pBdr>
        <w:spacing w:before="0" w:after="0" w:line="240" w:lineRule="auto"/>
        <w:ind w:firstLine="709"/>
        <w:jc w:val="right"/>
        <w:rPr>
          <w:color w:val="000000"/>
          <w:sz w:val="24"/>
          <w:szCs w:val="24"/>
        </w:rPr>
      </w:pPr>
      <w:r>
        <w:rPr>
          <w:i/>
          <w:color w:val="000000"/>
          <w:sz w:val="24"/>
          <w:szCs w:val="24"/>
        </w:rPr>
        <w:t>№ 1 кесте</w:t>
      </w:r>
    </w:p>
    <w:p w14:paraId="200A21E6" w14:textId="77777777" w:rsidR="00D35C00" w:rsidRDefault="00D35C00" w:rsidP="00D35C00">
      <w:pPr>
        <w:widowControl w:val="0"/>
        <w:pBdr>
          <w:top w:val="nil"/>
          <w:left w:val="nil"/>
          <w:bottom w:val="nil"/>
          <w:right w:val="nil"/>
          <w:between w:val="nil"/>
        </w:pBdr>
        <w:spacing w:before="0" w:after="0" w:line="240" w:lineRule="auto"/>
        <w:ind w:firstLine="709"/>
        <w:jc w:val="center"/>
        <w:rPr>
          <w:color w:val="000000"/>
          <w:sz w:val="28"/>
          <w:szCs w:val="28"/>
        </w:rPr>
      </w:pPr>
      <w:r>
        <w:rPr>
          <w:b/>
          <w:color w:val="000000"/>
          <w:sz w:val="28"/>
          <w:szCs w:val="28"/>
        </w:rPr>
        <w:t xml:space="preserve">Экономика салаларында НКИ </w:t>
      </w:r>
    </w:p>
    <w:p w14:paraId="404D6543" w14:textId="77777777" w:rsidR="00D35C00" w:rsidRDefault="00D35C00" w:rsidP="00D35C00">
      <w:pPr>
        <w:widowControl w:val="0"/>
        <w:pBdr>
          <w:top w:val="nil"/>
          <w:left w:val="nil"/>
          <w:bottom w:val="nil"/>
          <w:right w:val="nil"/>
          <w:between w:val="nil"/>
        </w:pBdr>
        <w:spacing w:before="0" w:after="0" w:line="240" w:lineRule="auto"/>
        <w:ind w:firstLine="709"/>
        <w:jc w:val="right"/>
        <w:rPr>
          <w:color w:val="000000"/>
          <w:sz w:val="24"/>
          <w:szCs w:val="24"/>
        </w:rPr>
      </w:pPr>
      <w:r>
        <w:rPr>
          <w:i/>
          <w:color w:val="000000"/>
          <w:sz w:val="24"/>
          <w:szCs w:val="24"/>
        </w:rPr>
        <w:t>алдыңғы жылға %-бен</w:t>
      </w:r>
    </w:p>
    <w:tbl>
      <w:tblPr>
        <w:tblStyle w:val="62"/>
        <w:tblW w:w="9351" w:type="dxa"/>
        <w:jc w:val="center"/>
        <w:tblLayout w:type="fixed"/>
        <w:tblLook w:val="0000" w:firstRow="0" w:lastRow="0" w:firstColumn="0" w:lastColumn="0" w:noHBand="0" w:noVBand="0"/>
      </w:tblPr>
      <w:tblGrid>
        <w:gridCol w:w="4248"/>
        <w:gridCol w:w="1276"/>
        <w:gridCol w:w="1275"/>
        <w:gridCol w:w="1276"/>
        <w:gridCol w:w="1276"/>
      </w:tblGrid>
      <w:tr w:rsidR="00D35C00" w:rsidRPr="00557114" w14:paraId="6D4D57F7" w14:textId="77777777" w:rsidTr="00557114">
        <w:trPr>
          <w:cantSplit/>
          <w:trHeight w:val="456"/>
          <w:jc w:val="center"/>
        </w:trPr>
        <w:tc>
          <w:tcPr>
            <w:tcW w:w="4248" w:type="dxa"/>
            <w:vMerge w:val="restart"/>
            <w:tcBorders>
              <w:top w:val="single" w:sz="4" w:space="0" w:color="FFFFFF"/>
              <w:left w:val="single" w:sz="4" w:space="0" w:color="FFFFFF"/>
              <w:bottom w:val="single" w:sz="4" w:space="0" w:color="FFFFFF"/>
              <w:right w:val="single" w:sz="4" w:space="0" w:color="FFFFFF"/>
            </w:tcBorders>
            <w:shd w:val="clear" w:color="auto" w:fill="0F6FC6" w:themeFill="accent1"/>
            <w:vAlign w:val="center"/>
          </w:tcPr>
          <w:p w14:paraId="7432A1EA" w14:textId="77777777" w:rsidR="00D35C00" w:rsidRPr="00557114" w:rsidRDefault="00D35C00" w:rsidP="00557114">
            <w:pPr>
              <w:widowControl w:val="0"/>
              <w:pBdr>
                <w:top w:val="nil"/>
                <w:left w:val="nil"/>
                <w:bottom w:val="nil"/>
                <w:right w:val="nil"/>
                <w:between w:val="nil"/>
              </w:pBdr>
              <w:jc w:val="center"/>
              <w:rPr>
                <w:b/>
                <w:bCs/>
                <w:color w:val="FFFFFF" w:themeColor="background1"/>
              </w:rPr>
            </w:pPr>
            <w:r w:rsidRPr="00557114">
              <w:rPr>
                <w:b/>
                <w:bCs/>
                <w:color w:val="FFFFFF" w:themeColor="background1"/>
              </w:rPr>
              <w:t>Атауы</w:t>
            </w:r>
          </w:p>
        </w:tc>
        <w:tc>
          <w:tcPr>
            <w:tcW w:w="1276" w:type="dxa"/>
            <w:vMerge w:val="restart"/>
            <w:tcBorders>
              <w:top w:val="single" w:sz="4" w:space="0" w:color="FFFFFF"/>
              <w:left w:val="single" w:sz="4" w:space="0" w:color="FFFFFF"/>
              <w:bottom w:val="single" w:sz="4" w:space="0" w:color="FFFFFF"/>
              <w:right w:val="single" w:sz="4" w:space="0" w:color="FFFFFF"/>
            </w:tcBorders>
            <w:shd w:val="clear" w:color="auto" w:fill="0F6FC6" w:themeFill="accent1"/>
            <w:vAlign w:val="center"/>
          </w:tcPr>
          <w:p w14:paraId="557A8165" w14:textId="77777777" w:rsidR="00D35C00" w:rsidRPr="00557114" w:rsidRDefault="00D35C00" w:rsidP="00557114">
            <w:pPr>
              <w:widowControl w:val="0"/>
              <w:pBdr>
                <w:top w:val="nil"/>
                <w:left w:val="nil"/>
                <w:bottom w:val="nil"/>
                <w:right w:val="nil"/>
                <w:between w:val="nil"/>
              </w:pBdr>
              <w:ind w:left="-108" w:right="-108"/>
              <w:jc w:val="center"/>
              <w:rPr>
                <w:b/>
                <w:bCs/>
                <w:color w:val="FFFFFF" w:themeColor="background1"/>
              </w:rPr>
            </w:pPr>
            <w:r w:rsidRPr="00557114">
              <w:rPr>
                <w:b/>
                <w:bCs/>
                <w:color w:val="FFFFFF" w:themeColor="background1"/>
              </w:rPr>
              <w:t>2025 жыл бағалау</w:t>
            </w:r>
          </w:p>
        </w:tc>
        <w:tc>
          <w:tcPr>
            <w:tcW w:w="3827" w:type="dxa"/>
            <w:gridSpan w:val="3"/>
            <w:tcBorders>
              <w:top w:val="single" w:sz="4" w:space="0" w:color="FFFFFF"/>
              <w:left w:val="single" w:sz="4" w:space="0" w:color="FFFFFF"/>
              <w:bottom w:val="single" w:sz="4" w:space="0" w:color="FFFFFF"/>
              <w:right w:val="single" w:sz="4" w:space="0" w:color="FFFFFF"/>
            </w:tcBorders>
            <w:shd w:val="clear" w:color="auto" w:fill="0F6FC6" w:themeFill="accent1"/>
            <w:vAlign w:val="center"/>
          </w:tcPr>
          <w:p w14:paraId="57C2F567" w14:textId="77777777" w:rsidR="00D35C00" w:rsidRPr="00557114" w:rsidRDefault="00D35C00" w:rsidP="00557114">
            <w:pPr>
              <w:widowControl w:val="0"/>
              <w:pBdr>
                <w:top w:val="nil"/>
                <w:left w:val="nil"/>
                <w:bottom w:val="nil"/>
                <w:right w:val="nil"/>
                <w:between w:val="nil"/>
              </w:pBdr>
              <w:jc w:val="center"/>
              <w:rPr>
                <w:b/>
                <w:bCs/>
                <w:color w:val="FFFFFF" w:themeColor="background1"/>
              </w:rPr>
            </w:pPr>
            <w:r w:rsidRPr="00557114">
              <w:rPr>
                <w:b/>
                <w:bCs/>
                <w:color w:val="FFFFFF" w:themeColor="background1"/>
              </w:rPr>
              <w:t>Болжам</w:t>
            </w:r>
          </w:p>
        </w:tc>
      </w:tr>
      <w:tr w:rsidR="00D35C00" w:rsidRPr="00557114" w14:paraId="53753354" w14:textId="77777777" w:rsidTr="00557114">
        <w:trPr>
          <w:cantSplit/>
          <w:trHeight w:val="406"/>
          <w:jc w:val="center"/>
        </w:trPr>
        <w:tc>
          <w:tcPr>
            <w:tcW w:w="4248" w:type="dxa"/>
            <w:vMerge/>
            <w:tcBorders>
              <w:top w:val="single" w:sz="4" w:space="0" w:color="FFFFFF"/>
              <w:left w:val="single" w:sz="4" w:space="0" w:color="FFFFFF"/>
              <w:bottom w:val="single" w:sz="4" w:space="0" w:color="FFFFFF"/>
              <w:right w:val="single" w:sz="4" w:space="0" w:color="FFFFFF"/>
            </w:tcBorders>
            <w:shd w:val="clear" w:color="auto" w:fill="0F6FC6" w:themeFill="accent1"/>
            <w:vAlign w:val="center"/>
          </w:tcPr>
          <w:p w14:paraId="4B349FFB" w14:textId="77777777" w:rsidR="00D35C00" w:rsidRPr="00557114" w:rsidRDefault="00D35C00" w:rsidP="00557114">
            <w:pPr>
              <w:widowControl w:val="0"/>
              <w:pBdr>
                <w:top w:val="nil"/>
                <w:left w:val="nil"/>
                <w:bottom w:val="nil"/>
                <w:right w:val="nil"/>
                <w:between w:val="nil"/>
              </w:pBdr>
              <w:rPr>
                <w:b/>
                <w:bCs/>
                <w:color w:val="FFFFFF" w:themeColor="background1"/>
              </w:rPr>
            </w:pPr>
          </w:p>
        </w:tc>
        <w:tc>
          <w:tcPr>
            <w:tcW w:w="1276" w:type="dxa"/>
            <w:vMerge/>
            <w:tcBorders>
              <w:top w:val="single" w:sz="4" w:space="0" w:color="FFFFFF"/>
              <w:left w:val="single" w:sz="4" w:space="0" w:color="FFFFFF"/>
              <w:bottom w:val="single" w:sz="4" w:space="0" w:color="FFFFFF"/>
              <w:right w:val="single" w:sz="4" w:space="0" w:color="FFFFFF"/>
            </w:tcBorders>
            <w:shd w:val="clear" w:color="auto" w:fill="0F6FC6" w:themeFill="accent1"/>
            <w:vAlign w:val="center"/>
          </w:tcPr>
          <w:p w14:paraId="3CEA46C3" w14:textId="77777777" w:rsidR="00D35C00" w:rsidRPr="00557114" w:rsidRDefault="00D35C00" w:rsidP="00557114">
            <w:pPr>
              <w:widowControl w:val="0"/>
              <w:pBdr>
                <w:top w:val="nil"/>
                <w:left w:val="nil"/>
                <w:bottom w:val="nil"/>
                <w:right w:val="nil"/>
                <w:between w:val="nil"/>
              </w:pBdr>
              <w:rPr>
                <w:b/>
                <w:bCs/>
                <w:color w:val="FFFFFF" w:themeColor="background1"/>
              </w:rPr>
            </w:pPr>
          </w:p>
        </w:tc>
        <w:tc>
          <w:tcPr>
            <w:tcW w:w="1275" w:type="dxa"/>
            <w:tcBorders>
              <w:top w:val="single" w:sz="4" w:space="0" w:color="FFFFFF"/>
              <w:left w:val="single" w:sz="4" w:space="0" w:color="FFFFFF"/>
              <w:right w:val="single" w:sz="4" w:space="0" w:color="FFFFFF"/>
            </w:tcBorders>
            <w:shd w:val="clear" w:color="auto" w:fill="0F6FC6" w:themeFill="accent1"/>
            <w:vAlign w:val="center"/>
          </w:tcPr>
          <w:p w14:paraId="02A973DF" w14:textId="77777777" w:rsidR="00D35C00" w:rsidRPr="00557114" w:rsidRDefault="00D35C00" w:rsidP="00557114">
            <w:pPr>
              <w:widowControl w:val="0"/>
              <w:pBdr>
                <w:top w:val="nil"/>
                <w:left w:val="nil"/>
                <w:bottom w:val="nil"/>
                <w:right w:val="nil"/>
                <w:between w:val="nil"/>
              </w:pBdr>
              <w:ind w:left="-108" w:right="-108"/>
              <w:jc w:val="center"/>
              <w:rPr>
                <w:b/>
                <w:bCs/>
                <w:color w:val="FFFFFF" w:themeColor="background1"/>
              </w:rPr>
            </w:pPr>
            <w:r w:rsidRPr="00557114">
              <w:rPr>
                <w:b/>
                <w:bCs/>
                <w:color w:val="FFFFFF" w:themeColor="background1"/>
              </w:rPr>
              <w:t>2026 жыл</w:t>
            </w:r>
          </w:p>
        </w:tc>
        <w:tc>
          <w:tcPr>
            <w:tcW w:w="1276" w:type="dxa"/>
            <w:tcBorders>
              <w:top w:val="single" w:sz="4" w:space="0" w:color="FFFFFF"/>
              <w:left w:val="single" w:sz="4" w:space="0" w:color="FFFFFF"/>
              <w:right w:val="single" w:sz="4" w:space="0" w:color="FFFFFF"/>
            </w:tcBorders>
            <w:shd w:val="clear" w:color="auto" w:fill="0F6FC6" w:themeFill="accent1"/>
            <w:vAlign w:val="center"/>
          </w:tcPr>
          <w:p w14:paraId="39CEDB00" w14:textId="77777777" w:rsidR="00D35C00" w:rsidRPr="00557114" w:rsidRDefault="00D35C00" w:rsidP="00557114">
            <w:pPr>
              <w:widowControl w:val="0"/>
              <w:pBdr>
                <w:top w:val="nil"/>
                <w:left w:val="nil"/>
                <w:bottom w:val="nil"/>
                <w:right w:val="nil"/>
                <w:between w:val="nil"/>
              </w:pBdr>
              <w:tabs>
                <w:tab w:val="left" w:pos="918"/>
              </w:tabs>
              <w:ind w:left="-108" w:right="-108"/>
              <w:jc w:val="center"/>
              <w:rPr>
                <w:b/>
                <w:bCs/>
                <w:color w:val="FFFFFF" w:themeColor="background1"/>
              </w:rPr>
            </w:pPr>
            <w:r w:rsidRPr="00557114">
              <w:rPr>
                <w:b/>
                <w:bCs/>
                <w:color w:val="FFFFFF" w:themeColor="background1"/>
              </w:rPr>
              <w:t>2027 жыл</w:t>
            </w:r>
          </w:p>
        </w:tc>
        <w:tc>
          <w:tcPr>
            <w:tcW w:w="1276" w:type="dxa"/>
            <w:tcBorders>
              <w:top w:val="single" w:sz="4" w:space="0" w:color="FFFFFF"/>
              <w:left w:val="single" w:sz="4" w:space="0" w:color="FFFFFF"/>
              <w:right w:val="single" w:sz="4" w:space="0" w:color="FFFFFF"/>
            </w:tcBorders>
            <w:shd w:val="clear" w:color="auto" w:fill="0F6FC6" w:themeFill="accent1"/>
            <w:vAlign w:val="center"/>
          </w:tcPr>
          <w:p w14:paraId="4FB45030" w14:textId="77777777" w:rsidR="00D35C00" w:rsidRPr="00557114" w:rsidRDefault="00D35C00" w:rsidP="00557114">
            <w:pPr>
              <w:widowControl w:val="0"/>
              <w:pBdr>
                <w:top w:val="nil"/>
                <w:left w:val="nil"/>
                <w:bottom w:val="nil"/>
                <w:right w:val="nil"/>
                <w:between w:val="nil"/>
              </w:pBdr>
              <w:ind w:left="-108" w:right="-108"/>
              <w:jc w:val="center"/>
              <w:rPr>
                <w:b/>
                <w:bCs/>
                <w:color w:val="FFFFFF" w:themeColor="background1"/>
              </w:rPr>
            </w:pPr>
            <w:r w:rsidRPr="00557114">
              <w:rPr>
                <w:b/>
                <w:bCs/>
                <w:color w:val="FFFFFF" w:themeColor="background1"/>
              </w:rPr>
              <w:t>2028 жыл</w:t>
            </w:r>
          </w:p>
        </w:tc>
      </w:tr>
      <w:tr w:rsidR="00D35C00" w:rsidRPr="00557114" w14:paraId="0D5453C3" w14:textId="77777777" w:rsidTr="00FF7D57">
        <w:trPr>
          <w:trHeight w:val="425"/>
          <w:jc w:val="center"/>
        </w:trPr>
        <w:tc>
          <w:tcPr>
            <w:tcW w:w="4248" w:type="dxa"/>
            <w:tcBorders>
              <w:top w:val="single" w:sz="4" w:space="0" w:color="FFFFFF"/>
            </w:tcBorders>
            <w:shd w:val="clear" w:color="auto" w:fill="FBE4D5"/>
            <w:vAlign w:val="center"/>
          </w:tcPr>
          <w:p w14:paraId="523EFAF3" w14:textId="77777777" w:rsidR="00D35C00" w:rsidRPr="00557114" w:rsidRDefault="00D35C00" w:rsidP="00557114">
            <w:pPr>
              <w:widowControl w:val="0"/>
              <w:pBdr>
                <w:top w:val="nil"/>
                <w:left w:val="nil"/>
                <w:bottom w:val="nil"/>
                <w:right w:val="nil"/>
                <w:between w:val="nil"/>
              </w:pBdr>
              <w:ind w:right="-108"/>
              <w:rPr>
                <w:color w:val="000000"/>
              </w:rPr>
            </w:pPr>
            <w:r w:rsidRPr="00557114">
              <w:rPr>
                <w:b/>
                <w:color w:val="000000"/>
              </w:rPr>
              <w:t>Тауарлар өндірісі</w:t>
            </w:r>
          </w:p>
        </w:tc>
        <w:tc>
          <w:tcPr>
            <w:tcW w:w="1276" w:type="dxa"/>
            <w:shd w:val="clear" w:color="auto" w:fill="FBE4D5"/>
            <w:vAlign w:val="center"/>
          </w:tcPr>
          <w:p w14:paraId="552E2986" w14:textId="77777777" w:rsidR="00D35C00" w:rsidRPr="00557114" w:rsidRDefault="00D35C00" w:rsidP="00557114">
            <w:pPr>
              <w:pBdr>
                <w:top w:val="nil"/>
                <w:left w:val="nil"/>
                <w:bottom w:val="nil"/>
                <w:right w:val="nil"/>
                <w:between w:val="nil"/>
              </w:pBdr>
              <w:jc w:val="center"/>
              <w:rPr>
                <w:color w:val="000000"/>
              </w:rPr>
            </w:pPr>
            <w:r w:rsidRPr="00557114">
              <w:rPr>
                <w:b/>
                <w:color w:val="000000"/>
              </w:rPr>
              <w:t>107,2</w:t>
            </w:r>
          </w:p>
        </w:tc>
        <w:tc>
          <w:tcPr>
            <w:tcW w:w="1275" w:type="dxa"/>
            <w:shd w:val="clear" w:color="auto" w:fill="FBE4D5"/>
            <w:vAlign w:val="center"/>
          </w:tcPr>
          <w:p w14:paraId="66FBCD13" w14:textId="77777777" w:rsidR="00D35C00" w:rsidRPr="00557114" w:rsidRDefault="00D35C00" w:rsidP="00557114">
            <w:pPr>
              <w:pBdr>
                <w:top w:val="nil"/>
                <w:left w:val="nil"/>
                <w:bottom w:val="nil"/>
                <w:right w:val="nil"/>
                <w:between w:val="nil"/>
              </w:pBdr>
              <w:jc w:val="center"/>
              <w:rPr>
                <w:color w:val="000000"/>
              </w:rPr>
            </w:pPr>
            <w:r w:rsidRPr="00557114">
              <w:rPr>
                <w:b/>
                <w:color w:val="000000"/>
              </w:rPr>
              <w:t>106,4</w:t>
            </w:r>
          </w:p>
        </w:tc>
        <w:tc>
          <w:tcPr>
            <w:tcW w:w="1276" w:type="dxa"/>
            <w:shd w:val="clear" w:color="auto" w:fill="FBE4D5"/>
            <w:vAlign w:val="center"/>
          </w:tcPr>
          <w:p w14:paraId="64F7321C" w14:textId="77777777" w:rsidR="00D35C00" w:rsidRPr="00557114" w:rsidRDefault="00D35C00" w:rsidP="00557114">
            <w:pPr>
              <w:pBdr>
                <w:top w:val="nil"/>
                <w:left w:val="nil"/>
                <w:bottom w:val="nil"/>
                <w:right w:val="nil"/>
                <w:between w:val="nil"/>
              </w:pBdr>
              <w:jc w:val="center"/>
              <w:rPr>
                <w:color w:val="000000"/>
              </w:rPr>
            </w:pPr>
            <w:r w:rsidRPr="00557114">
              <w:rPr>
                <w:b/>
                <w:color w:val="000000"/>
              </w:rPr>
              <w:t>106,3</w:t>
            </w:r>
          </w:p>
        </w:tc>
        <w:tc>
          <w:tcPr>
            <w:tcW w:w="1276" w:type="dxa"/>
            <w:shd w:val="clear" w:color="auto" w:fill="FBE4D5"/>
            <w:vAlign w:val="center"/>
          </w:tcPr>
          <w:p w14:paraId="7A4A3EB3" w14:textId="77777777" w:rsidR="00D35C00" w:rsidRPr="00557114" w:rsidRDefault="00D35C00" w:rsidP="00557114">
            <w:pPr>
              <w:pBdr>
                <w:top w:val="nil"/>
                <w:left w:val="nil"/>
                <w:bottom w:val="nil"/>
                <w:right w:val="nil"/>
                <w:between w:val="nil"/>
              </w:pBdr>
              <w:jc w:val="center"/>
              <w:rPr>
                <w:color w:val="000000"/>
              </w:rPr>
            </w:pPr>
            <w:r w:rsidRPr="00557114">
              <w:rPr>
                <w:b/>
                <w:color w:val="000000"/>
              </w:rPr>
              <w:t>104,9</w:t>
            </w:r>
          </w:p>
        </w:tc>
      </w:tr>
      <w:tr w:rsidR="00D35C00" w:rsidRPr="00557114" w14:paraId="5FB109F3" w14:textId="77777777" w:rsidTr="00FF7D57">
        <w:trPr>
          <w:trHeight w:val="409"/>
          <w:jc w:val="center"/>
        </w:trPr>
        <w:tc>
          <w:tcPr>
            <w:tcW w:w="4248" w:type="dxa"/>
            <w:vAlign w:val="center"/>
          </w:tcPr>
          <w:p w14:paraId="771E27B1" w14:textId="77777777" w:rsidR="00D35C00" w:rsidRPr="00557114" w:rsidRDefault="00D35C00" w:rsidP="00557114">
            <w:pPr>
              <w:widowControl w:val="0"/>
              <w:pBdr>
                <w:top w:val="nil"/>
                <w:left w:val="nil"/>
                <w:bottom w:val="nil"/>
                <w:right w:val="nil"/>
                <w:between w:val="nil"/>
              </w:pBdr>
              <w:rPr>
                <w:color w:val="000000"/>
              </w:rPr>
            </w:pPr>
            <w:r w:rsidRPr="00557114">
              <w:rPr>
                <w:color w:val="000000"/>
              </w:rPr>
              <w:t>Ауыл шаруашылығы</w:t>
            </w:r>
          </w:p>
        </w:tc>
        <w:tc>
          <w:tcPr>
            <w:tcW w:w="1276" w:type="dxa"/>
            <w:vAlign w:val="center"/>
          </w:tcPr>
          <w:p w14:paraId="5AE5B8EB"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102,0</w:t>
            </w:r>
          </w:p>
        </w:tc>
        <w:tc>
          <w:tcPr>
            <w:tcW w:w="1275" w:type="dxa"/>
            <w:vAlign w:val="center"/>
          </w:tcPr>
          <w:p w14:paraId="39F406E2"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104,0</w:t>
            </w:r>
          </w:p>
        </w:tc>
        <w:tc>
          <w:tcPr>
            <w:tcW w:w="1276" w:type="dxa"/>
            <w:vAlign w:val="center"/>
          </w:tcPr>
          <w:p w14:paraId="61B8DB13"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103,8</w:t>
            </w:r>
          </w:p>
        </w:tc>
        <w:tc>
          <w:tcPr>
            <w:tcW w:w="1276" w:type="dxa"/>
            <w:vAlign w:val="center"/>
          </w:tcPr>
          <w:p w14:paraId="0BB952FA"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103,9</w:t>
            </w:r>
          </w:p>
        </w:tc>
      </w:tr>
      <w:tr w:rsidR="00D35C00" w:rsidRPr="00557114" w14:paraId="3881904E" w14:textId="77777777" w:rsidTr="00FF7D57">
        <w:trPr>
          <w:trHeight w:val="416"/>
          <w:jc w:val="center"/>
        </w:trPr>
        <w:tc>
          <w:tcPr>
            <w:tcW w:w="4248" w:type="dxa"/>
            <w:vAlign w:val="center"/>
          </w:tcPr>
          <w:p w14:paraId="25D793E8" w14:textId="77777777" w:rsidR="00D35C00" w:rsidRPr="00557114" w:rsidRDefault="00D35C00" w:rsidP="00557114">
            <w:pPr>
              <w:widowControl w:val="0"/>
              <w:pBdr>
                <w:top w:val="nil"/>
                <w:left w:val="nil"/>
                <w:bottom w:val="nil"/>
                <w:right w:val="nil"/>
                <w:between w:val="nil"/>
              </w:pBdr>
              <w:rPr>
                <w:color w:val="000000"/>
              </w:rPr>
            </w:pPr>
            <w:r w:rsidRPr="00557114">
              <w:rPr>
                <w:color w:val="000000"/>
              </w:rPr>
              <w:t>Өнеркәсіп</w:t>
            </w:r>
          </w:p>
        </w:tc>
        <w:tc>
          <w:tcPr>
            <w:tcW w:w="1276" w:type="dxa"/>
            <w:vAlign w:val="center"/>
          </w:tcPr>
          <w:p w14:paraId="5A5202F2"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106,2</w:t>
            </w:r>
          </w:p>
        </w:tc>
        <w:tc>
          <w:tcPr>
            <w:tcW w:w="1275" w:type="dxa"/>
            <w:vAlign w:val="center"/>
          </w:tcPr>
          <w:p w14:paraId="1747EBB0"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105,3</w:t>
            </w:r>
          </w:p>
        </w:tc>
        <w:tc>
          <w:tcPr>
            <w:tcW w:w="1276" w:type="dxa"/>
            <w:vAlign w:val="center"/>
          </w:tcPr>
          <w:p w14:paraId="3D297663"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105,4</w:t>
            </w:r>
          </w:p>
        </w:tc>
        <w:tc>
          <w:tcPr>
            <w:tcW w:w="1276" w:type="dxa"/>
            <w:vAlign w:val="center"/>
          </w:tcPr>
          <w:p w14:paraId="7AAF7752"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103,6</w:t>
            </w:r>
          </w:p>
        </w:tc>
      </w:tr>
      <w:tr w:rsidR="00D35C00" w:rsidRPr="00557114" w14:paraId="16874230" w14:textId="77777777" w:rsidTr="00FF7D57">
        <w:trPr>
          <w:trHeight w:val="421"/>
          <w:jc w:val="center"/>
        </w:trPr>
        <w:tc>
          <w:tcPr>
            <w:tcW w:w="4248" w:type="dxa"/>
            <w:vAlign w:val="center"/>
          </w:tcPr>
          <w:p w14:paraId="5D89E291" w14:textId="77777777" w:rsidR="00D35C00" w:rsidRPr="00557114" w:rsidRDefault="00D35C00" w:rsidP="00557114">
            <w:pPr>
              <w:widowControl w:val="0"/>
              <w:pBdr>
                <w:top w:val="nil"/>
                <w:left w:val="nil"/>
                <w:bottom w:val="nil"/>
                <w:right w:val="nil"/>
                <w:between w:val="nil"/>
              </w:pBdr>
              <w:rPr>
                <w:color w:val="000000"/>
              </w:rPr>
            </w:pPr>
            <w:r w:rsidRPr="00557114">
              <w:rPr>
                <w:color w:val="000000"/>
              </w:rPr>
              <w:t>Тау-кен өндіру</w:t>
            </w:r>
          </w:p>
        </w:tc>
        <w:tc>
          <w:tcPr>
            <w:tcW w:w="1276" w:type="dxa"/>
            <w:vAlign w:val="center"/>
          </w:tcPr>
          <w:p w14:paraId="0DC5B38A"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107,4</w:t>
            </w:r>
          </w:p>
        </w:tc>
        <w:tc>
          <w:tcPr>
            <w:tcW w:w="1275" w:type="dxa"/>
            <w:vAlign w:val="center"/>
          </w:tcPr>
          <w:p w14:paraId="748566F5"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104,4</w:t>
            </w:r>
          </w:p>
        </w:tc>
        <w:tc>
          <w:tcPr>
            <w:tcW w:w="1276" w:type="dxa"/>
            <w:vAlign w:val="center"/>
          </w:tcPr>
          <w:p w14:paraId="3CCBBD30"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103,8</w:t>
            </w:r>
          </w:p>
        </w:tc>
        <w:tc>
          <w:tcPr>
            <w:tcW w:w="1276" w:type="dxa"/>
            <w:vAlign w:val="center"/>
          </w:tcPr>
          <w:p w14:paraId="6F25C1C3"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100,3</w:t>
            </w:r>
          </w:p>
        </w:tc>
      </w:tr>
      <w:tr w:rsidR="00D35C00" w:rsidRPr="00557114" w14:paraId="74FBFC46" w14:textId="77777777" w:rsidTr="00FF7D57">
        <w:trPr>
          <w:trHeight w:val="399"/>
          <w:jc w:val="center"/>
        </w:trPr>
        <w:tc>
          <w:tcPr>
            <w:tcW w:w="4248" w:type="dxa"/>
            <w:vAlign w:val="center"/>
          </w:tcPr>
          <w:p w14:paraId="5E02F816" w14:textId="77777777" w:rsidR="00D35C00" w:rsidRPr="00557114" w:rsidRDefault="00D35C00" w:rsidP="00557114">
            <w:pPr>
              <w:widowControl w:val="0"/>
              <w:pBdr>
                <w:top w:val="nil"/>
                <w:left w:val="nil"/>
                <w:bottom w:val="nil"/>
                <w:right w:val="nil"/>
                <w:between w:val="nil"/>
              </w:pBdr>
              <w:rPr>
                <w:color w:val="000000"/>
              </w:rPr>
            </w:pPr>
            <w:r w:rsidRPr="00557114">
              <w:rPr>
                <w:color w:val="000000"/>
              </w:rPr>
              <w:t>Өңдеу</w:t>
            </w:r>
          </w:p>
        </w:tc>
        <w:tc>
          <w:tcPr>
            <w:tcW w:w="1276" w:type="dxa"/>
            <w:vAlign w:val="center"/>
          </w:tcPr>
          <w:p w14:paraId="32F45D3A"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105,9</w:t>
            </w:r>
          </w:p>
        </w:tc>
        <w:tc>
          <w:tcPr>
            <w:tcW w:w="1275" w:type="dxa"/>
            <w:vAlign w:val="center"/>
          </w:tcPr>
          <w:p w14:paraId="63A94FDD"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106,2</w:t>
            </w:r>
          </w:p>
        </w:tc>
        <w:tc>
          <w:tcPr>
            <w:tcW w:w="1276" w:type="dxa"/>
            <w:vAlign w:val="center"/>
          </w:tcPr>
          <w:p w14:paraId="7169AA4C"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106,7</w:t>
            </w:r>
          </w:p>
        </w:tc>
        <w:tc>
          <w:tcPr>
            <w:tcW w:w="1276" w:type="dxa"/>
            <w:vAlign w:val="center"/>
          </w:tcPr>
          <w:p w14:paraId="7DB71DB7"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106,6</w:t>
            </w:r>
          </w:p>
        </w:tc>
      </w:tr>
      <w:tr w:rsidR="00D35C00" w:rsidRPr="00557114" w14:paraId="44915AA3" w14:textId="77777777" w:rsidTr="00FF7D57">
        <w:trPr>
          <w:trHeight w:val="433"/>
          <w:jc w:val="center"/>
        </w:trPr>
        <w:tc>
          <w:tcPr>
            <w:tcW w:w="4248" w:type="dxa"/>
            <w:vAlign w:val="center"/>
          </w:tcPr>
          <w:p w14:paraId="020A00F2" w14:textId="77777777" w:rsidR="00D35C00" w:rsidRPr="00557114" w:rsidRDefault="00D35C00" w:rsidP="00557114">
            <w:pPr>
              <w:widowControl w:val="0"/>
              <w:pBdr>
                <w:top w:val="nil"/>
                <w:left w:val="nil"/>
                <w:bottom w:val="nil"/>
                <w:right w:val="nil"/>
                <w:between w:val="nil"/>
              </w:pBdr>
              <w:rPr>
                <w:color w:val="000000"/>
              </w:rPr>
            </w:pPr>
            <w:r w:rsidRPr="00557114">
              <w:rPr>
                <w:color w:val="000000"/>
              </w:rPr>
              <w:t>Құрылыс</w:t>
            </w:r>
          </w:p>
        </w:tc>
        <w:tc>
          <w:tcPr>
            <w:tcW w:w="1276" w:type="dxa"/>
            <w:vAlign w:val="center"/>
          </w:tcPr>
          <w:p w14:paraId="54D2EC99" w14:textId="77777777" w:rsidR="00D35C00" w:rsidRPr="00557114" w:rsidRDefault="00D35C00" w:rsidP="00557114">
            <w:pPr>
              <w:pBdr>
                <w:top w:val="nil"/>
                <w:left w:val="nil"/>
                <w:bottom w:val="nil"/>
                <w:right w:val="nil"/>
                <w:between w:val="nil"/>
              </w:pBdr>
              <w:jc w:val="center"/>
              <w:rPr>
                <w:color w:val="000000"/>
              </w:rPr>
            </w:pPr>
            <w:r w:rsidRPr="00557114">
              <w:rPr>
                <w:color w:val="000000"/>
              </w:rPr>
              <w:t>115,0</w:t>
            </w:r>
          </w:p>
        </w:tc>
        <w:tc>
          <w:tcPr>
            <w:tcW w:w="1275" w:type="dxa"/>
            <w:vAlign w:val="center"/>
          </w:tcPr>
          <w:p w14:paraId="3ACB9BA0" w14:textId="77777777" w:rsidR="00D35C00" w:rsidRPr="00557114" w:rsidRDefault="00D35C00" w:rsidP="00557114">
            <w:pPr>
              <w:pBdr>
                <w:top w:val="nil"/>
                <w:left w:val="nil"/>
                <w:bottom w:val="nil"/>
                <w:right w:val="nil"/>
                <w:between w:val="nil"/>
              </w:pBdr>
              <w:jc w:val="center"/>
              <w:rPr>
                <w:color w:val="000000"/>
              </w:rPr>
            </w:pPr>
            <w:r w:rsidRPr="00557114">
              <w:rPr>
                <w:color w:val="000000"/>
              </w:rPr>
              <w:t>112,0</w:t>
            </w:r>
          </w:p>
        </w:tc>
        <w:tc>
          <w:tcPr>
            <w:tcW w:w="1276" w:type="dxa"/>
            <w:vAlign w:val="center"/>
          </w:tcPr>
          <w:p w14:paraId="301E2523" w14:textId="77777777" w:rsidR="00D35C00" w:rsidRPr="00557114" w:rsidRDefault="00D35C00" w:rsidP="00557114">
            <w:pPr>
              <w:pBdr>
                <w:top w:val="nil"/>
                <w:left w:val="nil"/>
                <w:bottom w:val="nil"/>
                <w:right w:val="nil"/>
                <w:between w:val="nil"/>
              </w:pBdr>
              <w:jc w:val="center"/>
              <w:rPr>
                <w:color w:val="000000"/>
              </w:rPr>
            </w:pPr>
            <w:r w:rsidRPr="00557114">
              <w:rPr>
                <w:color w:val="000000"/>
              </w:rPr>
              <w:t>111,0</w:t>
            </w:r>
          </w:p>
        </w:tc>
        <w:tc>
          <w:tcPr>
            <w:tcW w:w="1276" w:type="dxa"/>
            <w:vAlign w:val="center"/>
          </w:tcPr>
          <w:p w14:paraId="0F838BA8" w14:textId="77777777" w:rsidR="00D35C00" w:rsidRPr="00557114" w:rsidRDefault="00D35C00" w:rsidP="00557114">
            <w:pPr>
              <w:pBdr>
                <w:top w:val="nil"/>
                <w:left w:val="nil"/>
                <w:bottom w:val="nil"/>
                <w:right w:val="nil"/>
                <w:between w:val="nil"/>
              </w:pBdr>
              <w:jc w:val="center"/>
              <w:rPr>
                <w:color w:val="000000"/>
              </w:rPr>
            </w:pPr>
            <w:r w:rsidRPr="00557114">
              <w:rPr>
                <w:color w:val="000000"/>
              </w:rPr>
              <w:t>110,0</w:t>
            </w:r>
          </w:p>
        </w:tc>
      </w:tr>
      <w:tr w:rsidR="00D35C00" w:rsidRPr="00557114" w14:paraId="71E431E6" w14:textId="77777777" w:rsidTr="00FF7D57">
        <w:trPr>
          <w:trHeight w:val="459"/>
          <w:jc w:val="center"/>
        </w:trPr>
        <w:tc>
          <w:tcPr>
            <w:tcW w:w="4248" w:type="dxa"/>
            <w:shd w:val="clear" w:color="auto" w:fill="FBE4D5"/>
            <w:vAlign w:val="center"/>
          </w:tcPr>
          <w:p w14:paraId="174EF84F" w14:textId="77777777" w:rsidR="00D35C00" w:rsidRPr="00557114" w:rsidRDefault="00D35C00" w:rsidP="00557114">
            <w:pPr>
              <w:widowControl w:val="0"/>
              <w:pBdr>
                <w:top w:val="nil"/>
                <w:left w:val="nil"/>
                <w:bottom w:val="nil"/>
                <w:right w:val="nil"/>
                <w:between w:val="nil"/>
              </w:pBdr>
              <w:rPr>
                <w:color w:val="000000"/>
              </w:rPr>
            </w:pPr>
            <w:r w:rsidRPr="00557114">
              <w:rPr>
                <w:b/>
                <w:color w:val="000000"/>
              </w:rPr>
              <w:t>Көрсетілетін қызметтер өндірісі</w:t>
            </w:r>
          </w:p>
        </w:tc>
        <w:tc>
          <w:tcPr>
            <w:tcW w:w="1276" w:type="dxa"/>
            <w:shd w:val="clear" w:color="auto" w:fill="FBE4D5"/>
            <w:vAlign w:val="center"/>
          </w:tcPr>
          <w:p w14:paraId="4B98A10D" w14:textId="77777777" w:rsidR="00D35C00" w:rsidRPr="00557114" w:rsidRDefault="00D35C00" w:rsidP="00557114">
            <w:pPr>
              <w:pBdr>
                <w:top w:val="nil"/>
                <w:left w:val="nil"/>
                <w:bottom w:val="nil"/>
                <w:right w:val="nil"/>
                <w:between w:val="nil"/>
              </w:pBdr>
              <w:jc w:val="center"/>
              <w:rPr>
                <w:color w:val="000000"/>
              </w:rPr>
            </w:pPr>
            <w:r w:rsidRPr="00557114">
              <w:rPr>
                <w:b/>
                <w:color w:val="000000"/>
              </w:rPr>
              <w:t>105,3</w:t>
            </w:r>
          </w:p>
        </w:tc>
        <w:tc>
          <w:tcPr>
            <w:tcW w:w="1275" w:type="dxa"/>
            <w:shd w:val="clear" w:color="auto" w:fill="FBE4D5"/>
            <w:vAlign w:val="center"/>
          </w:tcPr>
          <w:p w14:paraId="39674BF6" w14:textId="77777777" w:rsidR="00D35C00" w:rsidRPr="00557114" w:rsidRDefault="00D35C00" w:rsidP="00557114">
            <w:pPr>
              <w:pBdr>
                <w:top w:val="nil"/>
                <w:left w:val="nil"/>
                <w:bottom w:val="nil"/>
                <w:right w:val="nil"/>
                <w:between w:val="nil"/>
              </w:pBdr>
              <w:jc w:val="center"/>
              <w:rPr>
                <w:color w:val="000000"/>
              </w:rPr>
            </w:pPr>
            <w:r w:rsidRPr="00557114">
              <w:rPr>
                <w:b/>
                <w:color w:val="000000"/>
              </w:rPr>
              <w:t>104,7</w:t>
            </w:r>
          </w:p>
        </w:tc>
        <w:tc>
          <w:tcPr>
            <w:tcW w:w="1276" w:type="dxa"/>
            <w:shd w:val="clear" w:color="auto" w:fill="FBE4D5"/>
            <w:vAlign w:val="center"/>
          </w:tcPr>
          <w:p w14:paraId="4AD9E6D8" w14:textId="77777777" w:rsidR="00D35C00" w:rsidRPr="00557114" w:rsidRDefault="00D35C00" w:rsidP="00557114">
            <w:pPr>
              <w:pBdr>
                <w:top w:val="nil"/>
                <w:left w:val="nil"/>
                <w:bottom w:val="nil"/>
                <w:right w:val="nil"/>
                <w:between w:val="nil"/>
              </w:pBdr>
              <w:jc w:val="center"/>
              <w:rPr>
                <w:color w:val="000000"/>
              </w:rPr>
            </w:pPr>
            <w:r w:rsidRPr="00557114">
              <w:rPr>
                <w:b/>
                <w:color w:val="000000"/>
              </w:rPr>
              <w:t>104,9</w:t>
            </w:r>
          </w:p>
        </w:tc>
        <w:tc>
          <w:tcPr>
            <w:tcW w:w="1276" w:type="dxa"/>
            <w:shd w:val="clear" w:color="auto" w:fill="FBE4D5"/>
            <w:vAlign w:val="center"/>
          </w:tcPr>
          <w:p w14:paraId="2479DB71" w14:textId="77777777" w:rsidR="00D35C00" w:rsidRPr="00557114" w:rsidRDefault="00D35C00" w:rsidP="00557114">
            <w:pPr>
              <w:pBdr>
                <w:top w:val="nil"/>
                <w:left w:val="nil"/>
                <w:bottom w:val="nil"/>
                <w:right w:val="nil"/>
                <w:between w:val="nil"/>
              </w:pBdr>
              <w:jc w:val="center"/>
              <w:rPr>
                <w:color w:val="000000"/>
              </w:rPr>
            </w:pPr>
            <w:r w:rsidRPr="00557114">
              <w:rPr>
                <w:b/>
                <w:color w:val="000000"/>
              </w:rPr>
              <w:t>105,1</w:t>
            </w:r>
          </w:p>
        </w:tc>
      </w:tr>
      <w:tr w:rsidR="00D35C00" w:rsidRPr="00557114" w14:paraId="4D11FA5A" w14:textId="77777777" w:rsidTr="00FF7D57">
        <w:trPr>
          <w:trHeight w:val="418"/>
          <w:jc w:val="center"/>
        </w:trPr>
        <w:tc>
          <w:tcPr>
            <w:tcW w:w="4248" w:type="dxa"/>
            <w:shd w:val="clear" w:color="auto" w:fill="auto"/>
            <w:vAlign w:val="center"/>
          </w:tcPr>
          <w:p w14:paraId="5A5B3911" w14:textId="77777777" w:rsidR="00D35C00" w:rsidRPr="00557114" w:rsidRDefault="00D35C00" w:rsidP="00557114">
            <w:pPr>
              <w:widowControl w:val="0"/>
              <w:pBdr>
                <w:top w:val="nil"/>
                <w:left w:val="nil"/>
                <w:bottom w:val="nil"/>
                <w:right w:val="nil"/>
                <w:between w:val="nil"/>
              </w:pBdr>
              <w:rPr>
                <w:color w:val="000000"/>
              </w:rPr>
            </w:pPr>
            <w:r w:rsidRPr="00557114">
              <w:rPr>
                <w:color w:val="000000"/>
              </w:rPr>
              <w:t>Сауда</w:t>
            </w:r>
          </w:p>
        </w:tc>
        <w:tc>
          <w:tcPr>
            <w:tcW w:w="1276" w:type="dxa"/>
            <w:shd w:val="clear" w:color="auto" w:fill="FFFFFF"/>
            <w:vAlign w:val="center"/>
          </w:tcPr>
          <w:p w14:paraId="78A92C65"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108,8</w:t>
            </w:r>
          </w:p>
        </w:tc>
        <w:tc>
          <w:tcPr>
            <w:tcW w:w="1275" w:type="dxa"/>
            <w:shd w:val="clear" w:color="auto" w:fill="FFFFFF"/>
            <w:vAlign w:val="center"/>
          </w:tcPr>
          <w:p w14:paraId="0D191C20"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106,5</w:t>
            </w:r>
          </w:p>
        </w:tc>
        <w:tc>
          <w:tcPr>
            <w:tcW w:w="1276" w:type="dxa"/>
            <w:shd w:val="clear" w:color="auto" w:fill="FFFFFF"/>
            <w:vAlign w:val="center"/>
          </w:tcPr>
          <w:p w14:paraId="1758ADCD"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106,6</w:t>
            </w:r>
          </w:p>
        </w:tc>
        <w:tc>
          <w:tcPr>
            <w:tcW w:w="1276" w:type="dxa"/>
            <w:shd w:val="clear" w:color="auto" w:fill="FFFFFF"/>
            <w:vAlign w:val="center"/>
          </w:tcPr>
          <w:p w14:paraId="40105176"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107,0</w:t>
            </w:r>
          </w:p>
        </w:tc>
      </w:tr>
      <w:tr w:rsidR="00D35C00" w:rsidRPr="00557114" w14:paraId="7C46A07F" w14:textId="77777777" w:rsidTr="00FF7D57">
        <w:trPr>
          <w:trHeight w:val="423"/>
          <w:jc w:val="center"/>
        </w:trPr>
        <w:tc>
          <w:tcPr>
            <w:tcW w:w="4248" w:type="dxa"/>
            <w:shd w:val="clear" w:color="auto" w:fill="auto"/>
            <w:vAlign w:val="center"/>
          </w:tcPr>
          <w:p w14:paraId="45BE2A68" w14:textId="77777777" w:rsidR="00D35C00" w:rsidRPr="00557114" w:rsidRDefault="00D35C00" w:rsidP="00557114">
            <w:pPr>
              <w:widowControl w:val="0"/>
              <w:pBdr>
                <w:top w:val="nil"/>
                <w:left w:val="nil"/>
                <w:bottom w:val="nil"/>
                <w:right w:val="nil"/>
                <w:between w:val="nil"/>
              </w:pBdr>
              <w:rPr>
                <w:color w:val="000000"/>
              </w:rPr>
            </w:pPr>
            <w:r w:rsidRPr="00557114">
              <w:rPr>
                <w:color w:val="000000"/>
              </w:rPr>
              <w:t>Көлік</w:t>
            </w:r>
          </w:p>
        </w:tc>
        <w:tc>
          <w:tcPr>
            <w:tcW w:w="1276" w:type="dxa"/>
            <w:shd w:val="clear" w:color="auto" w:fill="FFFFFF"/>
            <w:vAlign w:val="center"/>
          </w:tcPr>
          <w:p w14:paraId="2B6DBE36" w14:textId="77777777" w:rsidR="00D35C00" w:rsidRPr="00557114" w:rsidRDefault="00D35C00" w:rsidP="00557114">
            <w:pPr>
              <w:pBdr>
                <w:top w:val="nil"/>
                <w:left w:val="nil"/>
                <w:bottom w:val="nil"/>
                <w:right w:val="nil"/>
                <w:between w:val="nil"/>
              </w:pBdr>
              <w:jc w:val="center"/>
              <w:rPr>
                <w:color w:val="000000"/>
              </w:rPr>
            </w:pPr>
            <w:r w:rsidRPr="00557114">
              <w:rPr>
                <w:color w:val="000000"/>
              </w:rPr>
              <w:t>116,5</w:t>
            </w:r>
          </w:p>
        </w:tc>
        <w:tc>
          <w:tcPr>
            <w:tcW w:w="1275" w:type="dxa"/>
            <w:shd w:val="clear" w:color="auto" w:fill="FFFFFF"/>
            <w:vAlign w:val="center"/>
          </w:tcPr>
          <w:p w14:paraId="2C26DCB5"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109,6</w:t>
            </w:r>
          </w:p>
        </w:tc>
        <w:tc>
          <w:tcPr>
            <w:tcW w:w="1276" w:type="dxa"/>
            <w:shd w:val="clear" w:color="auto" w:fill="FFFFFF"/>
            <w:vAlign w:val="center"/>
          </w:tcPr>
          <w:p w14:paraId="69EDE358" w14:textId="77777777" w:rsidR="00D35C00" w:rsidRPr="00557114" w:rsidRDefault="00D35C00" w:rsidP="00557114">
            <w:pPr>
              <w:pBdr>
                <w:top w:val="nil"/>
                <w:left w:val="nil"/>
                <w:bottom w:val="nil"/>
                <w:right w:val="nil"/>
                <w:between w:val="nil"/>
              </w:pBdr>
              <w:jc w:val="center"/>
              <w:rPr>
                <w:color w:val="000000"/>
              </w:rPr>
            </w:pPr>
            <w:r w:rsidRPr="00557114">
              <w:rPr>
                <w:color w:val="000000"/>
              </w:rPr>
              <w:t>110,2</w:t>
            </w:r>
          </w:p>
        </w:tc>
        <w:tc>
          <w:tcPr>
            <w:tcW w:w="1276" w:type="dxa"/>
            <w:shd w:val="clear" w:color="auto" w:fill="FFFFFF"/>
            <w:vAlign w:val="center"/>
          </w:tcPr>
          <w:p w14:paraId="66378DC5" w14:textId="77777777" w:rsidR="00D35C00" w:rsidRPr="00557114" w:rsidRDefault="00D35C00" w:rsidP="00557114">
            <w:pPr>
              <w:pBdr>
                <w:top w:val="nil"/>
                <w:left w:val="nil"/>
                <w:bottom w:val="nil"/>
                <w:right w:val="nil"/>
                <w:between w:val="nil"/>
              </w:pBdr>
              <w:jc w:val="center"/>
              <w:rPr>
                <w:color w:val="000000"/>
              </w:rPr>
            </w:pPr>
            <w:r w:rsidRPr="00557114">
              <w:rPr>
                <w:color w:val="000000"/>
              </w:rPr>
              <w:t>110,4</w:t>
            </w:r>
          </w:p>
        </w:tc>
      </w:tr>
      <w:tr w:rsidR="00D35C00" w:rsidRPr="00557114" w14:paraId="329729D3" w14:textId="77777777" w:rsidTr="00FF7D57">
        <w:trPr>
          <w:trHeight w:val="401"/>
          <w:jc w:val="center"/>
        </w:trPr>
        <w:tc>
          <w:tcPr>
            <w:tcW w:w="4248" w:type="dxa"/>
            <w:shd w:val="clear" w:color="auto" w:fill="auto"/>
            <w:vAlign w:val="center"/>
          </w:tcPr>
          <w:p w14:paraId="3C88117D" w14:textId="77777777" w:rsidR="00D35C00" w:rsidRPr="00557114" w:rsidRDefault="00D35C00" w:rsidP="00557114">
            <w:pPr>
              <w:widowControl w:val="0"/>
              <w:pBdr>
                <w:top w:val="nil"/>
                <w:left w:val="nil"/>
                <w:bottom w:val="nil"/>
                <w:right w:val="nil"/>
                <w:between w:val="nil"/>
              </w:pBdr>
              <w:rPr>
                <w:color w:val="000000"/>
              </w:rPr>
            </w:pPr>
            <w:r w:rsidRPr="00557114">
              <w:rPr>
                <w:color w:val="000000"/>
              </w:rPr>
              <w:t>Ақпарат және байланыс</w:t>
            </w:r>
          </w:p>
        </w:tc>
        <w:tc>
          <w:tcPr>
            <w:tcW w:w="1276" w:type="dxa"/>
            <w:shd w:val="clear" w:color="auto" w:fill="FFFFFF"/>
            <w:vAlign w:val="center"/>
          </w:tcPr>
          <w:p w14:paraId="4B13AADF"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105,0</w:t>
            </w:r>
          </w:p>
        </w:tc>
        <w:tc>
          <w:tcPr>
            <w:tcW w:w="1275" w:type="dxa"/>
            <w:shd w:val="clear" w:color="auto" w:fill="FFFFFF"/>
            <w:vAlign w:val="center"/>
          </w:tcPr>
          <w:p w14:paraId="4C8F0B45"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106,5</w:t>
            </w:r>
          </w:p>
        </w:tc>
        <w:tc>
          <w:tcPr>
            <w:tcW w:w="1276" w:type="dxa"/>
            <w:shd w:val="clear" w:color="auto" w:fill="FFFFFF"/>
            <w:vAlign w:val="center"/>
          </w:tcPr>
          <w:p w14:paraId="26B0433D"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106,8</w:t>
            </w:r>
          </w:p>
        </w:tc>
        <w:tc>
          <w:tcPr>
            <w:tcW w:w="1276" w:type="dxa"/>
            <w:shd w:val="clear" w:color="auto" w:fill="FFFFFF"/>
            <w:vAlign w:val="center"/>
          </w:tcPr>
          <w:p w14:paraId="53104796" w14:textId="77777777" w:rsidR="00D35C00" w:rsidRPr="00557114" w:rsidRDefault="00D35C00" w:rsidP="00557114">
            <w:pPr>
              <w:pBdr>
                <w:top w:val="nil"/>
                <w:left w:val="nil"/>
                <w:bottom w:val="nil"/>
                <w:right w:val="nil"/>
                <w:between w:val="nil"/>
              </w:pBdr>
              <w:jc w:val="center"/>
              <w:rPr>
                <w:color w:val="000000"/>
              </w:rPr>
            </w:pPr>
            <w:r w:rsidRPr="00557114">
              <w:rPr>
                <w:color w:val="000000"/>
              </w:rPr>
              <w:t>107,0</w:t>
            </w:r>
          </w:p>
        </w:tc>
      </w:tr>
    </w:tbl>
    <w:p w14:paraId="57C82F4A" w14:textId="48952FD9" w:rsidR="00545E12" w:rsidRPr="008F3F81" w:rsidRDefault="00545E12" w:rsidP="00196538">
      <w:pPr>
        <w:widowControl w:val="0"/>
        <w:spacing w:before="0" w:after="0" w:line="240" w:lineRule="auto"/>
        <w:jc w:val="both"/>
        <w:rPr>
          <w:rFonts w:ascii="Times New Roman" w:eastAsia="Times New Roman" w:hAnsi="Times New Roman" w:cs="Times New Roman"/>
          <w:bCs/>
          <w:color w:val="000000" w:themeColor="text1"/>
          <w:sz w:val="28"/>
          <w:szCs w:val="28"/>
          <w:highlight w:val="yellow"/>
          <w:lang w:val="kk-KZ" w:eastAsia="ru-RU"/>
        </w:rPr>
      </w:pPr>
    </w:p>
    <w:p w14:paraId="5BDEA36D" w14:textId="612D4379" w:rsidR="00D35C00" w:rsidRPr="00D35C00" w:rsidRDefault="00D35C00" w:rsidP="00D35C00">
      <w:pPr>
        <w:widowControl w:val="0"/>
        <w:pBdr>
          <w:top w:val="nil"/>
          <w:left w:val="nil"/>
          <w:bottom w:val="nil"/>
          <w:right w:val="nil"/>
          <w:between w:val="nil"/>
        </w:pBdr>
        <w:spacing w:before="0" w:after="0" w:line="240" w:lineRule="auto"/>
        <w:ind w:firstLine="709"/>
        <w:jc w:val="both"/>
        <w:rPr>
          <w:color w:val="000000"/>
          <w:sz w:val="28"/>
          <w:szCs w:val="28"/>
          <w:lang w:val="kk-KZ"/>
        </w:rPr>
      </w:pPr>
      <w:r w:rsidRPr="00040263">
        <w:rPr>
          <w:color w:val="000000"/>
          <w:sz w:val="28"/>
          <w:szCs w:val="28"/>
          <w:lang w:val="kk-KZ"/>
        </w:rPr>
        <w:t>Өңдеу өнеркәсібінің өсуіне орта есеппен машина жасау өндірісінің 10,5%-</w:t>
      </w:r>
      <w:r w:rsidR="004423BD" w:rsidRPr="00040263">
        <w:rPr>
          <w:color w:val="000000"/>
          <w:sz w:val="28"/>
          <w:szCs w:val="28"/>
          <w:lang w:val="kk-KZ"/>
        </w:rPr>
        <w:t> </w:t>
      </w:r>
      <w:r w:rsidRPr="00040263">
        <w:rPr>
          <w:color w:val="000000"/>
          <w:sz w:val="28"/>
          <w:szCs w:val="28"/>
          <w:lang w:val="kk-KZ"/>
        </w:rPr>
        <w:t>ға, химия өнеркәсібінің 9,0%-ға, металлургияның 7,3%-ға, фармацевтика саласының 8,3%-ға ұлғаюы ықпал ететін болады.</w:t>
      </w:r>
    </w:p>
    <w:p w14:paraId="073078DF" w14:textId="77777777" w:rsidR="00D35C00" w:rsidRPr="00D35C00" w:rsidRDefault="00D35C00" w:rsidP="00D35C00">
      <w:pPr>
        <w:pBdr>
          <w:top w:val="nil"/>
          <w:left w:val="nil"/>
          <w:bottom w:val="nil"/>
          <w:right w:val="nil"/>
          <w:between w:val="nil"/>
        </w:pBdr>
        <w:spacing w:before="0" w:after="0" w:line="240" w:lineRule="auto"/>
        <w:ind w:firstLine="709"/>
        <w:jc w:val="both"/>
        <w:rPr>
          <w:color w:val="000000"/>
          <w:sz w:val="28"/>
          <w:szCs w:val="28"/>
          <w:lang w:val="kk-KZ"/>
        </w:rPr>
      </w:pPr>
      <w:r w:rsidRPr="00D35C00">
        <w:rPr>
          <w:color w:val="000000"/>
          <w:sz w:val="28"/>
          <w:szCs w:val="28"/>
          <w:lang w:val="kk-KZ"/>
        </w:rPr>
        <w:t>Тұрақты ішкі жағдаят жалпы отандық өнімдердің экспорттық жеткізілімдеріне оң әсерін тигізеді. Бұл ретте, ішкі тұтынушылық және инвестициялық сұранысты қанағаттандыру қажеттілігіне байланысты импорт та болмашы өсумен сипатталатын болады.</w:t>
      </w:r>
    </w:p>
    <w:p w14:paraId="6999C88B" w14:textId="3F8279DD" w:rsidR="00D35C00" w:rsidRPr="00D35C00" w:rsidRDefault="00D35C00" w:rsidP="00D35C00">
      <w:pPr>
        <w:pBdr>
          <w:top w:val="nil"/>
          <w:left w:val="nil"/>
          <w:bottom w:val="nil"/>
          <w:right w:val="nil"/>
          <w:between w:val="nil"/>
        </w:pBdr>
        <w:spacing w:before="0" w:after="0" w:line="240" w:lineRule="auto"/>
        <w:ind w:firstLine="709"/>
        <w:jc w:val="both"/>
        <w:rPr>
          <w:color w:val="000000"/>
          <w:sz w:val="28"/>
          <w:szCs w:val="28"/>
          <w:lang w:val="kk-KZ"/>
        </w:rPr>
      </w:pPr>
      <w:r w:rsidRPr="00D35C00">
        <w:rPr>
          <w:color w:val="000000"/>
          <w:sz w:val="28"/>
          <w:szCs w:val="28"/>
          <w:lang w:val="kk-KZ"/>
        </w:rPr>
        <w:t>Экспорт көлемі болжам бойынша 2028 жылы 83,7</w:t>
      </w:r>
      <w:r w:rsidR="004423BD" w:rsidRPr="004423BD">
        <w:rPr>
          <w:color w:val="000000"/>
          <w:sz w:val="28"/>
          <w:szCs w:val="28"/>
          <w:lang w:val="kk-KZ"/>
        </w:rPr>
        <w:t> </w:t>
      </w:r>
      <w:r w:rsidRPr="00D35C00">
        <w:rPr>
          <w:color w:val="000000"/>
          <w:sz w:val="28"/>
          <w:szCs w:val="28"/>
          <w:lang w:val="kk-KZ"/>
        </w:rPr>
        <w:t>млрд АҚШ долларына дейін ұлға</w:t>
      </w:r>
      <w:r>
        <w:rPr>
          <w:color w:val="000000"/>
          <w:sz w:val="28"/>
          <w:szCs w:val="28"/>
          <w:lang w:val="kk-KZ"/>
        </w:rPr>
        <w:t>юмен</w:t>
      </w:r>
      <w:r w:rsidRPr="00D35C00">
        <w:rPr>
          <w:color w:val="000000"/>
          <w:sz w:val="28"/>
          <w:szCs w:val="28"/>
          <w:lang w:val="kk-KZ"/>
        </w:rPr>
        <w:t xml:space="preserve"> 2026 жылы 77,1</w:t>
      </w:r>
      <w:r w:rsidR="004423BD" w:rsidRPr="004423BD">
        <w:rPr>
          <w:color w:val="000000"/>
          <w:sz w:val="28"/>
          <w:szCs w:val="28"/>
          <w:lang w:val="kk-KZ"/>
        </w:rPr>
        <w:t> </w:t>
      </w:r>
      <w:r w:rsidRPr="00D35C00">
        <w:rPr>
          <w:color w:val="000000"/>
          <w:sz w:val="28"/>
          <w:szCs w:val="28"/>
          <w:lang w:val="kk-KZ"/>
        </w:rPr>
        <w:t>млрд АҚШ долларын құрайды, импорт 67,7</w:t>
      </w:r>
      <w:r w:rsidR="004423BD" w:rsidRPr="004423BD">
        <w:rPr>
          <w:color w:val="000000"/>
          <w:sz w:val="28"/>
          <w:szCs w:val="28"/>
          <w:lang w:val="kk-KZ"/>
        </w:rPr>
        <w:t> </w:t>
      </w:r>
      <w:r w:rsidRPr="00D35C00">
        <w:rPr>
          <w:color w:val="000000"/>
          <w:sz w:val="28"/>
          <w:szCs w:val="28"/>
          <w:lang w:val="kk-KZ"/>
        </w:rPr>
        <w:t>млрд АҚШ долларынан 75,2</w:t>
      </w:r>
      <w:r w:rsidR="004423BD" w:rsidRPr="004423BD">
        <w:rPr>
          <w:color w:val="000000"/>
          <w:sz w:val="28"/>
          <w:szCs w:val="28"/>
          <w:lang w:val="kk-KZ"/>
        </w:rPr>
        <w:t> </w:t>
      </w:r>
      <w:r w:rsidRPr="00D35C00">
        <w:rPr>
          <w:color w:val="000000"/>
          <w:sz w:val="28"/>
          <w:szCs w:val="28"/>
          <w:lang w:val="kk-KZ"/>
        </w:rPr>
        <w:t>млрд АҚШ долларына дейін өседі.</w:t>
      </w:r>
    </w:p>
    <w:p w14:paraId="4BAF6BEA" w14:textId="0C7A6A2B" w:rsidR="00D35C00" w:rsidRPr="00D35C00" w:rsidRDefault="00D35C00" w:rsidP="00D35C00">
      <w:pPr>
        <w:widowControl w:val="0"/>
        <w:pBdr>
          <w:top w:val="nil"/>
          <w:left w:val="nil"/>
          <w:bottom w:val="single" w:sz="4" w:space="0" w:color="FFFFFF"/>
          <w:right w:val="nil"/>
          <w:between w:val="nil"/>
        </w:pBdr>
        <w:spacing w:before="0" w:after="0" w:line="240" w:lineRule="auto"/>
        <w:ind w:firstLine="709"/>
        <w:jc w:val="both"/>
        <w:rPr>
          <w:color w:val="000000"/>
          <w:sz w:val="28"/>
          <w:szCs w:val="28"/>
          <w:lang w:val="kk-KZ"/>
        </w:rPr>
      </w:pPr>
      <w:r w:rsidRPr="00D35C00">
        <w:rPr>
          <w:color w:val="000000"/>
          <w:sz w:val="28"/>
          <w:szCs w:val="28"/>
          <w:lang w:val="kk-KZ"/>
        </w:rPr>
        <w:t>Жылдық инфляцияның нысаналы дәлізі 2026 жылы 9,0-11,0%, 2027 жылы 5,5-7,5%, 2028 жылы 5,0-7,0% шегінде айқындалды.</w:t>
      </w:r>
    </w:p>
    <w:p w14:paraId="23CBCDAC" w14:textId="77777777" w:rsidR="00D35C00" w:rsidRPr="00D35C00" w:rsidRDefault="00D35C00" w:rsidP="00D35C00">
      <w:pPr>
        <w:widowControl w:val="0"/>
        <w:pBdr>
          <w:top w:val="nil"/>
          <w:left w:val="nil"/>
          <w:bottom w:val="nil"/>
          <w:right w:val="nil"/>
          <w:between w:val="nil"/>
        </w:pBdr>
        <w:spacing w:before="0" w:after="0" w:line="240" w:lineRule="auto"/>
        <w:ind w:firstLine="709"/>
        <w:jc w:val="both"/>
        <w:rPr>
          <w:color w:val="000000"/>
          <w:sz w:val="28"/>
          <w:szCs w:val="28"/>
          <w:lang w:val="kk-KZ"/>
        </w:rPr>
      </w:pPr>
      <w:r w:rsidRPr="00D35C00">
        <w:rPr>
          <w:color w:val="000000"/>
          <w:sz w:val="28"/>
          <w:szCs w:val="28"/>
          <w:lang w:val="kk-KZ"/>
        </w:rPr>
        <w:t xml:space="preserve">Инфляциялық процестерді басқару Қазақстан Республикасының Үкіметі </w:t>
      </w:r>
      <w:r w:rsidRPr="00D35C00">
        <w:rPr>
          <w:color w:val="000000"/>
          <w:sz w:val="28"/>
          <w:szCs w:val="28"/>
          <w:lang w:val="kk-KZ"/>
        </w:rPr>
        <w:lastRenderedPageBreak/>
        <w:t xml:space="preserve">мен Ұлттық Банктің бірлескен іс-қимылымен жүзеге асырылатын болады. </w:t>
      </w:r>
    </w:p>
    <w:p w14:paraId="5C9DF4E8" w14:textId="4F47B123" w:rsidR="00D35C00" w:rsidRDefault="00D35C00" w:rsidP="00D35C00">
      <w:pPr>
        <w:widowControl w:val="0"/>
        <w:pBdr>
          <w:top w:val="nil"/>
          <w:left w:val="nil"/>
          <w:bottom w:val="nil"/>
          <w:right w:val="nil"/>
          <w:between w:val="nil"/>
        </w:pBdr>
        <w:spacing w:before="0" w:after="0" w:line="240" w:lineRule="auto"/>
        <w:ind w:firstLine="709"/>
        <w:jc w:val="both"/>
        <w:rPr>
          <w:color w:val="000000"/>
          <w:sz w:val="28"/>
          <w:szCs w:val="28"/>
          <w:lang w:val="kk-KZ"/>
        </w:rPr>
      </w:pPr>
      <w:r w:rsidRPr="00D35C00">
        <w:rPr>
          <w:color w:val="000000"/>
          <w:sz w:val="28"/>
          <w:szCs w:val="28"/>
          <w:lang w:val="kk-KZ"/>
        </w:rPr>
        <w:t>Елдегі бағалардың тұрақтылығын қамтамасыз ету жөніндегі шаралар макроэкономикалық орнықтылықты сақтау және халықтың табысын арттыру үшін қажетті жағдайлар жасауға ықпал ететін болады. Белгіленген мақсаттарға қол жеткізу үшін Ұлттық Банк инфляциялық таргеттеу қағидаттарын</w:t>
      </w:r>
      <w:r>
        <w:rPr>
          <w:color w:val="000000"/>
          <w:sz w:val="28"/>
          <w:szCs w:val="28"/>
          <w:lang w:val="kk-KZ"/>
        </w:rPr>
        <w:t>а сәйкес</w:t>
      </w:r>
      <w:r w:rsidRPr="00D35C00">
        <w:rPr>
          <w:color w:val="000000"/>
          <w:sz w:val="28"/>
          <w:szCs w:val="28"/>
          <w:lang w:val="kk-KZ"/>
        </w:rPr>
        <w:t xml:space="preserve"> ақша-кредит саясатын жүргізуді жалғастырады.</w:t>
      </w:r>
    </w:p>
    <w:p w14:paraId="0C636A6D" w14:textId="77777777" w:rsidR="004423BD" w:rsidRPr="00D35C00" w:rsidRDefault="004423BD" w:rsidP="00D35C00">
      <w:pPr>
        <w:widowControl w:val="0"/>
        <w:pBdr>
          <w:top w:val="nil"/>
          <w:left w:val="nil"/>
          <w:bottom w:val="nil"/>
          <w:right w:val="nil"/>
          <w:between w:val="nil"/>
        </w:pBdr>
        <w:spacing w:before="0" w:after="0" w:line="240" w:lineRule="auto"/>
        <w:ind w:firstLine="709"/>
        <w:jc w:val="both"/>
        <w:rPr>
          <w:color w:val="000000"/>
          <w:sz w:val="28"/>
          <w:szCs w:val="28"/>
          <w:lang w:val="kk-KZ"/>
        </w:rPr>
      </w:pPr>
    </w:p>
    <w:p w14:paraId="38FB4A70" w14:textId="77777777" w:rsidR="005C70FF" w:rsidRPr="00F8102F" w:rsidRDefault="005C70FF" w:rsidP="005C70FF">
      <w:pPr>
        <w:widowControl w:val="0"/>
        <w:spacing w:before="0" w:after="0" w:line="240" w:lineRule="auto"/>
        <w:ind w:firstLine="709"/>
        <w:jc w:val="both"/>
        <w:rPr>
          <w:rFonts w:ascii="Times New Roman" w:eastAsia="Times New Roman" w:hAnsi="Times New Roman"/>
          <w:b/>
          <w:bCs/>
          <w:i/>
          <w:iCs/>
          <w:sz w:val="28"/>
          <w:szCs w:val="28"/>
          <w:lang w:val="kk-KZ" w:eastAsia="ru-RU"/>
        </w:rPr>
      </w:pPr>
      <w:r w:rsidRPr="00F8102F">
        <w:rPr>
          <w:rFonts w:ascii="Times New Roman" w:eastAsia="Times New Roman" w:hAnsi="Times New Roman"/>
          <w:b/>
          <w:bCs/>
          <w:i/>
          <w:iCs/>
          <w:sz w:val="28"/>
          <w:szCs w:val="28"/>
          <w:lang w:val="kk-KZ" w:eastAsia="ru-RU"/>
        </w:rPr>
        <w:t>Макроэкономикалық көрсеткіштердің болжамын нақтылау</w:t>
      </w:r>
    </w:p>
    <w:p w14:paraId="1B6376AB" w14:textId="056FC1A7" w:rsidR="005C70FF" w:rsidRPr="00F8102F" w:rsidRDefault="005C70FF" w:rsidP="005C70FF">
      <w:pPr>
        <w:widowControl w:val="0"/>
        <w:spacing w:before="0" w:after="0" w:line="240" w:lineRule="auto"/>
        <w:ind w:firstLine="709"/>
        <w:jc w:val="both"/>
        <w:rPr>
          <w:rFonts w:ascii="Times New Roman" w:eastAsia="Times New Roman" w:hAnsi="Times New Roman"/>
          <w:sz w:val="28"/>
          <w:szCs w:val="28"/>
          <w:lang w:val="kk-KZ" w:eastAsia="ru-RU"/>
        </w:rPr>
      </w:pPr>
      <w:r w:rsidRPr="00F8102F">
        <w:rPr>
          <w:rFonts w:ascii="Times New Roman" w:eastAsia="Times New Roman" w:hAnsi="Times New Roman"/>
          <w:sz w:val="28"/>
          <w:szCs w:val="28"/>
          <w:lang w:val="kk-KZ" w:eastAsia="ru-RU"/>
        </w:rPr>
        <w:t>202</w:t>
      </w:r>
      <w:r w:rsidR="00F8102F" w:rsidRPr="00F8102F">
        <w:rPr>
          <w:rFonts w:ascii="Times New Roman" w:eastAsia="Times New Roman" w:hAnsi="Times New Roman"/>
          <w:sz w:val="28"/>
          <w:szCs w:val="28"/>
          <w:lang w:val="kk-KZ" w:eastAsia="ru-RU"/>
        </w:rPr>
        <w:t>6</w:t>
      </w:r>
      <w:r w:rsidRPr="00F8102F">
        <w:rPr>
          <w:rFonts w:ascii="Times New Roman" w:eastAsia="Times New Roman" w:hAnsi="Times New Roman"/>
          <w:sz w:val="28"/>
          <w:szCs w:val="28"/>
          <w:lang w:val="kk-KZ" w:eastAsia="ru-RU"/>
        </w:rPr>
        <w:t>-202</w:t>
      </w:r>
      <w:r w:rsidR="00F8102F" w:rsidRPr="00F8102F">
        <w:rPr>
          <w:rFonts w:ascii="Times New Roman" w:eastAsia="Times New Roman" w:hAnsi="Times New Roman"/>
          <w:sz w:val="28"/>
          <w:szCs w:val="28"/>
          <w:lang w:val="kk-KZ" w:eastAsia="ru-RU"/>
        </w:rPr>
        <w:t>8</w:t>
      </w:r>
      <w:r w:rsidRPr="00F8102F">
        <w:rPr>
          <w:rFonts w:ascii="Times New Roman" w:eastAsia="Times New Roman" w:hAnsi="Times New Roman"/>
          <w:sz w:val="28"/>
          <w:szCs w:val="28"/>
          <w:lang w:val="kk-KZ" w:eastAsia="ru-RU"/>
        </w:rPr>
        <w:t xml:space="preserve"> жылдарға арналған макроэкономикалық көрсеткіштердің болжамын нақтылау жүргізілген жоқ.</w:t>
      </w:r>
    </w:p>
    <w:p w14:paraId="51CC38A4" w14:textId="77777777" w:rsidR="005C70FF" w:rsidRPr="008F3F81" w:rsidRDefault="005C70FF" w:rsidP="005C70FF">
      <w:pPr>
        <w:widowControl w:val="0"/>
        <w:spacing w:before="0" w:after="0" w:line="240" w:lineRule="auto"/>
        <w:ind w:firstLine="709"/>
        <w:jc w:val="both"/>
        <w:rPr>
          <w:rFonts w:ascii="Times New Roman" w:eastAsia="Times New Roman" w:hAnsi="Times New Roman"/>
          <w:sz w:val="28"/>
          <w:szCs w:val="28"/>
          <w:highlight w:val="yellow"/>
          <w:lang w:val="kk-KZ" w:eastAsia="ru-RU"/>
        </w:rPr>
      </w:pPr>
    </w:p>
    <w:p w14:paraId="3C114DE5" w14:textId="66C006A9" w:rsidR="00981CF6" w:rsidRPr="00981CF6" w:rsidRDefault="00BF21A5" w:rsidP="00981CF6">
      <w:pPr>
        <w:spacing w:before="0" w:after="0" w:line="240" w:lineRule="auto"/>
        <w:ind w:firstLine="709"/>
        <w:jc w:val="both"/>
        <w:rPr>
          <w:b/>
          <w:i/>
          <w:iCs/>
          <w:color w:val="000000" w:themeColor="text1"/>
          <w:sz w:val="28"/>
          <w:szCs w:val="32"/>
          <w:lang w:val="kk-KZ"/>
        </w:rPr>
      </w:pPr>
      <w:r>
        <w:rPr>
          <w:b/>
          <w:i/>
          <w:iCs/>
          <w:color w:val="000000" w:themeColor="text1"/>
          <w:sz w:val="28"/>
          <w:szCs w:val="32"/>
          <w:lang w:val="kk-KZ"/>
        </w:rPr>
        <w:t>Жалпы макроэкономикалық көрсеткіштер</w:t>
      </w:r>
    </w:p>
    <w:p w14:paraId="7EE61378" w14:textId="77777777" w:rsidR="00981CF6" w:rsidRPr="00981CF6" w:rsidRDefault="00981CF6" w:rsidP="00981CF6">
      <w:pPr>
        <w:spacing w:before="0" w:after="0" w:line="240" w:lineRule="auto"/>
        <w:ind w:firstLine="709"/>
        <w:jc w:val="both"/>
        <w:rPr>
          <w:iCs/>
          <w:color w:val="000000" w:themeColor="text1"/>
          <w:sz w:val="28"/>
          <w:szCs w:val="32"/>
          <w:lang w:val="kk-KZ"/>
        </w:rPr>
      </w:pPr>
      <w:r w:rsidRPr="00981CF6">
        <w:rPr>
          <w:iCs/>
          <w:color w:val="000000" w:themeColor="text1"/>
          <w:sz w:val="28"/>
          <w:szCs w:val="32"/>
          <w:lang w:val="kk-KZ"/>
        </w:rPr>
        <w:t>Алдын ала деректер бойынша 2026 жылғы қаңтар-маусымда ЖІӨ өсімі 2025 жылғы қаңтар-маусымға қарағанда 4,1% -ды құрады. Тауарлар өндірісі 5,1% -ға, қызметтер өндірісі 3,5% -ға өсті.</w:t>
      </w:r>
    </w:p>
    <w:p w14:paraId="5B85D528" w14:textId="77777777" w:rsidR="00981CF6" w:rsidRPr="00981CF6" w:rsidRDefault="00981CF6" w:rsidP="00981CF6">
      <w:pPr>
        <w:spacing w:before="0" w:after="0" w:line="240" w:lineRule="auto"/>
        <w:ind w:firstLine="709"/>
        <w:jc w:val="both"/>
        <w:rPr>
          <w:iCs/>
          <w:color w:val="000000" w:themeColor="text1"/>
          <w:sz w:val="28"/>
          <w:szCs w:val="32"/>
          <w:lang w:val="kk-KZ"/>
        </w:rPr>
      </w:pPr>
      <w:r w:rsidRPr="00981CF6">
        <w:rPr>
          <w:iCs/>
          <w:color w:val="000000" w:themeColor="text1"/>
          <w:sz w:val="28"/>
          <w:szCs w:val="32"/>
          <w:lang w:val="kk-KZ"/>
        </w:rPr>
        <w:t xml:space="preserve">6 негізгі саланың </w:t>
      </w:r>
      <w:r w:rsidRPr="00EB10F5">
        <w:rPr>
          <w:i/>
          <w:color w:val="000000" w:themeColor="text1"/>
          <w:sz w:val="28"/>
          <w:szCs w:val="32"/>
          <w:lang w:val="kk-KZ"/>
        </w:rPr>
        <w:t>(өнеркәсіп, ауыл шаруашылығы, құрылыс, сауда, көлік, байланыс)</w:t>
      </w:r>
      <w:r w:rsidRPr="00981CF6">
        <w:rPr>
          <w:iCs/>
          <w:color w:val="000000" w:themeColor="text1"/>
          <w:sz w:val="28"/>
          <w:szCs w:val="32"/>
          <w:lang w:val="kk-KZ"/>
        </w:rPr>
        <w:t xml:space="preserve"> даму серпінін қамтитын қысқа мерзімді экономикалық индикатор 105,1% -ды құрады.</w:t>
      </w:r>
    </w:p>
    <w:p w14:paraId="384F5565" w14:textId="77777777" w:rsidR="00981CF6" w:rsidRPr="00981CF6" w:rsidRDefault="00981CF6" w:rsidP="00981CF6">
      <w:pPr>
        <w:spacing w:before="0" w:after="0" w:line="240" w:lineRule="auto"/>
        <w:ind w:firstLine="709"/>
        <w:jc w:val="both"/>
        <w:rPr>
          <w:iCs/>
          <w:color w:val="000000" w:themeColor="text1"/>
          <w:sz w:val="28"/>
          <w:szCs w:val="32"/>
          <w:lang w:val="kk-KZ"/>
        </w:rPr>
      </w:pPr>
      <w:r w:rsidRPr="00981CF6">
        <w:rPr>
          <w:iCs/>
          <w:color w:val="000000" w:themeColor="text1"/>
          <w:sz w:val="28"/>
          <w:szCs w:val="32"/>
          <w:lang w:val="kk-KZ"/>
        </w:rPr>
        <w:t>2026 жылғы маусымда инфляция жылдық көрсетуде 10,3% құрады. Баға азық-түлік тауарларына 10,4%, азық-түлікке жатпайтын тауарларға - 11,7%, ақылы қызметтерге - 9% өсті.</w:t>
      </w:r>
    </w:p>
    <w:p w14:paraId="568BD2D1" w14:textId="661469DF" w:rsidR="00981CF6" w:rsidRPr="00981CF6" w:rsidRDefault="00981CF6" w:rsidP="00981CF6">
      <w:pPr>
        <w:spacing w:before="0" w:after="0" w:line="240" w:lineRule="auto"/>
        <w:ind w:firstLine="709"/>
        <w:jc w:val="both"/>
        <w:rPr>
          <w:iCs/>
          <w:color w:val="000000" w:themeColor="text1"/>
          <w:sz w:val="28"/>
          <w:szCs w:val="32"/>
          <w:lang w:val="kk-KZ"/>
        </w:rPr>
      </w:pPr>
      <w:r w:rsidRPr="00981CF6">
        <w:rPr>
          <w:iCs/>
          <w:color w:val="000000" w:themeColor="text1"/>
          <w:sz w:val="28"/>
          <w:szCs w:val="32"/>
          <w:lang w:val="kk-KZ"/>
        </w:rPr>
        <w:t>Негізгі капиталға салынған инвестициялар көлемі 9,6%</w:t>
      </w:r>
      <w:r w:rsidR="00D20677" w:rsidRPr="00D20677">
        <w:rPr>
          <w:iCs/>
          <w:color w:val="000000" w:themeColor="text1"/>
          <w:sz w:val="28"/>
          <w:szCs w:val="32"/>
          <w:lang w:val="kk-KZ"/>
        </w:rPr>
        <w:t> </w:t>
      </w:r>
      <w:r w:rsidRPr="00981CF6">
        <w:rPr>
          <w:iCs/>
          <w:color w:val="000000" w:themeColor="text1"/>
          <w:sz w:val="28"/>
          <w:szCs w:val="32"/>
          <w:lang w:val="kk-KZ"/>
        </w:rPr>
        <w:t>-ға артып, 9</w:t>
      </w:r>
      <w:r w:rsidR="00EB10F5">
        <w:rPr>
          <w:iCs/>
          <w:color w:val="000000" w:themeColor="text1"/>
          <w:sz w:val="28"/>
          <w:szCs w:val="32"/>
          <w:lang w:val="kk-KZ"/>
        </w:rPr>
        <w:t> </w:t>
      </w:r>
      <w:r w:rsidRPr="00981CF6">
        <w:rPr>
          <w:iCs/>
          <w:color w:val="000000" w:themeColor="text1"/>
          <w:sz w:val="28"/>
          <w:szCs w:val="32"/>
          <w:lang w:val="kk-KZ"/>
        </w:rPr>
        <w:t>512,1</w:t>
      </w:r>
      <w:r w:rsidR="00EB10F5">
        <w:rPr>
          <w:iCs/>
          <w:color w:val="000000" w:themeColor="text1"/>
          <w:sz w:val="28"/>
          <w:szCs w:val="32"/>
          <w:lang w:val="kk-KZ"/>
        </w:rPr>
        <w:t> </w:t>
      </w:r>
      <w:r w:rsidRPr="00981CF6">
        <w:rPr>
          <w:iCs/>
          <w:color w:val="000000" w:themeColor="text1"/>
          <w:sz w:val="28"/>
          <w:szCs w:val="32"/>
          <w:lang w:val="kk-KZ"/>
        </w:rPr>
        <w:t>млрд</w:t>
      </w:r>
      <w:r w:rsidR="00D20677" w:rsidRPr="00D20677">
        <w:rPr>
          <w:iCs/>
          <w:color w:val="000000" w:themeColor="text1"/>
          <w:sz w:val="28"/>
          <w:szCs w:val="32"/>
          <w:lang w:val="kk-KZ"/>
        </w:rPr>
        <w:t> </w:t>
      </w:r>
      <w:r w:rsidRPr="00981CF6">
        <w:rPr>
          <w:iCs/>
          <w:color w:val="000000" w:themeColor="text1"/>
          <w:sz w:val="28"/>
          <w:szCs w:val="32"/>
          <w:lang w:val="kk-KZ"/>
        </w:rPr>
        <w:t>теңгені құрады.</w:t>
      </w:r>
    </w:p>
    <w:p w14:paraId="4D236E92" w14:textId="160A0452" w:rsidR="00981CF6" w:rsidRPr="00EB10F5" w:rsidRDefault="00981CF6" w:rsidP="00981CF6">
      <w:pPr>
        <w:widowControl w:val="0"/>
        <w:pBdr>
          <w:bottom w:val="single" w:sz="4" w:space="0" w:color="FFFFFF"/>
        </w:pBdr>
        <w:snapToGrid w:val="0"/>
        <w:spacing w:before="0" w:after="0" w:line="240" w:lineRule="auto"/>
        <w:ind w:firstLine="709"/>
        <w:jc w:val="both"/>
        <w:rPr>
          <w:bCs/>
          <w:i/>
          <w:iCs/>
          <w:color w:val="000000" w:themeColor="text1"/>
          <w:sz w:val="28"/>
          <w:szCs w:val="28"/>
          <w:lang w:val="kk-KZ"/>
        </w:rPr>
      </w:pPr>
      <w:r w:rsidRPr="00981CF6">
        <w:rPr>
          <w:bCs/>
          <w:color w:val="000000" w:themeColor="text1"/>
          <w:sz w:val="28"/>
          <w:szCs w:val="28"/>
          <w:lang w:val="kk-KZ"/>
        </w:rPr>
        <w:t xml:space="preserve">Салалар бөлінісінде инвестициялар өсімі ақпарат пен байланыста байқалды </w:t>
      </w:r>
      <w:r w:rsidRPr="00EB10F5">
        <w:rPr>
          <w:bCs/>
          <w:i/>
          <w:iCs/>
          <w:color w:val="000000" w:themeColor="text1"/>
          <w:sz w:val="28"/>
          <w:szCs w:val="28"/>
          <w:lang w:val="kk-KZ"/>
        </w:rPr>
        <w:t>(2,3 есе, 247,1 млрд теңге),</w:t>
      </w:r>
      <w:r w:rsidRPr="00981CF6">
        <w:rPr>
          <w:bCs/>
          <w:color w:val="000000" w:themeColor="text1"/>
          <w:sz w:val="28"/>
          <w:szCs w:val="28"/>
          <w:lang w:val="kk-KZ"/>
        </w:rPr>
        <w:t xml:space="preserve"> электр энергиясымен, газбен, бумен, ыстық сумен жабдықтау </w:t>
      </w:r>
      <w:r w:rsidRPr="00EB10F5">
        <w:rPr>
          <w:bCs/>
          <w:i/>
          <w:iCs/>
          <w:color w:val="000000" w:themeColor="text1"/>
          <w:sz w:val="28"/>
          <w:szCs w:val="28"/>
          <w:lang w:val="kk-KZ"/>
        </w:rPr>
        <w:t>(61,4%, 928,1 млрд тг.),</w:t>
      </w:r>
      <w:r w:rsidRPr="00981CF6">
        <w:rPr>
          <w:bCs/>
          <w:color w:val="000000" w:themeColor="text1"/>
          <w:sz w:val="28"/>
          <w:szCs w:val="28"/>
          <w:lang w:val="kk-KZ"/>
        </w:rPr>
        <w:t xml:space="preserve"> құрылыс </w:t>
      </w:r>
      <w:r w:rsidRPr="00EB10F5">
        <w:rPr>
          <w:bCs/>
          <w:i/>
          <w:iCs/>
          <w:color w:val="000000" w:themeColor="text1"/>
          <w:sz w:val="28"/>
          <w:szCs w:val="28"/>
          <w:lang w:val="kk-KZ"/>
        </w:rPr>
        <w:t>(38,7%, 106,8 млрд тг.),</w:t>
      </w:r>
      <w:r w:rsidRPr="00981CF6">
        <w:rPr>
          <w:bCs/>
          <w:color w:val="000000" w:themeColor="text1"/>
          <w:sz w:val="28"/>
          <w:szCs w:val="28"/>
          <w:lang w:val="kk-KZ"/>
        </w:rPr>
        <w:t xml:space="preserve"> өңдеу өнеркәсібі </w:t>
      </w:r>
      <w:r w:rsidRPr="00EB10F5">
        <w:rPr>
          <w:bCs/>
          <w:i/>
          <w:iCs/>
          <w:color w:val="000000" w:themeColor="text1"/>
          <w:sz w:val="28"/>
          <w:szCs w:val="28"/>
          <w:lang w:val="kk-KZ"/>
        </w:rPr>
        <w:t>(33,3% -ға, 1</w:t>
      </w:r>
      <w:r w:rsidR="00DC7F43">
        <w:rPr>
          <w:bCs/>
          <w:i/>
          <w:iCs/>
          <w:color w:val="000000" w:themeColor="text1"/>
          <w:sz w:val="28"/>
          <w:szCs w:val="28"/>
          <w:lang w:val="kk-KZ"/>
        </w:rPr>
        <w:t> </w:t>
      </w:r>
      <w:r w:rsidRPr="00EB10F5">
        <w:rPr>
          <w:bCs/>
          <w:i/>
          <w:iCs/>
          <w:color w:val="000000" w:themeColor="text1"/>
          <w:sz w:val="28"/>
          <w:szCs w:val="28"/>
          <w:lang w:val="kk-KZ"/>
        </w:rPr>
        <w:t>429,6 млрд теңге),</w:t>
      </w:r>
      <w:r w:rsidRPr="00981CF6">
        <w:rPr>
          <w:bCs/>
          <w:color w:val="000000" w:themeColor="text1"/>
          <w:sz w:val="28"/>
          <w:szCs w:val="28"/>
          <w:lang w:val="kk-KZ"/>
        </w:rPr>
        <w:t xml:space="preserve"> ауыл шаруашылығы </w:t>
      </w:r>
      <w:r w:rsidRPr="00EB10F5">
        <w:rPr>
          <w:bCs/>
          <w:i/>
          <w:iCs/>
          <w:color w:val="000000" w:themeColor="text1"/>
          <w:sz w:val="28"/>
          <w:szCs w:val="28"/>
          <w:lang w:val="kk-KZ"/>
        </w:rPr>
        <w:t>(24,6%, 592,2 млрд тг),</w:t>
      </w:r>
      <w:r w:rsidRPr="00981CF6">
        <w:rPr>
          <w:bCs/>
          <w:color w:val="000000" w:themeColor="text1"/>
          <w:sz w:val="28"/>
          <w:szCs w:val="28"/>
          <w:lang w:val="kk-KZ"/>
        </w:rPr>
        <w:t xml:space="preserve"> көлік және қоймалау </w:t>
      </w:r>
      <w:r w:rsidRPr="00EB10F5">
        <w:rPr>
          <w:bCs/>
          <w:i/>
          <w:iCs/>
          <w:color w:val="000000" w:themeColor="text1"/>
          <w:sz w:val="28"/>
          <w:szCs w:val="28"/>
          <w:lang w:val="kk-KZ"/>
        </w:rPr>
        <w:t>(11,6%, 1</w:t>
      </w:r>
      <w:r w:rsidR="00DC7F43">
        <w:rPr>
          <w:bCs/>
          <w:i/>
          <w:iCs/>
          <w:color w:val="000000" w:themeColor="text1"/>
          <w:sz w:val="28"/>
          <w:szCs w:val="28"/>
          <w:lang w:val="kk-KZ"/>
        </w:rPr>
        <w:t> </w:t>
      </w:r>
      <w:r w:rsidRPr="00EB10F5">
        <w:rPr>
          <w:bCs/>
          <w:i/>
          <w:iCs/>
          <w:color w:val="000000" w:themeColor="text1"/>
          <w:sz w:val="28"/>
          <w:szCs w:val="28"/>
          <w:lang w:val="kk-KZ"/>
        </w:rPr>
        <w:t>509,4 млрд тг),</w:t>
      </w:r>
      <w:r w:rsidRPr="00981CF6">
        <w:rPr>
          <w:bCs/>
          <w:color w:val="000000" w:themeColor="text1"/>
          <w:sz w:val="28"/>
          <w:szCs w:val="28"/>
          <w:lang w:val="kk-KZ"/>
        </w:rPr>
        <w:t xml:space="preserve"> сауда </w:t>
      </w:r>
      <w:r w:rsidRPr="00EB10F5">
        <w:rPr>
          <w:bCs/>
          <w:i/>
          <w:iCs/>
          <w:color w:val="000000" w:themeColor="text1"/>
          <w:sz w:val="28"/>
          <w:szCs w:val="28"/>
          <w:lang w:val="kk-KZ"/>
        </w:rPr>
        <w:t>(5,5%, 216</w:t>
      </w:r>
      <w:r w:rsidR="00EB10F5">
        <w:rPr>
          <w:bCs/>
          <w:i/>
          <w:iCs/>
          <w:color w:val="000000" w:themeColor="text1"/>
          <w:sz w:val="28"/>
          <w:szCs w:val="28"/>
          <w:lang w:val="kk-KZ"/>
        </w:rPr>
        <w:t> </w:t>
      </w:r>
      <w:r w:rsidRPr="00EB10F5">
        <w:rPr>
          <w:bCs/>
          <w:i/>
          <w:iCs/>
          <w:color w:val="000000" w:themeColor="text1"/>
          <w:sz w:val="28"/>
          <w:szCs w:val="28"/>
          <w:lang w:val="kk-KZ"/>
        </w:rPr>
        <w:t>млрд тг).</w:t>
      </w:r>
    </w:p>
    <w:p w14:paraId="6355BE4A" w14:textId="6A432379" w:rsidR="00981CF6" w:rsidRPr="00981CF6" w:rsidRDefault="00981CF6" w:rsidP="00981CF6">
      <w:pPr>
        <w:widowControl w:val="0"/>
        <w:pBdr>
          <w:bottom w:val="single" w:sz="4" w:space="0" w:color="FFFFFF"/>
        </w:pBdr>
        <w:snapToGrid w:val="0"/>
        <w:spacing w:before="0" w:after="0" w:line="240" w:lineRule="auto"/>
        <w:ind w:firstLine="709"/>
        <w:jc w:val="both"/>
        <w:rPr>
          <w:bCs/>
          <w:color w:val="000000" w:themeColor="text1"/>
          <w:sz w:val="28"/>
          <w:szCs w:val="28"/>
          <w:lang w:val="kk-KZ"/>
        </w:rPr>
      </w:pPr>
      <w:r w:rsidRPr="00981CF6">
        <w:rPr>
          <w:bCs/>
          <w:color w:val="000000" w:themeColor="text1"/>
          <w:sz w:val="28"/>
          <w:szCs w:val="28"/>
          <w:lang w:val="kk-KZ"/>
        </w:rPr>
        <w:t xml:space="preserve">Бұл ретте, инвестициялардың төмендеуі білім беру </w:t>
      </w:r>
      <w:r w:rsidRPr="00EB10F5">
        <w:rPr>
          <w:bCs/>
          <w:i/>
          <w:iCs/>
          <w:color w:val="000000" w:themeColor="text1"/>
          <w:sz w:val="28"/>
          <w:szCs w:val="28"/>
          <w:lang w:val="kk-KZ"/>
        </w:rPr>
        <w:t>(-68,5%, 205,3</w:t>
      </w:r>
      <w:r w:rsidR="00EB10F5">
        <w:rPr>
          <w:bCs/>
          <w:i/>
          <w:iCs/>
          <w:color w:val="000000" w:themeColor="text1"/>
          <w:sz w:val="28"/>
          <w:szCs w:val="28"/>
          <w:lang w:val="kk-KZ"/>
        </w:rPr>
        <w:t> </w:t>
      </w:r>
      <w:r w:rsidRPr="00EB10F5">
        <w:rPr>
          <w:bCs/>
          <w:i/>
          <w:iCs/>
          <w:color w:val="000000" w:themeColor="text1"/>
          <w:sz w:val="28"/>
          <w:szCs w:val="28"/>
          <w:lang w:val="kk-KZ"/>
        </w:rPr>
        <w:t>млрд</w:t>
      </w:r>
      <w:r w:rsidR="00EB10F5">
        <w:rPr>
          <w:bCs/>
          <w:i/>
          <w:iCs/>
          <w:color w:val="000000" w:themeColor="text1"/>
          <w:sz w:val="28"/>
          <w:szCs w:val="28"/>
          <w:lang w:val="kk-KZ"/>
        </w:rPr>
        <w:t> </w:t>
      </w:r>
      <w:r w:rsidRPr="00EB10F5">
        <w:rPr>
          <w:bCs/>
          <w:i/>
          <w:iCs/>
          <w:color w:val="000000" w:themeColor="text1"/>
          <w:sz w:val="28"/>
          <w:szCs w:val="28"/>
          <w:lang w:val="kk-KZ"/>
        </w:rPr>
        <w:t>теңге),</w:t>
      </w:r>
      <w:r w:rsidRPr="00981CF6">
        <w:rPr>
          <w:bCs/>
          <w:color w:val="000000" w:themeColor="text1"/>
          <w:sz w:val="28"/>
          <w:szCs w:val="28"/>
          <w:lang w:val="kk-KZ"/>
        </w:rPr>
        <w:t xml:space="preserve"> тау-кен өнеркәсібінде </w:t>
      </w:r>
      <w:r w:rsidRPr="00EB10F5">
        <w:rPr>
          <w:bCs/>
          <w:i/>
          <w:iCs/>
          <w:color w:val="000000" w:themeColor="text1"/>
          <w:sz w:val="28"/>
          <w:szCs w:val="28"/>
          <w:lang w:val="kk-KZ"/>
        </w:rPr>
        <w:t>(-6,5%, 1</w:t>
      </w:r>
      <w:r w:rsidR="002904E2">
        <w:rPr>
          <w:bCs/>
          <w:i/>
          <w:iCs/>
          <w:color w:val="000000" w:themeColor="text1"/>
          <w:sz w:val="28"/>
          <w:szCs w:val="28"/>
          <w:lang w:val="kk-KZ"/>
        </w:rPr>
        <w:t> </w:t>
      </w:r>
      <w:r w:rsidRPr="00EB10F5">
        <w:rPr>
          <w:bCs/>
          <w:i/>
          <w:iCs/>
          <w:color w:val="000000" w:themeColor="text1"/>
          <w:sz w:val="28"/>
          <w:szCs w:val="28"/>
          <w:lang w:val="kk-KZ"/>
        </w:rPr>
        <w:t>315,5</w:t>
      </w:r>
      <w:r w:rsidR="00D20677" w:rsidRPr="00D20677">
        <w:rPr>
          <w:bCs/>
          <w:i/>
          <w:iCs/>
          <w:color w:val="000000" w:themeColor="text1"/>
          <w:sz w:val="28"/>
          <w:szCs w:val="28"/>
          <w:lang w:val="kk-KZ"/>
        </w:rPr>
        <w:t> </w:t>
      </w:r>
      <w:r w:rsidRPr="00EB10F5">
        <w:rPr>
          <w:bCs/>
          <w:i/>
          <w:iCs/>
          <w:color w:val="000000" w:themeColor="text1"/>
          <w:sz w:val="28"/>
          <w:szCs w:val="28"/>
          <w:lang w:val="kk-KZ"/>
        </w:rPr>
        <w:t>млрд теңге)</w:t>
      </w:r>
      <w:r w:rsidRPr="00981CF6">
        <w:rPr>
          <w:bCs/>
          <w:color w:val="000000" w:themeColor="text1"/>
          <w:sz w:val="28"/>
          <w:szCs w:val="28"/>
          <w:lang w:val="kk-KZ"/>
        </w:rPr>
        <w:t xml:space="preserve"> байқалды.</w:t>
      </w:r>
    </w:p>
    <w:p w14:paraId="6B720242" w14:textId="77777777" w:rsidR="00981CF6" w:rsidRPr="00981CF6" w:rsidRDefault="00981CF6" w:rsidP="00981CF6">
      <w:pPr>
        <w:widowControl w:val="0"/>
        <w:pBdr>
          <w:bottom w:val="single" w:sz="4" w:space="0" w:color="FFFFFF"/>
        </w:pBdr>
        <w:snapToGrid w:val="0"/>
        <w:spacing w:before="0" w:after="0" w:line="240" w:lineRule="auto"/>
        <w:ind w:firstLine="709"/>
        <w:jc w:val="both"/>
        <w:rPr>
          <w:bCs/>
          <w:color w:val="000000" w:themeColor="text1"/>
          <w:sz w:val="28"/>
          <w:szCs w:val="28"/>
          <w:lang w:val="kk-KZ"/>
        </w:rPr>
      </w:pPr>
      <w:r w:rsidRPr="00981CF6">
        <w:rPr>
          <w:bCs/>
          <w:color w:val="000000" w:themeColor="text1"/>
          <w:sz w:val="28"/>
          <w:szCs w:val="28"/>
          <w:lang w:val="kk-KZ"/>
        </w:rPr>
        <w:t>Инвестициялардың өсуі 16 өңірде байқалады.</w:t>
      </w:r>
    </w:p>
    <w:p w14:paraId="0FCD94F7" w14:textId="77777777" w:rsidR="00981CF6" w:rsidRPr="00981CF6" w:rsidRDefault="00981CF6" w:rsidP="00981CF6">
      <w:pPr>
        <w:widowControl w:val="0"/>
        <w:spacing w:before="0" w:after="0" w:line="240" w:lineRule="auto"/>
        <w:ind w:firstLine="709"/>
        <w:jc w:val="both"/>
        <w:rPr>
          <w:sz w:val="28"/>
          <w:szCs w:val="28"/>
          <w:lang w:val="kk-KZ"/>
        </w:rPr>
      </w:pPr>
      <w:r w:rsidRPr="00981CF6">
        <w:rPr>
          <w:sz w:val="28"/>
          <w:szCs w:val="28"/>
          <w:lang w:val="kk-KZ"/>
        </w:rPr>
        <w:t xml:space="preserve">Ең жақсы көрсеткіштер Ұлытау </w:t>
      </w:r>
      <w:r w:rsidRPr="00EB10F5">
        <w:rPr>
          <w:i/>
          <w:iCs/>
          <w:sz w:val="28"/>
          <w:szCs w:val="28"/>
          <w:lang w:val="kk-KZ"/>
        </w:rPr>
        <w:t>(99,2% -ға өсу)</w:t>
      </w:r>
      <w:r w:rsidRPr="00981CF6">
        <w:rPr>
          <w:sz w:val="28"/>
          <w:szCs w:val="28"/>
          <w:lang w:val="kk-KZ"/>
        </w:rPr>
        <w:t xml:space="preserve"> және Абай (</w:t>
      </w:r>
      <w:r w:rsidRPr="00EB10F5">
        <w:rPr>
          <w:i/>
          <w:iCs/>
          <w:sz w:val="28"/>
          <w:szCs w:val="28"/>
          <w:lang w:val="kk-KZ"/>
        </w:rPr>
        <w:t>23,2%-ға),</w:t>
      </w:r>
      <w:r w:rsidRPr="00981CF6">
        <w:rPr>
          <w:sz w:val="28"/>
          <w:szCs w:val="28"/>
          <w:lang w:val="kk-KZ"/>
        </w:rPr>
        <w:t xml:space="preserve"> Жамбыл </w:t>
      </w:r>
      <w:r w:rsidRPr="00EB10F5">
        <w:rPr>
          <w:i/>
          <w:iCs/>
          <w:sz w:val="28"/>
          <w:szCs w:val="28"/>
          <w:lang w:val="kk-KZ"/>
        </w:rPr>
        <w:t>(59,6%-ға),</w:t>
      </w:r>
      <w:r w:rsidRPr="00981CF6">
        <w:rPr>
          <w:sz w:val="28"/>
          <w:szCs w:val="28"/>
          <w:lang w:val="kk-KZ"/>
        </w:rPr>
        <w:t xml:space="preserve"> Түркістан </w:t>
      </w:r>
      <w:r w:rsidRPr="00EB10F5">
        <w:rPr>
          <w:i/>
          <w:iCs/>
          <w:sz w:val="28"/>
          <w:szCs w:val="28"/>
          <w:lang w:val="kk-KZ"/>
        </w:rPr>
        <w:t>(44,4%-ға),</w:t>
      </w:r>
      <w:r w:rsidRPr="00981CF6">
        <w:rPr>
          <w:sz w:val="28"/>
          <w:szCs w:val="28"/>
          <w:lang w:val="kk-KZ"/>
        </w:rPr>
        <w:t xml:space="preserve"> Батыс Қазақстан </w:t>
      </w:r>
      <w:r w:rsidRPr="00EB10F5">
        <w:rPr>
          <w:i/>
          <w:iCs/>
          <w:sz w:val="28"/>
          <w:szCs w:val="28"/>
          <w:lang w:val="kk-KZ"/>
        </w:rPr>
        <w:t>(23% -ға)</w:t>
      </w:r>
      <w:r w:rsidRPr="00981CF6">
        <w:rPr>
          <w:sz w:val="28"/>
          <w:szCs w:val="28"/>
          <w:lang w:val="kk-KZ"/>
        </w:rPr>
        <w:t xml:space="preserve"> облыстарында байқалады.</w:t>
      </w:r>
    </w:p>
    <w:p w14:paraId="5CD88C4A" w14:textId="77777777" w:rsidR="00981CF6" w:rsidRPr="00981CF6" w:rsidRDefault="00981CF6" w:rsidP="00981CF6">
      <w:pPr>
        <w:widowControl w:val="0"/>
        <w:spacing w:before="0" w:after="0" w:line="240" w:lineRule="auto"/>
        <w:ind w:firstLine="709"/>
        <w:jc w:val="both"/>
        <w:rPr>
          <w:sz w:val="28"/>
          <w:szCs w:val="28"/>
          <w:lang w:val="kk-KZ"/>
        </w:rPr>
      </w:pPr>
      <w:r w:rsidRPr="00981CF6">
        <w:rPr>
          <w:sz w:val="28"/>
          <w:szCs w:val="28"/>
          <w:lang w:val="kk-KZ"/>
        </w:rPr>
        <w:t xml:space="preserve">Инвестициялардың төмендеуі Жетісу </w:t>
      </w:r>
      <w:r w:rsidRPr="00EB10F5">
        <w:rPr>
          <w:i/>
          <w:iCs/>
          <w:sz w:val="28"/>
          <w:szCs w:val="28"/>
          <w:lang w:val="kk-KZ"/>
        </w:rPr>
        <w:t>(-21,6%),</w:t>
      </w:r>
      <w:r w:rsidRPr="00981CF6">
        <w:rPr>
          <w:sz w:val="28"/>
          <w:szCs w:val="28"/>
          <w:lang w:val="kk-KZ"/>
        </w:rPr>
        <w:t xml:space="preserve"> Қарағанды </w:t>
      </w:r>
      <w:r w:rsidRPr="00EB10F5">
        <w:rPr>
          <w:i/>
          <w:iCs/>
          <w:sz w:val="28"/>
          <w:szCs w:val="28"/>
          <w:lang w:val="kk-KZ"/>
        </w:rPr>
        <w:t>(-10,3%),</w:t>
      </w:r>
      <w:r w:rsidRPr="00981CF6">
        <w:rPr>
          <w:sz w:val="28"/>
          <w:szCs w:val="28"/>
          <w:lang w:val="kk-KZ"/>
        </w:rPr>
        <w:t xml:space="preserve"> Солтүстік Қазақстан </w:t>
      </w:r>
      <w:r w:rsidRPr="00EB10F5">
        <w:rPr>
          <w:i/>
          <w:iCs/>
          <w:sz w:val="28"/>
          <w:szCs w:val="28"/>
          <w:lang w:val="kk-KZ"/>
        </w:rPr>
        <w:t>(-3,2%)</w:t>
      </w:r>
      <w:r w:rsidRPr="00981CF6">
        <w:rPr>
          <w:sz w:val="28"/>
          <w:szCs w:val="28"/>
          <w:lang w:val="kk-KZ"/>
        </w:rPr>
        <w:t xml:space="preserve"> облыстарында, Шымкент қаласында </w:t>
      </w:r>
      <w:r w:rsidRPr="00EB10F5">
        <w:rPr>
          <w:i/>
          <w:iCs/>
          <w:sz w:val="28"/>
          <w:szCs w:val="28"/>
          <w:lang w:val="kk-KZ"/>
        </w:rPr>
        <w:t>(-20%)</w:t>
      </w:r>
      <w:r w:rsidRPr="00981CF6">
        <w:rPr>
          <w:sz w:val="28"/>
          <w:szCs w:val="28"/>
          <w:lang w:val="kk-KZ"/>
        </w:rPr>
        <w:t xml:space="preserve"> байқалады.</w:t>
      </w:r>
    </w:p>
    <w:p w14:paraId="7A8AD470" w14:textId="22C0DE8F" w:rsidR="00981CF6" w:rsidRPr="00EB10F5" w:rsidRDefault="00981CF6" w:rsidP="00981CF6">
      <w:pPr>
        <w:widowControl w:val="0"/>
        <w:pBdr>
          <w:bottom w:val="single" w:sz="4" w:space="0" w:color="FFFFFF"/>
        </w:pBdr>
        <w:tabs>
          <w:tab w:val="left" w:pos="0"/>
          <w:tab w:val="left" w:pos="1134"/>
          <w:tab w:val="left" w:pos="9600"/>
        </w:tabs>
        <w:autoSpaceDE w:val="0"/>
        <w:autoSpaceDN w:val="0"/>
        <w:adjustRightInd w:val="0"/>
        <w:spacing w:before="0" w:after="0" w:line="240" w:lineRule="auto"/>
        <w:ind w:firstLine="709"/>
        <w:jc w:val="both"/>
        <w:rPr>
          <w:color w:val="000000"/>
          <w:sz w:val="28"/>
          <w:szCs w:val="28"/>
          <w:lang w:val="kk-KZ"/>
        </w:rPr>
      </w:pPr>
      <w:r w:rsidRPr="00981CF6">
        <w:rPr>
          <w:color w:val="000000"/>
          <w:sz w:val="28"/>
          <w:szCs w:val="28"/>
          <w:lang w:val="kk-KZ"/>
        </w:rPr>
        <w:t>Елдің халықаралық резервтері 2026 жылғы 1 шілдеге 2026 жылдың басына қарағанда 1,5% -ға азайды және 127,3</w:t>
      </w:r>
      <w:r w:rsidR="00EB10F5">
        <w:rPr>
          <w:color w:val="000000"/>
          <w:sz w:val="28"/>
          <w:szCs w:val="28"/>
          <w:lang w:val="kk-KZ"/>
        </w:rPr>
        <w:t> </w:t>
      </w:r>
      <w:r w:rsidRPr="00981CF6">
        <w:rPr>
          <w:color w:val="000000"/>
          <w:sz w:val="28"/>
          <w:szCs w:val="28"/>
          <w:lang w:val="kk-KZ"/>
        </w:rPr>
        <w:t>млрд.</w:t>
      </w:r>
      <w:r w:rsidR="00EB10F5">
        <w:rPr>
          <w:color w:val="000000"/>
          <w:sz w:val="28"/>
          <w:szCs w:val="28"/>
          <w:lang w:val="kk-KZ"/>
        </w:rPr>
        <w:t> </w:t>
      </w:r>
      <w:r w:rsidRPr="00981CF6">
        <w:rPr>
          <w:color w:val="000000"/>
          <w:sz w:val="28"/>
          <w:szCs w:val="28"/>
          <w:lang w:val="kk-KZ"/>
        </w:rPr>
        <w:t>АҚШ</w:t>
      </w:r>
      <w:r w:rsidR="00EB10F5">
        <w:rPr>
          <w:color w:val="000000"/>
          <w:sz w:val="28"/>
          <w:szCs w:val="28"/>
          <w:lang w:val="kk-KZ"/>
        </w:rPr>
        <w:t> долл</w:t>
      </w:r>
      <w:r w:rsidRPr="00981CF6">
        <w:rPr>
          <w:color w:val="000000"/>
          <w:sz w:val="28"/>
          <w:szCs w:val="28"/>
          <w:lang w:val="kk-KZ"/>
        </w:rPr>
        <w:t>. Ұлттық Банктің алтын-валюта активтері 5% -ға 62,2</w:t>
      </w:r>
      <w:r w:rsidR="00EB10F5">
        <w:rPr>
          <w:color w:val="000000"/>
          <w:sz w:val="28"/>
          <w:szCs w:val="28"/>
          <w:lang w:val="kk-KZ"/>
        </w:rPr>
        <w:t> </w:t>
      </w:r>
      <w:r w:rsidRPr="00981CF6">
        <w:rPr>
          <w:color w:val="000000"/>
          <w:sz w:val="28"/>
          <w:szCs w:val="28"/>
          <w:lang w:val="kk-KZ"/>
        </w:rPr>
        <w:t>млрд.</w:t>
      </w:r>
      <w:r w:rsidR="00EB10F5">
        <w:rPr>
          <w:color w:val="000000"/>
          <w:sz w:val="28"/>
          <w:szCs w:val="28"/>
          <w:lang w:val="kk-KZ"/>
        </w:rPr>
        <w:t> </w:t>
      </w:r>
      <w:r w:rsidRPr="00981CF6">
        <w:rPr>
          <w:color w:val="000000"/>
          <w:sz w:val="28"/>
          <w:szCs w:val="28"/>
          <w:lang w:val="kk-KZ"/>
        </w:rPr>
        <w:t>АҚШ</w:t>
      </w:r>
      <w:r w:rsidR="00EB10F5">
        <w:rPr>
          <w:color w:val="000000"/>
          <w:sz w:val="28"/>
          <w:szCs w:val="28"/>
          <w:lang w:val="kk-KZ"/>
        </w:rPr>
        <w:t> </w:t>
      </w:r>
      <w:r w:rsidRPr="00981CF6">
        <w:rPr>
          <w:color w:val="000000"/>
          <w:sz w:val="28"/>
          <w:szCs w:val="28"/>
          <w:lang w:val="kk-KZ"/>
        </w:rPr>
        <w:t>долларын құрады, Ұлттық қордың шетел валютасындағы активтері 2% -ға 65,1</w:t>
      </w:r>
      <w:r w:rsidR="00EB10F5">
        <w:rPr>
          <w:color w:val="000000"/>
          <w:sz w:val="28"/>
          <w:szCs w:val="28"/>
          <w:lang w:val="kk-KZ"/>
        </w:rPr>
        <w:t> </w:t>
      </w:r>
      <w:r w:rsidRPr="00981CF6">
        <w:rPr>
          <w:color w:val="000000"/>
          <w:sz w:val="28"/>
          <w:szCs w:val="28"/>
          <w:lang w:val="kk-KZ"/>
        </w:rPr>
        <w:t>млрд.</w:t>
      </w:r>
      <w:r w:rsidR="00EB10F5">
        <w:rPr>
          <w:color w:val="000000"/>
          <w:sz w:val="28"/>
          <w:szCs w:val="28"/>
          <w:lang w:val="kk-KZ"/>
        </w:rPr>
        <w:t> </w:t>
      </w:r>
      <w:r w:rsidRPr="00EB10F5">
        <w:rPr>
          <w:color w:val="000000"/>
          <w:sz w:val="28"/>
          <w:szCs w:val="28"/>
          <w:lang w:val="kk-KZ"/>
        </w:rPr>
        <w:t>АҚШ</w:t>
      </w:r>
      <w:r w:rsidR="00EB10F5">
        <w:rPr>
          <w:color w:val="000000"/>
          <w:sz w:val="28"/>
          <w:szCs w:val="28"/>
          <w:lang w:val="kk-KZ"/>
        </w:rPr>
        <w:t> долл</w:t>
      </w:r>
      <w:r w:rsidRPr="00EB10F5">
        <w:rPr>
          <w:color w:val="000000"/>
          <w:sz w:val="28"/>
          <w:szCs w:val="28"/>
          <w:lang w:val="kk-KZ"/>
        </w:rPr>
        <w:t>.</w:t>
      </w:r>
    </w:p>
    <w:p w14:paraId="3B04B98F" w14:textId="6469D56A" w:rsidR="00981CF6" w:rsidRPr="00BF21A5" w:rsidRDefault="00981CF6" w:rsidP="00981CF6">
      <w:pPr>
        <w:widowControl w:val="0"/>
        <w:pBdr>
          <w:bottom w:val="single" w:sz="4" w:space="0" w:color="FFFFFF"/>
        </w:pBdr>
        <w:tabs>
          <w:tab w:val="left" w:pos="0"/>
          <w:tab w:val="left" w:pos="1134"/>
          <w:tab w:val="left" w:pos="9600"/>
        </w:tabs>
        <w:autoSpaceDE w:val="0"/>
        <w:autoSpaceDN w:val="0"/>
        <w:adjustRightInd w:val="0"/>
        <w:spacing w:before="0" w:after="0" w:line="240" w:lineRule="auto"/>
        <w:ind w:firstLine="709"/>
        <w:jc w:val="both"/>
        <w:rPr>
          <w:color w:val="000000"/>
          <w:sz w:val="28"/>
          <w:szCs w:val="28"/>
          <w:lang w:val="kk-KZ"/>
        </w:rPr>
      </w:pPr>
      <w:r w:rsidRPr="00BF21A5">
        <w:rPr>
          <w:color w:val="000000"/>
          <w:sz w:val="28"/>
          <w:szCs w:val="28"/>
          <w:lang w:val="kk-KZ"/>
        </w:rPr>
        <w:t>Халықтың жан басына шаққандағы орташа ақшалай табысы 2026 жылғы 1-тоқсанда 252,6</w:t>
      </w:r>
      <w:r w:rsidR="002904E2">
        <w:rPr>
          <w:color w:val="000000"/>
          <w:sz w:val="28"/>
          <w:szCs w:val="28"/>
          <w:lang w:val="kk-KZ"/>
        </w:rPr>
        <w:t> </w:t>
      </w:r>
      <w:r w:rsidRPr="00BF21A5">
        <w:rPr>
          <w:color w:val="000000"/>
          <w:sz w:val="28"/>
          <w:szCs w:val="28"/>
          <w:lang w:val="kk-KZ"/>
        </w:rPr>
        <w:t xml:space="preserve">мың теңгені құрады. және номиналды мәнде 2025 жылғы тиісті </w:t>
      </w:r>
      <w:r w:rsidRPr="00BF21A5">
        <w:rPr>
          <w:color w:val="000000"/>
          <w:sz w:val="28"/>
          <w:szCs w:val="28"/>
          <w:lang w:val="kk-KZ"/>
        </w:rPr>
        <w:lastRenderedPageBreak/>
        <w:t>тоқсанмен салыстырғанда 11,8%, нақты мәнде 0,1% өсті.</w:t>
      </w:r>
    </w:p>
    <w:p w14:paraId="3F4F79F1" w14:textId="58FC5867" w:rsidR="00981CF6" w:rsidRPr="00BF21A5" w:rsidRDefault="00981CF6" w:rsidP="00981CF6">
      <w:pPr>
        <w:widowControl w:val="0"/>
        <w:pBdr>
          <w:bottom w:val="single" w:sz="4" w:space="0" w:color="FFFFFF"/>
        </w:pBdr>
        <w:tabs>
          <w:tab w:val="left" w:pos="0"/>
          <w:tab w:val="left" w:pos="1134"/>
          <w:tab w:val="left" w:pos="9600"/>
        </w:tabs>
        <w:autoSpaceDE w:val="0"/>
        <w:autoSpaceDN w:val="0"/>
        <w:adjustRightInd w:val="0"/>
        <w:spacing w:before="0" w:after="0" w:line="240" w:lineRule="auto"/>
        <w:ind w:firstLine="709"/>
        <w:jc w:val="both"/>
        <w:rPr>
          <w:color w:val="000000" w:themeColor="text1"/>
          <w:sz w:val="28"/>
          <w:szCs w:val="28"/>
          <w:lang w:val="kk-KZ"/>
        </w:rPr>
      </w:pPr>
      <w:r w:rsidRPr="00BF21A5">
        <w:rPr>
          <w:color w:val="000000" w:themeColor="text1"/>
          <w:sz w:val="28"/>
          <w:szCs w:val="28"/>
          <w:lang w:val="kk-KZ"/>
        </w:rPr>
        <w:t>2026 жылғы 1-тоқсанда орташа айлық жалақы номиналды мәнде 9,1% ұлғайып, 461,5</w:t>
      </w:r>
      <w:r w:rsidR="00EB10F5">
        <w:rPr>
          <w:color w:val="000000" w:themeColor="text1"/>
          <w:sz w:val="28"/>
          <w:szCs w:val="28"/>
          <w:lang w:val="kk-KZ"/>
        </w:rPr>
        <w:t> </w:t>
      </w:r>
      <w:r w:rsidRPr="00BF21A5">
        <w:rPr>
          <w:color w:val="000000" w:themeColor="text1"/>
          <w:sz w:val="28"/>
          <w:szCs w:val="28"/>
          <w:lang w:val="kk-KZ"/>
        </w:rPr>
        <w:t>мың теңгені құрады, нақты мәнде 2025 жылғы тиісті тоқсанға қарағанда 2,3% төмендеді.</w:t>
      </w:r>
    </w:p>
    <w:p w14:paraId="6705E7F8" w14:textId="77777777" w:rsidR="00981CF6" w:rsidRPr="00BF21A5" w:rsidRDefault="00981CF6" w:rsidP="00981CF6">
      <w:pPr>
        <w:widowControl w:val="0"/>
        <w:tabs>
          <w:tab w:val="left" w:pos="1276"/>
        </w:tabs>
        <w:spacing w:before="0" w:after="0" w:line="240" w:lineRule="auto"/>
        <w:ind w:firstLine="709"/>
        <w:jc w:val="both"/>
        <w:rPr>
          <w:color w:val="000000" w:themeColor="text1"/>
          <w:sz w:val="28"/>
          <w:szCs w:val="28"/>
          <w:lang w:val="kk-KZ"/>
        </w:rPr>
      </w:pPr>
      <w:r w:rsidRPr="00BF21A5">
        <w:rPr>
          <w:color w:val="000000" w:themeColor="text1"/>
          <w:sz w:val="28"/>
          <w:szCs w:val="28"/>
          <w:lang w:val="kk-KZ"/>
        </w:rPr>
        <w:t>Жұмыссыздық деңгейі 2026 жылғы 1-тоқсанда 4,5% -ды құрады.</w:t>
      </w:r>
    </w:p>
    <w:p w14:paraId="68A0F1A1" w14:textId="77777777" w:rsidR="00981CF6" w:rsidRPr="00BF21A5" w:rsidRDefault="00981CF6" w:rsidP="00981CF6">
      <w:pPr>
        <w:widowControl w:val="0"/>
        <w:pBdr>
          <w:bottom w:val="single" w:sz="4" w:space="0" w:color="FFFFFF"/>
        </w:pBdr>
        <w:tabs>
          <w:tab w:val="left" w:pos="1134"/>
        </w:tabs>
        <w:spacing w:before="0" w:after="0" w:line="240" w:lineRule="auto"/>
        <w:ind w:firstLine="709"/>
        <w:jc w:val="both"/>
        <w:rPr>
          <w:b/>
          <w:i/>
          <w:iCs/>
          <w:color w:val="000000"/>
          <w:sz w:val="28"/>
          <w:szCs w:val="32"/>
          <w:lang w:val="kk-KZ"/>
        </w:rPr>
      </w:pPr>
      <w:r w:rsidRPr="00BF21A5">
        <w:rPr>
          <w:b/>
          <w:i/>
          <w:iCs/>
          <w:color w:val="000000"/>
          <w:sz w:val="28"/>
          <w:szCs w:val="32"/>
          <w:lang w:val="kk-KZ"/>
        </w:rPr>
        <w:t>Экономика салаларындағы жағдай</w:t>
      </w:r>
    </w:p>
    <w:p w14:paraId="36BC5F4B" w14:textId="77777777" w:rsidR="00981CF6" w:rsidRPr="00BF21A5" w:rsidRDefault="00981CF6" w:rsidP="00981CF6">
      <w:pPr>
        <w:widowControl w:val="0"/>
        <w:pBdr>
          <w:bottom w:val="single" w:sz="4" w:space="0" w:color="FFFFFF"/>
        </w:pBdr>
        <w:tabs>
          <w:tab w:val="left" w:pos="1134"/>
        </w:tabs>
        <w:spacing w:before="0" w:after="0" w:line="240" w:lineRule="auto"/>
        <w:ind w:firstLine="709"/>
        <w:jc w:val="both"/>
        <w:rPr>
          <w:iCs/>
          <w:color w:val="000000"/>
          <w:sz w:val="28"/>
          <w:szCs w:val="32"/>
          <w:lang w:val="kk-KZ"/>
        </w:rPr>
      </w:pPr>
      <w:r w:rsidRPr="00BF21A5">
        <w:rPr>
          <w:iCs/>
          <w:color w:val="000000"/>
          <w:sz w:val="28"/>
          <w:szCs w:val="32"/>
          <w:lang w:val="kk-KZ"/>
        </w:rPr>
        <w:t>2026 жылғы қаңтар-маусымда 2025 жылғы қаңтар-маусыммен салыстырғанда өнеркәсіп өндірісі 3,3% -ға өсті. Өңдеу өнеркәсібі 9,8% -ға өсті, тау-кен өнеркәсібі 4% -ға төмендеді.</w:t>
      </w:r>
    </w:p>
    <w:p w14:paraId="016293D8" w14:textId="6B51A5AE" w:rsidR="00981CF6" w:rsidRPr="00BF21A5" w:rsidRDefault="00EB10F5" w:rsidP="00981CF6">
      <w:pPr>
        <w:widowControl w:val="0"/>
        <w:pBdr>
          <w:bottom w:val="single" w:sz="4" w:space="0" w:color="FFFFFF"/>
        </w:pBdr>
        <w:tabs>
          <w:tab w:val="left" w:pos="1134"/>
        </w:tabs>
        <w:spacing w:before="0" w:after="0" w:line="240" w:lineRule="auto"/>
        <w:ind w:firstLine="709"/>
        <w:jc w:val="both"/>
        <w:rPr>
          <w:rFonts w:eastAsia="NanumGothic"/>
          <w:bCs/>
          <w:color w:val="000000"/>
          <w:sz w:val="28"/>
          <w:szCs w:val="28"/>
          <w:lang w:val="kk-KZ"/>
        </w:rPr>
      </w:pPr>
      <w:r>
        <w:rPr>
          <w:bCs/>
          <w:color w:val="000000"/>
          <w:sz w:val="28"/>
          <w:szCs w:val="28"/>
          <w:lang w:val="kk-KZ"/>
        </w:rPr>
        <w:t>Аймақтық деңгейде 16 өңірде өнеркәсіптік өсім байқалды</w:t>
      </w:r>
      <w:r w:rsidR="00981CF6" w:rsidRPr="00BF21A5">
        <w:rPr>
          <w:rFonts w:eastAsia="NanumGothic"/>
          <w:bCs/>
          <w:color w:val="000000"/>
          <w:sz w:val="28"/>
          <w:szCs w:val="28"/>
          <w:lang w:val="kk-KZ"/>
        </w:rPr>
        <w:t xml:space="preserve">. </w:t>
      </w:r>
    </w:p>
    <w:p w14:paraId="3DCE7D97" w14:textId="77777777" w:rsidR="00981CF6" w:rsidRPr="00BF21A5" w:rsidRDefault="00981CF6" w:rsidP="00981CF6">
      <w:pPr>
        <w:widowControl w:val="0"/>
        <w:pBdr>
          <w:bottom w:val="single" w:sz="4" w:space="0" w:color="FFFFFF"/>
        </w:pBdr>
        <w:tabs>
          <w:tab w:val="left" w:pos="1134"/>
        </w:tabs>
        <w:spacing w:before="0" w:after="0" w:line="240" w:lineRule="auto"/>
        <w:ind w:firstLine="709"/>
        <w:jc w:val="both"/>
        <w:rPr>
          <w:rFonts w:eastAsia="NanumGothic"/>
          <w:bCs/>
          <w:color w:val="000000"/>
          <w:sz w:val="28"/>
          <w:szCs w:val="28"/>
          <w:lang w:val="kk-KZ"/>
        </w:rPr>
      </w:pPr>
      <w:r w:rsidRPr="00BF21A5">
        <w:rPr>
          <w:rFonts w:eastAsia="NanumGothic"/>
          <w:bCs/>
          <w:color w:val="000000"/>
          <w:sz w:val="28"/>
          <w:szCs w:val="28"/>
          <w:lang w:val="kk-KZ"/>
        </w:rPr>
        <w:t xml:space="preserve">Ең көп өсу Түркістан </w:t>
      </w:r>
      <w:r w:rsidRPr="00BF21A5">
        <w:rPr>
          <w:rFonts w:eastAsia="NanumGothic"/>
          <w:bCs/>
          <w:i/>
          <w:iCs/>
          <w:color w:val="000000"/>
          <w:sz w:val="28"/>
          <w:szCs w:val="28"/>
          <w:lang w:val="kk-KZ"/>
        </w:rPr>
        <w:t>(32,4%-ға),</w:t>
      </w:r>
      <w:r w:rsidRPr="00BF21A5">
        <w:rPr>
          <w:rFonts w:eastAsia="NanumGothic"/>
          <w:bCs/>
          <w:color w:val="000000"/>
          <w:sz w:val="28"/>
          <w:szCs w:val="28"/>
          <w:lang w:val="kk-KZ"/>
        </w:rPr>
        <w:t xml:space="preserve"> Солтүстік Қазақстан </w:t>
      </w:r>
      <w:r w:rsidRPr="00BF21A5">
        <w:rPr>
          <w:rFonts w:eastAsia="NanumGothic"/>
          <w:bCs/>
          <w:i/>
          <w:iCs/>
          <w:color w:val="000000"/>
          <w:sz w:val="28"/>
          <w:szCs w:val="28"/>
          <w:lang w:val="kk-KZ"/>
        </w:rPr>
        <w:t>(18,7%-ға),</w:t>
      </w:r>
      <w:r w:rsidRPr="00BF21A5">
        <w:rPr>
          <w:rFonts w:eastAsia="NanumGothic"/>
          <w:bCs/>
          <w:color w:val="000000"/>
          <w:sz w:val="28"/>
          <w:szCs w:val="28"/>
          <w:lang w:val="kk-KZ"/>
        </w:rPr>
        <w:t xml:space="preserve"> Жамбыл </w:t>
      </w:r>
      <w:r w:rsidRPr="00BF21A5">
        <w:rPr>
          <w:rFonts w:eastAsia="NanumGothic"/>
          <w:bCs/>
          <w:i/>
          <w:iCs/>
          <w:color w:val="000000"/>
          <w:sz w:val="28"/>
          <w:szCs w:val="28"/>
          <w:lang w:val="kk-KZ"/>
        </w:rPr>
        <w:t>(18,5% -ға)</w:t>
      </w:r>
      <w:r w:rsidRPr="00BF21A5">
        <w:rPr>
          <w:rFonts w:eastAsia="NanumGothic"/>
          <w:bCs/>
          <w:color w:val="000000"/>
          <w:sz w:val="28"/>
          <w:szCs w:val="28"/>
          <w:lang w:val="kk-KZ"/>
        </w:rPr>
        <w:t xml:space="preserve"> облыстарында, Жетісу </w:t>
      </w:r>
      <w:r w:rsidRPr="00BF21A5">
        <w:rPr>
          <w:rFonts w:eastAsia="NanumGothic"/>
          <w:bCs/>
          <w:i/>
          <w:iCs/>
          <w:color w:val="000000"/>
          <w:sz w:val="28"/>
          <w:szCs w:val="28"/>
          <w:lang w:val="kk-KZ"/>
        </w:rPr>
        <w:t>(28% -ға)</w:t>
      </w:r>
      <w:r w:rsidRPr="00BF21A5">
        <w:rPr>
          <w:rFonts w:eastAsia="NanumGothic"/>
          <w:bCs/>
          <w:color w:val="000000"/>
          <w:sz w:val="28"/>
          <w:szCs w:val="28"/>
          <w:lang w:val="kk-KZ"/>
        </w:rPr>
        <w:t xml:space="preserve"> және Алматы қаласында (</w:t>
      </w:r>
      <w:r w:rsidRPr="00BF21A5">
        <w:rPr>
          <w:rFonts w:eastAsia="NanumGothic"/>
          <w:bCs/>
          <w:i/>
          <w:iCs/>
          <w:color w:val="000000"/>
          <w:sz w:val="28"/>
          <w:szCs w:val="28"/>
          <w:lang w:val="kk-KZ"/>
        </w:rPr>
        <w:t>24,2%-ға)</w:t>
      </w:r>
      <w:r w:rsidRPr="00BF21A5">
        <w:rPr>
          <w:rFonts w:eastAsia="NanumGothic"/>
          <w:bCs/>
          <w:color w:val="000000"/>
          <w:sz w:val="28"/>
          <w:szCs w:val="28"/>
          <w:lang w:val="kk-KZ"/>
        </w:rPr>
        <w:t xml:space="preserve"> байқалады.</w:t>
      </w:r>
    </w:p>
    <w:p w14:paraId="35B4E592" w14:textId="77777777" w:rsidR="00981CF6" w:rsidRPr="00BF21A5" w:rsidRDefault="00981CF6" w:rsidP="00981CF6">
      <w:pPr>
        <w:widowControl w:val="0"/>
        <w:pBdr>
          <w:bottom w:val="single" w:sz="4" w:space="0" w:color="FFFFFF"/>
        </w:pBdr>
        <w:tabs>
          <w:tab w:val="left" w:pos="1134"/>
        </w:tabs>
        <w:spacing w:before="0" w:after="0" w:line="240" w:lineRule="auto"/>
        <w:ind w:firstLine="709"/>
        <w:jc w:val="both"/>
        <w:rPr>
          <w:rFonts w:eastAsia="NanumGothic"/>
          <w:bCs/>
          <w:color w:val="000000"/>
          <w:sz w:val="28"/>
          <w:szCs w:val="28"/>
          <w:lang w:val="kk-KZ"/>
        </w:rPr>
      </w:pPr>
      <w:r w:rsidRPr="00BF21A5">
        <w:rPr>
          <w:rFonts w:eastAsia="NanumGothic"/>
          <w:bCs/>
          <w:color w:val="000000"/>
          <w:sz w:val="28"/>
          <w:szCs w:val="28"/>
          <w:lang w:val="kk-KZ"/>
        </w:rPr>
        <w:t xml:space="preserve">Батыс Қазақстан </w:t>
      </w:r>
      <w:r w:rsidRPr="00BF21A5">
        <w:rPr>
          <w:rFonts w:eastAsia="NanumGothic"/>
          <w:bCs/>
          <w:i/>
          <w:iCs/>
          <w:color w:val="000000"/>
          <w:sz w:val="28"/>
          <w:szCs w:val="28"/>
          <w:lang w:val="kk-KZ"/>
        </w:rPr>
        <w:t>(-9,6%),</w:t>
      </w:r>
      <w:r w:rsidRPr="00BF21A5">
        <w:rPr>
          <w:rFonts w:eastAsia="NanumGothic"/>
          <w:bCs/>
          <w:color w:val="000000"/>
          <w:sz w:val="28"/>
          <w:szCs w:val="28"/>
          <w:lang w:val="kk-KZ"/>
        </w:rPr>
        <w:t xml:space="preserve"> Атырау </w:t>
      </w:r>
      <w:r w:rsidRPr="00BF21A5">
        <w:rPr>
          <w:rFonts w:eastAsia="NanumGothic"/>
          <w:bCs/>
          <w:i/>
          <w:iCs/>
          <w:color w:val="000000"/>
          <w:sz w:val="28"/>
          <w:szCs w:val="28"/>
          <w:lang w:val="kk-KZ"/>
        </w:rPr>
        <w:t>(-7,3%),</w:t>
      </w:r>
      <w:r w:rsidRPr="00BF21A5">
        <w:rPr>
          <w:rFonts w:eastAsia="NanumGothic"/>
          <w:bCs/>
          <w:color w:val="000000"/>
          <w:sz w:val="28"/>
          <w:szCs w:val="28"/>
          <w:lang w:val="kk-KZ"/>
        </w:rPr>
        <w:t xml:space="preserve"> Ақмола </w:t>
      </w:r>
      <w:r w:rsidRPr="00BF21A5">
        <w:rPr>
          <w:rFonts w:eastAsia="NanumGothic"/>
          <w:bCs/>
          <w:i/>
          <w:iCs/>
          <w:color w:val="000000"/>
          <w:sz w:val="28"/>
          <w:szCs w:val="28"/>
          <w:lang w:val="kk-KZ"/>
        </w:rPr>
        <w:t>(-4,2%),</w:t>
      </w:r>
      <w:r w:rsidRPr="00BF21A5">
        <w:rPr>
          <w:rFonts w:eastAsia="NanumGothic"/>
          <w:bCs/>
          <w:color w:val="000000"/>
          <w:sz w:val="28"/>
          <w:szCs w:val="28"/>
          <w:lang w:val="kk-KZ"/>
        </w:rPr>
        <w:t xml:space="preserve"> Шығыс Қазақстан </w:t>
      </w:r>
      <w:r w:rsidRPr="00BF21A5">
        <w:rPr>
          <w:rFonts w:eastAsia="NanumGothic"/>
          <w:bCs/>
          <w:i/>
          <w:iCs/>
          <w:color w:val="000000"/>
          <w:sz w:val="28"/>
          <w:szCs w:val="28"/>
          <w:lang w:val="kk-KZ"/>
        </w:rPr>
        <w:t>(-3,6%)</w:t>
      </w:r>
      <w:r w:rsidRPr="00BF21A5">
        <w:rPr>
          <w:rFonts w:eastAsia="NanumGothic"/>
          <w:bCs/>
          <w:color w:val="000000"/>
          <w:sz w:val="28"/>
          <w:szCs w:val="28"/>
          <w:lang w:val="kk-KZ"/>
        </w:rPr>
        <w:t xml:space="preserve"> облыстарында төмендеу байқалады.</w:t>
      </w:r>
    </w:p>
    <w:p w14:paraId="77D7DD90" w14:textId="7C9C3903" w:rsidR="00981CF6" w:rsidRPr="00BF21A5" w:rsidRDefault="00981CF6" w:rsidP="00981CF6">
      <w:pPr>
        <w:widowControl w:val="0"/>
        <w:pBdr>
          <w:bottom w:val="single" w:sz="4" w:space="0" w:color="FFFFFF"/>
        </w:pBdr>
        <w:snapToGrid w:val="0"/>
        <w:spacing w:before="0" w:after="0" w:line="240" w:lineRule="auto"/>
        <w:ind w:firstLine="709"/>
        <w:jc w:val="both"/>
        <w:rPr>
          <w:rFonts w:eastAsia="NanumGothic"/>
          <w:bCs/>
          <w:color w:val="000000"/>
          <w:sz w:val="28"/>
          <w:szCs w:val="28"/>
          <w:lang w:val="kk-KZ"/>
        </w:rPr>
      </w:pPr>
      <w:r w:rsidRPr="00BF21A5">
        <w:rPr>
          <w:rFonts w:eastAsia="NanumGothic"/>
          <w:bCs/>
          <w:color w:val="000000"/>
          <w:sz w:val="28"/>
          <w:szCs w:val="28"/>
          <w:lang w:val="kk-KZ"/>
        </w:rPr>
        <w:t>Өңдеуші өнеркәсіп салалары бөлінісінде машина жасау өндірісінің 23,1%</w:t>
      </w:r>
      <w:r w:rsidR="00B4381B" w:rsidRPr="00B4381B">
        <w:rPr>
          <w:rFonts w:eastAsia="NanumGothic"/>
          <w:bCs/>
          <w:color w:val="000000"/>
          <w:sz w:val="28"/>
          <w:szCs w:val="28"/>
          <w:lang w:val="kk-KZ"/>
        </w:rPr>
        <w:t> </w:t>
      </w:r>
      <w:r w:rsidRPr="00BF21A5">
        <w:rPr>
          <w:rFonts w:eastAsia="NanumGothic"/>
          <w:bCs/>
          <w:color w:val="000000"/>
          <w:sz w:val="28"/>
          <w:szCs w:val="28"/>
          <w:lang w:val="kk-KZ"/>
        </w:rPr>
        <w:t>-</w:t>
      </w:r>
      <w:r w:rsidR="00B4381B" w:rsidRPr="00B4381B">
        <w:rPr>
          <w:rFonts w:eastAsia="NanumGothic"/>
          <w:bCs/>
          <w:color w:val="000000"/>
          <w:sz w:val="28"/>
          <w:szCs w:val="28"/>
          <w:lang w:val="kk-KZ"/>
        </w:rPr>
        <w:t> </w:t>
      </w:r>
      <w:r w:rsidRPr="00BF21A5">
        <w:rPr>
          <w:rFonts w:eastAsia="NanumGothic"/>
          <w:bCs/>
          <w:color w:val="000000"/>
          <w:sz w:val="28"/>
          <w:szCs w:val="28"/>
          <w:lang w:val="kk-KZ"/>
        </w:rPr>
        <w:t>ға, оның ішінде автомобиль жасау - 31,6% -ға, электр жабдығы - 22,1% -ға, сондай-ақ металл бұйымдары өндірісінде - 39,9% -ға, тамақ өнімдері - 14,7% -ға, сусындар - 4,4% -ға, құрылыс материалдары - 14,1% -ға, фармацевтикалық өнімдер - 43,6% -ға, жеңіл өнеркәсіп өндірісінің өсуі қамтамасыз етілді - 94,8% -ға.</w:t>
      </w:r>
    </w:p>
    <w:p w14:paraId="2F5BE11D" w14:textId="77777777" w:rsidR="00981CF6" w:rsidRPr="00BF21A5" w:rsidRDefault="00981CF6" w:rsidP="00981CF6">
      <w:pPr>
        <w:widowControl w:val="0"/>
        <w:pBdr>
          <w:bottom w:val="single" w:sz="4" w:space="0" w:color="FFFFFF"/>
        </w:pBdr>
        <w:snapToGrid w:val="0"/>
        <w:spacing w:before="0" w:after="0" w:line="240" w:lineRule="auto"/>
        <w:ind w:firstLine="709"/>
        <w:jc w:val="both"/>
        <w:rPr>
          <w:rFonts w:eastAsia="NanumGothic"/>
          <w:bCs/>
          <w:color w:val="000000"/>
          <w:sz w:val="28"/>
          <w:szCs w:val="28"/>
          <w:lang w:val="kk-KZ"/>
        </w:rPr>
      </w:pPr>
      <w:r w:rsidRPr="00BF21A5">
        <w:rPr>
          <w:rFonts w:eastAsia="NanumGothic"/>
          <w:bCs/>
          <w:color w:val="000000"/>
          <w:sz w:val="28"/>
          <w:szCs w:val="28"/>
          <w:lang w:val="kk-KZ"/>
        </w:rPr>
        <w:t>Электр энергиясымен, газбен, бумен, ыстық сумен және кондицияланған ауамен жабдықтау 10,5% -ға, сумен жабдықтау, қалдықтарды жинау, өңдеу және жою, ластануды жою жөніндегі қызмет 9,8% -ға өсті.</w:t>
      </w:r>
    </w:p>
    <w:p w14:paraId="72D7DC7D" w14:textId="77777777" w:rsidR="00981CF6" w:rsidRPr="00BF21A5" w:rsidRDefault="00981CF6" w:rsidP="00981CF6">
      <w:pPr>
        <w:widowControl w:val="0"/>
        <w:pBdr>
          <w:bottom w:val="single" w:sz="4" w:space="0" w:color="FFFFFF"/>
        </w:pBdr>
        <w:snapToGrid w:val="0"/>
        <w:spacing w:before="0" w:after="0" w:line="240" w:lineRule="auto"/>
        <w:ind w:firstLine="709"/>
        <w:jc w:val="both"/>
        <w:rPr>
          <w:bCs/>
          <w:color w:val="000000"/>
          <w:sz w:val="28"/>
          <w:szCs w:val="28"/>
          <w:lang w:val="kk-KZ"/>
        </w:rPr>
      </w:pPr>
      <w:r w:rsidRPr="00BF21A5">
        <w:rPr>
          <w:bCs/>
          <w:color w:val="000000"/>
          <w:sz w:val="28"/>
          <w:szCs w:val="28"/>
          <w:lang w:val="kk-KZ"/>
        </w:rPr>
        <w:t>Ауыл, орман және балық шаруашылығында жалпы өнім (қызмет) шығару 4,4% -ға өсті.</w:t>
      </w:r>
    </w:p>
    <w:p w14:paraId="5E32A823" w14:textId="77777777" w:rsidR="00981CF6" w:rsidRPr="00BF21A5" w:rsidRDefault="00981CF6" w:rsidP="00981CF6">
      <w:pPr>
        <w:widowControl w:val="0"/>
        <w:pBdr>
          <w:bottom w:val="single" w:sz="4" w:space="0" w:color="FFFFFF"/>
        </w:pBdr>
        <w:snapToGrid w:val="0"/>
        <w:spacing w:before="0" w:after="0" w:line="240" w:lineRule="auto"/>
        <w:ind w:firstLine="709"/>
        <w:jc w:val="both"/>
        <w:rPr>
          <w:bCs/>
          <w:color w:val="000000"/>
          <w:sz w:val="28"/>
          <w:szCs w:val="28"/>
          <w:lang w:val="kk-KZ"/>
        </w:rPr>
      </w:pPr>
      <w:r w:rsidRPr="00BF21A5">
        <w:rPr>
          <w:bCs/>
          <w:color w:val="000000"/>
          <w:sz w:val="28"/>
          <w:szCs w:val="28"/>
          <w:lang w:val="kk-KZ"/>
        </w:rPr>
        <w:t xml:space="preserve">Ең көп өсу Түркістан </w:t>
      </w:r>
      <w:r w:rsidRPr="00BF21A5">
        <w:rPr>
          <w:bCs/>
          <w:i/>
          <w:iCs/>
          <w:color w:val="000000"/>
          <w:sz w:val="28"/>
          <w:szCs w:val="28"/>
          <w:lang w:val="kk-KZ"/>
        </w:rPr>
        <w:t>(10,7%-ға өсу),</w:t>
      </w:r>
      <w:r w:rsidRPr="00BF21A5">
        <w:rPr>
          <w:bCs/>
          <w:color w:val="000000"/>
          <w:sz w:val="28"/>
          <w:szCs w:val="28"/>
          <w:lang w:val="kk-KZ"/>
        </w:rPr>
        <w:t xml:space="preserve"> Қостанай </w:t>
      </w:r>
      <w:r w:rsidRPr="00BF21A5">
        <w:rPr>
          <w:bCs/>
          <w:i/>
          <w:iCs/>
          <w:color w:val="000000"/>
          <w:sz w:val="28"/>
          <w:szCs w:val="28"/>
          <w:lang w:val="kk-KZ"/>
        </w:rPr>
        <w:t>(5,5%-ға),</w:t>
      </w:r>
      <w:r w:rsidRPr="00BF21A5">
        <w:rPr>
          <w:bCs/>
          <w:color w:val="000000"/>
          <w:sz w:val="28"/>
          <w:szCs w:val="28"/>
          <w:lang w:val="kk-KZ"/>
        </w:rPr>
        <w:t xml:space="preserve"> Павлодар және Ақмола </w:t>
      </w:r>
      <w:r w:rsidRPr="00BF21A5">
        <w:rPr>
          <w:bCs/>
          <w:i/>
          <w:iCs/>
          <w:color w:val="000000"/>
          <w:sz w:val="28"/>
          <w:szCs w:val="28"/>
          <w:lang w:val="kk-KZ"/>
        </w:rPr>
        <w:t>(4,6%-дан),</w:t>
      </w:r>
      <w:r w:rsidRPr="00BF21A5">
        <w:rPr>
          <w:bCs/>
          <w:color w:val="000000"/>
          <w:sz w:val="28"/>
          <w:szCs w:val="28"/>
          <w:lang w:val="kk-KZ"/>
        </w:rPr>
        <w:t xml:space="preserve"> Батыс Қазақстан </w:t>
      </w:r>
      <w:r w:rsidRPr="00BF21A5">
        <w:rPr>
          <w:bCs/>
          <w:i/>
          <w:iCs/>
          <w:color w:val="000000"/>
          <w:sz w:val="28"/>
          <w:szCs w:val="28"/>
          <w:lang w:val="kk-KZ"/>
        </w:rPr>
        <w:t>(4,2% -ға)</w:t>
      </w:r>
      <w:r w:rsidRPr="00BF21A5">
        <w:rPr>
          <w:bCs/>
          <w:color w:val="000000"/>
          <w:sz w:val="28"/>
          <w:szCs w:val="28"/>
          <w:lang w:val="kk-KZ"/>
        </w:rPr>
        <w:t xml:space="preserve"> облыстарында байқалады.</w:t>
      </w:r>
    </w:p>
    <w:p w14:paraId="586922F3" w14:textId="77777777" w:rsidR="00981CF6" w:rsidRPr="00BF21A5" w:rsidRDefault="00981CF6" w:rsidP="00981CF6">
      <w:pPr>
        <w:widowControl w:val="0"/>
        <w:pBdr>
          <w:bottom w:val="single" w:sz="4" w:space="0" w:color="FFFFFF"/>
        </w:pBdr>
        <w:snapToGrid w:val="0"/>
        <w:spacing w:before="0" w:after="0" w:line="240" w:lineRule="auto"/>
        <w:ind w:firstLine="709"/>
        <w:jc w:val="both"/>
        <w:rPr>
          <w:bCs/>
          <w:color w:val="000000"/>
          <w:sz w:val="28"/>
          <w:szCs w:val="28"/>
          <w:lang w:val="kk-KZ"/>
        </w:rPr>
      </w:pPr>
      <w:r w:rsidRPr="00BF21A5">
        <w:rPr>
          <w:bCs/>
          <w:color w:val="000000"/>
          <w:sz w:val="28"/>
          <w:szCs w:val="28"/>
          <w:lang w:val="kk-KZ"/>
        </w:rPr>
        <w:t>Құрылыс жұмыстарының көлемі 15,2% -ға артты.</w:t>
      </w:r>
    </w:p>
    <w:p w14:paraId="546EB51E" w14:textId="3C419C85" w:rsidR="00981CF6" w:rsidRPr="00BF21A5" w:rsidRDefault="00981CF6" w:rsidP="00981CF6">
      <w:pPr>
        <w:widowControl w:val="0"/>
        <w:pBdr>
          <w:bottom w:val="single" w:sz="4" w:space="0" w:color="FFFFFF"/>
        </w:pBdr>
        <w:snapToGrid w:val="0"/>
        <w:spacing w:before="0" w:after="0" w:line="240" w:lineRule="auto"/>
        <w:ind w:firstLine="709"/>
        <w:jc w:val="both"/>
        <w:rPr>
          <w:bCs/>
          <w:color w:val="000000"/>
          <w:sz w:val="28"/>
          <w:szCs w:val="28"/>
          <w:lang w:val="kk-KZ"/>
        </w:rPr>
      </w:pPr>
      <w:r w:rsidRPr="00BF21A5">
        <w:rPr>
          <w:bCs/>
          <w:color w:val="000000"/>
          <w:sz w:val="28"/>
          <w:szCs w:val="28"/>
          <w:lang w:val="kk-KZ"/>
        </w:rPr>
        <w:t xml:space="preserve">Өсім 17 өңірде байқалды. Ең көп өсу Ұлытау </w:t>
      </w:r>
      <w:r w:rsidRPr="00BF21A5">
        <w:rPr>
          <w:bCs/>
          <w:i/>
          <w:iCs/>
          <w:color w:val="000000"/>
          <w:sz w:val="28"/>
          <w:szCs w:val="28"/>
          <w:lang w:val="kk-KZ"/>
        </w:rPr>
        <w:t>(3,3 есе өсу)</w:t>
      </w:r>
      <w:r w:rsidRPr="00BF21A5">
        <w:rPr>
          <w:bCs/>
          <w:color w:val="000000"/>
          <w:sz w:val="28"/>
          <w:szCs w:val="28"/>
          <w:lang w:val="kk-KZ"/>
        </w:rPr>
        <w:t xml:space="preserve"> және Абай </w:t>
      </w:r>
      <w:r w:rsidRPr="00BF21A5">
        <w:rPr>
          <w:bCs/>
          <w:i/>
          <w:iCs/>
          <w:color w:val="000000"/>
          <w:sz w:val="28"/>
          <w:szCs w:val="28"/>
          <w:lang w:val="kk-KZ"/>
        </w:rPr>
        <w:t>(31%-ға),</w:t>
      </w:r>
      <w:r w:rsidRPr="00BF21A5">
        <w:rPr>
          <w:bCs/>
          <w:color w:val="000000"/>
          <w:sz w:val="28"/>
          <w:szCs w:val="28"/>
          <w:lang w:val="kk-KZ"/>
        </w:rPr>
        <w:t xml:space="preserve"> Қызылорда </w:t>
      </w:r>
      <w:r w:rsidRPr="00BF21A5">
        <w:rPr>
          <w:bCs/>
          <w:i/>
          <w:iCs/>
          <w:color w:val="000000"/>
          <w:sz w:val="28"/>
          <w:szCs w:val="28"/>
          <w:lang w:val="kk-KZ"/>
        </w:rPr>
        <w:t>(31,3%-ға),</w:t>
      </w:r>
      <w:r w:rsidRPr="00BF21A5">
        <w:rPr>
          <w:bCs/>
          <w:color w:val="000000"/>
          <w:sz w:val="28"/>
          <w:szCs w:val="28"/>
          <w:lang w:val="kk-KZ"/>
        </w:rPr>
        <w:t xml:space="preserve"> Павлодар </w:t>
      </w:r>
      <w:r w:rsidRPr="00BF21A5">
        <w:rPr>
          <w:bCs/>
          <w:i/>
          <w:iCs/>
          <w:color w:val="000000"/>
          <w:sz w:val="28"/>
          <w:szCs w:val="28"/>
          <w:lang w:val="kk-KZ"/>
        </w:rPr>
        <w:t>(29,6%-ға),</w:t>
      </w:r>
      <w:r w:rsidRPr="00BF21A5">
        <w:rPr>
          <w:bCs/>
          <w:color w:val="000000"/>
          <w:sz w:val="28"/>
          <w:szCs w:val="28"/>
          <w:lang w:val="kk-KZ"/>
        </w:rPr>
        <w:t xml:space="preserve"> Қостанай </w:t>
      </w:r>
      <w:r w:rsidRPr="00BF21A5">
        <w:rPr>
          <w:bCs/>
          <w:i/>
          <w:iCs/>
          <w:color w:val="000000"/>
          <w:sz w:val="28"/>
          <w:szCs w:val="28"/>
          <w:lang w:val="kk-KZ"/>
        </w:rPr>
        <w:t>(26%</w:t>
      </w:r>
      <w:r w:rsidR="00B4381B" w:rsidRPr="00B4381B">
        <w:rPr>
          <w:bCs/>
          <w:i/>
          <w:iCs/>
          <w:color w:val="000000"/>
          <w:sz w:val="28"/>
          <w:szCs w:val="28"/>
          <w:lang w:val="kk-KZ"/>
        </w:rPr>
        <w:t> </w:t>
      </w:r>
      <w:r w:rsidRPr="00BF21A5">
        <w:rPr>
          <w:bCs/>
          <w:i/>
          <w:iCs/>
          <w:color w:val="000000"/>
          <w:sz w:val="28"/>
          <w:szCs w:val="28"/>
          <w:lang w:val="kk-KZ"/>
        </w:rPr>
        <w:t>-ға)</w:t>
      </w:r>
      <w:r w:rsidRPr="00BF21A5">
        <w:rPr>
          <w:bCs/>
          <w:color w:val="000000"/>
          <w:sz w:val="28"/>
          <w:szCs w:val="28"/>
          <w:lang w:val="kk-KZ"/>
        </w:rPr>
        <w:t xml:space="preserve"> облыстарында байқалады.</w:t>
      </w:r>
    </w:p>
    <w:p w14:paraId="36272EDE" w14:textId="77777777" w:rsidR="00981CF6" w:rsidRPr="00BF21A5" w:rsidRDefault="00981CF6" w:rsidP="00981CF6">
      <w:pPr>
        <w:widowControl w:val="0"/>
        <w:pBdr>
          <w:bottom w:val="single" w:sz="4" w:space="0" w:color="FFFFFF"/>
        </w:pBdr>
        <w:snapToGrid w:val="0"/>
        <w:spacing w:before="0" w:after="0" w:line="240" w:lineRule="auto"/>
        <w:ind w:firstLine="709"/>
        <w:jc w:val="both"/>
        <w:rPr>
          <w:bCs/>
          <w:iCs/>
          <w:color w:val="000000"/>
          <w:sz w:val="28"/>
          <w:szCs w:val="28"/>
          <w:lang w:val="kk-KZ"/>
        </w:rPr>
      </w:pPr>
      <w:r w:rsidRPr="00BF21A5">
        <w:rPr>
          <w:bCs/>
          <w:iCs/>
          <w:color w:val="000000"/>
          <w:sz w:val="28"/>
          <w:szCs w:val="28"/>
          <w:lang w:val="kk-KZ"/>
        </w:rPr>
        <w:t xml:space="preserve">Құрылыс жұмыстарының азаюы Жетісу </w:t>
      </w:r>
      <w:r w:rsidRPr="00BF21A5">
        <w:rPr>
          <w:bCs/>
          <w:i/>
          <w:iCs/>
          <w:color w:val="000000"/>
          <w:sz w:val="28"/>
          <w:szCs w:val="28"/>
          <w:lang w:val="kk-KZ"/>
        </w:rPr>
        <w:t>(-24,6%),</w:t>
      </w:r>
      <w:r w:rsidRPr="00BF21A5">
        <w:rPr>
          <w:bCs/>
          <w:iCs/>
          <w:color w:val="000000"/>
          <w:sz w:val="28"/>
          <w:szCs w:val="28"/>
          <w:lang w:val="kk-KZ"/>
        </w:rPr>
        <w:t xml:space="preserve"> Қарағанды </w:t>
      </w:r>
      <w:r w:rsidRPr="00BF21A5">
        <w:rPr>
          <w:bCs/>
          <w:i/>
          <w:iCs/>
          <w:color w:val="000000"/>
          <w:sz w:val="28"/>
          <w:szCs w:val="28"/>
          <w:lang w:val="kk-KZ"/>
        </w:rPr>
        <w:t>(-17,6%)</w:t>
      </w:r>
      <w:r w:rsidRPr="00BF21A5">
        <w:rPr>
          <w:bCs/>
          <w:iCs/>
          <w:color w:val="000000"/>
          <w:sz w:val="28"/>
          <w:szCs w:val="28"/>
          <w:lang w:val="kk-KZ"/>
        </w:rPr>
        <w:t xml:space="preserve"> және Солтүстік Қазақстан </w:t>
      </w:r>
      <w:r w:rsidRPr="00BF21A5">
        <w:rPr>
          <w:bCs/>
          <w:i/>
          <w:iCs/>
          <w:color w:val="000000"/>
          <w:sz w:val="28"/>
          <w:szCs w:val="28"/>
          <w:lang w:val="kk-KZ"/>
        </w:rPr>
        <w:t xml:space="preserve">(-1,5%) </w:t>
      </w:r>
      <w:r w:rsidRPr="00BF21A5">
        <w:rPr>
          <w:bCs/>
          <w:iCs/>
          <w:color w:val="000000"/>
          <w:sz w:val="28"/>
          <w:szCs w:val="28"/>
          <w:lang w:val="kk-KZ"/>
        </w:rPr>
        <w:t>облыстарында байқалады.</w:t>
      </w:r>
    </w:p>
    <w:p w14:paraId="183DD4DD" w14:textId="55268C6C" w:rsidR="00981CF6" w:rsidRPr="00BF21A5" w:rsidRDefault="00981CF6" w:rsidP="00981CF6">
      <w:pPr>
        <w:widowControl w:val="0"/>
        <w:pBdr>
          <w:bottom w:val="single" w:sz="4" w:space="0" w:color="FFFFFF"/>
        </w:pBdr>
        <w:snapToGrid w:val="0"/>
        <w:spacing w:before="0" w:after="0" w:line="240" w:lineRule="auto"/>
        <w:ind w:firstLine="709"/>
        <w:jc w:val="both"/>
        <w:rPr>
          <w:bCs/>
          <w:iCs/>
          <w:color w:val="000000"/>
          <w:sz w:val="28"/>
          <w:szCs w:val="28"/>
          <w:lang w:val="kk-KZ"/>
        </w:rPr>
      </w:pPr>
      <w:r w:rsidRPr="00BF21A5">
        <w:rPr>
          <w:bCs/>
          <w:iCs/>
          <w:color w:val="000000"/>
          <w:sz w:val="28"/>
          <w:szCs w:val="28"/>
          <w:lang w:val="kk-KZ"/>
        </w:rPr>
        <w:t>8,5</w:t>
      </w:r>
      <w:r w:rsidR="00EB10F5">
        <w:rPr>
          <w:bCs/>
          <w:iCs/>
          <w:color w:val="000000"/>
          <w:sz w:val="28"/>
          <w:szCs w:val="28"/>
          <w:lang w:val="kk-KZ"/>
        </w:rPr>
        <w:t> </w:t>
      </w:r>
      <w:r w:rsidRPr="00BF21A5">
        <w:rPr>
          <w:bCs/>
          <w:iCs/>
          <w:color w:val="000000"/>
          <w:sz w:val="28"/>
          <w:szCs w:val="28"/>
          <w:lang w:val="kk-KZ"/>
        </w:rPr>
        <w:t>млн шаршы метр тұрғын үй пайдалануға берілді, бұл 2025 жылғы қаңтар-маусымдағы деңгейден 6,7% -ға артық.</w:t>
      </w:r>
    </w:p>
    <w:p w14:paraId="171BF070" w14:textId="77777777" w:rsidR="00981CF6" w:rsidRPr="00BF21A5" w:rsidRDefault="00981CF6" w:rsidP="00981CF6">
      <w:pPr>
        <w:widowControl w:val="0"/>
        <w:pBdr>
          <w:bottom w:val="single" w:sz="4" w:space="0" w:color="FFFFFF"/>
        </w:pBdr>
        <w:snapToGrid w:val="0"/>
        <w:spacing w:before="0" w:after="0" w:line="240" w:lineRule="auto"/>
        <w:ind w:firstLine="709"/>
        <w:jc w:val="both"/>
        <w:rPr>
          <w:bCs/>
          <w:iCs/>
          <w:color w:val="000000"/>
          <w:sz w:val="28"/>
          <w:szCs w:val="28"/>
          <w:lang w:val="kk-KZ"/>
        </w:rPr>
      </w:pPr>
      <w:r w:rsidRPr="00BF21A5">
        <w:rPr>
          <w:bCs/>
          <w:iCs/>
          <w:color w:val="000000"/>
          <w:sz w:val="28"/>
          <w:szCs w:val="28"/>
          <w:lang w:val="kk-KZ"/>
        </w:rPr>
        <w:t xml:space="preserve">Өсім 19 өңірде байқалды. Тұрғын үйді пайдалануға берудің ең көп өсуі Алматы </w:t>
      </w:r>
      <w:r w:rsidRPr="00BF21A5">
        <w:rPr>
          <w:bCs/>
          <w:i/>
          <w:color w:val="000000"/>
          <w:sz w:val="28"/>
          <w:szCs w:val="28"/>
          <w:lang w:val="kk-KZ"/>
        </w:rPr>
        <w:t>(35,6%-ға),</w:t>
      </w:r>
      <w:r w:rsidRPr="00BF21A5">
        <w:rPr>
          <w:bCs/>
          <w:iCs/>
          <w:color w:val="000000"/>
          <w:sz w:val="28"/>
          <w:szCs w:val="28"/>
          <w:lang w:val="kk-KZ"/>
        </w:rPr>
        <w:t xml:space="preserve"> Түркістан (</w:t>
      </w:r>
      <w:r w:rsidRPr="00BF21A5">
        <w:rPr>
          <w:bCs/>
          <w:i/>
          <w:color w:val="000000"/>
          <w:sz w:val="28"/>
          <w:szCs w:val="28"/>
          <w:lang w:val="kk-KZ"/>
        </w:rPr>
        <w:t>8,3% -ға)</w:t>
      </w:r>
      <w:r w:rsidRPr="00BF21A5">
        <w:rPr>
          <w:bCs/>
          <w:iCs/>
          <w:color w:val="000000"/>
          <w:sz w:val="28"/>
          <w:szCs w:val="28"/>
          <w:lang w:val="kk-KZ"/>
        </w:rPr>
        <w:t xml:space="preserve"> облыстарында, Жетісу </w:t>
      </w:r>
      <w:r w:rsidRPr="00BF21A5">
        <w:rPr>
          <w:bCs/>
          <w:i/>
          <w:color w:val="000000"/>
          <w:sz w:val="28"/>
          <w:szCs w:val="28"/>
          <w:lang w:val="kk-KZ"/>
        </w:rPr>
        <w:t>(15,3%-ға),</w:t>
      </w:r>
      <w:r w:rsidRPr="00BF21A5">
        <w:rPr>
          <w:bCs/>
          <w:iCs/>
          <w:color w:val="000000"/>
          <w:sz w:val="28"/>
          <w:szCs w:val="28"/>
          <w:lang w:val="kk-KZ"/>
        </w:rPr>
        <w:t xml:space="preserve"> Ұлытау </w:t>
      </w:r>
      <w:r w:rsidRPr="00BF21A5">
        <w:rPr>
          <w:bCs/>
          <w:i/>
          <w:color w:val="000000"/>
          <w:sz w:val="28"/>
          <w:szCs w:val="28"/>
          <w:lang w:val="kk-KZ"/>
        </w:rPr>
        <w:t>(13,9%-ға),</w:t>
      </w:r>
      <w:r w:rsidRPr="00BF21A5">
        <w:rPr>
          <w:bCs/>
          <w:iCs/>
          <w:color w:val="000000"/>
          <w:sz w:val="28"/>
          <w:szCs w:val="28"/>
          <w:lang w:val="kk-KZ"/>
        </w:rPr>
        <w:t xml:space="preserve"> Шымкент қаласында </w:t>
      </w:r>
      <w:r w:rsidRPr="00BF21A5">
        <w:rPr>
          <w:bCs/>
          <w:i/>
          <w:color w:val="000000"/>
          <w:sz w:val="28"/>
          <w:szCs w:val="28"/>
          <w:lang w:val="kk-KZ"/>
        </w:rPr>
        <w:t>(8%-ға)</w:t>
      </w:r>
      <w:r w:rsidRPr="00BF21A5">
        <w:rPr>
          <w:bCs/>
          <w:iCs/>
          <w:color w:val="000000"/>
          <w:sz w:val="28"/>
          <w:szCs w:val="28"/>
          <w:lang w:val="kk-KZ"/>
        </w:rPr>
        <w:t xml:space="preserve"> байқалады.</w:t>
      </w:r>
    </w:p>
    <w:p w14:paraId="25E3BD79" w14:textId="258E83CB" w:rsidR="00981CF6" w:rsidRPr="00BF21A5" w:rsidRDefault="00981CF6" w:rsidP="00981CF6">
      <w:pPr>
        <w:widowControl w:val="0"/>
        <w:pBdr>
          <w:bottom w:val="single" w:sz="4" w:space="0" w:color="FFFFFF"/>
        </w:pBdr>
        <w:snapToGrid w:val="0"/>
        <w:spacing w:before="0" w:after="0" w:line="240" w:lineRule="auto"/>
        <w:ind w:firstLine="709"/>
        <w:jc w:val="both"/>
        <w:rPr>
          <w:bCs/>
          <w:iCs/>
          <w:color w:val="000000"/>
          <w:sz w:val="28"/>
          <w:szCs w:val="28"/>
          <w:lang w:val="kk-KZ"/>
        </w:rPr>
      </w:pPr>
      <w:r w:rsidRPr="00BF21A5">
        <w:rPr>
          <w:bCs/>
          <w:iCs/>
          <w:color w:val="000000"/>
          <w:sz w:val="28"/>
          <w:szCs w:val="28"/>
          <w:lang w:val="kk-KZ"/>
        </w:rPr>
        <w:t xml:space="preserve">Тұрғын үйді пайдалануға берудің төмендеуі Қарағанды облысында </w:t>
      </w:r>
      <w:r w:rsidRPr="00BF21A5">
        <w:rPr>
          <w:bCs/>
          <w:i/>
          <w:color w:val="000000"/>
          <w:sz w:val="28"/>
          <w:szCs w:val="28"/>
          <w:lang w:val="kk-KZ"/>
        </w:rPr>
        <w:t>(-</w:t>
      </w:r>
      <w:r w:rsidR="00EB10F5">
        <w:rPr>
          <w:bCs/>
          <w:i/>
          <w:color w:val="000000"/>
          <w:sz w:val="28"/>
          <w:szCs w:val="28"/>
          <w:lang w:val="kk-KZ"/>
        </w:rPr>
        <w:t> </w:t>
      </w:r>
      <w:r w:rsidRPr="00BF21A5">
        <w:rPr>
          <w:bCs/>
          <w:i/>
          <w:color w:val="000000"/>
          <w:sz w:val="28"/>
          <w:szCs w:val="28"/>
          <w:lang w:val="kk-KZ"/>
        </w:rPr>
        <w:t>20,8%)</w:t>
      </w:r>
      <w:r w:rsidRPr="00BF21A5">
        <w:rPr>
          <w:bCs/>
          <w:iCs/>
          <w:color w:val="000000"/>
          <w:sz w:val="28"/>
          <w:szCs w:val="28"/>
          <w:lang w:val="kk-KZ"/>
        </w:rPr>
        <w:t xml:space="preserve"> байқалады.</w:t>
      </w:r>
    </w:p>
    <w:p w14:paraId="2CE89B0F" w14:textId="77777777" w:rsidR="00981CF6" w:rsidRPr="00BF21A5" w:rsidRDefault="00981CF6" w:rsidP="00981CF6">
      <w:pPr>
        <w:widowControl w:val="0"/>
        <w:pBdr>
          <w:bottom w:val="single" w:sz="4" w:space="0" w:color="FFFFFF"/>
        </w:pBdr>
        <w:tabs>
          <w:tab w:val="left" w:pos="0"/>
          <w:tab w:val="left" w:pos="1134"/>
        </w:tabs>
        <w:autoSpaceDE w:val="0"/>
        <w:autoSpaceDN w:val="0"/>
        <w:adjustRightInd w:val="0"/>
        <w:spacing w:before="0" w:after="0" w:line="240" w:lineRule="auto"/>
        <w:ind w:firstLine="709"/>
        <w:jc w:val="both"/>
        <w:rPr>
          <w:b/>
          <w:i/>
          <w:color w:val="000000"/>
          <w:sz w:val="28"/>
          <w:szCs w:val="32"/>
          <w:lang w:val="kk-KZ"/>
        </w:rPr>
      </w:pPr>
      <w:r w:rsidRPr="00BF21A5">
        <w:rPr>
          <w:b/>
          <w:i/>
          <w:color w:val="000000"/>
          <w:sz w:val="28"/>
          <w:szCs w:val="32"/>
          <w:lang w:val="kk-KZ"/>
        </w:rPr>
        <w:t>Қаржы секторы</w:t>
      </w:r>
    </w:p>
    <w:p w14:paraId="72914897" w14:textId="5AC92C49" w:rsidR="00981CF6" w:rsidRPr="00BF21A5" w:rsidRDefault="00981CF6" w:rsidP="00981CF6">
      <w:pPr>
        <w:widowControl w:val="0"/>
        <w:pBdr>
          <w:bottom w:val="single" w:sz="4" w:space="0" w:color="FFFFFF"/>
        </w:pBdr>
        <w:tabs>
          <w:tab w:val="left" w:pos="0"/>
          <w:tab w:val="left" w:pos="1134"/>
        </w:tabs>
        <w:autoSpaceDE w:val="0"/>
        <w:autoSpaceDN w:val="0"/>
        <w:adjustRightInd w:val="0"/>
        <w:spacing w:before="0" w:after="0" w:line="240" w:lineRule="auto"/>
        <w:ind w:firstLine="709"/>
        <w:jc w:val="both"/>
        <w:rPr>
          <w:iCs/>
          <w:color w:val="000000"/>
          <w:sz w:val="28"/>
          <w:szCs w:val="32"/>
          <w:lang w:val="kk-KZ"/>
        </w:rPr>
      </w:pPr>
      <w:r w:rsidRPr="00BF21A5">
        <w:rPr>
          <w:iCs/>
          <w:color w:val="000000"/>
          <w:sz w:val="28"/>
          <w:szCs w:val="32"/>
          <w:lang w:val="kk-KZ"/>
        </w:rPr>
        <w:t>2026 жылғы 1 маусымға банк секторының экономикаға кредиттері 44</w:t>
      </w:r>
      <w:r w:rsidR="00EB10F5">
        <w:rPr>
          <w:iCs/>
          <w:color w:val="000000"/>
          <w:sz w:val="28"/>
          <w:szCs w:val="32"/>
          <w:lang w:val="kk-KZ"/>
        </w:rPr>
        <w:t> </w:t>
      </w:r>
      <w:r w:rsidRPr="00BF21A5">
        <w:rPr>
          <w:iCs/>
          <w:color w:val="000000"/>
          <w:sz w:val="28"/>
          <w:szCs w:val="32"/>
          <w:lang w:val="kk-KZ"/>
        </w:rPr>
        <w:t>457,6</w:t>
      </w:r>
      <w:r w:rsidR="00EB10F5">
        <w:rPr>
          <w:iCs/>
          <w:color w:val="000000"/>
          <w:sz w:val="28"/>
          <w:szCs w:val="32"/>
          <w:lang w:val="kk-KZ"/>
        </w:rPr>
        <w:t> </w:t>
      </w:r>
      <w:r w:rsidRPr="00BF21A5">
        <w:rPr>
          <w:iCs/>
          <w:color w:val="000000"/>
          <w:sz w:val="28"/>
          <w:szCs w:val="32"/>
          <w:lang w:val="kk-KZ"/>
        </w:rPr>
        <w:t>млрд.</w:t>
      </w:r>
      <w:r w:rsidR="00385E4C">
        <w:rPr>
          <w:iCs/>
          <w:color w:val="000000"/>
          <w:sz w:val="28"/>
          <w:szCs w:val="32"/>
          <w:lang w:val="kk-KZ"/>
        </w:rPr>
        <w:t> </w:t>
      </w:r>
      <w:r w:rsidRPr="00BF21A5">
        <w:rPr>
          <w:iCs/>
          <w:color w:val="000000"/>
          <w:sz w:val="28"/>
          <w:szCs w:val="32"/>
          <w:lang w:val="kk-KZ"/>
        </w:rPr>
        <w:t xml:space="preserve">теңгені құрады. және 2026 жылдың басына 2,7% -ға өсті. Заңды </w:t>
      </w:r>
      <w:r w:rsidRPr="00BF21A5">
        <w:rPr>
          <w:iCs/>
          <w:color w:val="000000"/>
          <w:sz w:val="28"/>
          <w:szCs w:val="32"/>
          <w:lang w:val="kk-KZ"/>
        </w:rPr>
        <w:lastRenderedPageBreak/>
        <w:t>тұлғаларға берілген кредиттер 2%</w:t>
      </w:r>
      <w:r w:rsidR="002904E2">
        <w:rPr>
          <w:iCs/>
          <w:color w:val="000000"/>
          <w:sz w:val="28"/>
          <w:szCs w:val="32"/>
          <w:lang w:val="kk-KZ"/>
        </w:rPr>
        <w:t> </w:t>
      </w:r>
      <w:r w:rsidRPr="00BF21A5">
        <w:rPr>
          <w:iCs/>
          <w:color w:val="000000"/>
          <w:sz w:val="28"/>
          <w:szCs w:val="32"/>
          <w:lang w:val="kk-KZ"/>
        </w:rPr>
        <w:t>-ға 15</w:t>
      </w:r>
      <w:r w:rsidR="00385E4C">
        <w:rPr>
          <w:iCs/>
          <w:color w:val="000000"/>
          <w:sz w:val="28"/>
          <w:szCs w:val="32"/>
          <w:lang w:val="kk-KZ"/>
        </w:rPr>
        <w:t> </w:t>
      </w:r>
      <w:r w:rsidRPr="00BF21A5">
        <w:rPr>
          <w:iCs/>
          <w:color w:val="000000"/>
          <w:sz w:val="28"/>
          <w:szCs w:val="32"/>
          <w:lang w:val="kk-KZ"/>
        </w:rPr>
        <w:t>716,6</w:t>
      </w:r>
      <w:r w:rsidR="00385E4C">
        <w:rPr>
          <w:iCs/>
          <w:color w:val="000000"/>
          <w:sz w:val="28"/>
          <w:szCs w:val="32"/>
          <w:lang w:val="kk-KZ"/>
        </w:rPr>
        <w:t> </w:t>
      </w:r>
      <w:r w:rsidRPr="00BF21A5">
        <w:rPr>
          <w:iCs/>
          <w:color w:val="000000"/>
          <w:sz w:val="28"/>
          <w:szCs w:val="32"/>
          <w:lang w:val="kk-KZ"/>
        </w:rPr>
        <w:t>млрд</w:t>
      </w:r>
      <w:r w:rsidR="00385E4C">
        <w:rPr>
          <w:iCs/>
          <w:color w:val="000000"/>
          <w:sz w:val="28"/>
          <w:szCs w:val="32"/>
          <w:lang w:val="kk-KZ"/>
        </w:rPr>
        <w:t> </w:t>
      </w:r>
      <w:r w:rsidRPr="00BF21A5">
        <w:rPr>
          <w:iCs/>
          <w:color w:val="000000"/>
          <w:sz w:val="28"/>
          <w:szCs w:val="32"/>
          <w:lang w:val="kk-KZ"/>
        </w:rPr>
        <w:t>теңгеге дейін, жеке тұлғаларға берілген кредиттер 3,1% -ға 28</w:t>
      </w:r>
      <w:r w:rsidR="00385E4C">
        <w:rPr>
          <w:iCs/>
          <w:color w:val="000000"/>
          <w:sz w:val="28"/>
          <w:szCs w:val="32"/>
          <w:lang w:val="kk-KZ"/>
        </w:rPr>
        <w:t> </w:t>
      </w:r>
      <w:r w:rsidRPr="00BF21A5">
        <w:rPr>
          <w:iCs/>
          <w:color w:val="000000"/>
          <w:sz w:val="28"/>
          <w:szCs w:val="32"/>
          <w:lang w:val="kk-KZ"/>
        </w:rPr>
        <w:t>741</w:t>
      </w:r>
      <w:r w:rsidR="00385E4C">
        <w:rPr>
          <w:iCs/>
          <w:color w:val="000000"/>
          <w:sz w:val="28"/>
          <w:szCs w:val="32"/>
          <w:lang w:val="kk-KZ"/>
        </w:rPr>
        <w:t> </w:t>
      </w:r>
      <w:r w:rsidRPr="00BF21A5">
        <w:rPr>
          <w:iCs/>
          <w:color w:val="000000"/>
          <w:sz w:val="28"/>
          <w:szCs w:val="32"/>
          <w:lang w:val="kk-KZ"/>
        </w:rPr>
        <w:t>млрд</w:t>
      </w:r>
      <w:r w:rsidR="00385E4C">
        <w:rPr>
          <w:iCs/>
          <w:color w:val="000000"/>
          <w:sz w:val="28"/>
          <w:szCs w:val="32"/>
          <w:lang w:val="kk-KZ"/>
        </w:rPr>
        <w:t> </w:t>
      </w:r>
      <w:r w:rsidRPr="00BF21A5">
        <w:rPr>
          <w:iCs/>
          <w:color w:val="000000"/>
          <w:sz w:val="28"/>
          <w:szCs w:val="32"/>
          <w:lang w:val="kk-KZ"/>
        </w:rPr>
        <w:t>теңгеге дейін ұлғайды.</w:t>
      </w:r>
    </w:p>
    <w:p w14:paraId="4A9AC742" w14:textId="41FAC1D4" w:rsidR="00981CF6" w:rsidRPr="00BF21A5" w:rsidRDefault="00981CF6" w:rsidP="00981CF6">
      <w:pPr>
        <w:widowControl w:val="0"/>
        <w:pBdr>
          <w:bottom w:val="single" w:sz="4" w:space="0" w:color="FFFFFF"/>
        </w:pBdr>
        <w:tabs>
          <w:tab w:val="left" w:pos="0"/>
          <w:tab w:val="left" w:pos="1134"/>
        </w:tabs>
        <w:autoSpaceDE w:val="0"/>
        <w:autoSpaceDN w:val="0"/>
        <w:adjustRightInd w:val="0"/>
        <w:spacing w:before="0" w:after="0" w:line="240" w:lineRule="auto"/>
        <w:ind w:firstLine="709"/>
        <w:jc w:val="both"/>
        <w:rPr>
          <w:iCs/>
          <w:color w:val="000000"/>
          <w:sz w:val="28"/>
          <w:szCs w:val="32"/>
          <w:lang w:val="kk-KZ"/>
        </w:rPr>
      </w:pPr>
      <w:r w:rsidRPr="00BF21A5">
        <w:rPr>
          <w:iCs/>
          <w:color w:val="000000"/>
          <w:sz w:val="28"/>
          <w:szCs w:val="32"/>
          <w:lang w:val="kk-KZ"/>
        </w:rPr>
        <w:t>Депозиттер 47</w:t>
      </w:r>
      <w:r w:rsidR="00385E4C">
        <w:rPr>
          <w:iCs/>
          <w:color w:val="000000"/>
          <w:sz w:val="28"/>
          <w:szCs w:val="32"/>
          <w:lang w:val="kk-KZ"/>
        </w:rPr>
        <w:t> </w:t>
      </w:r>
      <w:r w:rsidRPr="00BF21A5">
        <w:rPr>
          <w:iCs/>
          <w:color w:val="000000"/>
          <w:sz w:val="28"/>
          <w:szCs w:val="32"/>
          <w:lang w:val="kk-KZ"/>
        </w:rPr>
        <w:t>910,5</w:t>
      </w:r>
      <w:r w:rsidR="00385E4C">
        <w:rPr>
          <w:iCs/>
          <w:color w:val="000000"/>
          <w:sz w:val="28"/>
          <w:szCs w:val="32"/>
          <w:lang w:val="kk-KZ"/>
        </w:rPr>
        <w:t> </w:t>
      </w:r>
      <w:r w:rsidRPr="00BF21A5">
        <w:rPr>
          <w:iCs/>
          <w:color w:val="000000"/>
          <w:sz w:val="28"/>
          <w:szCs w:val="32"/>
          <w:lang w:val="kk-KZ"/>
        </w:rPr>
        <w:t>млрд</w:t>
      </w:r>
      <w:r w:rsidR="00385E4C">
        <w:rPr>
          <w:iCs/>
          <w:color w:val="000000"/>
          <w:sz w:val="28"/>
          <w:szCs w:val="32"/>
          <w:lang w:val="kk-KZ"/>
        </w:rPr>
        <w:t> </w:t>
      </w:r>
      <w:r w:rsidRPr="00BF21A5">
        <w:rPr>
          <w:iCs/>
          <w:color w:val="000000"/>
          <w:sz w:val="28"/>
          <w:szCs w:val="32"/>
          <w:lang w:val="kk-KZ"/>
        </w:rPr>
        <w:t>теңгені құрады. және 2026 жылдың басынан бастап 0,2% -ға төмендеді. Заңды тұлғалардың депозиттері 5,2% -ға 20</w:t>
      </w:r>
      <w:r w:rsidR="00385E4C" w:rsidRPr="00BF21A5">
        <w:rPr>
          <w:iCs/>
          <w:color w:val="000000"/>
          <w:sz w:val="28"/>
          <w:szCs w:val="32"/>
          <w:lang w:val="kk-KZ"/>
        </w:rPr>
        <w:t> </w:t>
      </w:r>
      <w:r w:rsidRPr="00BF21A5">
        <w:rPr>
          <w:iCs/>
          <w:color w:val="000000"/>
          <w:sz w:val="28"/>
          <w:szCs w:val="32"/>
          <w:lang w:val="kk-KZ"/>
        </w:rPr>
        <w:t>702</w:t>
      </w:r>
      <w:r w:rsidR="00385E4C">
        <w:rPr>
          <w:iCs/>
          <w:color w:val="000000"/>
          <w:sz w:val="28"/>
          <w:szCs w:val="32"/>
          <w:lang w:val="kk-KZ"/>
        </w:rPr>
        <w:t> </w:t>
      </w:r>
      <w:r w:rsidRPr="00BF21A5">
        <w:rPr>
          <w:iCs/>
          <w:color w:val="000000"/>
          <w:sz w:val="28"/>
          <w:szCs w:val="32"/>
          <w:lang w:val="kk-KZ"/>
        </w:rPr>
        <w:t>млрд</w:t>
      </w:r>
      <w:r w:rsidR="00385E4C">
        <w:rPr>
          <w:iCs/>
          <w:color w:val="000000"/>
          <w:sz w:val="28"/>
          <w:szCs w:val="32"/>
          <w:lang w:val="kk-KZ"/>
        </w:rPr>
        <w:t> </w:t>
      </w:r>
      <w:r w:rsidRPr="00BF21A5">
        <w:rPr>
          <w:iCs/>
          <w:color w:val="000000"/>
          <w:sz w:val="28"/>
          <w:szCs w:val="32"/>
          <w:lang w:val="kk-KZ"/>
        </w:rPr>
        <w:t>теңгеге дейін төмендеді, жеке тұлғалардың депозиттері 4% -ға 27</w:t>
      </w:r>
      <w:r w:rsidR="00385E4C">
        <w:rPr>
          <w:iCs/>
          <w:color w:val="000000"/>
          <w:sz w:val="28"/>
          <w:szCs w:val="32"/>
          <w:lang w:val="kk-KZ"/>
        </w:rPr>
        <w:t> </w:t>
      </w:r>
      <w:r w:rsidRPr="00BF21A5">
        <w:rPr>
          <w:iCs/>
          <w:color w:val="000000"/>
          <w:sz w:val="28"/>
          <w:szCs w:val="32"/>
          <w:lang w:val="kk-KZ"/>
        </w:rPr>
        <w:t>208,5</w:t>
      </w:r>
      <w:r w:rsidR="00385E4C">
        <w:rPr>
          <w:iCs/>
          <w:color w:val="000000"/>
          <w:sz w:val="28"/>
          <w:szCs w:val="32"/>
          <w:lang w:val="kk-KZ"/>
        </w:rPr>
        <w:t> </w:t>
      </w:r>
      <w:r w:rsidRPr="00BF21A5">
        <w:rPr>
          <w:iCs/>
          <w:color w:val="000000"/>
          <w:sz w:val="28"/>
          <w:szCs w:val="32"/>
          <w:lang w:val="kk-KZ"/>
        </w:rPr>
        <w:t>млрд теңгеге дейін ұлғайды.</w:t>
      </w:r>
    </w:p>
    <w:p w14:paraId="2EDB194D" w14:textId="77777777" w:rsidR="00981CF6" w:rsidRPr="00BF21A5" w:rsidRDefault="00981CF6" w:rsidP="00981CF6">
      <w:pPr>
        <w:widowControl w:val="0"/>
        <w:pBdr>
          <w:bottom w:val="single" w:sz="4" w:space="0" w:color="FFFFFF"/>
        </w:pBdr>
        <w:tabs>
          <w:tab w:val="left" w:pos="0"/>
          <w:tab w:val="left" w:pos="1134"/>
        </w:tabs>
        <w:autoSpaceDE w:val="0"/>
        <w:autoSpaceDN w:val="0"/>
        <w:adjustRightInd w:val="0"/>
        <w:spacing w:before="0" w:after="0" w:line="240" w:lineRule="auto"/>
        <w:ind w:firstLine="709"/>
        <w:jc w:val="both"/>
        <w:rPr>
          <w:color w:val="000000"/>
          <w:sz w:val="28"/>
          <w:szCs w:val="28"/>
          <w:lang w:val="kk-KZ"/>
        </w:rPr>
      </w:pPr>
      <w:r w:rsidRPr="00BF21A5">
        <w:rPr>
          <w:color w:val="000000"/>
          <w:sz w:val="28"/>
          <w:szCs w:val="28"/>
          <w:lang w:val="kk-KZ"/>
        </w:rPr>
        <w:t>Ұлттық валютадағы депозиттердің үлесі 2025 жылғы желтоқсандағы 78,9% -дан 2026 жылғы мамырда 80% -ға дейін ұлғайды.</w:t>
      </w:r>
    </w:p>
    <w:p w14:paraId="26666F26" w14:textId="064049F7" w:rsidR="00981CF6" w:rsidRPr="00BF21A5" w:rsidRDefault="00981CF6" w:rsidP="00981CF6">
      <w:pPr>
        <w:widowControl w:val="0"/>
        <w:pBdr>
          <w:bottom w:val="single" w:sz="4" w:space="0" w:color="FFFFFF"/>
        </w:pBdr>
        <w:tabs>
          <w:tab w:val="left" w:pos="0"/>
          <w:tab w:val="left" w:pos="1134"/>
        </w:tabs>
        <w:autoSpaceDE w:val="0"/>
        <w:autoSpaceDN w:val="0"/>
        <w:adjustRightInd w:val="0"/>
        <w:spacing w:before="0" w:after="0" w:line="240" w:lineRule="auto"/>
        <w:ind w:firstLine="709"/>
        <w:jc w:val="both"/>
        <w:rPr>
          <w:color w:val="000000"/>
          <w:sz w:val="28"/>
          <w:szCs w:val="28"/>
          <w:lang w:val="kk-KZ"/>
        </w:rPr>
      </w:pPr>
      <w:r w:rsidRPr="00BF21A5">
        <w:rPr>
          <w:color w:val="000000"/>
          <w:sz w:val="28"/>
          <w:szCs w:val="28"/>
          <w:lang w:val="kk-KZ"/>
        </w:rPr>
        <w:t xml:space="preserve">Айналыстағы қолма-қол ақша көлемі </w:t>
      </w:r>
      <w:r w:rsidRPr="002904E2">
        <w:rPr>
          <w:i/>
          <w:iCs/>
          <w:color w:val="000000"/>
          <w:sz w:val="28"/>
          <w:szCs w:val="28"/>
          <w:lang w:val="kk-KZ"/>
        </w:rPr>
        <w:t>(М0 - банк жүйесінен тыс ақша)</w:t>
      </w:r>
      <w:r w:rsidRPr="00BF21A5">
        <w:rPr>
          <w:color w:val="000000"/>
          <w:sz w:val="28"/>
          <w:szCs w:val="28"/>
          <w:lang w:val="kk-KZ"/>
        </w:rPr>
        <w:t xml:space="preserve"> 2026 жылдың басына қарағанда 0,3% ұлғайып, 4</w:t>
      </w:r>
      <w:r w:rsidR="00385E4C">
        <w:rPr>
          <w:color w:val="000000"/>
          <w:sz w:val="28"/>
          <w:szCs w:val="28"/>
          <w:lang w:val="kk-KZ"/>
        </w:rPr>
        <w:t> </w:t>
      </w:r>
      <w:r w:rsidRPr="00BF21A5">
        <w:rPr>
          <w:color w:val="000000"/>
          <w:sz w:val="28"/>
          <w:szCs w:val="28"/>
          <w:lang w:val="kk-KZ"/>
        </w:rPr>
        <w:t>764,9</w:t>
      </w:r>
      <w:r w:rsidR="00385E4C">
        <w:rPr>
          <w:color w:val="000000"/>
          <w:sz w:val="28"/>
          <w:szCs w:val="28"/>
          <w:lang w:val="kk-KZ"/>
        </w:rPr>
        <w:t> </w:t>
      </w:r>
      <w:r w:rsidRPr="00BF21A5">
        <w:rPr>
          <w:color w:val="000000"/>
          <w:sz w:val="28"/>
          <w:szCs w:val="28"/>
          <w:lang w:val="kk-KZ"/>
        </w:rPr>
        <w:t>млрд</w:t>
      </w:r>
      <w:r w:rsidR="00385E4C">
        <w:rPr>
          <w:color w:val="000000"/>
          <w:sz w:val="28"/>
          <w:szCs w:val="28"/>
          <w:lang w:val="kk-KZ"/>
        </w:rPr>
        <w:t> </w:t>
      </w:r>
      <w:r w:rsidRPr="00BF21A5">
        <w:rPr>
          <w:color w:val="000000"/>
          <w:sz w:val="28"/>
          <w:szCs w:val="28"/>
          <w:lang w:val="kk-KZ"/>
        </w:rPr>
        <w:t>теңгені құрады.</w:t>
      </w:r>
    </w:p>
    <w:p w14:paraId="42C2C5EB" w14:textId="2A6C5F69" w:rsidR="00981CF6" w:rsidRPr="00BF21A5" w:rsidRDefault="00981CF6" w:rsidP="00981CF6">
      <w:pPr>
        <w:widowControl w:val="0"/>
        <w:pBdr>
          <w:bottom w:val="single" w:sz="4" w:space="0" w:color="FFFFFF"/>
        </w:pBdr>
        <w:tabs>
          <w:tab w:val="left" w:pos="0"/>
          <w:tab w:val="left" w:pos="1134"/>
        </w:tabs>
        <w:autoSpaceDE w:val="0"/>
        <w:autoSpaceDN w:val="0"/>
        <w:adjustRightInd w:val="0"/>
        <w:spacing w:before="0" w:after="0" w:line="240" w:lineRule="auto"/>
        <w:ind w:firstLine="709"/>
        <w:jc w:val="both"/>
        <w:rPr>
          <w:color w:val="000000"/>
          <w:sz w:val="28"/>
          <w:szCs w:val="28"/>
          <w:lang w:val="kk-KZ"/>
        </w:rPr>
      </w:pPr>
      <w:r w:rsidRPr="00BF21A5">
        <w:rPr>
          <w:color w:val="000000"/>
          <w:sz w:val="28"/>
          <w:szCs w:val="28"/>
          <w:lang w:val="kk-KZ"/>
        </w:rPr>
        <w:t xml:space="preserve">Ақша массасы </w:t>
      </w:r>
      <w:r w:rsidRPr="00BF21A5">
        <w:rPr>
          <w:i/>
          <w:iCs/>
          <w:color w:val="000000"/>
          <w:sz w:val="28"/>
          <w:szCs w:val="28"/>
          <w:lang w:val="kk-KZ"/>
        </w:rPr>
        <w:t>(М3 - резидент банктік емес заңды тұлғалардың, халықтың айналыстағы қолма-қол ақшасының, аударылатын және басқа депозиттерінің сомасы. және шетел валютасымен салыстырғанда)</w:t>
      </w:r>
      <w:r w:rsidRPr="00BF21A5">
        <w:rPr>
          <w:color w:val="000000"/>
          <w:sz w:val="28"/>
          <w:szCs w:val="28"/>
          <w:lang w:val="kk-KZ"/>
        </w:rPr>
        <w:t xml:space="preserve"> 2026 жылдың басымен салыстырғанда 0,1% азайып, 52</w:t>
      </w:r>
      <w:r w:rsidR="00385E4C">
        <w:rPr>
          <w:color w:val="000000"/>
          <w:sz w:val="28"/>
          <w:szCs w:val="28"/>
          <w:lang w:val="kk-KZ"/>
        </w:rPr>
        <w:t> </w:t>
      </w:r>
      <w:r w:rsidRPr="00BF21A5">
        <w:rPr>
          <w:color w:val="000000"/>
          <w:sz w:val="28"/>
          <w:szCs w:val="28"/>
          <w:lang w:val="kk-KZ"/>
        </w:rPr>
        <w:t>675,4</w:t>
      </w:r>
      <w:r w:rsidR="00385E4C">
        <w:rPr>
          <w:color w:val="000000"/>
          <w:sz w:val="28"/>
          <w:szCs w:val="28"/>
          <w:lang w:val="kk-KZ"/>
        </w:rPr>
        <w:t> </w:t>
      </w:r>
      <w:r w:rsidRPr="00BF21A5">
        <w:rPr>
          <w:color w:val="000000"/>
          <w:sz w:val="28"/>
          <w:szCs w:val="28"/>
          <w:lang w:val="kk-KZ"/>
        </w:rPr>
        <w:t>млрд.</w:t>
      </w:r>
      <w:r w:rsidR="002904E2" w:rsidRPr="002904E2">
        <w:rPr>
          <w:color w:val="000000"/>
          <w:sz w:val="28"/>
          <w:szCs w:val="28"/>
          <w:lang w:val="kk-KZ"/>
        </w:rPr>
        <w:t xml:space="preserve"> </w:t>
      </w:r>
      <w:r w:rsidR="002904E2" w:rsidRPr="00BF21A5">
        <w:rPr>
          <w:color w:val="000000"/>
          <w:sz w:val="28"/>
          <w:szCs w:val="28"/>
          <w:lang w:val="kk-KZ"/>
        </w:rPr>
        <w:t>теңге</w:t>
      </w:r>
      <w:r w:rsidR="002904E2">
        <w:rPr>
          <w:color w:val="000000"/>
          <w:sz w:val="28"/>
          <w:szCs w:val="28"/>
          <w:lang w:val="kk-KZ"/>
        </w:rPr>
        <w:t>.</w:t>
      </w:r>
    </w:p>
    <w:p w14:paraId="452F9C4A" w14:textId="74441FDB" w:rsidR="00981CF6" w:rsidRPr="00BF21A5" w:rsidRDefault="00981CF6" w:rsidP="00981CF6">
      <w:pPr>
        <w:widowControl w:val="0"/>
        <w:pBdr>
          <w:bottom w:val="single" w:sz="4" w:space="0" w:color="FFFFFF"/>
        </w:pBdr>
        <w:tabs>
          <w:tab w:val="left" w:pos="0"/>
          <w:tab w:val="left" w:pos="1134"/>
        </w:tabs>
        <w:autoSpaceDE w:val="0"/>
        <w:autoSpaceDN w:val="0"/>
        <w:adjustRightInd w:val="0"/>
        <w:spacing w:before="0" w:after="0" w:line="240" w:lineRule="auto"/>
        <w:ind w:firstLine="709"/>
        <w:jc w:val="both"/>
        <w:rPr>
          <w:color w:val="000000"/>
          <w:sz w:val="28"/>
          <w:szCs w:val="28"/>
          <w:lang w:val="kk-KZ"/>
        </w:rPr>
      </w:pPr>
      <w:r w:rsidRPr="00BF21A5">
        <w:rPr>
          <w:color w:val="000000"/>
          <w:sz w:val="28"/>
          <w:szCs w:val="28"/>
          <w:lang w:val="kk-KZ"/>
        </w:rPr>
        <w:t>2026 жылғы маусымда теңгенің АҚШ долларына ресми бағамы 1 АҚШ доллары үшін 484,78-493,15</w:t>
      </w:r>
      <w:r w:rsidR="00385E4C">
        <w:rPr>
          <w:color w:val="000000"/>
          <w:sz w:val="28"/>
          <w:szCs w:val="28"/>
          <w:lang w:val="kk-KZ"/>
        </w:rPr>
        <w:t> </w:t>
      </w:r>
      <w:r w:rsidRPr="00BF21A5">
        <w:rPr>
          <w:color w:val="000000"/>
          <w:sz w:val="28"/>
          <w:szCs w:val="28"/>
          <w:lang w:val="kk-KZ"/>
        </w:rPr>
        <w:t>теңге диапазонында ауытқыды, 2026 жылғы маусымда орташа алғанда 1 АҚШ доллары үшін 487,85 теңге болды.</w:t>
      </w:r>
    </w:p>
    <w:p w14:paraId="4E8BAD81" w14:textId="77777777" w:rsidR="00981CF6" w:rsidRPr="00BF21A5" w:rsidRDefault="00981CF6" w:rsidP="00981CF6">
      <w:pPr>
        <w:widowControl w:val="0"/>
        <w:pBdr>
          <w:bottom w:val="single" w:sz="4" w:space="0" w:color="FFFFFF"/>
        </w:pBdr>
        <w:tabs>
          <w:tab w:val="left" w:pos="0"/>
          <w:tab w:val="left" w:pos="1134"/>
        </w:tabs>
        <w:autoSpaceDE w:val="0"/>
        <w:autoSpaceDN w:val="0"/>
        <w:adjustRightInd w:val="0"/>
        <w:spacing w:before="0" w:after="0" w:line="240" w:lineRule="auto"/>
        <w:ind w:firstLine="709"/>
        <w:jc w:val="both"/>
        <w:rPr>
          <w:b/>
          <w:i/>
          <w:color w:val="000000"/>
          <w:sz w:val="28"/>
          <w:szCs w:val="28"/>
          <w:lang w:val="kk-KZ"/>
        </w:rPr>
      </w:pPr>
      <w:r w:rsidRPr="00BF21A5">
        <w:rPr>
          <w:b/>
          <w:i/>
          <w:color w:val="000000"/>
          <w:sz w:val="28"/>
          <w:szCs w:val="28"/>
          <w:lang w:val="kk-KZ"/>
        </w:rPr>
        <w:t>Төлем балансының көрсеткіштері</w:t>
      </w:r>
    </w:p>
    <w:p w14:paraId="5F8C19E9" w14:textId="24567A91" w:rsidR="00981CF6" w:rsidRPr="00385E4C" w:rsidRDefault="00981CF6" w:rsidP="00981CF6">
      <w:pPr>
        <w:widowControl w:val="0"/>
        <w:pBdr>
          <w:bottom w:val="single" w:sz="4" w:space="0" w:color="FFFFFF"/>
        </w:pBdr>
        <w:tabs>
          <w:tab w:val="left" w:pos="0"/>
          <w:tab w:val="left" w:pos="1134"/>
        </w:tabs>
        <w:autoSpaceDE w:val="0"/>
        <w:autoSpaceDN w:val="0"/>
        <w:adjustRightInd w:val="0"/>
        <w:spacing w:before="0" w:after="0" w:line="240" w:lineRule="auto"/>
        <w:ind w:firstLine="709"/>
        <w:jc w:val="both"/>
        <w:rPr>
          <w:color w:val="000000"/>
          <w:sz w:val="28"/>
          <w:szCs w:val="28"/>
          <w:lang w:val="kk-KZ"/>
        </w:rPr>
      </w:pPr>
      <w:r w:rsidRPr="00BF21A5">
        <w:rPr>
          <w:color w:val="000000"/>
          <w:sz w:val="28"/>
          <w:szCs w:val="28"/>
          <w:lang w:val="kk-KZ"/>
        </w:rPr>
        <w:t>Төлем балансының ағымдағы операцияларының шоты 2026 жылғы 1-тоқсанның қорытындысы бойынша тапшылықпен қалыптасып, 2</w:t>
      </w:r>
      <w:r w:rsidR="00385E4C">
        <w:rPr>
          <w:color w:val="000000"/>
          <w:sz w:val="28"/>
          <w:szCs w:val="28"/>
          <w:lang w:val="kk-KZ"/>
        </w:rPr>
        <w:t> </w:t>
      </w:r>
      <w:r w:rsidRPr="00BF21A5">
        <w:rPr>
          <w:color w:val="000000"/>
          <w:sz w:val="28"/>
          <w:szCs w:val="28"/>
          <w:lang w:val="kk-KZ"/>
        </w:rPr>
        <w:t>млрд.</w:t>
      </w:r>
      <w:r w:rsidR="00385E4C">
        <w:rPr>
          <w:color w:val="000000"/>
          <w:sz w:val="28"/>
          <w:szCs w:val="28"/>
          <w:lang w:val="kk-KZ"/>
        </w:rPr>
        <w:t> </w:t>
      </w:r>
      <w:r w:rsidRPr="00385E4C">
        <w:rPr>
          <w:color w:val="000000"/>
          <w:sz w:val="28"/>
          <w:szCs w:val="28"/>
          <w:lang w:val="kk-KZ"/>
        </w:rPr>
        <w:t>АҚШ</w:t>
      </w:r>
      <w:r w:rsidR="00385E4C">
        <w:rPr>
          <w:color w:val="000000"/>
          <w:sz w:val="28"/>
          <w:szCs w:val="28"/>
          <w:lang w:val="kk-KZ"/>
        </w:rPr>
        <w:t> долл</w:t>
      </w:r>
      <w:r w:rsidRPr="00385E4C">
        <w:rPr>
          <w:color w:val="000000"/>
          <w:sz w:val="28"/>
          <w:szCs w:val="28"/>
          <w:lang w:val="kk-KZ"/>
        </w:rPr>
        <w:t>.</w:t>
      </w:r>
    </w:p>
    <w:p w14:paraId="1CCAD6A4" w14:textId="65589CE5" w:rsidR="00981CF6" w:rsidRDefault="00981CF6" w:rsidP="00981CF6">
      <w:pPr>
        <w:widowControl w:val="0"/>
        <w:pBdr>
          <w:bottom w:val="single" w:sz="4" w:space="0" w:color="FFFFFF"/>
        </w:pBdr>
        <w:tabs>
          <w:tab w:val="left" w:pos="0"/>
          <w:tab w:val="left" w:pos="1134"/>
        </w:tabs>
        <w:autoSpaceDE w:val="0"/>
        <w:autoSpaceDN w:val="0"/>
        <w:adjustRightInd w:val="0"/>
        <w:spacing w:before="0" w:after="0" w:line="240" w:lineRule="auto"/>
        <w:ind w:firstLine="709"/>
        <w:jc w:val="both"/>
        <w:rPr>
          <w:i/>
          <w:iCs/>
          <w:color w:val="000000"/>
          <w:sz w:val="28"/>
          <w:szCs w:val="28"/>
          <w:lang w:val="kk-KZ"/>
        </w:rPr>
      </w:pPr>
      <w:r w:rsidRPr="00385E4C">
        <w:rPr>
          <w:color w:val="000000"/>
          <w:sz w:val="28"/>
          <w:szCs w:val="28"/>
          <w:lang w:val="kk-KZ"/>
        </w:rPr>
        <w:t xml:space="preserve">2026 жылғы қаңтар-мамырда сыртқы сауда айналымы </w:t>
      </w:r>
      <w:r w:rsidRPr="00385E4C">
        <w:rPr>
          <w:i/>
          <w:iCs/>
          <w:color w:val="000000"/>
          <w:sz w:val="28"/>
          <w:szCs w:val="28"/>
          <w:lang w:val="kk-KZ"/>
        </w:rPr>
        <w:t>(БСЖ деректері бойынша)</w:t>
      </w:r>
      <w:r w:rsidRPr="00385E4C">
        <w:rPr>
          <w:color w:val="000000"/>
          <w:sz w:val="28"/>
          <w:szCs w:val="28"/>
          <w:lang w:val="kk-KZ"/>
        </w:rPr>
        <w:t xml:space="preserve"> 56,3</w:t>
      </w:r>
      <w:r w:rsidR="00385E4C">
        <w:rPr>
          <w:color w:val="000000"/>
          <w:sz w:val="28"/>
          <w:szCs w:val="28"/>
          <w:lang w:val="kk-KZ"/>
        </w:rPr>
        <w:t> </w:t>
      </w:r>
      <w:r w:rsidRPr="00385E4C">
        <w:rPr>
          <w:color w:val="000000"/>
          <w:sz w:val="28"/>
          <w:szCs w:val="28"/>
          <w:lang w:val="kk-KZ"/>
        </w:rPr>
        <w:t>млрд.</w:t>
      </w:r>
      <w:r w:rsidR="00385E4C">
        <w:rPr>
          <w:color w:val="000000"/>
          <w:sz w:val="28"/>
          <w:szCs w:val="28"/>
          <w:lang w:val="kk-KZ"/>
        </w:rPr>
        <w:t> </w:t>
      </w:r>
      <w:r w:rsidRPr="00385E4C">
        <w:rPr>
          <w:color w:val="000000"/>
          <w:sz w:val="28"/>
          <w:szCs w:val="28"/>
          <w:lang w:val="kk-KZ"/>
        </w:rPr>
        <w:t>АҚШ</w:t>
      </w:r>
      <w:r w:rsidR="00385E4C">
        <w:rPr>
          <w:color w:val="000000"/>
          <w:sz w:val="28"/>
          <w:szCs w:val="28"/>
          <w:lang w:val="kk-KZ"/>
        </w:rPr>
        <w:t> </w:t>
      </w:r>
      <w:r w:rsidRPr="00385E4C">
        <w:rPr>
          <w:color w:val="000000"/>
          <w:sz w:val="28"/>
          <w:szCs w:val="28"/>
          <w:lang w:val="kk-KZ"/>
        </w:rPr>
        <w:t xml:space="preserve">долл. құрады </w:t>
      </w:r>
      <w:r w:rsidRPr="00385E4C">
        <w:rPr>
          <w:i/>
          <w:iCs/>
          <w:color w:val="000000"/>
          <w:sz w:val="28"/>
          <w:szCs w:val="28"/>
          <w:lang w:val="kk-KZ"/>
        </w:rPr>
        <w:t>(өсім 4,3%),</w:t>
      </w:r>
      <w:r w:rsidRPr="00385E4C">
        <w:rPr>
          <w:color w:val="000000"/>
          <w:sz w:val="28"/>
          <w:szCs w:val="28"/>
          <w:lang w:val="kk-KZ"/>
        </w:rPr>
        <w:t xml:space="preserve"> оның ішінде экспорт - 30,4</w:t>
      </w:r>
      <w:r w:rsidR="00385E4C">
        <w:rPr>
          <w:color w:val="000000"/>
          <w:sz w:val="28"/>
          <w:szCs w:val="28"/>
          <w:lang w:val="kk-KZ"/>
        </w:rPr>
        <w:t> </w:t>
      </w:r>
      <w:r w:rsidRPr="00385E4C">
        <w:rPr>
          <w:color w:val="000000"/>
          <w:sz w:val="28"/>
          <w:szCs w:val="28"/>
          <w:lang w:val="kk-KZ"/>
        </w:rPr>
        <w:t>млрд.</w:t>
      </w:r>
      <w:r w:rsidR="00385E4C">
        <w:rPr>
          <w:color w:val="000000"/>
          <w:sz w:val="28"/>
          <w:szCs w:val="28"/>
          <w:lang w:val="kk-KZ"/>
        </w:rPr>
        <w:t> </w:t>
      </w:r>
      <w:r w:rsidRPr="00385E4C">
        <w:rPr>
          <w:color w:val="000000"/>
          <w:sz w:val="28"/>
          <w:szCs w:val="28"/>
          <w:lang w:val="kk-KZ"/>
        </w:rPr>
        <w:t>АҚШ</w:t>
      </w:r>
      <w:r w:rsidR="00385E4C">
        <w:rPr>
          <w:color w:val="000000"/>
          <w:sz w:val="28"/>
          <w:szCs w:val="28"/>
          <w:lang w:val="kk-KZ"/>
        </w:rPr>
        <w:t> </w:t>
      </w:r>
      <w:r w:rsidRPr="00385E4C">
        <w:rPr>
          <w:color w:val="000000"/>
          <w:sz w:val="28"/>
          <w:szCs w:val="28"/>
          <w:lang w:val="kk-KZ"/>
        </w:rPr>
        <w:t xml:space="preserve">долл. құрады </w:t>
      </w:r>
      <w:r w:rsidRPr="00385E4C">
        <w:rPr>
          <w:i/>
          <w:iCs/>
          <w:color w:val="000000"/>
          <w:sz w:val="28"/>
          <w:szCs w:val="28"/>
          <w:lang w:val="kk-KZ"/>
        </w:rPr>
        <w:t>(1,6%-ға),</w:t>
      </w:r>
      <w:r w:rsidRPr="00385E4C">
        <w:rPr>
          <w:color w:val="000000"/>
          <w:sz w:val="28"/>
          <w:szCs w:val="28"/>
          <w:lang w:val="kk-KZ"/>
        </w:rPr>
        <w:t xml:space="preserve"> импорт </w:t>
      </w:r>
      <w:r w:rsidR="00385E4C">
        <w:rPr>
          <w:color w:val="000000"/>
          <w:sz w:val="28"/>
          <w:szCs w:val="28"/>
          <w:lang w:val="kk-KZ"/>
        </w:rPr>
        <w:t>–</w:t>
      </w:r>
      <w:r w:rsidRPr="00385E4C">
        <w:rPr>
          <w:color w:val="000000"/>
          <w:sz w:val="28"/>
          <w:szCs w:val="28"/>
          <w:lang w:val="kk-KZ"/>
        </w:rPr>
        <w:t xml:space="preserve"> 26</w:t>
      </w:r>
      <w:r w:rsidR="00385E4C">
        <w:rPr>
          <w:color w:val="000000"/>
          <w:sz w:val="28"/>
          <w:szCs w:val="28"/>
          <w:lang w:val="kk-KZ"/>
        </w:rPr>
        <w:t> </w:t>
      </w:r>
      <w:r w:rsidRPr="00385E4C">
        <w:rPr>
          <w:color w:val="000000"/>
          <w:sz w:val="28"/>
          <w:szCs w:val="28"/>
          <w:lang w:val="kk-KZ"/>
        </w:rPr>
        <w:t>млрд.</w:t>
      </w:r>
      <w:r w:rsidR="00385E4C">
        <w:rPr>
          <w:color w:val="000000"/>
          <w:sz w:val="28"/>
          <w:szCs w:val="28"/>
          <w:lang w:val="kk-KZ"/>
        </w:rPr>
        <w:t> </w:t>
      </w:r>
      <w:r w:rsidRPr="00385E4C">
        <w:rPr>
          <w:color w:val="000000"/>
          <w:sz w:val="28"/>
          <w:szCs w:val="28"/>
          <w:lang w:val="kk-KZ"/>
        </w:rPr>
        <w:t>АҚШ</w:t>
      </w:r>
      <w:r w:rsidR="00385E4C">
        <w:rPr>
          <w:color w:val="000000"/>
          <w:sz w:val="28"/>
          <w:szCs w:val="28"/>
          <w:lang w:val="kk-KZ"/>
        </w:rPr>
        <w:t> </w:t>
      </w:r>
      <w:r w:rsidRPr="00385E4C">
        <w:rPr>
          <w:color w:val="000000"/>
          <w:sz w:val="28"/>
          <w:szCs w:val="28"/>
          <w:lang w:val="kk-KZ"/>
        </w:rPr>
        <w:t xml:space="preserve">долл. құрады </w:t>
      </w:r>
      <w:r w:rsidRPr="00385E4C">
        <w:rPr>
          <w:i/>
          <w:iCs/>
          <w:color w:val="000000"/>
          <w:sz w:val="28"/>
          <w:szCs w:val="28"/>
          <w:lang w:val="kk-KZ"/>
        </w:rPr>
        <w:t>(7,7%).</w:t>
      </w:r>
      <w:r w:rsidRPr="00385E4C">
        <w:rPr>
          <w:color w:val="000000"/>
          <w:sz w:val="28"/>
          <w:szCs w:val="28"/>
          <w:lang w:val="kk-KZ"/>
        </w:rPr>
        <w:t xml:space="preserve"> Оң сауда балансы 4,4</w:t>
      </w:r>
      <w:r w:rsidR="00385E4C">
        <w:rPr>
          <w:color w:val="000000"/>
          <w:sz w:val="28"/>
          <w:szCs w:val="28"/>
          <w:lang w:val="kk-KZ"/>
        </w:rPr>
        <w:t> </w:t>
      </w:r>
      <w:r w:rsidRPr="00385E4C">
        <w:rPr>
          <w:color w:val="000000"/>
          <w:sz w:val="28"/>
          <w:szCs w:val="28"/>
          <w:lang w:val="kk-KZ"/>
        </w:rPr>
        <w:t>млрд.</w:t>
      </w:r>
      <w:r w:rsidR="00385E4C">
        <w:rPr>
          <w:color w:val="000000"/>
          <w:sz w:val="28"/>
          <w:szCs w:val="28"/>
          <w:lang w:val="kk-KZ"/>
        </w:rPr>
        <w:t> </w:t>
      </w:r>
      <w:r w:rsidRPr="00385E4C">
        <w:rPr>
          <w:color w:val="000000"/>
          <w:sz w:val="28"/>
          <w:szCs w:val="28"/>
          <w:lang w:val="kk-KZ"/>
        </w:rPr>
        <w:t>АҚШ</w:t>
      </w:r>
      <w:r w:rsidR="00385E4C">
        <w:rPr>
          <w:color w:val="000000"/>
          <w:sz w:val="28"/>
          <w:szCs w:val="28"/>
          <w:lang w:val="kk-KZ"/>
        </w:rPr>
        <w:t> </w:t>
      </w:r>
      <w:r w:rsidRPr="00385E4C">
        <w:rPr>
          <w:color w:val="000000"/>
          <w:sz w:val="28"/>
          <w:szCs w:val="28"/>
          <w:lang w:val="kk-KZ"/>
        </w:rPr>
        <w:t xml:space="preserve">долл. төмендеді </w:t>
      </w:r>
      <w:r w:rsidRPr="00385E4C">
        <w:rPr>
          <w:i/>
          <w:iCs/>
          <w:color w:val="000000"/>
          <w:sz w:val="28"/>
          <w:szCs w:val="28"/>
          <w:lang w:val="kk-KZ"/>
        </w:rPr>
        <w:t>(23,9%</w:t>
      </w:r>
      <w:r w:rsidR="002904E2">
        <w:rPr>
          <w:i/>
          <w:iCs/>
          <w:color w:val="000000"/>
          <w:sz w:val="28"/>
          <w:szCs w:val="28"/>
          <w:lang w:val="kk-KZ"/>
        </w:rPr>
        <w:t xml:space="preserve"> </w:t>
      </w:r>
      <w:r w:rsidRPr="00385E4C">
        <w:rPr>
          <w:i/>
          <w:iCs/>
          <w:color w:val="000000"/>
          <w:sz w:val="28"/>
          <w:szCs w:val="28"/>
          <w:lang w:val="kk-KZ"/>
        </w:rPr>
        <w:t>төмендеді).</w:t>
      </w:r>
    </w:p>
    <w:p w14:paraId="1387E44C" w14:textId="0BFE7A19" w:rsidR="00557114" w:rsidRDefault="00557114">
      <w:pPr>
        <w:rPr>
          <w:i/>
          <w:iCs/>
          <w:color w:val="000000"/>
          <w:sz w:val="28"/>
          <w:szCs w:val="28"/>
          <w:lang w:val="kk-KZ"/>
        </w:rPr>
      </w:pPr>
      <w:r>
        <w:rPr>
          <w:i/>
          <w:iCs/>
          <w:color w:val="000000"/>
          <w:sz w:val="28"/>
          <w:szCs w:val="28"/>
          <w:lang w:val="kk-KZ"/>
        </w:rPr>
        <w:br w:type="page"/>
      </w:r>
    </w:p>
    <w:p w14:paraId="33080F11" w14:textId="7A8ABC58" w:rsidR="002805A2" w:rsidRPr="00557114" w:rsidRDefault="003C7AE9" w:rsidP="009C2507">
      <w:pPr>
        <w:pStyle w:val="10"/>
        <w:numPr>
          <w:ilvl w:val="0"/>
          <w:numId w:val="1"/>
        </w:numPr>
        <w:pBdr>
          <w:top w:val="none" w:sz="0" w:space="0" w:color="auto"/>
          <w:left w:val="none" w:sz="0" w:space="0" w:color="auto"/>
          <w:bottom w:val="none" w:sz="0" w:space="0" w:color="auto"/>
          <w:right w:val="none" w:sz="0" w:space="0" w:color="auto"/>
        </w:pBdr>
        <w:shd w:val="clear" w:color="auto" w:fill="4389D7" w:themeFill="text2" w:themeFillTint="99"/>
        <w:spacing w:before="0" w:line="240" w:lineRule="auto"/>
        <w:ind w:left="0" w:firstLine="0"/>
        <w:jc w:val="center"/>
        <w:rPr>
          <w:rFonts w:asciiTheme="majorHAnsi" w:hAnsiTheme="majorHAnsi" w:cstheme="majorHAnsi"/>
          <w:sz w:val="28"/>
          <w:szCs w:val="28"/>
          <w:lang w:val="kk-KZ"/>
        </w:rPr>
      </w:pPr>
      <w:bookmarkStart w:id="5" w:name="_Toc506557807"/>
      <w:bookmarkStart w:id="6" w:name="_Toc506562322"/>
      <w:bookmarkStart w:id="7" w:name="_Toc112487691"/>
      <w:bookmarkEnd w:id="0"/>
      <w:r w:rsidRPr="00557114">
        <w:rPr>
          <w:rFonts w:asciiTheme="majorHAnsi" w:hAnsiTheme="majorHAnsi" w:cstheme="majorHAnsi"/>
          <w:b/>
          <w:sz w:val="28"/>
          <w:szCs w:val="28"/>
          <w:lang w:val="kk-KZ"/>
        </w:rPr>
        <w:lastRenderedPageBreak/>
        <w:t>ЕЛДІҢ САЛЫҚ-БЮДЖЕТ САЯСАТЫНЫҢ НЕГІЗГІ БАҒЫТТАРЫН ІСКЕ АСЫРУ ТУРАЛЫ</w:t>
      </w:r>
      <w:bookmarkEnd w:id="5"/>
      <w:bookmarkEnd w:id="6"/>
      <w:bookmarkEnd w:id="7"/>
    </w:p>
    <w:p w14:paraId="66E2FC18" w14:textId="77777777" w:rsidR="003C7AE9" w:rsidRPr="00092233" w:rsidRDefault="003C7AE9" w:rsidP="006A722C">
      <w:pPr>
        <w:spacing w:before="0" w:after="0" w:line="240" w:lineRule="auto"/>
        <w:ind w:firstLine="709"/>
        <w:jc w:val="both"/>
        <w:rPr>
          <w:rFonts w:ascii="Times New Roman" w:eastAsia="Times New Roman" w:hAnsi="Times New Roman" w:cs="Times New Roman"/>
          <w:i/>
          <w:color w:val="000000" w:themeColor="text1"/>
          <w:sz w:val="28"/>
          <w:szCs w:val="28"/>
          <w:lang w:val="kk-KZ" w:eastAsia="ru-RU"/>
        </w:rPr>
      </w:pPr>
    </w:p>
    <w:p w14:paraId="466EC375" w14:textId="7C02065C" w:rsidR="00545E12" w:rsidRPr="00092233" w:rsidRDefault="00545E12" w:rsidP="008F3F81">
      <w:pPr>
        <w:spacing w:before="0" w:after="0" w:line="240" w:lineRule="auto"/>
        <w:ind w:firstLine="709"/>
        <w:jc w:val="both"/>
        <w:rPr>
          <w:rFonts w:ascii="Times New Roman" w:eastAsia="Times New Roman" w:hAnsi="Times New Roman" w:cs="Times New Roman"/>
          <w:i/>
          <w:color w:val="000000" w:themeColor="text1"/>
          <w:sz w:val="28"/>
          <w:szCs w:val="28"/>
          <w:lang w:val="kk-KZ" w:eastAsia="ru-RU"/>
        </w:rPr>
      </w:pPr>
      <w:r w:rsidRPr="00092233">
        <w:rPr>
          <w:rFonts w:ascii="Times New Roman" w:eastAsia="Times New Roman" w:hAnsi="Times New Roman" w:cs="Times New Roman"/>
          <w:i/>
          <w:color w:val="000000" w:themeColor="text1"/>
          <w:sz w:val="28"/>
          <w:szCs w:val="28"/>
          <w:lang w:val="kk-KZ" w:eastAsia="ru-RU"/>
        </w:rPr>
        <w:t xml:space="preserve">Бюджет және салық </w:t>
      </w:r>
      <w:r w:rsidR="001D2F0C">
        <w:rPr>
          <w:i/>
          <w:sz w:val="28"/>
          <w:szCs w:val="28"/>
          <w:lang w:val="kk-KZ"/>
        </w:rPr>
        <w:t>саясатының</w:t>
      </w:r>
      <w:r w:rsidR="001D2F0C" w:rsidRPr="00092233">
        <w:rPr>
          <w:rFonts w:ascii="Times New Roman" w:eastAsia="Times New Roman" w:hAnsi="Times New Roman" w:cs="Times New Roman"/>
          <w:i/>
          <w:color w:val="000000" w:themeColor="text1"/>
          <w:sz w:val="28"/>
          <w:szCs w:val="28"/>
          <w:lang w:val="kk-KZ" w:eastAsia="ru-RU"/>
        </w:rPr>
        <w:t xml:space="preserve"> </w:t>
      </w:r>
      <w:r w:rsidRPr="00092233">
        <w:rPr>
          <w:rFonts w:ascii="Times New Roman" w:eastAsia="Times New Roman" w:hAnsi="Times New Roman" w:cs="Times New Roman"/>
          <w:i/>
          <w:color w:val="000000" w:themeColor="text1"/>
          <w:sz w:val="28"/>
          <w:szCs w:val="28"/>
          <w:lang w:val="kk-KZ" w:eastAsia="ru-RU"/>
        </w:rPr>
        <w:t xml:space="preserve">негізгі </w:t>
      </w:r>
      <w:r w:rsidR="001D2F0C">
        <w:rPr>
          <w:i/>
          <w:sz w:val="28"/>
          <w:szCs w:val="28"/>
          <w:lang w:val="kk-KZ"/>
        </w:rPr>
        <w:t>бағыттары</w:t>
      </w:r>
      <w:r w:rsidRPr="00092233">
        <w:rPr>
          <w:rFonts w:ascii="Times New Roman" w:eastAsia="Times New Roman" w:hAnsi="Times New Roman" w:cs="Times New Roman"/>
          <w:i/>
          <w:color w:val="000000" w:themeColor="text1"/>
          <w:sz w:val="28"/>
          <w:szCs w:val="28"/>
          <w:lang w:val="kk-KZ" w:eastAsia="ru-RU"/>
        </w:rPr>
        <w:t xml:space="preserve"> мен өзгерістер</w:t>
      </w:r>
      <w:r w:rsidR="001D2F0C">
        <w:rPr>
          <w:rFonts w:ascii="Times New Roman" w:eastAsia="Times New Roman" w:hAnsi="Times New Roman" w:cs="Times New Roman"/>
          <w:i/>
          <w:color w:val="000000" w:themeColor="text1"/>
          <w:sz w:val="28"/>
          <w:szCs w:val="28"/>
          <w:lang w:val="kk-KZ" w:eastAsia="ru-RU"/>
        </w:rPr>
        <w:t>і</w:t>
      </w:r>
      <w:r w:rsidRPr="00092233">
        <w:rPr>
          <w:rFonts w:ascii="Times New Roman" w:eastAsia="Times New Roman" w:hAnsi="Times New Roman" w:cs="Times New Roman"/>
          <w:i/>
          <w:color w:val="000000" w:themeColor="text1"/>
          <w:sz w:val="28"/>
          <w:szCs w:val="28"/>
          <w:lang w:val="kk-KZ" w:eastAsia="ru-RU"/>
        </w:rPr>
        <w:t xml:space="preserve"> </w:t>
      </w:r>
      <w:r w:rsidR="001D2F0C">
        <w:rPr>
          <w:rFonts w:ascii="Times New Roman" w:eastAsia="Times New Roman" w:hAnsi="Times New Roman" w:cs="Times New Roman"/>
          <w:i/>
          <w:color w:val="000000" w:themeColor="text1"/>
          <w:sz w:val="28"/>
          <w:szCs w:val="28"/>
          <w:lang w:val="kk-KZ" w:eastAsia="ru-RU"/>
        </w:rPr>
        <w:t>туралы</w:t>
      </w:r>
    </w:p>
    <w:p w14:paraId="6D3CBCEF" w14:textId="77777777" w:rsidR="001D2F0C" w:rsidRPr="008F3F81" w:rsidRDefault="001D2F0C" w:rsidP="008F3F81">
      <w:pPr>
        <w:spacing w:before="0" w:after="0" w:line="240" w:lineRule="auto"/>
        <w:ind w:firstLine="709"/>
        <w:jc w:val="both"/>
        <w:rPr>
          <w:rFonts w:ascii="Times New Roman" w:eastAsia="Times New Roman" w:hAnsi="Times New Roman"/>
          <w:sz w:val="28"/>
          <w:szCs w:val="28"/>
          <w:lang w:val="kk-KZ" w:eastAsia="ru-RU"/>
        </w:rPr>
      </w:pPr>
      <w:r w:rsidRPr="008F3F81">
        <w:rPr>
          <w:rFonts w:ascii="Times New Roman" w:eastAsia="Times New Roman" w:hAnsi="Times New Roman"/>
          <w:sz w:val="28"/>
          <w:szCs w:val="28"/>
          <w:lang w:val="kk-KZ" w:eastAsia="ru-RU"/>
        </w:rPr>
        <w:t>Қазіргі экономикалық даму жағдайында бюджеттік саясаттың басымдығы экономикалық өсудің ұзақ мерзімді негіздерін құру және экономиканы одан әрі әртараптандыру арқылы мемлекеттік қаржының теңгерімділігін қамтамасыз ету және тұрақтылығын сақтау болып қала береді.</w:t>
      </w:r>
    </w:p>
    <w:p w14:paraId="4E291FE0" w14:textId="77777777" w:rsidR="001D2F0C" w:rsidRPr="008F3F81" w:rsidRDefault="001D2F0C" w:rsidP="008F3F81">
      <w:pPr>
        <w:spacing w:before="0" w:after="0" w:line="240" w:lineRule="auto"/>
        <w:ind w:firstLine="709"/>
        <w:jc w:val="both"/>
        <w:rPr>
          <w:rFonts w:ascii="Times New Roman" w:eastAsia="Times New Roman" w:hAnsi="Times New Roman"/>
          <w:sz w:val="28"/>
          <w:szCs w:val="28"/>
          <w:lang w:val="kk-KZ" w:eastAsia="ru-RU"/>
        </w:rPr>
      </w:pPr>
      <w:r w:rsidRPr="008F3F81">
        <w:rPr>
          <w:rFonts w:ascii="Times New Roman" w:eastAsia="Times New Roman" w:hAnsi="Times New Roman"/>
          <w:sz w:val="28"/>
          <w:szCs w:val="28"/>
          <w:lang w:val="kk-KZ" w:eastAsia="ru-RU"/>
        </w:rPr>
        <w:t>2025 жылы ҚР Үкіметі ауқымды салықтық және бюджеттік реформалар жүргізді.</w:t>
      </w:r>
    </w:p>
    <w:p w14:paraId="1AB8A261" w14:textId="77777777" w:rsidR="001D2F0C" w:rsidRPr="008F3F81" w:rsidRDefault="001D2F0C" w:rsidP="008F3F81">
      <w:pPr>
        <w:spacing w:before="0" w:after="0" w:line="240" w:lineRule="auto"/>
        <w:ind w:firstLine="709"/>
        <w:jc w:val="both"/>
        <w:rPr>
          <w:rFonts w:ascii="Times New Roman" w:eastAsia="Times New Roman" w:hAnsi="Times New Roman"/>
          <w:sz w:val="28"/>
          <w:szCs w:val="28"/>
          <w:lang w:val="kk-KZ" w:eastAsia="ru-RU"/>
        </w:rPr>
      </w:pPr>
      <w:r w:rsidRPr="008F3F81">
        <w:rPr>
          <w:rFonts w:ascii="Times New Roman" w:eastAsia="Times New Roman" w:hAnsi="Times New Roman"/>
          <w:sz w:val="28"/>
          <w:szCs w:val="28"/>
          <w:lang w:val="kk-KZ" w:eastAsia="ru-RU"/>
        </w:rPr>
        <w:t>Қабылданған жаңа ҚР Салық кодексі салықтық әкімшілендіруді күшейту және көлеңкелі экономиканы азайту арқылы бюджеттің кіріс бөлігін арттыруды қамтамасыз етеді.</w:t>
      </w:r>
    </w:p>
    <w:p w14:paraId="461F1AA3" w14:textId="77777777" w:rsidR="001D2F0C" w:rsidRPr="008F3F81" w:rsidRDefault="001D2F0C" w:rsidP="008F3F81">
      <w:pPr>
        <w:spacing w:before="0" w:after="0" w:line="240" w:lineRule="auto"/>
        <w:ind w:firstLine="709"/>
        <w:jc w:val="both"/>
        <w:rPr>
          <w:rFonts w:ascii="Times New Roman" w:eastAsia="Times New Roman" w:hAnsi="Times New Roman"/>
          <w:sz w:val="28"/>
          <w:szCs w:val="28"/>
          <w:lang w:val="kk-KZ" w:eastAsia="ru-RU"/>
        </w:rPr>
      </w:pPr>
      <w:r w:rsidRPr="008F3F81">
        <w:rPr>
          <w:rFonts w:ascii="Times New Roman" w:eastAsia="Times New Roman" w:hAnsi="Times New Roman"/>
          <w:sz w:val="28"/>
          <w:szCs w:val="28"/>
          <w:lang w:val="kk-KZ" w:eastAsia="ru-RU"/>
        </w:rPr>
        <w:t>Өз кезегінде, былтырғы жылдың наурыз айында қабылданған ҚР Бюджет кодексі бюджет қаражатын тиімді және ұтымды пайдалану мәселелерін шешеді.</w:t>
      </w:r>
    </w:p>
    <w:p w14:paraId="324DBE4D" w14:textId="77777777" w:rsidR="001D2F0C" w:rsidRPr="008F3F81" w:rsidRDefault="001D2F0C" w:rsidP="008F3F81">
      <w:pPr>
        <w:spacing w:before="0" w:after="0" w:line="240" w:lineRule="auto"/>
        <w:ind w:firstLine="709"/>
        <w:jc w:val="both"/>
        <w:rPr>
          <w:rFonts w:ascii="Times New Roman" w:eastAsia="Times New Roman" w:hAnsi="Times New Roman"/>
          <w:sz w:val="28"/>
          <w:szCs w:val="28"/>
          <w:lang w:val="kk-KZ" w:eastAsia="ru-RU"/>
        </w:rPr>
      </w:pPr>
      <w:r w:rsidRPr="008F3F81">
        <w:rPr>
          <w:rFonts w:ascii="Times New Roman" w:eastAsia="Times New Roman" w:hAnsi="Times New Roman"/>
          <w:sz w:val="28"/>
          <w:szCs w:val="28"/>
          <w:lang w:val="kk-KZ" w:eastAsia="ru-RU"/>
        </w:rPr>
        <w:t>Осыған байланысты 2026-2028 жылдарға арналған республикалық бюджет бекітілді.</w:t>
      </w:r>
    </w:p>
    <w:p w14:paraId="6B8A56B4" w14:textId="77777777" w:rsidR="001D2F0C" w:rsidRPr="008F3F81" w:rsidRDefault="001D2F0C" w:rsidP="008F3F81">
      <w:pPr>
        <w:spacing w:before="0" w:after="0" w:line="240" w:lineRule="auto"/>
        <w:ind w:firstLine="709"/>
        <w:jc w:val="both"/>
        <w:rPr>
          <w:rFonts w:ascii="Times New Roman" w:eastAsia="Times New Roman" w:hAnsi="Times New Roman"/>
          <w:sz w:val="28"/>
          <w:szCs w:val="28"/>
          <w:lang w:val="kk-KZ" w:eastAsia="ru-RU"/>
        </w:rPr>
      </w:pPr>
      <w:r w:rsidRPr="008F3F81">
        <w:rPr>
          <w:rFonts w:ascii="Times New Roman" w:eastAsia="Times New Roman" w:hAnsi="Times New Roman"/>
          <w:sz w:val="28"/>
          <w:szCs w:val="28"/>
          <w:lang w:val="kk-KZ" w:eastAsia="ru-RU"/>
        </w:rPr>
        <w:t>Бюджет параметрлері бекітілген деңгейде қалады:</w:t>
      </w:r>
    </w:p>
    <w:p w14:paraId="352D2337" w14:textId="5C317A03" w:rsidR="001D2F0C" w:rsidRPr="008F3F81" w:rsidRDefault="001D2F0C" w:rsidP="008F3F81">
      <w:pPr>
        <w:spacing w:before="0" w:after="0" w:line="240" w:lineRule="auto"/>
        <w:ind w:firstLine="709"/>
        <w:jc w:val="both"/>
        <w:rPr>
          <w:rFonts w:ascii="Times New Roman" w:eastAsia="Times New Roman" w:hAnsi="Times New Roman"/>
          <w:sz w:val="28"/>
          <w:szCs w:val="28"/>
          <w:lang w:val="kk-KZ" w:eastAsia="ru-RU"/>
        </w:rPr>
      </w:pPr>
      <w:r w:rsidRPr="008F3F81">
        <w:rPr>
          <w:rFonts w:ascii="Times New Roman" w:eastAsia="Times New Roman" w:hAnsi="Times New Roman"/>
          <w:sz w:val="28"/>
          <w:szCs w:val="28"/>
          <w:lang w:val="kk-KZ" w:eastAsia="ru-RU"/>
        </w:rPr>
        <w:t>Ұлттық қордан кепілдендірілген трансферт жыл сайын 2</w:t>
      </w:r>
      <w:r w:rsidR="00EC296F">
        <w:rPr>
          <w:rFonts w:ascii="Times New Roman" w:eastAsia="Times New Roman" w:hAnsi="Times New Roman"/>
          <w:sz w:val="28"/>
          <w:szCs w:val="28"/>
          <w:lang w:val="kk-KZ" w:eastAsia="ru-RU"/>
        </w:rPr>
        <w:t> </w:t>
      </w:r>
      <w:r w:rsidRPr="008F3F81">
        <w:rPr>
          <w:rFonts w:ascii="Times New Roman" w:eastAsia="Times New Roman" w:hAnsi="Times New Roman"/>
          <w:sz w:val="28"/>
          <w:szCs w:val="28"/>
          <w:lang w:val="kk-KZ" w:eastAsia="ru-RU"/>
        </w:rPr>
        <w:t>770</w:t>
      </w:r>
      <w:r w:rsidR="00EC296F">
        <w:rPr>
          <w:rFonts w:ascii="Times New Roman" w:eastAsia="Times New Roman" w:hAnsi="Times New Roman"/>
          <w:sz w:val="28"/>
          <w:szCs w:val="28"/>
          <w:lang w:val="kk-KZ" w:eastAsia="ru-RU"/>
        </w:rPr>
        <w:t> </w:t>
      </w:r>
      <w:r w:rsidRPr="008F3F81">
        <w:rPr>
          <w:rFonts w:ascii="Times New Roman" w:eastAsia="Times New Roman" w:hAnsi="Times New Roman"/>
          <w:sz w:val="28"/>
          <w:szCs w:val="28"/>
          <w:lang w:val="kk-KZ" w:eastAsia="ru-RU"/>
        </w:rPr>
        <w:t>млрд</w:t>
      </w:r>
      <w:r w:rsidR="00EC296F">
        <w:rPr>
          <w:rFonts w:ascii="Times New Roman" w:eastAsia="Times New Roman" w:hAnsi="Times New Roman"/>
          <w:sz w:val="28"/>
          <w:szCs w:val="28"/>
          <w:lang w:val="kk-KZ" w:eastAsia="ru-RU"/>
        </w:rPr>
        <w:t>.</w:t>
      </w:r>
      <w:r w:rsidRPr="008F3F81">
        <w:rPr>
          <w:rFonts w:ascii="Times New Roman" w:eastAsia="Times New Roman" w:hAnsi="Times New Roman"/>
          <w:sz w:val="28"/>
          <w:szCs w:val="28"/>
          <w:lang w:val="kk-KZ" w:eastAsia="ru-RU"/>
        </w:rPr>
        <w:t xml:space="preserve">теңге көлемінде белгіленді, мұнай бағасының шекті деңгейі 39,8 - 41,4 АҚШ доллары көлемінде </w:t>
      </w:r>
      <w:r w:rsidRPr="00EC296F">
        <w:rPr>
          <w:rFonts w:ascii="Times New Roman" w:eastAsia="Times New Roman" w:hAnsi="Times New Roman"/>
          <w:i/>
          <w:iCs/>
          <w:lang w:val="kk-KZ" w:eastAsia="ru-RU"/>
        </w:rPr>
        <w:t xml:space="preserve">(2026 жылы 41,4 АҚШ доллары, 2027-2028 жылдары 39,8 – 40,4 АҚШ доллары) </w:t>
      </w:r>
      <w:r w:rsidRPr="008F3F81">
        <w:rPr>
          <w:rFonts w:ascii="Times New Roman" w:eastAsia="Times New Roman" w:hAnsi="Times New Roman"/>
          <w:sz w:val="28"/>
          <w:szCs w:val="28"/>
          <w:lang w:val="kk-KZ" w:eastAsia="ru-RU"/>
        </w:rPr>
        <w:t>қарастырылған.</w:t>
      </w:r>
    </w:p>
    <w:p w14:paraId="1FACB725" w14:textId="1C887187" w:rsidR="001D2F0C" w:rsidRPr="008F3F81" w:rsidRDefault="001D2F0C" w:rsidP="008F3F81">
      <w:pPr>
        <w:spacing w:before="0" w:after="0" w:line="240" w:lineRule="auto"/>
        <w:ind w:firstLine="709"/>
        <w:jc w:val="both"/>
        <w:rPr>
          <w:rFonts w:ascii="Times New Roman" w:eastAsia="Times New Roman" w:hAnsi="Times New Roman"/>
          <w:sz w:val="28"/>
          <w:szCs w:val="28"/>
          <w:lang w:val="kk-KZ" w:eastAsia="ru-RU"/>
        </w:rPr>
      </w:pPr>
      <w:r w:rsidRPr="008F3F81">
        <w:rPr>
          <w:rFonts w:ascii="Times New Roman" w:eastAsia="Times New Roman" w:hAnsi="Times New Roman"/>
          <w:sz w:val="28"/>
          <w:szCs w:val="28"/>
          <w:lang w:val="kk-KZ" w:eastAsia="ru-RU"/>
        </w:rPr>
        <w:t>2026 жылы республикалық бюджет шығыстары елдің стратегиялық міндеттері негізінде қалыптастырылып, 27,7</w:t>
      </w:r>
      <w:r w:rsidR="00EC296F">
        <w:rPr>
          <w:rFonts w:ascii="Times New Roman" w:eastAsia="Times New Roman" w:hAnsi="Times New Roman"/>
          <w:sz w:val="28"/>
          <w:szCs w:val="28"/>
          <w:lang w:val="kk-KZ" w:eastAsia="ru-RU"/>
        </w:rPr>
        <w:t> </w:t>
      </w:r>
      <w:r w:rsidRPr="008F3F81">
        <w:rPr>
          <w:rFonts w:ascii="Times New Roman" w:eastAsia="Times New Roman" w:hAnsi="Times New Roman"/>
          <w:sz w:val="28"/>
          <w:szCs w:val="28"/>
          <w:lang w:val="kk-KZ" w:eastAsia="ru-RU"/>
        </w:rPr>
        <w:t>трлн</w:t>
      </w:r>
      <w:r w:rsidR="00EC296F">
        <w:rPr>
          <w:rFonts w:ascii="Times New Roman" w:eastAsia="Times New Roman" w:hAnsi="Times New Roman"/>
          <w:sz w:val="28"/>
          <w:szCs w:val="28"/>
          <w:lang w:val="kk-KZ" w:eastAsia="ru-RU"/>
        </w:rPr>
        <w:t>.</w:t>
      </w:r>
      <w:r w:rsidRPr="008F3F81">
        <w:rPr>
          <w:rFonts w:ascii="Times New Roman" w:eastAsia="Times New Roman" w:hAnsi="Times New Roman"/>
          <w:sz w:val="28"/>
          <w:szCs w:val="28"/>
          <w:lang w:val="kk-KZ" w:eastAsia="ru-RU"/>
        </w:rPr>
        <w:t>теңге немесе ЖІӨ-нің 15,1%-ын құрайды, 2027 жылы – 28,8</w:t>
      </w:r>
      <w:r w:rsidR="00EC296F">
        <w:rPr>
          <w:rFonts w:ascii="Times New Roman" w:eastAsia="Times New Roman" w:hAnsi="Times New Roman"/>
          <w:sz w:val="28"/>
          <w:szCs w:val="28"/>
          <w:lang w:val="kk-KZ" w:eastAsia="ru-RU"/>
        </w:rPr>
        <w:t> </w:t>
      </w:r>
      <w:r w:rsidRPr="008F3F81">
        <w:rPr>
          <w:rFonts w:ascii="Times New Roman" w:eastAsia="Times New Roman" w:hAnsi="Times New Roman"/>
          <w:sz w:val="28"/>
          <w:szCs w:val="28"/>
          <w:lang w:val="kk-KZ" w:eastAsia="ru-RU"/>
        </w:rPr>
        <w:t>трлн</w:t>
      </w:r>
      <w:r w:rsidR="00EC296F">
        <w:rPr>
          <w:rFonts w:ascii="Times New Roman" w:eastAsia="Times New Roman" w:hAnsi="Times New Roman"/>
          <w:sz w:val="28"/>
          <w:szCs w:val="28"/>
          <w:lang w:val="kk-KZ" w:eastAsia="ru-RU"/>
        </w:rPr>
        <w:t>.</w:t>
      </w:r>
      <w:r w:rsidRPr="008F3F81">
        <w:rPr>
          <w:rFonts w:ascii="Times New Roman" w:eastAsia="Times New Roman" w:hAnsi="Times New Roman"/>
          <w:sz w:val="28"/>
          <w:szCs w:val="28"/>
          <w:lang w:val="kk-KZ" w:eastAsia="ru-RU"/>
        </w:rPr>
        <w:t xml:space="preserve">теңге </w:t>
      </w:r>
      <w:r w:rsidRPr="00EC296F">
        <w:rPr>
          <w:rFonts w:ascii="Times New Roman" w:eastAsia="Times New Roman" w:hAnsi="Times New Roman"/>
          <w:i/>
          <w:iCs/>
          <w:lang w:val="kk-KZ" w:eastAsia="ru-RU"/>
        </w:rPr>
        <w:t>(ЖІӨ-нің 14%-ы),</w:t>
      </w:r>
      <w:r w:rsidRPr="008F3F81">
        <w:rPr>
          <w:rFonts w:ascii="Times New Roman" w:eastAsia="Times New Roman" w:hAnsi="Times New Roman"/>
          <w:sz w:val="28"/>
          <w:szCs w:val="28"/>
          <w:lang w:val="kk-KZ" w:eastAsia="ru-RU"/>
        </w:rPr>
        <w:t xml:space="preserve"> 2028 жылы – 29,8</w:t>
      </w:r>
      <w:r w:rsidR="00EC296F">
        <w:rPr>
          <w:rFonts w:ascii="Times New Roman" w:eastAsia="Times New Roman" w:hAnsi="Times New Roman"/>
          <w:sz w:val="28"/>
          <w:szCs w:val="28"/>
          <w:lang w:val="kk-KZ" w:eastAsia="ru-RU"/>
        </w:rPr>
        <w:t> </w:t>
      </w:r>
      <w:r w:rsidRPr="008F3F81">
        <w:rPr>
          <w:rFonts w:ascii="Times New Roman" w:eastAsia="Times New Roman" w:hAnsi="Times New Roman"/>
          <w:sz w:val="28"/>
          <w:szCs w:val="28"/>
          <w:lang w:val="kk-KZ" w:eastAsia="ru-RU"/>
        </w:rPr>
        <w:t>трлн</w:t>
      </w:r>
      <w:r w:rsidR="00EC296F">
        <w:rPr>
          <w:rFonts w:ascii="Times New Roman" w:eastAsia="Times New Roman" w:hAnsi="Times New Roman"/>
          <w:sz w:val="28"/>
          <w:szCs w:val="28"/>
          <w:lang w:val="kk-KZ" w:eastAsia="ru-RU"/>
        </w:rPr>
        <w:t>.</w:t>
      </w:r>
      <w:r w:rsidRPr="008F3F81">
        <w:rPr>
          <w:rFonts w:ascii="Times New Roman" w:eastAsia="Times New Roman" w:hAnsi="Times New Roman"/>
          <w:sz w:val="28"/>
          <w:szCs w:val="28"/>
          <w:lang w:val="kk-KZ" w:eastAsia="ru-RU"/>
        </w:rPr>
        <w:t xml:space="preserve">теңге </w:t>
      </w:r>
      <w:r w:rsidRPr="00EC296F">
        <w:rPr>
          <w:rFonts w:ascii="Times New Roman" w:eastAsia="Times New Roman" w:hAnsi="Times New Roman"/>
          <w:i/>
          <w:iCs/>
          <w:lang w:val="kk-KZ" w:eastAsia="ru-RU"/>
        </w:rPr>
        <w:t>(ЖІӨ-нің 13%-ы)</w:t>
      </w:r>
      <w:r w:rsidRPr="008F3F81">
        <w:rPr>
          <w:rFonts w:ascii="Times New Roman" w:eastAsia="Times New Roman" w:hAnsi="Times New Roman"/>
          <w:sz w:val="28"/>
          <w:szCs w:val="28"/>
          <w:lang w:val="kk-KZ" w:eastAsia="ru-RU"/>
        </w:rPr>
        <w:t xml:space="preserve"> көлемінде жоспарланған.</w:t>
      </w:r>
    </w:p>
    <w:p w14:paraId="3FFAC8D4" w14:textId="77777777" w:rsidR="001D2F0C" w:rsidRPr="008F3F81" w:rsidRDefault="001D2F0C" w:rsidP="008F3F81">
      <w:pPr>
        <w:spacing w:before="0" w:after="0" w:line="240" w:lineRule="auto"/>
        <w:ind w:firstLine="709"/>
        <w:jc w:val="both"/>
        <w:rPr>
          <w:rFonts w:ascii="Times New Roman" w:eastAsia="Times New Roman" w:hAnsi="Times New Roman"/>
          <w:sz w:val="28"/>
          <w:szCs w:val="28"/>
          <w:lang w:val="kk-KZ" w:eastAsia="ru-RU"/>
        </w:rPr>
      </w:pPr>
      <w:r w:rsidRPr="008F3F81">
        <w:rPr>
          <w:rFonts w:ascii="Times New Roman" w:eastAsia="Times New Roman" w:hAnsi="Times New Roman"/>
          <w:sz w:val="28"/>
          <w:szCs w:val="28"/>
          <w:lang w:val="kk-KZ" w:eastAsia="ru-RU"/>
        </w:rPr>
        <w:t>2026 жылы ЖІӨ-ге 2,5%-дан 2028 жылы 0,9%-ға дейін тапшылықтың қысқаруы жоспарлануда.</w:t>
      </w:r>
    </w:p>
    <w:p w14:paraId="12F7444F" w14:textId="3B2E22A6" w:rsidR="001D2F0C" w:rsidRPr="00EC296F" w:rsidRDefault="001D2F0C" w:rsidP="008F3F81">
      <w:pPr>
        <w:spacing w:before="0" w:after="0" w:line="240" w:lineRule="auto"/>
        <w:ind w:firstLine="709"/>
        <w:jc w:val="both"/>
        <w:rPr>
          <w:rFonts w:ascii="Times New Roman" w:eastAsia="Times New Roman" w:hAnsi="Times New Roman"/>
          <w:i/>
          <w:iCs/>
          <w:lang w:val="kk-KZ" w:eastAsia="ru-RU"/>
        </w:rPr>
      </w:pPr>
      <w:r w:rsidRPr="008F3F81">
        <w:rPr>
          <w:rFonts w:ascii="Times New Roman" w:eastAsia="Times New Roman" w:hAnsi="Times New Roman"/>
          <w:sz w:val="28"/>
          <w:szCs w:val="28"/>
          <w:lang w:val="kk-KZ" w:eastAsia="ru-RU"/>
        </w:rPr>
        <w:t>Мемлекеттік қарыз ЖІӨ-ге қатысты тұрақты деңгейде сақталады – 26%-</w:t>
      </w:r>
      <w:r w:rsidR="00CD440D">
        <w:rPr>
          <w:rFonts w:ascii="Times New Roman" w:eastAsia="Times New Roman" w:hAnsi="Times New Roman"/>
          <w:sz w:val="28"/>
          <w:szCs w:val="28"/>
          <w:lang w:val="kk-KZ" w:eastAsia="ru-RU"/>
        </w:rPr>
        <w:t> </w:t>
      </w:r>
      <w:r w:rsidRPr="008F3F81">
        <w:rPr>
          <w:rFonts w:ascii="Times New Roman" w:eastAsia="Times New Roman" w:hAnsi="Times New Roman"/>
          <w:sz w:val="28"/>
          <w:szCs w:val="28"/>
          <w:lang w:val="kk-KZ" w:eastAsia="ru-RU"/>
        </w:rPr>
        <w:t xml:space="preserve">дан жоғары емес </w:t>
      </w:r>
      <w:r w:rsidRPr="00EC296F">
        <w:rPr>
          <w:rFonts w:ascii="Times New Roman" w:eastAsia="Times New Roman" w:hAnsi="Times New Roman"/>
          <w:i/>
          <w:iCs/>
          <w:lang w:val="kk-KZ" w:eastAsia="ru-RU"/>
        </w:rPr>
        <w:t>(2026 жылы – 46,5 трлн теңге немесе 25,3%, 2027 жылы – 52,5 трлн теңге немесе 25,5%, 2028 жылы – 57,5 трлн теңге немесе 25%).</w:t>
      </w:r>
    </w:p>
    <w:p w14:paraId="10C7BC3E" w14:textId="46876974" w:rsidR="00921DE6" w:rsidRDefault="001D2F0C" w:rsidP="008F3F81">
      <w:pPr>
        <w:spacing w:before="0" w:after="0" w:line="240" w:lineRule="auto"/>
        <w:ind w:firstLine="709"/>
        <w:jc w:val="both"/>
        <w:rPr>
          <w:rFonts w:ascii="Times New Roman" w:eastAsia="Times New Roman" w:hAnsi="Times New Roman"/>
          <w:sz w:val="28"/>
          <w:szCs w:val="28"/>
          <w:lang w:val="kk-KZ" w:eastAsia="ru-RU"/>
        </w:rPr>
      </w:pPr>
      <w:r w:rsidRPr="008F3F81">
        <w:rPr>
          <w:rFonts w:ascii="Times New Roman" w:eastAsia="Times New Roman" w:hAnsi="Times New Roman"/>
          <w:sz w:val="28"/>
          <w:szCs w:val="28"/>
          <w:lang w:val="kk-KZ" w:eastAsia="ru-RU"/>
        </w:rPr>
        <w:t>Ұлттық қордың қаражатын тиімді пайдалану, экономиканы әртараптандыру және халықтың кірісін арттыру, Ұлттық қордан алынатын қаражатты азайту арқылы мемлекеттік қаржының тұрақтылығын қамтамасыз ету саясаты жалғастырылуда.</w:t>
      </w:r>
    </w:p>
    <w:p w14:paraId="53E5554A" w14:textId="588AE13F" w:rsidR="00557114" w:rsidRDefault="00557114">
      <w:pPr>
        <w:rPr>
          <w:rFonts w:ascii="Times New Roman" w:hAnsi="Times New Roman" w:cs="Times New Roman"/>
          <w:i/>
          <w:sz w:val="28"/>
          <w:szCs w:val="28"/>
          <w:lang w:val="kk-KZ"/>
        </w:rPr>
      </w:pPr>
      <w:r>
        <w:rPr>
          <w:rFonts w:ascii="Times New Roman" w:hAnsi="Times New Roman" w:cs="Times New Roman"/>
          <w:i/>
          <w:sz w:val="28"/>
          <w:szCs w:val="28"/>
          <w:lang w:val="kk-KZ"/>
        </w:rPr>
        <w:br w:type="page"/>
      </w:r>
    </w:p>
    <w:p w14:paraId="06B71723" w14:textId="3DA270B1" w:rsidR="00257E24" w:rsidRPr="00557114" w:rsidRDefault="00F01C81" w:rsidP="00171A30">
      <w:pPr>
        <w:pStyle w:val="10"/>
        <w:numPr>
          <w:ilvl w:val="0"/>
          <w:numId w:val="1"/>
        </w:numPr>
        <w:pBdr>
          <w:top w:val="none" w:sz="0" w:space="0" w:color="auto"/>
          <w:left w:val="none" w:sz="0" w:space="0" w:color="auto"/>
          <w:bottom w:val="none" w:sz="0" w:space="0" w:color="auto"/>
          <w:right w:val="none" w:sz="0" w:space="0" w:color="auto"/>
        </w:pBdr>
        <w:shd w:val="clear" w:color="auto" w:fill="4389D7" w:themeFill="text2" w:themeFillTint="99"/>
        <w:spacing w:before="0" w:line="240" w:lineRule="auto"/>
        <w:ind w:left="0" w:firstLine="0"/>
        <w:jc w:val="center"/>
        <w:rPr>
          <w:rFonts w:asciiTheme="majorHAnsi" w:hAnsiTheme="majorHAnsi" w:cstheme="majorHAnsi"/>
          <w:b/>
          <w:sz w:val="28"/>
          <w:szCs w:val="28"/>
          <w:lang w:val="kk-KZ"/>
        </w:rPr>
      </w:pPr>
      <w:r w:rsidRPr="00557114">
        <w:rPr>
          <w:rFonts w:asciiTheme="majorHAnsi" w:hAnsiTheme="majorHAnsi" w:cstheme="majorHAnsi"/>
          <w:b/>
          <w:sz w:val="28"/>
          <w:szCs w:val="28"/>
          <w:lang w:val="kk-KZ"/>
        </w:rPr>
        <w:lastRenderedPageBreak/>
        <w:t>ЕҢБЕК ҚАТЫНАСТАРЫ ЖӘНЕ ӘЛЕУМЕТТІК САЯСАТ САЛАСЫНДАҒЫ НЕГІЗГІ БАҒЫТТАРДЫ ІСКЕ АСЫРУ ТУРАЛЫ</w:t>
      </w:r>
    </w:p>
    <w:p w14:paraId="1442F588" w14:textId="77777777" w:rsidR="00DD26F9" w:rsidRPr="002810D4" w:rsidRDefault="00DD26F9" w:rsidP="006A722C">
      <w:pPr>
        <w:spacing w:before="0" w:after="0" w:line="240" w:lineRule="auto"/>
        <w:ind w:firstLine="709"/>
        <w:jc w:val="both"/>
        <w:rPr>
          <w:rFonts w:ascii="Times New Roman" w:eastAsia="Times New Roman" w:hAnsi="Times New Roman" w:cs="Times New Roman"/>
          <w:iCs/>
          <w:color w:val="000000" w:themeColor="text1"/>
          <w:sz w:val="28"/>
          <w:szCs w:val="28"/>
          <w:lang w:val="kk-KZ" w:eastAsia="ru-RU"/>
        </w:rPr>
      </w:pPr>
    </w:p>
    <w:p w14:paraId="5AFF8C4B" w14:textId="77777777" w:rsidR="00DE16C3" w:rsidRPr="002810D4" w:rsidRDefault="00DE16C3" w:rsidP="00DE16C3">
      <w:pPr>
        <w:pStyle w:val="aa"/>
        <w:ind w:left="0" w:firstLine="709"/>
        <w:jc w:val="both"/>
        <w:outlineLvl w:val="0"/>
        <w:rPr>
          <w:rFonts w:eastAsia="Arial Unicode MS"/>
          <w:b/>
          <w:sz w:val="28"/>
          <w:szCs w:val="28"/>
          <w:lang w:val="kk-KZ"/>
        </w:rPr>
      </w:pPr>
      <w:bookmarkStart w:id="8" w:name="_Toc190764621"/>
      <w:r w:rsidRPr="002810D4">
        <w:rPr>
          <w:rFonts w:eastAsia="Arial Unicode MS"/>
          <w:b/>
          <w:sz w:val="28"/>
          <w:szCs w:val="28"/>
          <w:lang w:val="kk-KZ"/>
        </w:rPr>
        <w:t>1. ӘЛЕУМЕТТІК ҚАМСЫЗДАНДЫРУ ЖӘНЕ ӘЛЕУМЕТТІК ҚОРҒАУ</w:t>
      </w:r>
      <w:bookmarkEnd w:id="8"/>
    </w:p>
    <w:p w14:paraId="18B5F6E9" w14:textId="77777777" w:rsidR="00DE16C3" w:rsidRPr="002810D4" w:rsidRDefault="00DE16C3" w:rsidP="00DE16C3">
      <w:pPr>
        <w:pStyle w:val="21"/>
        <w:spacing w:before="0" w:line="240" w:lineRule="auto"/>
        <w:ind w:firstLine="567"/>
        <w:contextualSpacing/>
        <w:rPr>
          <w:rFonts w:ascii="Times New Roman" w:eastAsia="Calibri" w:hAnsi="Times New Roman" w:cs="Times New Roman"/>
          <w:b/>
          <w:iCs/>
          <w:sz w:val="28"/>
          <w:szCs w:val="28"/>
          <w:lang w:val="kk-KZ"/>
        </w:rPr>
      </w:pPr>
      <w:bookmarkStart w:id="9" w:name="_Toc180659370"/>
      <w:bookmarkStart w:id="10" w:name="_Toc190764623"/>
      <w:r w:rsidRPr="002810D4">
        <w:rPr>
          <w:rFonts w:ascii="Times New Roman" w:eastAsia="Calibri" w:hAnsi="Times New Roman" w:cs="Times New Roman"/>
          <w:iCs/>
          <w:sz w:val="28"/>
          <w:szCs w:val="28"/>
          <w:lang w:val="kk-KZ"/>
        </w:rPr>
        <w:t>1.1. Зейнетақымен қамсыздандыру</w:t>
      </w:r>
      <w:bookmarkEnd w:id="9"/>
    </w:p>
    <w:p w14:paraId="3D9A9F1A" w14:textId="77777777" w:rsidR="002810D4" w:rsidRPr="002810D4" w:rsidRDefault="002810D4" w:rsidP="002810D4">
      <w:pPr>
        <w:widowControl w:val="0"/>
        <w:spacing w:before="0" w:after="0" w:line="240" w:lineRule="auto"/>
        <w:ind w:firstLine="709"/>
        <w:contextualSpacing/>
        <w:jc w:val="both"/>
        <w:rPr>
          <w:rFonts w:ascii="Times New Roman" w:eastAsia="Times New Roman" w:hAnsi="Times New Roman"/>
          <w:sz w:val="28"/>
          <w:szCs w:val="28"/>
          <w:lang w:val="kk-KZ" w:eastAsia="ru-RU"/>
        </w:rPr>
      </w:pPr>
      <w:bookmarkStart w:id="11" w:name="_Toc180659371"/>
      <w:r w:rsidRPr="002810D4">
        <w:rPr>
          <w:rFonts w:ascii="Times New Roman" w:eastAsia="Times New Roman" w:hAnsi="Times New Roman"/>
          <w:sz w:val="28"/>
          <w:szCs w:val="28"/>
          <w:lang w:val="kk-KZ" w:eastAsia="ru-RU"/>
        </w:rPr>
        <w:t>2026 жылғы 1 қаңтардан бастап инфляция деңгейін ескере отырып, әлеуметтік төлемдерді жыл сайынғы индекстеу шеңберінде ынтымақты зейнетақы мөлшері 10%-ға индекстелді. Сондай-ақ, ең төмен күнкөріс деңгейінің өзгеруіне байланысты базалық зейнетақы мөлшері 10% -ға ұлғайтылды.</w:t>
      </w:r>
    </w:p>
    <w:p w14:paraId="6FD67252" w14:textId="760F6764" w:rsidR="002810D4" w:rsidRPr="002810D4" w:rsidRDefault="002810D4" w:rsidP="002810D4">
      <w:pPr>
        <w:widowControl w:val="0"/>
        <w:spacing w:before="0" w:after="0" w:line="240" w:lineRule="auto"/>
        <w:ind w:firstLine="709"/>
        <w:contextualSpacing/>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 xml:space="preserve">Мемлекет Басшысының тапсырмасына сәйкес базалық зейнетақы мөлшерін кезең-кезеңімен арттыру шеңберінде 2026 жылғы 1 қаңтардан бастап ең жоғары мөлшері оның ең төменгі күнкөріс деңгейінің 110%-дан 118%-ға дейін өсті. Тиісінше, ағымдағы жылы жиынтық зейнетақының ең төмен мөлшері </w:t>
      </w:r>
      <w:r w:rsidRPr="002810D4">
        <w:rPr>
          <w:rFonts w:ascii="Times New Roman" w:eastAsia="Times New Roman" w:hAnsi="Times New Roman"/>
          <w:i/>
          <w:iCs/>
          <w:sz w:val="28"/>
          <w:szCs w:val="28"/>
          <w:lang w:val="kk-KZ" w:eastAsia="ru-RU"/>
        </w:rPr>
        <w:t>(ынтымақты және базалық)</w:t>
      </w:r>
      <w:r w:rsidRPr="002810D4">
        <w:rPr>
          <w:rFonts w:ascii="Times New Roman" w:eastAsia="Times New Roman" w:hAnsi="Times New Roman"/>
          <w:sz w:val="28"/>
          <w:szCs w:val="28"/>
          <w:lang w:val="kk-KZ" w:eastAsia="ru-RU"/>
        </w:rPr>
        <w:t xml:space="preserve"> – 104</w:t>
      </w:r>
      <w:r w:rsidR="00D37C1E">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645</w:t>
      </w:r>
      <w:r w:rsidR="00D37C1E" w:rsidRPr="00D37C1E">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теңгені, ал ең жоғары мөлшері – 238</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412</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теңгені құрады.</w:t>
      </w:r>
    </w:p>
    <w:p w14:paraId="10ECB7BE" w14:textId="1548F612" w:rsidR="002810D4" w:rsidRPr="002810D4" w:rsidRDefault="002810D4" w:rsidP="002810D4">
      <w:pPr>
        <w:widowControl w:val="0"/>
        <w:spacing w:before="0" w:after="0" w:line="240" w:lineRule="auto"/>
        <w:ind w:firstLine="709"/>
        <w:contextualSpacing/>
        <w:jc w:val="both"/>
        <w:rPr>
          <w:rFonts w:ascii="Times New Roman" w:eastAsia="Times New Roman" w:hAnsi="Times New Roman"/>
          <w:i/>
          <w:iCs/>
          <w:sz w:val="28"/>
          <w:szCs w:val="28"/>
          <w:lang w:val="kk-KZ" w:eastAsia="ru-RU"/>
        </w:rPr>
      </w:pPr>
      <w:r w:rsidRPr="002810D4">
        <w:rPr>
          <w:rFonts w:ascii="Times New Roman" w:eastAsia="Times New Roman" w:hAnsi="Times New Roman"/>
          <w:sz w:val="28"/>
          <w:szCs w:val="28"/>
          <w:lang w:val="kk-KZ" w:eastAsia="ru-RU"/>
        </w:rPr>
        <w:t>Өсім нәтижесінде 2026 жылғы 1 шілде жағдайы бойынша жиынтық зейнетақының орташа мөлшері 197</w:t>
      </w:r>
      <w:r w:rsidR="00CD440D">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563</w:t>
      </w:r>
      <w:r w:rsidR="00CD440D">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теңгені құрады, оның ішінде ынтымақты зейнетақы мөлшері – 103</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48</w:t>
      </w:r>
      <w:r w:rsidR="00CD440D">
        <w:rPr>
          <w:rFonts w:ascii="Times New Roman" w:eastAsia="Times New Roman" w:hAnsi="Times New Roman"/>
          <w:sz w:val="28"/>
          <w:szCs w:val="28"/>
          <w:lang w:val="kk-KZ" w:eastAsia="ru-RU"/>
        </w:rPr>
        <w:t>3</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 базалық зейнетақы – 54</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057</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 жинақтаушы зейнетақы – 40</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023</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 xml:space="preserve">теңге </w:t>
      </w:r>
      <w:r w:rsidRPr="002810D4">
        <w:rPr>
          <w:rFonts w:ascii="Times New Roman" w:eastAsia="Times New Roman" w:hAnsi="Times New Roman"/>
          <w:i/>
          <w:iCs/>
          <w:sz w:val="28"/>
          <w:szCs w:val="28"/>
          <w:lang w:val="kk-KZ" w:eastAsia="ru-RU"/>
        </w:rPr>
        <w:t>(01.07.2026 ж.).</w:t>
      </w:r>
    </w:p>
    <w:p w14:paraId="6451A28D" w14:textId="77777777" w:rsidR="002810D4" w:rsidRPr="002810D4" w:rsidRDefault="002810D4" w:rsidP="002810D4">
      <w:pPr>
        <w:widowControl w:val="0"/>
        <w:spacing w:before="0" w:after="0" w:line="240" w:lineRule="auto"/>
        <w:ind w:firstLine="709"/>
        <w:contextualSpacing/>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 xml:space="preserve">Бұл ретте Қазақстан Республикасы бойынша орташа айлық жалақыға табысты зейнетақы төлемдерімен алмастыру коэффициенті </w:t>
      </w:r>
      <w:r w:rsidRPr="002810D4">
        <w:rPr>
          <w:rFonts w:ascii="Times New Roman" w:eastAsia="Times New Roman" w:hAnsi="Times New Roman"/>
          <w:i/>
          <w:iCs/>
          <w:sz w:val="28"/>
          <w:szCs w:val="28"/>
          <w:lang w:val="kk-KZ" w:eastAsia="ru-RU"/>
        </w:rPr>
        <w:t>(2025 жылғы ҚР СЖРА ҰСБ деректері бойынша)</w:t>
      </w:r>
      <w:r w:rsidRPr="002810D4">
        <w:rPr>
          <w:rFonts w:ascii="Times New Roman" w:eastAsia="Times New Roman" w:hAnsi="Times New Roman"/>
          <w:sz w:val="28"/>
          <w:szCs w:val="28"/>
          <w:lang w:val="kk-KZ" w:eastAsia="ru-RU"/>
        </w:rPr>
        <w:t xml:space="preserve"> – 44,6%-ды, ал өткен жылғы міндетті зейнетақы жарналары жүзеге асырылған орташа айлық табысқа </w:t>
      </w:r>
      <w:r w:rsidRPr="002810D4">
        <w:rPr>
          <w:rFonts w:ascii="Times New Roman" w:eastAsia="Times New Roman" w:hAnsi="Times New Roman"/>
          <w:i/>
          <w:iCs/>
          <w:sz w:val="28"/>
          <w:szCs w:val="28"/>
          <w:lang w:val="kk-KZ" w:eastAsia="ru-RU"/>
        </w:rPr>
        <w:t>(ЕРДО деректері бойынша)</w:t>
      </w:r>
      <w:r w:rsidRPr="002810D4">
        <w:rPr>
          <w:rFonts w:ascii="Times New Roman" w:eastAsia="Times New Roman" w:hAnsi="Times New Roman"/>
          <w:sz w:val="28"/>
          <w:szCs w:val="28"/>
          <w:lang w:val="kk-KZ" w:eastAsia="ru-RU"/>
        </w:rPr>
        <w:t xml:space="preserve"> – 45,5%-ды құрады.</w:t>
      </w:r>
    </w:p>
    <w:p w14:paraId="2AD5F3B5" w14:textId="60E0D28C" w:rsidR="002810D4" w:rsidRPr="002810D4" w:rsidRDefault="002810D4" w:rsidP="002810D4">
      <w:pPr>
        <w:widowControl w:val="0"/>
        <w:spacing w:before="0" w:after="0" w:line="240" w:lineRule="auto"/>
        <w:ind w:firstLine="709"/>
        <w:contextualSpacing/>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2026 жылғы 1 шілде жағдай бойынша зейнеткерлер саны 2</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581</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809 адамды құрады.</w:t>
      </w:r>
    </w:p>
    <w:p w14:paraId="6CF34396" w14:textId="0984D4C1" w:rsidR="002810D4" w:rsidRPr="002810D4" w:rsidRDefault="002810D4" w:rsidP="002810D4">
      <w:pPr>
        <w:widowControl w:val="0"/>
        <w:spacing w:before="0" w:after="0" w:line="240" w:lineRule="auto"/>
        <w:ind w:firstLine="709"/>
        <w:contextualSpacing/>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2026 жылы зейнетақы төлемдерін жүзеге асыруға 4</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857,5</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 теңге, оның ішінде ынтымақты зейнетақы төлеуге – 3</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244,2</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 xml:space="preserve">млрд теңге, базалық зейнетақы төлеуге – </w:t>
      </w:r>
      <w:r w:rsidR="00CD440D">
        <w:rPr>
          <w:rFonts w:ascii="Times New Roman" w:eastAsia="Times New Roman" w:hAnsi="Times New Roman"/>
          <w:sz w:val="28"/>
          <w:szCs w:val="28"/>
          <w:lang w:val="kk-KZ" w:eastAsia="ru-RU"/>
        </w:rPr>
        <w:t>1</w:t>
      </w:r>
      <w:r w:rsidRPr="002810D4">
        <w:rPr>
          <w:rFonts w:ascii="Times New Roman" w:eastAsia="Times New Roman" w:hAnsi="Times New Roman"/>
          <w:sz w:val="28"/>
          <w:szCs w:val="28"/>
          <w:lang w:val="kk-KZ" w:eastAsia="ru-RU"/>
        </w:rPr>
        <w:t> 613,3</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 жоспарланды.</w:t>
      </w:r>
      <w:bookmarkEnd w:id="11"/>
    </w:p>
    <w:p w14:paraId="0F72D397" w14:textId="77777777" w:rsidR="00DE16C3" w:rsidRPr="002810D4" w:rsidRDefault="00DE16C3" w:rsidP="00DE16C3">
      <w:pPr>
        <w:pStyle w:val="21"/>
        <w:spacing w:before="0" w:line="240" w:lineRule="auto"/>
        <w:ind w:firstLine="709"/>
        <w:contextualSpacing/>
        <w:rPr>
          <w:rFonts w:ascii="Times New Roman" w:hAnsi="Times New Roman" w:cs="Times New Roman"/>
          <w:b/>
          <w:sz w:val="28"/>
          <w:szCs w:val="28"/>
          <w:lang w:val="kk-KZ"/>
        </w:rPr>
      </w:pPr>
      <w:r w:rsidRPr="002810D4">
        <w:rPr>
          <w:rFonts w:ascii="Times New Roman" w:hAnsi="Times New Roman" w:cs="Times New Roman"/>
          <w:sz w:val="28"/>
          <w:szCs w:val="28"/>
          <w:lang w:val="kk-KZ"/>
        </w:rPr>
        <w:t>1.2. Жинақтаушы зейнетақы жүйесі</w:t>
      </w:r>
      <w:bookmarkEnd w:id="10"/>
    </w:p>
    <w:p w14:paraId="36CDDAF0" w14:textId="597AD497" w:rsidR="002810D4" w:rsidRPr="002810D4" w:rsidRDefault="002810D4" w:rsidP="002810D4">
      <w:pPr>
        <w:spacing w:before="0" w:after="0" w:line="240" w:lineRule="auto"/>
        <w:ind w:firstLine="709"/>
        <w:jc w:val="both"/>
        <w:rPr>
          <w:rFonts w:ascii="Times New Roman" w:eastAsia="Times New Roman" w:hAnsi="Times New Roman"/>
          <w:sz w:val="28"/>
          <w:szCs w:val="28"/>
          <w:lang w:val="kk-KZ" w:eastAsia="ru-RU"/>
        </w:rPr>
      </w:pPr>
      <w:bookmarkStart w:id="12" w:name="_Toc190764624"/>
      <w:r w:rsidRPr="002810D4">
        <w:rPr>
          <w:rFonts w:ascii="Times New Roman" w:eastAsia="Times New Roman" w:hAnsi="Times New Roman"/>
          <w:sz w:val="28"/>
          <w:szCs w:val="28"/>
          <w:lang w:val="kk-KZ" w:eastAsia="ru-RU"/>
        </w:rPr>
        <w:t>2026 жылғы 1 шілдедегі жағдай бойынша салымшылардың (алушылардың) 12,6</w:t>
      </w:r>
      <w:r w:rsidR="00CD440D">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млн жеке зейнетақы шоттарына жинақталған зейнетақы жинақтарының жалпы сомасы – 26 913,6</w:t>
      </w:r>
      <w:r w:rsidR="00CD440D">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w:t>
      </w:r>
      <w:r w:rsidR="00CD440D">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теңгені құрады, оның ішінде:</w:t>
      </w:r>
    </w:p>
    <w:p w14:paraId="1254FD7C" w14:textId="081EBA37" w:rsidR="002810D4" w:rsidRPr="002810D4" w:rsidRDefault="002810D4" w:rsidP="002810D4">
      <w:pPr>
        <w:spacing w:before="0" w:after="0" w:line="240" w:lineRule="auto"/>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i/>
          <w:iCs/>
          <w:sz w:val="28"/>
          <w:szCs w:val="28"/>
          <w:lang w:val="kk-KZ" w:eastAsia="ru-RU"/>
        </w:rPr>
        <w:t>- 26 147,2</w:t>
      </w:r>
      <w:r w:rsidR="00CD440D">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млрд</w:t>
      </w:r>
      <w:r w:rsidR="00CD440D">
        <w:rPr>
          <w:rFonts w:ascii="Times New Roman" w:eastAsia="Times New Roman" w:hAnsi="Times New Roman"/>
          <w:i/>
          <w:iCs/>
          <w:sz w:val="28"/>
          <w:szCs w:val="28"/>
          <w:lang w:val="kk-KZ" w:eastAsia="ru-RU"/>
        </w:rPr>
        <w:t> теңге</w:t>
      </w:r>
      <w:r w:rsidRPr="002810D4">
        <w:rPr>
          <w:rFonts w:ascii="Times New Roman" w:eastAsia="Times New Roman" w:hAnsi="Times New Roman"/>
          <w:i/>
          <w:iCs/>
          <w:sz w:val="28"/>
          <w:szCs w:val="28"/>
          <w:lang w:val="kk-KZ" w:eastAsia="ru-RU"/>
        </w:rPr>
        <w:t xml:space="preserve"> ЖЗШ-ға міндетті зейнетақы жарналары (МЗЖ) есебінен 11,3</w:t>
      </w:r>
      <w:r w:rsidR="00CD440D">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млн.</w:t>
      </w:r>
      <w:r w:rsidR="00CD440D">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теңге;</w:t>
      </w:r>
    </w:p>
    <w:p w14:paraId="618D3EC8" w14:textId="2180BADD" w:rsidR="002810D4" w:rsidRPr="002810D4" w:rsidRDefault="002810D4" w:rsidP="002810D4">
      <w:pPr>
        <w:spacing w:before="0" w:after="0" w:line="240" w:lineRule="auto"/>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i/>
          <w:iCs/>
          <w:sz w:val="28"/>
          <w:szCs w:val="28"/>
          <w:lang w:val="kk-KZ" w:eastAsia="ru-RU"/>
        </w:rPr>
        <w:t>-</w:t>
      </w:r>
      <w:r>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756,1 млрд ЖЗШ-ға міндетті кәсіптік зейнетақы жарналары (МКЗЖ) есебінен 785 мың. теңге;</w:t>
      </w:r>
    </w:p>
    <w:p w14:paraId="02AE7C77" w14:textId="6280A7E3" w:rsidR="002810D4" w:rsidRPr="002810D4" w:rsidRDefault="002810D4" w:rsidP="002810D4">
      <w:pPr>
        <w:spacing w:before="0" w:after="0" w:line="240" w:lineRule="auto"/>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i/>
          <w:iCs/>
          <w:sz w:val="28"/>
          <w:szCs w:val="28"/>
          <w:lang w:val="kk-KZ" w:eastAsia="ru-RU"/>
        </w:rPr>
        <w:t>-</w:t>
      </w:r>
      <w:r>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10,3 млрд</w:t>
      </w:r>
      <w:r w:rsidR="00CD440D">
        <w:rPr>
          <w:rFonts w:ascii="Times New Roman" w:eastAsia="Times New Roman" w:hAnsi="Times New Roman"/>
          <w:i/>
          <w:iCs/>
          <w:sz w:val="28"/>
          <w:szCs w:val="28"/>
          <w:lang w:val="kk-KZ" w:eastAsia="ru-RU"/>
        </w:rPr>
        <w:t>.теңге</w:t>
      </w:r>
      <w:r w:rsidRPr="002810D4">
        <w:rPr>
          <w:rFonts w:ascii="Times New Roman" w:eastAsia="Times New Roman" w:hAnsi="Times New Roman"/>
          <w:i/>
          <w:iCs/>
          <w:sz w:val="28"/>
          <w:szCs w:val="28"/>
          <w:lang w:val="kk-KZ" w:eastAsia="ru-RU"/>
        </w:rPr>
        <w:t xml:space="preserve"> ЖЗШ-ға ерікті зейнетақы жарналары (ЕЗЖ) есебінен 461,2</w:t>
      </w:r>
      <w:r>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мың.</w:t>
      </w:r>
    </w:p>
    <w:p w14:paraId="7AE993BB" w14:textId="6F35E7F1" w:rsidR="002810D4" w:rsidRPr="002810D4" w:rsidRDefault="002810D4" w:rsidP="002810D4">
      <w:pPr>
        <w:spacing w:before="0" w:after="0" w:line="240" w:lineRule="auto"/>
        <w:ind w:firstLine="709"/>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2026 жылғы 1 шілдедегі жағдай бойынша келіп түскен зейнетақы жарналарының жалпы көлемі – 1</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466,8</w:t>
      </w:r>
      <w:r w:rsidR="00067E1A" w:rsidRPr="00067E1A">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w:t>
      </w:r>
      <w:r w:rsidR="00067E1A" w:rsidRPr="00067E1A">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 xml:space="preserve">теңгені, оның ішінде МЗЖ </w:t>
      </w:r>
      <w:r w:rsidRPr="002810D4">
        <w:rPr>
          <w:rFonts w:ascii="Times New Roman" w:eastAsia="Times New Roman" w:hAnsi="Times New Roman"/>
          <w:sz w:val="28"/>
          <w:szCs w:val="28"/>
          <w:lang w:val="kk-KZ" w:eastAsia="ru-RU"/>
        </w:rPr>
        <w:lastRenderedPageBreak/>
        <w:t>бойынша – 1</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390,4</w:t>
      </w:r>
      <w:r w:rsidR="00067E1A" w:rsidRPr="00067E1A">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w:t>
      </w:r>
      <w:r w:rsidR="00067E1A" w:rsidRPr="00067E1A">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теңгені; МКЗЖ бойынша – 75,4</w:t>
      </w:r>
      <w:r w:rsidR="00067E1A" w:rsidRPr="00067E1A">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w:t>
      </w:r>
      <w:r w:rsidR="00067E1A" w:rsidRPr="00067E1A">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теңгені; ЕЗЖ бойынша – 1</w:t>
      </w:r>
      <w:r w:rsidR="00067E1A" w:rsidRPr="00067E1A">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w:t>
      </w:r>
      <w:r w:rsidR="00067E1A" w:rsidRPr="00067E1A">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теңгені құрады.</w:t>
      </w:r>
    </w:p>
    <w:p w14:paraId="6DD5571B" w14:textId="7A8397DA" w:rsidR="002810D4" w:rsidRPr="002810D4" w:rsidRDefault="002810D4" w:rsidP="002810D4">
      <w:pPr>
        <w:spacing w:before="0" w:after="0" w:line="240" w:lineRule="auto"/>
        <w:ind w:firstLine="709"/>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 xml:space="preserve">Ұлттық Банктің басқаруындағы зейнетақы активтерінің кірістілігі – 3,04% </w:t>
      </w:r>
      <w:r w:rsidRPr="002810D4">
        <w:rPr>
          <w:rFonts w:ascii="Times New Roman" w:eastAsia="Times New Roman" w:hAnsi="Times New Roman"/>
          <w:i/>
          <w:iCs/>
          <w:sz w:val="28"/>
          <w:szCs w:val="28"/>
          <w:lang w:val="kk-KZ" w:eastAsia="ru-RU"/>
        </w:rPr>
        <w:t>(инфляция деңгейі - 4,30% болған кезде)</w:t>
      </w:r>
      <w:r w:rsidRPr="002810D4">
        <w:rPr>
          <w:rFonts w:ascii="Times New Roman" w:eastAsia="Times New Roman" w:hAnsi="Times New Roman"/>
          <w:sz w:val="28"/>
          <w:szCs w:val="28"/>
          <w:lang w:val="kk-KZ" w:eastAsia="ru-RU"/>
        </w:rPr>
        <w:t xml:space="preserve"> құрады. </w:t>
      </w:r>
    </w:p>
    <w:p w14:paraId="2C7BA66A" w14:textId="45EEB33A" w:rsidR="002810D4" w:rsidRPr="002810D4" w:rsidRDefault="002810D4" w:rsidP="002810D4">
      <w:pPr>
        <w:spacing w:before="0" w:after="0" w:line="240" w:lineRule="auto"/>
        <w:ind w:firstLine="709"/>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Бірыңғай жинақтаушы зейнетақы қорынан (бұдан әрі – БЖЗҚ) төленетін зейнетақы төлемдерінің жалпы көлемі 2026 жылғы 1 шілдедегі жағдай бойынша 639,3</w:t>
      </w:r>
      <w:r w:rsidR="00067E1A" w:rsidRPr="00067E1A">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w:t>
      </w:r>
      <w:r w:rsidR="00067E1A" w:rsidRPr="00067E1A">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теңгені құрады, оның ішінде:</w:t>
      </w:r>
    </w:p>
    <w:p w14:paraId="1EABF0E0" w14:textId="217824B0" w:rsidR="002810D4" w:rsidRPr="002810D4" w:rsidRDefault="002810D4" w:rsidP="002810D4">
      <w:pPr>
        <w:spacing w:before="0" w:after="0" w:line="240" w:lineRule="auto"/>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i/>
          <w:iCs/>
          <w:sz w:val="28"/>
          <w:szCs w:val="28"/>
          <w:lang w:val="kk-KZ" w:eastAsia="ru-RU"/>
        </w:rPr>
        <w:t>- 146,6</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млрд</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теңге жасына байланысты төлем – 689 мың адам, орташа мөлшері – 21</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26</w:t>
      </w:r>
      <w:r w:rsidR="00F16792">
        <w:rPr>
          <w:rFonts w:ascii="Times New Roman" w:eastAsia="Times New Roman" w:hAnsi="Times New Roman"/>
          <w:i/>
          <w:iCs/>
          <w:sz w:val="28"/>
          <w:szCs w:val="28"/>
          <w:lang w:val="kk-KZ" w:eastAsia="ru-RU"/>
        </w:rPr>
        <w:t>2 </w:t>
      </w:r>
      <w:r w:rsidRPr="002810D4">
        <w:rPr>
          <w:rFonts w:ascii="Times New Roman" w:eastAsia="Times New Roman" w:hAnsi="Times New Roman"/>
          <w:i/>
          <w:iCs/>
          <w:sz w:val="28"/>
          <w:szCs w:val="28"/>
          <w:lang w:val="kk-KZ" w:eastAsia="ru-RU"/>
        </w:rPr>
        <w:t>теңге;</w:t>
      </w:r>
    </w:p>
    <w:p w14:paraId="454475FA" w14:textId="1E5BB8E7" w:rsidR="002810D4" w:rsidRPr="002810D4" w:rsidRDefault="002810D4" w:rsidP="002810D4">
      <w:pPr>
        <w:spacing w:before="0" w:after="0" w:line="240" w:lineRule="auto"/>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i/>
          <w:iCs/>
          <w:sz w:val="28"/>
          <w:szCs w:val="28"/>
          <w:lang w:val="kk-KZ" w:eastAsia="ru-RU"/>
        </w:rPr>
        <w:t>- 1,8</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млрд теңге МБА бойынша төлем (1,2-топ мерзімсіз) – 8,4 мың адам, орташа мөлшері – 21</w:t>
      </w:r>
      <w:r w:rsidR="00067E1A">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164</w:t>
      </w:r>
      <w:r w:rsidR="00067E1A">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теңге;</w:t>
      </w:r>
    </w:p>
    <w:p w14:paraId="6E6EBEED" w14:textId="22DB4F66" w:rsidR="002810D4" w:rsidRPr="002810D4" w:rsidRDefault="002810D4" w:rsidP="002810D4">
      <w:pPr>
        <w:spacing w:before="0" w:after="0" w:line="240" w:lineRule="auto"/>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i/>
          <w:iCs/>
          <w:sz w:val="28"/>
          <w:szCs w:val="28"/>
          <w:lang w:val="kk-KZ" w:eastAsia="ru-RU"/>
        </w:rPr>
        <w:t>- 22,6</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млрд</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теңге ҚР шегінен тыс тұрақты тұруға кетуге байланысты төлем 6,9 мың адам, орташа мөлшері – 329</w:t>
      </w:r>
      <w:r w:rsidR="00075C2B">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378 теңге;</w:t>
      </w:r>
    </w:p>
    <w:p w14:paraId="299F7266" w14:textId="555CF8E3" w:rsidR="002810D4" w:rsidRPr="002810D4" w:rsidRDefault="002810D4" w:rsidP="002810D4">
      <w:pPr>
        <w:spacing w:before="0" w:after="0" w:line="240" w:lineRule="auto"/>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i/>
          <w:iCs/>
          <w:sz w:val="28"/>
          <w:szCs w:val="28"/>
          <w:lang w:val="kk-KZ" w:eastAsia="ru-RU"/>
        </w:rPr>
        <w:t>- 4,7</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млрд</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теңге 13,4 мың адамға жерлеуге төленетін төлем, орташа мөлшері – 35 386 теңге;</w:t>
      </w:r>
    </w:p>
    <w:p w14:paraId="31ECD3DA" w14:textId="1E961220" w:rsidR="002810D4" w:rsidRPr="002810D4" w:rsidRDefault="002810D4" w:rsidP="002810D4">
      <w:pPr>
        <w:spacing w:before="0" w:after="0" w:line="240" w:lineRule="auto"/>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i/>
          <w:iCs/>
          <w:sz w:val="28"/>
          <w:szCs w:val="28"/>
          <w:lang w:val="kk-KZ" w:eastAsia="ru-RU"/>
        </w:rPr>
        <w:t>- 55,5</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млрд</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теңге 20,8 мың адамға мұрагерлік бойынша төлем, орташа мөлшері – 266</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987</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теңге;</w:t>
      </w:r>
    </w:p>
    <w:p w14:paraId="65882B22" w14:textId="4AE1C863" w:rsidR="002810D4" w:rsidRPr="002810D4" w:rsidRDefault="002810D4" w:rsidP="002810D4">
      <w:pPr>
        <w:spacing w:before="0" w:after="0" w:line="240" w:lineRule="auto"/>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i/>
          <w:iCs/>
          <w:sz w:val="28"/>
          <w:szCs w:val="28"/>
          <w:lang w:val="kk-KZ" w:eastAsia="ru-RU"/>
        </w:rPr>
        <w:t>- 407,5</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млрд</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теңге 210,1 мың адамның тұрғын үй жағдайын жақсартуға алынған;</w:t>
      </w:r>
    </w:p>
    <w:p w14:paraId="33EBA87F" w14:textId="2F3AA50F" w:rsidR="002810D4" w:rsidRPr="002810D4" w:rsidRDefault="002810D4" w:rsidP="002810D4">
      <w:pPr>
        <w:spacing w:before="0" w:after="0" w:line="240" w:lineRule="auto"/>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i/>
          <w:iCs/>
          <w:sz w:val="28"/>
          <w:szCs w:val="28"/>
          <w:lang w:val="kk-KZ" w:eastAsia="ru-RU"/>
        </w:rPr>
        <w:t xml:space="preserve">- </w:t>
      </w:r>
      <w:r w:rsidR="00075C2B">
        <w:rPr>
          <w:rFonts w:ascii="Times New Roman" w:eastAsia="Times New Roman" w:hAnsi="Times New Roman"/>
          <w:i/>
          <w:iCs/>
          <w:sz w:val="28"/>
          <w:szCs w:val="28"/>
          <w:lang w:val="kk-KZ" w:eastAsia="ru-RU"/>
        </w:rPr>
        <w:t>0,6</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мл</w:t>
      </w:r>
      <w:r w:rsidR="00075C2B">
        <w:rPr>
          <w:rFonts w:ascii="Times New Roman" w:eastAsia="Times New Roman" w:hAnsi="Times New Roman"/>
          <w:i/>
          <w:iCs/>
          <w:sz w:val="28"/>
          <w:szCs w:val="28"/>
          <w:lang w:val="kk-KZ" w:eastAsia="ru-RU"/>
        </w:rPr>
        <w:t>рд</w:t>
      </w:r>
      <w:r w:rsidR="00F16792">
        <w:rPr>
          <w:rFonts w:ascii="Times New Roman" w:eastAsia="Times New Roman" w:hAnsi="Times New Roman"/>
          <w:i/>
          <w:iCs/>
          <w:sz w:val="28"/>
          <w:szCs w:val="28"/>
          <w:lang w:val="kk-KZ" w:eastAsia="ru-RU"/>
        </w:rPr>
        <w:t> </w:t>
      </w:r>
      <w:r w:rsidRPr="002810D4">
        <w:rPr>
          <w:rFonts w:ascii="Times New Roman" w:eastAsia="Times New Roman" w:hAnsi="Times New Roman"/>
          <w:i/>
          <w:iCs/>
          <w:sz w:val="28"/>
          <w:szCs w:val="28"/>
          <w:lang w:val="kk-KZ" w:eastAsia="ru-RU"/>
        </w:rPr>
        <w:t>теңге 0,6 мың адамды емдеуге алынған.</w:t>
      </w:r>
    </w:p>
    <w:p w14:paraId="72ABCE40" w14:textId="24FFBE05" w:rsidR="002810D4" w:rsidRPr="002810D4" w:rsidRDefault="002810D4" w:rsidP="002810D4">
      <w:pPr>
        <w:spacing w:before="0" w:after="0" w:line="240" w:lineRule="auto"/>
        <w:ind w:firstLine="709"/>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2021 жылдан бастап салымшыларға (алушыларға) зейнетақы жинақтарының бір бөлігін тұрғын үй жағдайларын жақсартуға немесе емделуге ақы төлеуге пайдалану мүмкіндігі берілді. Еңбек сіңірген жылдары бойынша зейнеткерлерге 2023 жылғы 1 шілдеден бастап өздерінің зейнетақы жинақтарының барлық сомасын пайдалануға құқық берілді.</w:t>
      </w:r>
    </w:p>
    <w:p w14:paraId="44145D58" w14:textId="12A90214" w:rsidR="002810D4" w:rsidRPr="002810D4" w:rsidRDefault="002810D4" w:rsidP="002810D4">
      <w:pPr>
        <w:spacing w:before="0" w:after="0" w:line="240" w:lineRule="auto"/>
        <w:ind w:firstLine="709"/>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 xml:space="preserve">2026 жылғы 1 шілдедегі жағдай бойынша </w:t>
      </w:r>
      <w:r w:rsidRPr="002810D4">
        <w:rPr>
          <w:rFonts w:ascii="Times New Roman" w:eastAsia="Times New Roman" w:hAnsi="Times New Roman"/>
          <w:i/>
          <w:iCs/>
          <w:sz w:val="28"/>
          <w:szCs w:val="28"/>
          <w:lang w:val="kk-KZ" w:eastAsia="ru-RU"/>
        </w:rPr>
        <w:t>(01.01.2021 ж. кезеңнен)</w:t>
      </w:r>
      <w:r w:rsidRPr="002810D4">
        <w:rPr>
          <w:rFonts w:ascii="Times New Roman" w:eastAsia="Times New Roman" w:hAnsi="Times New Roman"/>
          <w:sz w:val="28"/>
          <w:szCs w:val="28"/>
          <w:lang w:val="kk-KZ" w:eastAsia="ru-RU"/>
        </w:rPr>
        <w:t xml:space="preserve"> БЖЗҚ мәліметтері бойынша осы құқықты еңбек сіңірген жылдары бойынша жалпы сомасы 164</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теңгеге 81</w:t>
      </w:r>
      <w:r w:rsidR="00075C2B">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мың зейнеткер пайдаланды. Бүгінгі күні зейнеткерлердің 50%-дан астамы осы құқықты пайдаланды.</w:t>
      </w:r>
    </w:p>
    <w:p w14:paraId="5C4DC89E" w14:textId="2C7E3983" w:rsidR="002810D4" w:rsidRPr="002810D4" w:rsidRDefault="002810D4" w:rsidP="002810D4">
      <w:pPr>
        <w:spacing w:before="0" w:after="0" w:line="240" w:lineRule="auto"/>
        <w:ind w:firstLine="709"/>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Жалпы, 4,8</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млн өтініш бойынша мынадай мақсаттарға 6 105,4</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 сомасына төлем жүзеге асырылды:</w:t>
      </w:r>
    </w:p>
    <w:p w14:paraId="2F163276" w14:textId="54AFB857" w:rsidR="002810D4" w:rsidRPr="002810D4" w:rsidRDefault="002810D4" w:rsidP="002810D4">
      <w:pPr>
        <w:spacing w:before="0" w:after="0" w:line="240" w:lineRule="auto"/>
        <w:ind w:firstLine="709"/>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 тұрғын үй жағдайын жақсартуға 4</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967</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 теңге сомасына 3,6</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млн</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өтініш;</w:t>
      </w:r>
    </w:p>
    <w:p w14:paraId="019AA346" w14:textId="4EABC7AB" w:rsidR="002810D4" w:rsidRPr="002810D4" w:rsidRDefault="002810D4" w:rsidP="002810D4">
      <w:pPr>
        <w:spacing w:before="0" w:after="0" w:line="240" w:lineRule="auto"/>
        <w:ind w:firstLine="709"/>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 емдеуге 985,3</w:t>
      </w:r>
      <w:r>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 xml:space="preserve">млрд теңге сомасына 1,1 млн өтініш. </w:t>
      </w:r>
    </w:p>
    <w:p w14:paraId="24767612" w14:textId="77777777" w:rsidR="002810D4" w:rsidRPr="002810D4" w:rsidRDefault="002810D4" w:rsidP="002810D4">
      <w:pPr>
        <w:spacing w:before="0" w:after="0" w:line="240" w:lineRule="auto"/>
        <w:ind w:firstLine="709"/>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t>Салымшыларға өздерінің зейнетақы активтерін басқаруға қатысу, жеке зейнетақы жоспарын қалыптастыру, жинақтарды инвестициялаудың баламалы саясатын таңдау және олардың тәуекел-тәбет деңгейіне сәйкес келетін кірістілік алу мүмкіндігі беріледі.</w:t>
      </w:r>
    </w:p>
    <w:p w14:paraId="6F9C4882" w14:textId="1DB8BA60" w:rsidR="002810D4" w:rsidRPr="00E2665C" w:rsidRDefault="002810D4" w:rsidP="002810D4">
      <w:pPr>
        <w:spacing w:before="0" w:after="0" w:line="240" w:lineRule="auto"/>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sz w:val="28"/>
          <w:szCs w:val="28"/>
          <w:lang w:val="kk-KZ" w:eastAsia="ru-RU"/>
        </w:rPr>
        <w:t xml:space="preserve">Бүгінгі күні 5 инвестициялық портфельді басқарушы </w:t>
      </w:r>
      <w:r w:rsidRPr="00E2665C">
        <w:rPr>
          <w:rFonts w:ascii="Times New Roman" w:eastAsia="Times New Roman" w:hAnsi="Times New Roman"/>
          <w:i/>
          <w:iCs/>
          <w:sz w:val="28"/>
          <w:szCs w:val="28"/>
          <w:lang w:val="kk-KZ" w:eastAsia="ru-RU"/>
        </w:rPr>
        <w:t>(ИПБ)</w:t>
      </w:r>
      <w:r w:rsidRPr="002810D4">
        <w:rPr>
          <w:rFonts w:ascii="Times New Roman" w:eastAsia="Times New Roman" w:hAnsi="Times New Roman"/>
          <w:sz w:val="28"/>
          <w:szCs w:val="28"/>
          <w:lang w:val="kk-KZ" w:eastAsia="ru-RU"/>
        </w:rPr>
        <w:t xml:space="preserve"> тіркелді және жұмыс істеуде, оларға 2026 жылғы 1 шілдедегі жағдай бойынша БЗЖҚ 153,1</w:t>
      </w:r>
      <w:r w:rsidR="00F16792">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мың</w:t>
      </w:r>
      <w:r w:rsidR="00F16792">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өтініш шеңберінде 151,8</w:t>
      </w:r>
      <w:r w:rsidR="00E2665C">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w:t>
      </w:r>
      <w:r w:rsidR="00F16792">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 xml:space="preserve">теңгені басқаруға берді </w:t>
      </w:r>
      <w:r w:rsidRPr="00E2665C">
        <w:rPr>
          <w:rFonts w:ascii="Times New Roman" w:eastAsia="Times New Roman" w:hAnsi="Times New Roman"/>
          <w:i/>
          <w:iCs/>
          <w:sz w:val="28"/>
          <w:szCs w:val="28"/>
          <w:lang w:val="kk-KZ" w:eastAsia="ru-RU"/>
        </w:rPr>
        <w:t>(Әлеуметтік кодекске сәйкес зейнетақы жинақтарының 50%-на дейін ИПБ басқаруына беруге болады, бұл ретте өз жинақтарын басқа ИПБ-ға аудару не Ұлттық Банктің басқаруына қайтару құқығы сақталады).</w:t>
      </w:r>
    </w:p>
    <w:p w14:paraId="5996A2DE" w14:textId="2F4D4882" w:rsidR="002810D4" w:rsidRPr="002810D4" w:rsidRDefault="002810D4" w:rsidP="002810D4">
      <w:pPr>
        <w:spacing w:before="0" w:after="0" w:line="240" w:lineRule="auto"/>
        <w:ind w:firstLine="709"/>
        <w:jc w:val="both"/>
        <w:rPr>
          <w:rFonts w:ascii="Times New Roman" w:eastAsia="Times New Roman" w:hAnsi="Times New Roman"/>
          <w:sz w:val="28"/>
          <w:szCs w:val="28"/>
          <w:lang w:val="kk-KZ" w:eastAsia="ru-RU"/>
        </w:rPr>
      </w:pPr>
      <w:r w:rsidRPr="002810D4">
        <w:rPr>
          <w:rFonts w:ascii="Times New Roman" w:eastAsia="Times New Roman" w:hAnsi="Times New Roman"/>
          <w:sz w:val="28"/>
          <w:szCs w:val="28"/>
          <w:lang w:val="kk-KZ" w:eastAsia="ru-RU"/>
        </w:rPr>
        <w:lastRenderedPageBreak/>
        <w:t>Жұмыс істейтін әйелдер үшін олар 1,5 жасқа дейінгі баланың күтімі бойынша демалыста болған кезеңде МЗЖ субсидиялау шеңберінде 2026</w:t>
      </w:r>
      <w:r w:rsidR="00E2665C">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жылғы</w:t>
      </w:r>
      <w:r w:rsidR="00E2665C">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1 шілде жағдай бойынша 1,5 жасқа дейінгі бала күтімін жүзеге асыратын 175</w:t>
      </w:r>
      <w:r w:rsidR="00E2665C">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мың адамның пайдасына субсидиялардың жалпы көлемі 13,6</w:t>
      </w:r>
      <w:r w:rsidR="00E2665C">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w:t>
      </w:r>
      <w:r w:rsidR="00E2665C">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теңгені құрады. 2026 жылы 212,9</w:t>
      </w:r>
      <w:r w:rsidR="00E2665C">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мың алушы үшін МЗЖ субсидиялауға бюджет шеңберінде – 43,8</w:t>
      </w:r>
      <w:r w:rsidR="00075C2B">
        <w:rPr>
          <w:rFonts w:ascii="Times New Roman" w:eastAsia="Times New Roman" w:hAnsi="Times New Roman"/>
          <w:sz w:val="28"/>
          <w:szCs w:val="28"/>
          <w:lang w:val="kk-KZ" w:eastAsia="ru-RU"/>
        </w:rPr>
        <w:t> </w:t>
      </w:r>
      <w:r w:rsidRPr="002810D4">
        <w:rPr>
          <w:rFonts w:ascii="Times New Roman" w:eastAsia="Times New Roman" w:hAnsi="Times New Roman"/>
          <w:sz w:val="28"/>
          <w:szCs w:val="28"/>
          <w:lang w:val="kk-KZ" w:eastAsia="ru-RU"/>
        </w:rPr>
        <w:t>млрд теңге көзделген.</w:t>
      </w:r>
    </w:p>
    <w:p w14:paraId="02F2F5A5" w14:textId="29566879" w:rsidR="002810D4" w:rsidRPr="00E2665C" w:rsidRDefault="002810D4" w:rsidP="002810D4">
      <w:pPr>
        <w:pStyle w:val="a8"/>
        <w:spacing w:before="0"/>
        <w:ind w:firstLine="709"/>
        <w:jc w:val="both"/>
        <w:rPr>
          <w:rFonts w:ascii="Times New Roman" w:eastAsia="Times New Roman" w:hAnsi="Times New Roman"/>
          <w:i/>
          <w:iCs/>
          <w:sz w:val="28"/>
          <w:szCs w:val="28"/>
          <w:lang w:val="kk-KZ" w:eastAsia="ru-RU"/>
        </w:rPr>
      </w:pPr>
      <w:r w:rsidRPr="002810D4">
        <w:rPr>
          <w:rFonts w:ascii="Times New Roman" w:eastAsia="Times New Roman" w:hAnsi="Times New Roman"/>
          <w:sz w:val="28"/>
          <w:szCs w:val="28"/>
          <w:lang w:val="kk-KZ" w:eastAsia="ru-RU"/>
        </w:rPr>
        <w:t xml:space="preserve">2026 жылғың 1 тоқсанның қорытындысы бойынша жинақтаушы зейнетақы жүйесімен жұмыспен қамтылған халықтың 68,9%-ы қамтылған </w:t>
      </w:r>
      <w:r w:rsidRPr="00E2665C">
        <w:rPr>
          <w:rFonts w:ascii="Times New Roman" w:eastAsia="Times New Roman" w:hAnsi="Times New Roman"/>
          <w:i/>
          <w:iCs/>
          <w:sz w:val="28"/>
          <w:szCs w:val="28"/>
          <w:lang w:val="kk-KZ" w:eastAsia="ru-RU"/>
        </w:rPr>
        <w:t>(жұмыспен қамтылған халықтың 9</w:t>
      </w:r>
      <w:r w:rsidR="00E2665C" w:rsidRPr="00E2665C">
        <w:rPr>
          <w:rFonts w:ascii="Times New Roman" w:eastAsia="Times New Roman" w:hAnsi="Times New Roman"/>
          <w:i/>
          <w:iCs/>
          <w:sz w:val="28"/>
          <w:szCs w:val="28"/>
          <w:lang w:val="kk-KZ" w:eastAsia="ru-RU"/>
        </w:rPr>
        <w:t> </w:t>
      </w:r>
      <w:r w:rsidRPr="00E2665C">
        <w:rPr>
          <w:rFonts w:ascii="Times New Roman" w:eastAsia="Times New Roman" w:hAnsi="Times New Roman"/>
          <w:i/>
          <w:iCs/>
          <w:sz w:val="28"/>
          <w:szCs w:val="28"/>
          <w:lang w:val="kk-KZ" w:eastAsia="ru-RU"/>
        </w:rPr>
        <w:t>392,0 мың адамы, жинақтаушы зейнетақы жүйесінің 6</w:t>
      </w:r>
      <w:r w:rsidR="00075C2B">
        <w:rPr>
          <w:rFonts w:ascii="Times New Roman" w:eastAsia="Times New Roman" w:hAnsi="Times New Roman"/>
          <w:i/>
          <w:iCs/>
          <w:sz w:val="28"/>
          <w:szCs w:val="28"/>
          <w:lang w:val="kk-KZ" w:eastAsia="ru-RU"/>
        </w:rPr>
        <w:t> </w:t>
      </w:r>
      <w:r w:rsidRPr="00E2665C">
        <w:rPr>
          <w:rFonts w:ascii="Times New Roman" w:eastAsia="Times New Roman" w:hAnsi="Times New Roman"/>
          <w:i/>
          <w:iCs/>
          <w:sz w:val="28"/>
          <w:szCs w:val="28"/>
          <w:lang w:val="kk-KZ" w:eastAsia="ru-RU"/>
        </w:rPr>
        <w:t>323,0 мың қатысушысы, ЖЗҚ-ға қатыспаған 211,3 мың адам).</w:t>
      </w:r>
    </w:p>
    <w:p w14:paraId="7AAA31D6" w14:textId="77777777" w:rsidR="00DE16C3" w:rsidRPr="00F9396E" w:rsidRDefault="00DE16C3" w:rsidP="00DE16C3">
      <w:pPr>
        <w:pStyle w:val="21"/>
        <w:spacing w:before="0" w:line="240" w:lineRule="auto"/>
        <w:ind w:firstLine="567"/>
        <w:contextualSpacing/>
        <w:rPr>
          <w:rFonts w:ascii="Times New Roman" w:hAnsi="Times New Roman" w:cs="Times New Roman"/>
          <w:b/>
          <w:sz w:val="28"/>
          <w:szCs w:val="28"/>
          <w:lang w:val="kk-KZ"/>
        </w:rPr>
      </w:pPr>
      <w:r w:rsidRPr="00F9396E">
        <w:rPr>
          <w:rFonts w:ascii="Times New Roman" w:hAnsi="Times New Roman" w:cs="Times New Roman"/>
          <w:sz w:val="28"/>
          <w:szCs w:val="28"/>
          <w:lang w:val="kk-KZ"/>
        </w:rPr>
        <w:t>1.3. Міндетті әлеуметтік сақтандыру</w:t>
      </w:r>
      <w:bookmarkEnd w:id="12"/>
    </w:p>
    <w:p w14:paraId="62CF116C" w14:textId="38A9AA6F"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bookmarkStart w:id="13" w:name="_Toc190764625"/>
      <w:r w:rsidRPr="00F9396E">
        <w:rPr>
          <w:rFonts w:ascii="Times New Roman" w:eastAsia="Times New Roman" w:hAnsi="Times New Roman"/>
          <w:sz w:val="28"/>
          <w:szCs w:val="28"/>
          <w:lang w:val="kk-KZ" w:eastAsia="ru-RU"/>
        </w:rPr>
        <w:t xml:space="preserve">2026 жылғы 1 шілдедегі жағдай бойынша Мемлекеттік әлеуметтік сақтандыру қоры </w:t>
      </w:r>
      <w:r w:rsidRPr="00F9396E">
        <w:rPr>
          <w:rFonts w:ascii="Times New Roman" w:eastAsia="Times New Roman" w:hAnsi="Times New Roman"/>
          <w:i/>
          <w:iCs/>
          <w:sz w:val="28"/>
          <w:szCs w:val="28"/>
          <w:lang w:val="kk-KZ" w:eastAsia="ru-RU"/>
        </w:rPr>
        <w:t>(бұдан әрі – МӘСҚ)</w:t>
      </w:r>
      <w:r w:rsidRPr="00F9396E">
        <w:rPr>
          <w:rFonts w:ascii="Times New Roman" w:eastAsia="Times New Roman" w:hAnsi="Times New Roman"/>
          <w:sz w:val="28"/>
          <w:szCs w:val="28"/>
          <w:lang w:val="kk-KZ" w:eastAsia="ru-RU"/>
        </w:rPr>
        <w:t xml:space="preserve"> активтерінің жалпы сомасы 1 468,1</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млрд</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теңгені құрады.</w:t>
      </w:r>
    </w:p>
    <w:p w14:paraId="3CDC3793" w14:textId="1F402D23"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2026 жылғың 2 тоқсанның қорытындысы бойынша міндетті әлеуметтік сақтандыру жүйесіне 6</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 xml:space="preserve">492,4 млн қатысушы </w:t>
      </w:r>
      <w:r w:rsidRPr="00F9396E">
        <w:rPr>
          <w:rFonts w:ascii="Times New Roman" w:eastAsia="Times New Roman" w:hAnsi="Times New Roman"/>
          <w:i/>
          <w:iCs/>
          <w:sz w:val="28"/>
          <w:szCs w:val="28"/>
          <w:lang w:val="kk-KZ" w:eastAsia="ru-RU"/>
        </w:rPr>
        <w:t>(жұмыспен қамтылған халықтың 60,57%-ы)</w:t>
      </w:r>
      <w:r>
        <w:rPr>
          <w:rFonts w:ascii="Times New Roman" w:eastAsia="Times New Roman" w:hAnsi="Times New Roman"/>
          <w:i/>
          <w:iCs/>
          <w:sz w:val="28"/>
          <w:szCs w:val="28"/>
          <w:lang w:val="kk-KZ" w:eastAsia="ru-RU"/>
        </w:rPr>
        <w:t xml:space="preserve"> </w:t>
      </w:r>
      <w:r w:rsidRPr="00F9396E">
        <w:rPr>
          <w:rFonts w:ascii="Times New Roman" w:eastAsia="Times New Roman" w:hAnsi="Times New Roman"/>
          <w:sz w:val="28"/>
          <w:szCs w:val="28"/>
          <w:lang w:val="kk-KZ" w:eastAsia="ru-RU"/>
        </w:rPr>
        <w:t>үшін түскен әлеуметтік аударымдардың жалпы сомасы 506,5</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млрд</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теңгені құрады. Әлеуметтік аударымдарды уақтылы аудармағаны үшін түскен өсімпұлдардың жалпы сомасы – 507,5</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млн</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теңгені, ал инвестициялық табыс сомасы – 79,6</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млрд</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 xml:space="preserve">теңгені </w:t>
      </w:r>
      <w:r w:rsidRPr="00F9396E">
        <w:rPr>
          <w:rFonts w:ascii="Times New Roman" w:eastAsia="Times New Roman" w:hAnsi="Times New Roman"/>
          <w:i/>
          <w:iCs/>
          <w:sz w:val="28"/>
          <w:szCs w:val="28"/>
          <w:lang w:val="kk-KZ" w:eastAsia="ru-RU"/>
        </w:rPr>
        <w:t>(қайта бағалауда ескере отырып)</w:t>
      </w:r>
      <w:r w:rsidRPr="00F9396E">
        <w:rPr>
          <w:rFonts w:ascii="Times New Roman" w:eastAsia="Times New Roman" w:hAnsi="Times New Roman"/>
          <w:sz w:val="28"/>
          <w:szCs w:val="28"/>
          <w:lang w:val="kk-KZ" w:eastAsia="ru-RU"/>
        </w:rPr>
        <w:t xml:space="preserve"> құрады.</w:t>
      </w:r>
    </w:p>
    <w:p w14:paraId="674CC5FC" w14:textId="72F2C0A5"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xml:space="preserve">Жыл сайын еңбекке қабілеттілігінен айырылу және асыраушысынан айырылу жағдайлары бойынша әлеуметтік төлемдердің мөлшері республикалық бюджеттен осындай мемлекеттік жәрдемақыларды индекстеуге сәйкес келетін деңгейге индекстеледі. Мәселен, 2026 жылғы 1 қаңтардан бастап еңбекке қабілеттілігінен айырылу және асыраушысынан айырылу жағдайлары бойынша МӘСҚ-дан төленетін әлеуметтік төлемдердің мөлшері 10%-ға өсті. </w:t>
      </w:r>
    </w:p>
    <w:p w14:paraId="07544E9C" w14:textId="784346BF"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r w:rsidRPr="00F9396E">
        <w:rPr>
          <w:rFonts w:ascii="Times New Roman" w:eastAsia="Times New Roman" w:hAnsi="Times New Roman"/>
          <w:sz w:val="28"/>
          <w:szCs w:val="28"/>
          <w:lang w:val="kk-KZ" w:eastAsia="ru-RU"/>
        </w:rPr>
        <w:t>2026 жылғы 1 шілдедегі жағдай бойынша міндетті әлеуметтік сақтандыру жүйесінен жалпы сомасы 339,4</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млрд</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теңгеге 953,3</w:t>
      </w:r>
      <w:r>
        <w:rPr>
          <w:rFonts w:ascii="Times New Roman" w:eastAsia="Times New Roman" w:hAnsi="Times New Roman"/>
          <w:sz w:val="28"/>
          <w:szCs w:val="28"/>
          <w:lang w:val="kk-KZ" w:eastAsia="ru-RU"/>
        </w:rPr>
        <w:t> </w:t>
      </w:r>
      <w:r w:rsidRPr="00F9396E">
        <w:rPr>
          <w:rFonts w:ascii="Times New Roman" w:eastAsia="Times New Roman" w:hAnsi="Times New Roman"/>
          <w:sz w:val="28"/>
          <w:szCs w:val="28"/>
          <w:lang w:val="kk-KZ" w:eastAsia="ru-RU"/>
        </w:rPr>
        <w:t xml:space="preserve">мың. адам төлемдер, </w:t>
      </w:r>
      <w:r w:rsidRPr="00F9396E">
        <w:rPr>
          <w:rFonts w:ascii="Times New Roman" w:eastAsia="Times New Roman" w:hAnsi="Times New Roman"/>
          <w:i/>
          <w:iCs/>
          <w:sz w:val="28"/>
          <w:szCs w:val="28"/>
          <w:lang w:val="kk-KZ" w:eastAsia="ru-RU"/>
        </w:rPr>
        <w:t>оның ішінде мынадай жағдайлар бойынша әлеуметтік төлем:</w:t>
      </w:r>
    </w:p>
    <w:p w14:paraId="48586607" w14:textId="7FBB98A4"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r w:rsidRPr="00F9396E">
        <w:rPr>
          <w:rFonts w:ascii="Times New Roman" w:eastAsia="Times New Roman" w:hAnsi="Times New Roman"/>
          <w:i/>
          <w:iCs/>
          <w:sz w:val="28"/>
          <w:szCs w:val="28"/>
          <w:lang w:val="kk-KZ" w:eastAsia="ru-RU"/>
        </w:rPr>
        <w:t>- 30,0 млрд теңге сомасына еңбекке қабілеттілігінен айырылу жағдайы бойынша әлеуметтік төлемді 93,9 мың адам алды, оның орташа мөлшері 55 193 теңгені құрады;</w:t>
      </w:r>
    </w:p>
    <w:p w14:paraId="024EEC98" w14:textId="5A54663E"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r w:rsidRPr="00F9396E">
        <w:rPr>
          <w:rFonts w:ascii="Times New Roman" w:eastAsia="Times New Roman" w:hAnsi="Times New Roman"/>
          <w:i/>
          <w:iCs/>
          <w:sz w:val="28"/>
          <w:szCs w:val="28"/>
          <w:lang w:val="kk-KZ" w:eastAsia="ru-RU"/>
        </w:rPr>
        <w:t>- асыраушысынан айырылу жағдайы бойынша 22,9 млрд теңге сомасына 66,7 мың адам алды, орташа мөлшері – 56</w:t>
      </w:r>
      <w:r>
        <w:rPr>
          <w:rFonts w:ascii="Times New Roman" w:eastAsia="Times New Roman" w:hAnsi="Times New Roman"/>
          <w:i/>
          <w:iCs/>
          <w:sz w:val="28"/>
          <w:szCs w:val="28"/>
          <w:lang w:val="kk-KZ" w:eastAsia="ru-RU"/>
        </w:rPr>
        <w:t> </w:t>
      </w:r>
      <w:r w:rsidRPr="00F9396E">
        <w:rPr>
          <w:rFonts w:ascii="Times New Roman" w:eastAsia="Times New Roman" w:hAnsi="Times New Roman"/>
          <w:i/>
          <w:iCs/>
          <w:sz w:val="28"/>
          <w:szCs w:val="28"/>
          <w:lang w:val="kk-KZ" w:eastAsia="ru-RU"/>
        </w:rPr>
        <w:t>087 теңге;</w:t>
      </w:r>
    </w:p>
    <w:p w14:paraId="28D732BA" w14:textId="11A564BC"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r w:rsidRPr="00F9396E">
        <w:rPr>
          <w:rFonts w:ascii="Times New Roman" w:eastAsia="Times New Roman" w:hAnsi="Times New Roman"/>
          <w:i/>
          <w:iCs/>
          <w:sz w:val="28"/>
          <w:szCs w:val="28"/>
          <w:lang w:val="kk-KZ" w:eastAsia="ru-RU"/>
        </w:rPr>
        <w:t>- 75,3 млрд теңге сомасына жұмысынан айырылу жағдайы бойынша 261,9 мыңадам алды, орташа мөлшері – 101</w:t>
      </w:r>
      <w:r>
        <w:rPr>
          <w:rFonts w:ascii="Times New Roman" w:eastAsia="Times New Roman" w:hAnsi="Times New Roman"/>
          <w:i/>
          <w:iCs/>
          <w:sz w:val="28"/>
          <w:szCs w:val="28"/>
          <w:lang w:val="kk-KZ" w:eastAsia="ru-RU"/>
        </w:rPr>
        <w:t> </w:t>
      </w:r>
      <w:r w:rsidRPr="00F9396E">
        <w:rPr>
          <w:rFonts w:ascii="Times New Roman" w:eastAsia="Times New Roman" w:hAnsi="Times New Roman"/>
          <w:i/>
          <w:iCs/>
          <w:sz w:val="28"/>
          <w:szCs w:val="28"/>
          <w:lang w:val="kk-KZ" w:eastAsia="ru-RU"/>
        </w:rPr>
        <w:t>733 теңге;</w:t>
      </w:r>
    </w:p>
    <w:p w14:paraId="62C1C331" w14:textId="0457FF08"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r w:rsidRPr="00F9396E">
        <w:rPr>
          <w:rFonts w:ascii="Times New Roman" w:eastAsia="Times New Roman" w:hAnsi="Times New Roman"/>
          <w:i/>
          <w:iCs/>
          <w:sz w:val="28"/>
          <w:szCs w:val="28"/>
          <w:lang w:val="kk-KZ" w:eastAsia="ru-RU"/>
        </w:rPr>
        <w:t>- жүктілікке және босануға, жаңа туған баланы (балаларды) асырап алуға байланысты табысынан айырылу жағдайы бойынша 89,7</w:t>
      </w:r>
      <w:r>
        <w:rPr>
          <w:rFonts w:ascii="Times New Roman" w:eastAsia="Times New Roman" w:hAnsi="Times New Roman"/>
          <w:i/>
          <w:iCs/>
          <w:sz w:val="28"/>
          <w:szCs w:val="28"/>
          <w:lang w:val="kk-KZ" w:eastAsia="ru-RU"/>
        </w:rPr>
        <w:t> </w:t>
      </w:r>
      <w:r w:rsidRPr="00F9396E">
        <w:rPr>
          <w:rFonts w:ascii="Times New Roman" w:eastAsia="Times New Roman" w:hAnsi="Times New Roman"/>
          <w:i/>
          <w:iCs/>
          <w:sz w:val="28"/>
          <w:szCs w:val="28"/>
          <w:lang w:val="kk-KZ" w:eastAsia="ru-RU"/>
        </w:rPr>
        <w:t>млрд теңге сомасына 84,1мыңадам, орташа мөлшері –  1</w:t>
      </w:r>
      <w:r>
        <w:rPr>
          <w:rFonts w:ascii="Times New Roman" w:eastAsia="Times New Roman" w:hAnsi="Times New Roman"/>
          <w:i/>
          <w:iCs/>
          <w:sz w:val="28"/>
          <w:szCs w:val="28"/>
          <w:lang w:val="kk-KZ" w:eastAsia="ru-RU"/>
        </w:rPr>
        <w:t> </w:t>
      </w:r>
      <w:r w:rsidRPr="00F9396E">
        <w:rPr>
          <w:rFonts w:ascii="Times New Roman" w:eastAsia="Times New Roman" w:hAnsi="Times New Roman"/>
          <w:i/>
          <w:iCs/>
          <w:sz w:val="28"/>
          <w:szCs w:val="28"/>
          <w:lang w:val="kk-KZ" w:eastAsia="ru-RU"/>
        </w:rPr>
        <w:t>210</w:t>
      </w:r>
      <w:r>
        <w:rPr>
          <w:rFonts w:ascii="Times New Roman" w:eastAsia="Times New Roman" w:hAnsi="Times New Roman"/>
          <w:i/>
          <w:iCs/>
          <w:sz w:val="28"/>
          <w:szCs w:val="28"/>
          <w:lang w:val="kk-KZ" w:eastAsia="ru-RU"/>
        </w:rPr>
        <w:t> </w:t>
      </w:r>
      <w:r w:rsidRPr="00F9396E">
        <w:rPr>
          <w:rFonts w:ascii="Times New Roman" w:eastAsia="Times New Roman" w:hAnsi="Times New Roman"/>
          <w:i/>
          <w:iCs/>
          <w:sz w:val="28"/>
          <w:szCs w:val="28"/>
          <w:lang w:val="kk-KZ" w:eastAsia="ru-RU"/>
        </w:rPr>
        <w:t>866</w:t>
      </w:r>
      <w:r>
        <w:rPr>
          <w:rFonts w:ascii="Times New Roman" w:eastAsia="Times New Roman" w:hAnsi="Times New Roman"/>
          <w:i/>
          <w:iCs/>
          <w:sz w:val="28"/>
          <w:szCs w:val="28"/>
          <w:lang w:val="kk-KZ" w:eastAsia="ru-RU"/>
        </w:rPr>
        <w:t> </w:t>
      </w:r>
      <w:r w:rsidRPr="00F9396E">
        <w:rPr>
          <w:rFonts w:ascii="Times New Roman" w:eastAsia="Times New Roman" w:hAnsi="Times New Roman"/>
          <w:i/>
          <w:iCs/>
          <w:sz w:val="28"/>
          <w:szCs w:val="28"/>
          <w:lang w:val="kk-KZ" w:eastAsia="ru-RU"/>
        </w:rPr>
        <w:t>теңге алды;</w:t>
      </w:r>
    </w:p>
    <w:p w14:paraId="3E6A136E" w14:textId="58942A03"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r w:rsidRPr="00F9396E">
        <w:rPr>
          <w:rFonts w:ascii="Times New Roman" w:eastAsia="Times New Roman" w:hAnsi="Times New Roman"/>
          <w:i/>
          <w:iCs/>
          <w:sz w:val="28"/>
          <w:szCs w:val="28"/>
          <w:lang w:val="kk-KZ" w:eastAsia="ru-RU"/>
        </w:rPr>
        <w:t>- бала бір жарым жасқа толғанға дейін оның күтіміне байланысты табысынан айырылу жағдайы бойынша 181,5</w:t>
      </w:r>
      <w:r>
        <w:rPr>
          <w:rFonts w:ascii="Times New Roman" w:eastAsia="Times New Roman" w:hAnsi="Times New Roman"/>
          <w:i/>
          <w:iCs/>
          <w:sz w:val="28"/>
          <w:szCs w:val="28"/>
          <w:lang w:val="kk-KZ" w:eastAsia="ru-RU"/>
        </w:rPr>
        <w:t> </w:t>
      </w:r>
      <w:r w:rsidRPr="00F9396E">
        <w:rPr>
          <w:rFonts w:ascii="Times New Roman" w:eastAsia="Times New Roman" w:hAnsi="Times New Roman"/>
          <w:i/>
          <w:iCs/>
          <w:sz w:val="28"/>
          <w:szCs w:val="28"/>
          <w:lang w:val="kk-KZ" w:eastAsia="ru-RU"/>
        </w:rPr>
        <w:t>млрд</w:t>
      </w:r>
      <w:r>
        <w:rPr>
          <w:rFonts w:ascii="Times New Roman" w:eastAsia="Times New Roman" w:hAnsi="Times New Roman"/>
          <w:i/>
          <w:iCs/>
          <w:sz w:val="28"/>
          <w:szCs w:val="28"/>
          <w:lang w:val="kk-KZ" w:eastAsia="ru-RU"/>
        </w:rPr>
        <w:t> </w:t>
      </w:r>
      <w:r w:rsidRPr="00F9396E">
        <w:rPr>
          <w:rFonts w:ascii="Times New Roman" w:eastAsia="Times New Roman" w:hAnsi="Times New Roman"/>
          <w:i/>
          <w:iCs/>
          <w:sz w:val="28"/>
          <w:szCs w:val="28"/>
          <w:lang w:val="kk-KZ" w:eastAsia="ru-RU"/>
        </w:rPr>
        <w:t>теңге сомасына 446,8 мың адам, орташа мөлшері – 85</w:t>
      </w:r>
      <w:r>
        <w:rPr>
          <w:rFonts w:ascii="Times New Roman" w:eastAsia="Times New Roman" w:hAnsi="Times New Roman"/>
          <w:i/>
          <w:iCs/>
          <w:sz w:val="28"/>
          <w:szCs w:val="28"/>
          <w:lang w:val="kk-KZ" w:eastAsia="ru-RU"/>
        </w:rPr>
        <w:t> </w:t>
      </w:r>
      <w:r w:rsidRPr="00F9396E">
        <w:rPr>
          <w:rFonts w:ascii="Times New Roman" w:eastAsia="Times New Roman" w:hAnsi="Times New Roman"/>
          <w:i/>
          <w:iCs/>
          <w:sz w:val="28"/>
          <w:szCs w:val="28"/>
          <w:lang w:val="kk-KZ" w:eastAsia="ru-RU"/>
        </w:rPr>
        <w:t>082</w:t>
      </w:r>
      <w:r>
        <w:rPr>
          <w:rFonts w:ascii="Times New Roman" w:eastAsia="Times New Roman" w:hAnsi="Times New Roman"/>
          <w:i/>
          <w:iCs/>
          <w:sz w:val="28"/>
          <w:szCs w:val="28"/>
          <w:lang w:val="kk-KZ" w:eastAsia="ru-RU"/>
        </w:rPr>
        <w:t> </w:t>
      </w:r>
      <w:r w:rsidRPr="00F9396E">
        <w:rPr>
          <w:rFonts w:ascii="Times New Roman" w:eastAsia="Times New Roman" w:hAnsi="Times New Roman"/>
          <w:i/>
          <w:iCs/>
          <w:sz w:val="28"/>
          <w:szCs w:val="28"/>
          <w:lang w:val="kk-KZ" w:eastAsia="ru-RU"/>
        </w:rPr>
        <w:t>теңге алды.</w:t>
      </w:r>
    </w:p>
    <w:p w14:paraId="06783AA2" w14:textId="2F78D9D8"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lastRenderedPageBreak/>
        <w:t xml:space="preserve">Есепті кезеңде әлеуметтік төлемдерді есептеу үшін пайдаланылған орташа айлық табыстан </w:t>
      </w:r>
      <w:r w:rsidRPr="00F9396E">
        <w:rPr>
          <w:rFonts w:ascii="Times New Roman" w:eastAsia="Times New Roman" w:hAnsi="Times New Roman"/>
          <w:i/>
          <w:iCs/>
          <w:sz w:val="28"/>
          <w:szCs w:val="28"/>
          <w:lang w:val="kk-KZ" w:eastAsia="ru-RU"/>
        </w:rPr>
        <w:t>(ҚР бойынша ОАТ – 211</w:t>
      </w:r>
      <w:r w:rsidR="00465CEB" w:rsidRPr="00465CEB">
        <w:rPr>
          <w:rFonts w:ascii="Times New Roman" w:eastAsia="Times New Roman" w:hAnsi="Times New Roman"/>
          <w:i/>
          <w:iCs/>
          <w:sz w:val="28"/>
          <w:szCs w:val="28"/>
          <w:lang w:val="kk-KZ" w:eastAsia="ru-RU"/>
        </w:rPr>
        <w:t> </w:t>
      </w:r>
      <w:r w:rsidRPr="00F9396E">
        <w:rPr>
          <w:rFonts w:ascii="Times New Roman" w:eastAsia="Times New Roman" w:hAnsi="Times New Roman"/>
          <w:i/>
          <w:iCs/>
          <w:sz w:val="28"/>
          <w:szCs w:val="28"/>
          <w:lang w:val="kk-KZ" w:eastAsia="ru-RU"/>
        </w:rPr>
        <w:t>735 теңге, 2026 ж. 1 маусымдағы жағдай бойынша)</w:t>
      </w:r>
      <w:r w:rsidRPr="00F9396E">
        <w:rPr>
          <w:rFonts w:ascii="Times New Roman" w:eastAsia="Times New Roman" w:hAnsi="Times New Roman"/>
          <w:sz w:val="28"/>
          <w:szCs w:val="28"/>
          <w:lang w:val="kk-KZ" w:eastAsia="ru-RU"/>
        </w:rPr>
        <w:t xml:space="preserve"> әлеуметтік төлемдер бойынша кірістерді ауыстыру нормасы:</w:t>
      </w:r>
    </w:p>
    <w:p w14:paraId="4D6DF9E5" w14:textId="77777777"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еңбекке қабілеттіліктен айырылу – 37,5%;</w:t>
      </w:r>
    </w:p>
    <w:p w14:paraId="0F18A401" w14:textId="77777777"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асыраушысынан айырылу – 36,8%;</w:t>
      </w:r>
    </w:p>
    <w:p w14:paraId="3F587DB9" w14:textId="77777777"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жұмысынан айырылу – 46,7%;</w:t>
      </w:r>
    </w:p>
    <w:p w14:paraId="40DC075C" w14:textId="77777777"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жүктілікке және босануға, баланы (балаларды) асырап алуға байланысты табысынан айырылу – 427,2%;</w:t>
      </w:r>
    </w:p>
    <w:p w14:paraId="54133681" w14:textId="77777777"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бала бір жарым жасқа толғанға дейін оның күтіміне байланысты табысынан айырылу – 43,8%.</w:t>
      </w:r>
    </w:p>
    <w:p w14:paraId="001EC3CA" w14:textId="77777777"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xml:space="preserve">Қазақстан Республикасы бойынша орташа айлық жалақыға әлеуметтік төлемдермен </w:t>
      </w:r>
      <w:r w:rsidRPr="00F9396E">
        <w:rPr>
          <w:rFonts w:ascii="Times New Roman" w:eastAsia="Times New Roman" w:hAnsi="Times New Roman"/>
          <w:i/>
          <w:iCs/>
          <w:sz w:val="28"/>
          <w:szCs w:val="28"/>
          <w:lang w:val="kk-KZ" w:eastAsia="ru-RU"/>
        </w:rPr>
        <w:t xml:space="preserve">(ҚР бойынша ОАЖ – 461 486 теңге, ҰСБ деректері, 2026 ж. 1-тоқсан) </w:t>
      </w:r>
      <w:r w:rsidRPr="00F9396E">
        <w:rPr>
          <w:rFonts w:ascii="Times New Roman" w:eastAsia="Times New Roman" w:hAnsi="Times New Roman"/>
          <w:sz w:val="28"/>
          <w:szCs w:val="28"/>
          <w:lang w:val="kk-KZ" w:eastAsia="ru-RU"/>
        </w:rPr>
        <w:t xml:space="preserve">табысты алмастыру коэффициенті мынадай жағдай бойынша құрады:  </w:t>
      </w:r>
    </w:p>
    <w:p w14:paraId="3749D674" w14:textId="77777777"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еңбекке қабілеттіліктен айырылу – 16,8%;</w:t>
      </w:r>
    </w:p>
    <w:p w14:paraId="26B4F137" w14:textId="77777777"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асыраушысынан айырылу – 17,0%;</w:t>
      </w:r>
    </w:p>
    <w:p w14:paraId="0696A160" w14:textId="77777777"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жұмысынан айырылу – 20,2%;</w:t>
      </w:r>
    </w:p>
    <w:p w14:paraId="5BB9A3E9" w14:textId="77777777"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жүктілікке және босануға, баланы (балаларды) асырап алуға байланысты табысынан айырылу – 252,0%;</w:t>
      </w:r>
    </w:p>
    <w:p w14:paraId="7BD1F8C8" w14:textId="7A28725F" w:rsidR="00F9396E" w:rsidRPr="00F9396E" w:rsidRDefault="00F9396E" w:rsidP="00F9396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F9396E">
        <w:rPr>
          <w:rFonts w:ascii="Times New Roman" w:eastAsia="Times New Roman" w:hAnsi="Times New Roman"/>
          <w:sz w:val="28"/>
          <w:szCs w:val="28"/>
          <w:lang w:val="kk-KZ" w:eastAsia="ru-RU"/>
        </w:rPr>
        <w:t>- бала бір жарым жасқа толғанға дейін оның күтіміне байланысты табысынан айырылу – 16,3%.</w:t>
      </w:r>
    </w:p>
    <w:p w14:paraId="13ECFD82" w14:textId="77777777" w:rsidR="00DE16C3" w:rsidRPr="002D63A4" w:rsidRDefault="00DE16C3" w:rsidP="00DE16C3">
      <w:pPr>
        <w:pStyle w:val="21"/>
        <w:spacing w:before="0" w:line="240" w:lineRule="auto"/>
        <w:ind w:firstLine="567"/>
        <w:contextualSpacing/>
        <w:rPr>
          <w:rFonts w:ascii="Times New Roman" w:hAnsi="Times New Roman" w:cs="Times New Roman"/>
          <w:b/>
          <w:iCs/>
          <w:sz w:val="28"/>
          <w:szCs w:val="28"/>
          <w:lang w:val="kk-KZ"/>
        </w:rPr>
      </w:pPr>
      <w:r w:rsidRPr="002D63A4">
        <w:rPr>
          <w:rFonts w:ascii="Times New Roman" w:hAnsi="Times New Roman" w:cs="Times New Roman"/>
          <w:iCs/>
          <w:sz w:val="28"/>
          <w:szCs w:val="28"/>
          <w:lang w:val="kk-KZ"/>
        </w:rPr>
        <w:t>1.4. Ана мен баланы әлеуметтік қолдау</w:t>
      </w:r>
      <w:bookmarkEnd w:id="13"/>
    </w:p>
    <w:p w14:paraId="7288DB57" w14:textId="24814612" w:rsidR="002D63A4" w:rsidRPr="002D63A4" w:rsidRDefault="002D63A4" w:rsidP="002D63A4">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bookmarkStart w:id="14" w:name="_Hlk167440452"/>
      <w:r w:rsidRPr="002D63A4">
        <w:rPr>
          <w:rFonts w:ascii="Times New Roman" w:eastAsia="Times New Roman" w:hAnsi="Times New Roman"/>
          <w:sz w:val="28"/>
          <w:szCs w:val="28"/>
          <w:lang w:val="kk-KZ" w:eastAsia="ru-RU"/>
        </w:rPr>
        <w:t>2026 жылдың басынан бастап балалары бар отбасыларға берілетін жәрдемақы мөлшері 10%-ға ұлғайтылды. Балалы отбасыларға тағайындалатын жәрдемақыларды төлеуге республикалық бюджеттен ағымдағы жылға 974,0</w:t>
      </w:r>
      <w:r w:rsidR="00075C2B">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 xml:space="preserve">млрд теңге бағытталды, бұл өткен жылмен салыстырғанда 19,1% артық </w:t>
      </w:r>
      <w:r w:rsidRPr="002D63A4">
        <w:rPr>
          <w:rFonts w:ascii="Times New Roman" w:eastAsia="Times New Roman" w:hAnsi="Times New Roman"/>
          <w:i/>
          <w:iCs/>
          <w:sz w:val="28"/>
          <w:szCs w:val="28"/>
          <w:lang w:val="kk-KZ" w:eastAsia="ru-RU"/>
        </w:rPr>
        <w:t>(2025 жылы – 818,1 млрд теңге, 2024 жылы – 745,3 млрд. теңге, 2023 жылы – 655,7 млрд теңге, 2022 жылы – 547,3 млрд теңге).</w:t>
      </w:r>
    </w:p>
    <w:p w14:paraId="075393B7" w14:textId="549A5436" w:rsidR="002D63A4" w:rsidRPr="002D63A4" w:rsidRDefault="002D63A4" w:rsidP="002D63A4">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2D63A4">
        <w:rPr>
          <w:rFonts w:ascii="Times New Roman" w:eastAsia="Times New Roman" w:hAnsi="Times New Roman"/>
          <w:sz w:val="28"/>
          <w:szCs w:val="28"/>
          <w:lang w:val="kk-KZ" w:eastAsia="ru-RU"/>
        </w:rPr>
        <w:t>Ағымдағы жылдың 1 шілдедегі жағдай бойынша балалы отбасыларға республикалық бюджеттен барлығы 1</w:t>
      </w:r>
      <w:r w:rsidR="00075C2B">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283,3</w:t>
      </w:r>
      <w:r w:rsidR="00075C2B">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мың адам жәрдемақы алды, оның ішінде:</w:t>
      </w:r>
    </w:p>
    <w:p w14:paraId="2C5697BE" w14:textId="535DD6C3" w:rsidR="002D63A4" w:rsidRPr="002D63A4" w:rsidRDefault="002D63A4" w:rsidP="002D63A4">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2D63A4">
        <w:rPr>
          <w:rFonts w:ascii="Times New Roman" w:eastAsia="Times New Roman" w:hAnsi="Times New Roman"/>
          <w:sz w:val="28"/>
          <w:szCs w:val="28"/>
          <w:lang w:val="kk-KZ" w:eastAsia="ru-RU"/>
        </w:rPr>
        <w:t>- бала тууға берілетін біржолғы мемлекеттік жәрдемақыны 29,6</w:t>
      </w:r>
      <w:r w:rsidR="00465CEB" w:rsidRPr="00465CEB">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млрд</w:t>
      </w:r>
      <w:r w:rsidR="00465CEB" w:rsidRPr="00465CEB">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 xml:space="preserve">теңге сомасына 149,8 мың адам алды </w:t>
      </w:r>
      <w:r w:rsidRPr="002D63A4">
        <w:rPr>
          <w:rFonts w:ascii="Times New Roman" w:eastAsia="Times New Roman" w:hAnsi="Times New Roman"/>
          <w:i/>
          <w:iCs/>
          <w:sz w:val="28"/>
          <w:szCs w:val="28"/>
          <w:lang w:val="kk-KZ" w:eastAsia="ru-RU"/>
        </w:rPr>
        <w:t>(бірінші, екінші, үшінші баланың туылуына берілетін жәрдемақы мөлшері 38 АЕК – 164</w:t>
      </w:r>
      <w:r w:rsidR="00465CEB" w:rsidRPr="00465CEB">
        <w:rPr>
          <w:rFonts w:ascii="Times New Roman" w:eastAsia="Times New Roman" w:hAnsi="Times New Roman"/>
          <w:i/>
          <w:iCs/>
          <w:sz w:val="28"/>
          <w:szCs w:val="28"/>
          <w:lang w:val="kk-KZ" w:eastAsia="ru-RU"/>
        </w:rPr>
        <w:t> </w:t>
      </w:r>
      <w:r w:rsidRPr="002D63A4">
        <w:rPr>
          <w:rFonts w:ascii="Times New Roman" w:eastAsia="Times New Roman" w:hAnsi="Times New Roman"/>
          <w:i/>
          <w:iCs/>
          <w:sz w:val="28"/>
          <w:szCs w:val="28"/>
          <w:lang w:val="kk-KZ" w:eastAsia="ru-RU"/>
        </w:rPr>
        <w:t>350 теңгені; төртінші және одан да көп балаға берілетін жәрдемақы 63 АЕК – 272</w:t>
      </w:r>
      <w:r w:rsidR="00465CEB" w:rsidRPr="00465CEB">
        <w:rPr>
          <w:rFonts w:ascii="Times New Roman" w:eastAsia="Times New Roman" w:hAnsi="Times New Roman"/>
          <w:i/>
          <w:iCs/>
          <w:sz w:val="28"/>
          <w:szCs w:val="28"/>
          <w:lang w:val="kk-KZ" w:eastAsia="ru-RU"/>
        </w:rPr>
        <w:t> </w:t>
      </w:r>
      <w:r w:rsidRPr="002D63A4">
        <w:rPr>
          <w:rFonts w:ascii="Times New Roman" w:eastAsia="Times New Roman" w:hAnsi="Times New Roman"/>
          <w:i/>
          <w:iCs/>
          <w:sz w:val="28"/>
          <w:szCs w:val="28"/>
          <w:lang w:val="kk-KZ" w:eastAsia="ru-RU"/>
        </w:rPr>
        <w:t>475 теңгені құрайды);</w:t>
      </w:r>
    </w:p>
    <w:p w14:paraId="110819B6" w14:textId="4AE046B0" w:rsidR="002D63A4" w:rsidRPr="002D63A4" w:rsidRDefault="002D63A4" w:rsidP="002D63A4">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r w:rsidRPr="002D63A4">
        <w:rPr>
          <w:rFonts w:ascii="Times New Roman" w:eastAsia="Times New Roman" w:hAnsi="Times New Roman"/>
          <w:sz w:val="28"/>
          <w:szCs w:val="28"/>
          <w:lang w:val="kk-KZ" w:eastAsia="ru-RU"/>
        </w:rPr>
        <w:t>- жұмыс істемейтін ата-аналарға бала бір жарым жасқа толғанға дейін оның күтіміне байланысты ай сайынғы мемлекеттік жәрдемақыны 25,4</w:t>
      </w:r>
      <w:r w:rsidR="00075C2B">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млрд</w:t>
      </w:r>
      <w:r w:rsidR="00075C2B">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теңге сомасына 131,2</w:t>
      </w:r>
      <w:r w:rsidR="00075C2B">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 xml:space="preserve">мың адам алды </w:t>
      </w:r>
      <w:r w:rsidRPr="002D63A4">
        <w:rPr>
          <w:rFonts w:ascii="Times New Roman" w:eastAsia="Times New Roman" w:hAnsi="Times New Roman"/>
          <w:i/>
          <w:iCs/>
          <w:sz w:val="28"/>
          <w:szCs w:val="28"/>
          <w:lang w:val="kk-KZ" w:eastAsia="ru-RU"/>
        </w:rPr>
        <w:t>(мөлшері отбасындағы балалар санына байланысты сараланған: бірінші балаға 5,76 АЕК – 24</w:t>
      </w:r>
      <w:r w:rsidR="00465CEB" w:rsidRPr="00465CEB">
        <w:rPr>
          <w:rFonts w:ascii="Times New Roman" w:eastAsia="Times New Roman" w:hAnsi="Times New Roman"/>
          <w:i/>
          <w:iCs/>
          <w:sz w:val="28"/>
          <w:szCs w:val="28"/>
          <w:lang w:val="kk-KZ" w:eastAsia="ru-RU"/>
        </w:rPr>
        <w:t> </w:t>
      </w:r>
      <w:r w:rsidRPr="002D63A4">
        <w:rPr>
          <w:rFonts w:ascii="Times New Roman" w:eastAsia="Times New Roman" w:hAnsi="Times New Roman"/>
          <w:i/>
          <w:iCs/>
          <w:sz w:val="28"/>
          <w:szCs w:val="28"/>
          <w:lang w:val="kk-KZ" w:eastAsia="ru-RU"/>
        </w:rPr>
        <w:t>912 теңге; екінші балаға 6,81 АЕК – 29</w:t>
      </w:r>
      <w:r w:rsidR="00465CEB" w:rsidRPr="00465CEB">
        <w:rPr>
          <w:rFonts w:ascii="Times New Roman" w:eastAsia="Times New Roman" w:hAnsi="Times New Roman"/>
          <w:i/>
          <w:iCs/>
          <w:sz w:val="28"/>
          <w:szCs w:val="28"/>
          <w:lang w:val="kk-KZ" w:eastAsia="ru-RU"/>
        </w:rPr>
        <w:t> </w:t>
      </w:r>
      <w:r w:rsidRPr="002D63A4">
        <w:rPr>
          <w:rFonts w:ascii="Times New Roman" w:eastAsia="Times New Roman" w:hAnsi="Times New Roman"/>
          <w:i/>
          <w:iCs/>
          <w:sz w:val="28"/>
          <w:szCs w:val="28"/>
          <w:lang w:val="kk-KZ" w:eastAsia="ru-RU"/>
        </w:rPr>
        <w:t>454 теңге; үшінші балаға 7,85 АЕК – 33</w:t>
      </w:r>
      <w:r w:rsidR="00465CEB" w:rsidRPr="00465CEB">
        <w:rPr>
          <w:rFonts w:ascii="Times New Roman" w:eastAsia="Times New Roman" w:hAnsi="Times New Roman"/>
          <w:i/>
          <w:iCs/>
          <w:sz w:val="28"/>
          <w:szCs w:val="28"/>
          <w:lang w:val="kk-KZ" w:eastAsia="ru-RU"/>
        </w:rPr>
        <w:t> </w:t>
      </w:r>
      <w:r w:rsidRPr="002D63A4">
        <w:rPr>
          <w:rFonts w:ascii="Times New Roman" w:eastAsia="Times New Roman" w:hAnsi="Times New Roman"/>
          <w:i/>
          <w:iCs/>
          <w:sz w:val="28"/>
          <w:szCs w:val="28"/>
          <w:lang w:val="kk-KZ" w:eastAsia="ru-RU"/>
        </w:rPr>
        <w:t>952 теңге; төртінші және одан да көп балаға 8,90 АЕК – 38 493 теңге).</w:t>
      </w:r>
    </w:p>
    <w:p w14:paraId="7ECF0BBE" w14:textId="74F946B7" w:rsidR="002D63A4" w:rsidRPr="002D63A4" w:rsidRDefault="002D63A4" w:rsidP="002D63A4">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r w:rsidRPr="002D63A4">
        <w:rPr>
          <w:rFonts w:ascii="Times New Roman" w:eastAsia="Times New Roman" w:hAnsi="Times New Roman"/>
          <w:sz w:val="28"/>
          <w:szCs w:val="28"/>
          <w:lang w:val="kk-KZ" w:eastAsia="ru-RU"/>
        </w:rPr>
        <w:t>- «Алтын алқа», «Күміс алқа» алқаларымен марапатталған немесе бұрын «Батыр ана» атағын алған, I және II дәрежелі «Ана даңқы» ордендерімен наградталған көп балалы аналарға берілетін ай сайынғы мемлекеттік жәрдемақыны 43,9</w:t>
      </w:r>
      <w:r w:rsidR="009037E6">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 xml:space="preserve">млрд. теңге сомасына 248,7 мың адам алды </w:t>
      </w:r>
      <w:r w:rsidRPr="002D63A4">
        <w:rPr>
          <w:rFonts w:ascii="Times New Roman" w:eastAsia="Times New Roman" w:hAnsi="Times New Roman"/>
          <w:i/>
          <w:iCs/>
          <w:sz w:val="28"/>
          <w:szCs w:val="28"/>
          <w:lang w:val="kk-KZ" w:eastAsia="ru-RU"/>
        </w:rPr>
        <w:t xml:space="preserve">(жәрдемақы </w:t>
      </w:r>
      <w:r w:rsidRPr="002D63A4">
        <w:rPr>
          <w:rFonts w:ascii="Times New Roman" w:eastAsia="Times New Roman" w:hAnsi="Times New Roman"/>
          <w:i/>
          <w:iCs/>
          <w:sz w:val="28"/>
          <w:szCs w:val="28"/>
          <w:lang w:val="kk-KZ" w:eastAsia="ru-RU"/>
        </w:rPr>
        <w:lastRenderedPageBreak/>
        <w:t>мөлшері «Күміс алқа» алқаларымен марапатталғандар үшін 6,4 АЕК – 27</w:t>
      </w:r>
      <w:r w:rsidR="009037E6">
        <w:rPr>
          <w:rFonts w:ascii="Times New Roman" w:eastAsia="Times New Roman" w:hAnsi="Times New Roman"/>
          <w:i/>
          <w:iCs/>
          <w:sz w:val="28"/>
          <w:szCs w:val="28"/>
          <w:lang w:val="kk-KZ" w:eastAsia="ru-RU"/>
        </w:rPr>
        <w:t> </w:t>
      </w:r>
      <w:r w:rsidRPr="002D63A4">
        <w:rPr>
          <w:rFonts w:ascii="Times New Roman" w:eastAsia="Times New Roman" w:hAnsi="Times New Roman"/>
          <w:i/>
          <w:iCs/>
          <w:sz w:val="28"/>
          <w:szCs w:val="28"/>
          <w:lang w:val="kk-KZ" w:eastAsia="ru-RU"/>
        </w:rPr>
        <w:t>680</w:t>
      </w:r>
      <w:r w:rsidR="009037E6">
        <w:rPr>
          <w:rFonts w:ascii="Times New Roman" w:eastAsia="Times New Roman" w:hAnsi="Times New Roman"/>
          <w:i/>
          <w:iCs/>
          <w:sz w:val="28"/>
          <w:szCs w:val="28"/>
          <w:lang w:val="kk-KZ" w:eastAsia="ru-RU"/>
        </w:rPr>
        <w:t> </w:t>
      </w:r>
      <w:r w:rsidRPr="002D63A4">
        <w:rPr>
          <w:rFonts w:ascii="Times New Roman" w:eastAsia="Times New Roman" w:hAnsi="Times New Roman"/>
          <w:i/>
          <w:iCs/>
          <w:sz w:val="28"/>
          <w:szCs w:val="28"/>
          <w:lang w:val="kk-KZ" w:eastAsia="ru-RU"/>
        </w:rPr>
        <w:t>теңге; «Алтын алқа» алқаларымен, «Батыр ана» атағы бар I және II дәрежелі «Ана даңқы» ордендерімен марапатталғандар үшін 7,4 АЕК – 32</w:t>
      </w:r>
      <w:r w:rsidR="009037E6">
        <w:rPr>
          <w:rFonts w:ascii="Times New Roman" w:eastAsia="Times New Roman" w:hAnsi="Times New Roman"/>
          <w:i/>
          <w:iCs/>
          <w:sz w:val="28"/>
          <w:szCs w:val="28"/>
          <w:lang w:val="kk-KZ" w:eastAsia="ru-RU"/>
        </w:rPr>
        <w:t> </w:t>
      </w:r>
      <w:r w:rsidRPr="002D63A4">
        <w:rPr>
          <w:rFonts w:ascii="Times New Roman" w:eastAsia="Times New Roman" w:hAnsi="Times New Roman"/>
          <w:i/>
          <w:iCs/>
          <w:sz w:val="28"/>
          <w:szCs w:val="28"/>
          <w:lang w:val="kk-KZ" w:eastAsia="ru-RU"/>
        </w:rPr>
        <w:t>005</w:t>
      </w:r>
      <w:r w:rsidR="009037E6">
        <w:rPr>
          <w:rFonts w:ascii="Times New Roman" w:eastAsia="Times New Roman" w:hAnsi="Times New Roman"/>
          <w:i/>
          <w:iCs/>
          <w:sz w:val="28"/>
          <w:szCs w:val="28"/>
          <w:lang w:val="kk-KZ" w:eastAsia="ru-RU"/>
        </w:rPr>
        <w:t> </w:t>
      </w:r>
      <w:r w:rsidRPr="002D63A4">
        <w:rPr>
          <w:rFonts w:ascii="Times New Roman" w:eastAsia="Times New Roman" w:hAnsi="Times New Roman"/>
          <w:i/>
          <w:iCs/>
          <w:sz w:val="28"/>
          <w:szCs w:val="28"/>
          <w:lang w:val="kk-KZ" w:eastAsia="ru-RU"/>
        </w:rPr>
        <w:t>теңге);</w:t>
      </w:r>
    </w:p>
    <w:p w14:paraId="680273CE" w14:textId="01B166F5" w:rsidR="002D63A4" w:rsidRPr="002D63A4" w:rsidRDefault="002D63A4" w:rsidP="002D63A4">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r w:rsidRPr="002D63A4">
        <w:rPr>
          <w:rFonts w:ascii="Times New Roman" w:eastAsia="Times New Roman" w:hAnsi="Times New Roman"/>
          <w:sz w:val="28"/>
          <w:szCs w:val="28"/>
          <w:lang w:val="kk-KZ" w:eastAsia="ru-RU"/>
        </w:rPr>
        <w:t>-  бірге тұратын төрт және одан көп кәмелетке толмаған баласы бар көпбалалы отбасыларға берілетін ай сайынғы мемлекеттік жәрдемақыны 303,3</w:t>
      </w:r>
      <w:r w:rsidR="00056BE9">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 xml:space="preserve">млрд теңге сомасына 636,0 мың отбасы жәрдемақы алды </w:t>
      </w:r>
      <w:r w:rsidRPr="002D63A4">
        <w:rPr>
          <w:rFonts w:ascii="Times New Roman" w:eastAsia="Times New Roman" w:hAnsi="Times New Roman"/>
          <w:i/>
          <w:iCs/>
          <w:sz w:val="28"/>
          <w:szCs w:val="28"/>
          <w:lang w:val="kk-KZ" w:eastAsia="ru-RU"/>
        </w:rPr>
        <w:t>(жәрдемақы мөлшері 4 баласы бар отбасыларға 16,03 АЕК – 69 330 теңгені;5 баласы бар отбасына 20,04 АЕК – 86 673 теңгені; 6 баласы бар отбасына 24,05 АЕК – 104</w:t>
      </w:r>
      <w:r w:rsidR="00056BE9">
        <w:rPr>
          <w:rFonts w:ascii="Times New Roman" w:eastAsia="Times New Roman" w:hAnsi="Times New Roman"/>
          <w:i/>
          <w:iCs/>
          <w:sz w:val="28"/>
          <w:szCs w:val="28"/>
          <w:lang w:val="kk-KZ" w:eastAsia="ru-RU"/>
        </w:rPr>
        <w:t> </w:t>
      </w:r>
      <w:r w:rsidRPr="002D63A4">
        <w:rPr>
          <w:rFonts w:ascii="Times New Roman" w:eastAsia="Times New Roman" w:hAnsi="Times New Roman"/>
          <w:i/>
          <w:iCs/>
          <w:sz w:val="28"/>
          <w:szCs w:val="28"/>
          <w:lang w:val="kk-KZ" w:eastAsia="ru-RU"/>
        </w:rPr>
        <w:t>017 теңгені; 7 баласы бар отбасына 28,06 АЕК – 121 360 теңгені; 8 және одан көп баласы бар отбасына – әр балаға 4 АЕК немесе 17</w:t>
      </w:r>
      <w:r w:rsidR="00056BE9">
        <w:rPr>
          <w:rFonts w:ascii="Times New Roman" w:eastAsia="Times New Roman" w:hAnsi="Times New Roman"/>
          <w:i/>
          <w:iCs/>
          <w:sz w:val="28"/>
          <w:szCs w:val="28"/>
          <w:lang w:val="kk-KZ" w:eastAsia="ru-RU"/>
        </w:rPr>
        <w:t> </w:t>
      </w:r>
      <w:r w:rsidRPr="002D63A4">
        <w:rPr>
          <w:rFonts w:ascii="Times New Roman" w:eastAsia="Times New Roman" w:hAnsi="Times New Roman"/>
          <w:i/>
          <w:iCs/>
          <w:sz w:val="28"/>
          <w:szCs w:val="28"/>
          <w:lang w:val="kk-KZ" w:eastAsia="ru-RU"/>
        </w:rPr>
        <w:t>300 теңгені құрайды).</w:t>
      </w:r>
    </w:p>
    <w:p w14:paraId="4121825F" w14:textId="5628FB47" w:rsidR="002D63A4" w:rsidRPr="00145CA3" w:rsidRDefault="002D63A4" w:rsidP="002D63A4">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r w:rsidRPr="002D63A4">
        <w:rPr>
          <w:rFonts w:ascii="Times New Roman" w:eastAsia="Times New Roman" w:hAnsi="Times New Roman"/>
          <w:sz w:val="28"/>
          <w:szCs w:val="28"/>
          <w:lang w:val="kk-KZ" w:eastAsia="ru-RU"/>
        </w:rPr>
        <w:t>2025 жылдың ұқсас кезеңімен салыстырғанда көпбалалы отбасылардың саны</w:t>
      </w:r>
      <w:r>
        <w:rPr>
          <w:rFonts w:ascii="Times New Roman" w:eastAsia="Times New Roman" w:hAnsi="Times New Roman"/>
          <w:sz w:val="28"/>
          <w:szCs w:val="28"/>
          <w:lang w:val="kk-KZ" w:eastAsia="ru-RU"/>
        </w:rPr>
        <w:t xml:space="preserve"> </w:t>
      </w:r>
      <w:r w:rsidRPr="002D63A4">
        <w:rPr>
          <w:rFonts w:ascii="Times New Roman" w:eastAsia="Times New Roman" w:hAnsi="Times New Roman"/>
          <w:sz w:val="28"/>
          <w:szCs w:val="28"/>
          <w:lang w:val="kk-KZ" w:eastAsia="ru-RU"/>
        </w:rPr>
        <w:t xml:space="preserve">20,6 мың отбасына немесе 3,3%-ға ұлғаюы байқалады </w:t>
      </w:r>
      <w:r w:rsidRPr="00145CA3">
        <w:rPr>
          <w:rFonts w:ascii="Times New Roman" w:eastAsia="Times New Roman" w:hAnsi="Times New Roman"/>
          <w:i/>
          <w:iCs/>
          <w:sz w:val="28"/>
          <w:szCs w:val="28"/>
          <w:lang w:val="kk-KZ" w:eastAsia="ru-RU"/>
        </w:rPr>
        <w:t>(2025 жылғы 1 шілдедегі жағдай бойынша – 61</w:t>
      </w:r>
      <w:r w:rsidR="00056BE9">
        <w:rPr>
          <w:rFonts w:ascii="Times New Roman" w:eastAsia="Times New Roman" w:hAnsi="Times New Roman"/>
          <w:i/>
          <w:iCs/>
          <w:sz w:val="28"/>
          <w:szCs w:val="28"/>
          <w:lang w:val="kk-KZ" w:eastAsia="ru-RU"/>
        </w:rPr>
        <w:t>5</w:t>
      </w:r>
      <w:r w:rsidRPr="00145CA3">
        <w:rPr>
          <w:rFonts w:ascii="Times New Roman" w:eastAsia="Times New Roman" w:hAnsi="Times New Roman"/>
          <w:i/>
          <w:iCs/>
          <w:sz w:val="28"/>
          <w:szCs w:val="28"/>
          <w:lang w:val="kk-KZ" w:eastAsia="ru-RU"/>
        </w:rPr>
        <w:t> 399 отбасы).</w:t>
      </w:r>
    </w:p>
    <w:p w14:paraId="3D935CDD" w14:textId="19B90154" w:rsidR="002D63A4" w:rsidRDefault="002D63A4" w:rsidP="002D63A4">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i/>
          <w:iCs/>
          <w:sz w:val="28"/>
          <w:szCs w:val="28"/>
          <w:lang w:val="kk-KZ" w:eastAsia="ru-RU"/>
        </w:rPr>
      </w:pPr>
      <w:r w:rsidRPr="002D63A4">
        <w:rPr>
          <w:rFonts w:ascii="Times New Roman" w:eastAsia="Times New Roman" w:hAnsi="Times New Roman"/>
          <w:sz w:val="28"/>
          <w:szCs w:val="28"/>
          <w:lang w:val="kk-KZ" w:eastAsia="ru-RU"/>
        </w:rPr>
        <w:t>-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59,0</w:t>
      </w:r>
      <w:r w:rsidR="00056BE9">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млрд</w:t>
      </w:r>
      <w:r w:rsidR="00056BE9">
        <w:rPr>
          <w:rFonts w:ascii="Times New Roman" w:eastAsia="Times New Roman" w:hAnsi="Times New Roman"/>
          <w:sz w:val="28"/>
          <w:szCs w:val="28"/>
          <w:lang w:val="kk-KZ" w:eastAsia="ru-RU"/>
        </w:rPr>
        <w:t> </w:t>
      </w:r>
      <w:r w:rsidRPr="002D63A4">
        <w:rPr>
          <w:rFonts w:ascii="Times New Roman" w:eastAsia="Times New Roman" w:hAnsi="Times New Roman"/>
          <w:sz w:val="28"/>
          <w:szCs w:val="28"/>
          <w:lang w:val="kk-KZ" w:eastAsia="ru-RU"/>
        </w:rPr>
        <w:t xml:space="preserve">теңге сомасына 117,7 мың адам алды </w:t>
      </w:r>
      <w:r w:rsidRPr="00145CA3">
        <w:rPr>
          <w:rFonts w:ascii="Times New Roman" w:eastAsia="Times New Roman" w:hAnsi="Times New Roman"/>
          <w:i/>
          <w:iCs/>
          <w:sz w:val="28"/>
          <w:szCs w:val="28"/>
          <w:lang w:val="kk-KZ" w:eastAsia="ru-RU"/>
        </w:rPr>
        <w:t>(жәрдемақы мөлшері 1,61 ЕТКД немесе 2026 жылға – 81 871 теңгені құрайды).</w:t>
      </w:r>
    </w:p>
    <w:p w14:paraId="44956E8E" w14:textId="77777777" w:rsidR="00DE16C3" w:rsidRPr="00B644BC" w:rsidRDefault="00DE16C3" w:rsidP="00DE16C3">
      <w:pPr>
        <w:pStyle w:val="21"/>
        <w:spacing w:before="0" w:line="240" w:lineRule="auto"/>
        <w:ind w:firstLine="567"/>
        <w:contextualSpacing/>
        <w:jc w:val="both"/>
        <w:rPr>
          <w:rFonts w:ascii="Times New Roman" w:hAnsi="Times New Roman" w:cs="Times New Roman"/>
          <w:sz w:val="28"/>
          <w:szCs w:val="28"/>
          <w:lang w:val="kk-KZ" w:eastAsia="ru-RU"/>
        </w:rPr>
      </w:pPr>
      <w:r w:rsidRPr="00B644BC">
        <w:rPr>
          <w:rFonts w:ascii="Times New Roman" w:hAnsi="Times New Roman" w:cs="Times New Roman"/>
          <w:sz w:val="28"/>
          <w:szCs w:val="28"/>
          <w:lang w:val="kk-KZ" w:eastAsia="ru-RU"/>
        </w:rPr>
        <w:t>1.5. Халықтың аз қамтылған топтарын әлеуметтік қолдау</w:t>
      </w:r>
      <w:bookmarkEnd w:id="14"/>
    </w:p>
    <w:p w14:paraId="36F46B9F" w14:textId="1BCEB334" w:rsidR="00B644BC" w:rsidRPr="00B644BC" w:rsidRDefault="00B644BC" w:rsidP="00B644BC">
      <w:pPr>
        <w:shd w:val="clear" w:color="auto" w:fill="FFFFFF"/>
        <w:spacing w:before="0" w:after="0" w:line="240" w:lineRule="auto"/>
        <w:ind w:firstLine="709"/>
        <w:jc w:val="both"/>
        <w:rPr>
          <w:rFonts w:ascii="Times New Roman" w:eastAsia="Times New Roman" w:hAnsi="Times New Roman"/>
          <w:i/>
          <w:iCs/>
          <w:sz w:val="28"/>
          <w:szCs w:val="28"/>
          <w:lang w:val="kk-KZ" w:eastAsia="ru-RU"/>
        </w:rPr>
      </w:pPr>
      <w:r w:rsidRPr="00B644BC">
        <w:rPr>
          <w:rFonts w:ascii="Times New Roman" w:eastAsia="Times New Roman" w:hAnsi="Times New Roman"/>
          <w:sz w:val="28"/>
          <w:szCs w:val="28"/>
          <w:lang w:val="kk-KZ" w:eastAsia="ru-RU"/>
        </w:rPr>
        <w:t>2026 жылғы 1 шілдедегі жағдай бойынша 17,0</w:t>
      </w:r>
      <w:r>
        <w:rPr>
          <w:rFonts w:ascii="Times New Roman" w:eastAsia="Times New Roman" w:hAnsi="Times New Roman"/>
          <w:sz w:val="28"/>
          <w:szCs w:val="28"/>
          <w:lang w:val="kk-KZ" w:eastAsia="ru-RU"/>
        </w:rPr>
        <w:t> </w:t>
      </w:r>
      <w:r w:rsidRPr="00B644BC">
        <w:rPr>
          <w:rFonts w:ascii="Times New Roman" w:eastAsia="Times New Roman" w:hAnsi="Times New Roman"/>
          <w:sz w:val="28"/>
          <w:szCs w:val="28"/>
          <w:lang w:val="kk-KZ" w:eastAsia="ru-RU"/>
        </w:rPr>
        <w:t>млрд.</w:t>
      </w:r>
      <w:r>
        <w:rPr>
          <w:rFonts w:ascii="Times New Roman" w:eastAsia="Times New Roman" w:hAnsi="Times New Roman"/>
          <w:sz w:val="28"/>
          <w:szCs w:val="28"/>
          <w:lang w:val="kk-KZ" w:eastAsia="ru-RU"/>
        </w:rPr>
        <w:t> </w:t>
      </w:r>
      <w:r w:rsidRPr="00B644BC">
        <w:rPr>
          <w:rFonts w:ascii="Times New Roman" w:eastAsia="Times New Roman" w:hAnsi="Times New Roman"/>
          <w:sz w:val="28"/>
          <w:szCs w:val="28"/>
          <w:lang w:val="kk-KZ" w:eastAsia="ru-RU"/>
        </w:rPr>
        <w:t>теңгеге 36,4</w:t>
      </w:r>
      <w:r>
        <w:rPr>
          <w:rFonts w:ascii="Times New Roman" w:eastAsia="Times New Roman" w:hAnsi="Times New Roman"/>
          <w:sz w:val="28"/>
          <w:szCs w:val="28"/>
          <w:lang w:val="kk-KZ" w:eastAsia="ru-RU"/>
        </w:rPr>
        <w:t> </w:t>
      </w:r>
      <w:r w:rsidRPr="00B644BC">
        <w:rPr>
          <w:rFonts w:ascii="Times New Roman" w:eastAsia="Times New Roman" w:hAnsi="Times New Roman"/>
          <w:sz w:val="28"/>
          <w:szCs w:val="28"/>
          <w:lang w:val="kk-KZ" w:eastAsia="ru-RU"/>
        </w:rPr>
        <w:t>мың</w:t>
      </w:r>
      <w:r>
        <w:rPr>
          <w:rFonts w:ascii="Times New Roman" w:eastAsia="Times New Roman" w:hAnsi="Times New Roman"/>
          <w:sz w:val="28"/>
          <w:szCs w:val="28"/>
          <w:lang w:val="kk-KZ" w:eastAsia="ru-RU"/>
        </w:rPr>
        <w:t> </w:t>
      </w:r>
      <w:r w:rsidRPr="00B644BC">
        <w:rPr>
          <w:rFonts w:ascii="Times New Roman" w:eastAsia="Times New Roman" w:hAnsi="Times New Roman"/>
          <w:sz w:val="28"/>
          <w:szCs w:val="28"/>
          <w:lang w:val="kk-KZ" w:eastAsia="ru-RU"/>
        </w:rPr>
        <w:t xml:space="preserve">отбасындағы 196,4 мың адамға </w:t>
      </w:r>
      <w:r w:rsidRPr="00B644BC">
        <w:rPr>
          <w:rFonts w:ascii="Times New Roman" w:eastAsia="Times New Roman" w:hAnsi="Times New Roman"/>
          <w:i/>
          <w:iCs/>
          <w:sz w:val="28"/>
          <w:szCs w:val="28"/>
          <w:lang w:val="kk-KZ" w:eastAsia="ru-RU"/>
        </w:rPr>
        <w:t>(оның ішінде 134,6 мың бала, 19,4 мың көп балалы отбасы) атаулы әлеуметтік көмек тағайындалды (2025 жылы – 54,4 мың отбасынан 292,7 мың адам (оның ішінде 196,9 мың бала, 28,3 мың  көпбалалы отбасылар) 33,4 млрд. теңге).</w:t>
      </w:r>
    </w:p>
    <w:p w14:paraId="59D18448" w14:textId="77777777" w:rsidR="00B644BC" w:rsidRPr="00B644BC" w:rsidRDefault="00B644BC" w:rsidP="00B644BC">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B644BC">
        <w:rPr>
          <w:rFonts w:ascii="Times New Roman" w:eastAsia="Times New Roman" w:hAnsi="Times New Roman"/>
          <w:sz w:val="28"/>
          <w:szCs w:val="28"/>
          <w:lang w:val="kk-KZ" w:eastAsia="ru-RU"/>
        </w:rPr>
        <w:t>Шартты ақшалай көмекті еңбекке қабілетті алушылардың құрылымында (39,4 мың) – 23,9 мың өтініш берген сәтте жұмыс істеген, 13,7 мыңы күтіммен айналысқан, 1,9 мыңы жұмыссыз, 1 өзін-өзі жұмыспен қамтығандар.</w:t>
      </w:r>
    </w:p>
    <w:p w14:paraId="55CCAFF9" w14:textId="05EFBA3C" w:rsidR="00B644BC" w:rsidRPr="00B644BC" w:rsidRDefault="00B644BC" w:rsidP="00B644BC">
      <w:pPr>
        <w:spacing w:before="0" w:after="0" w:line="240" w:lineRule="auto"/>
        <w:ind w:firstLine="709"/>
        <w:jc w:val="both"/>
        <w:rPr>
          <w:rFonts w:ascii="Times New Roman" w:eastAsia="Times New Roman" w:hAnsi="Times New Roman"/>
          <w:i/>
          <w:iCs/>
          <w:sz w:val="28"/>
          <w:szCs w:val="28"/>
          <w:lang w:val="kk-KZ" w:eastAsia="ru-RU"/>
        </w:rPr>
      </w:pPr>
      <w:r w:rsidRPr="00B644BC">
        <w:rPr>
          <w:rFonts w:ascii="Times New Roman" w:eastAsia="Times New Roman" w:hAnsi="Times New Roman"/>
          <w:sz w:val="28"/>
          <w:szCs w:val="28"/>
          <w:lang w:val="kk-KZ" w:eastAsia="ru-RU"/>
        </w:rPr>
        <w:t>2026 жылғы 1 шілдедегі жағдай бойынша белсенді жұмыспен қамту шараларына 5,0</w:t>
      </w:r>
      <w:r>
        <w:rPr>
          <w:rFonts w:ascii="Times New Roman" w:eastAsia="Times New Roman" w:hAnsi="Times New Roman"/>
          <w:sz w:val="28"/>
          <w:szCs w:val="28"/>
          <w:lang w:val="kk-KZ" w:eastAsia="ru-RU"/>
        </w:rPr>
        <w:t> </w:t>
      </w:r>
      <w:r w:rsidRPr="00B644BC">
        <w:rPr>
          <w:rFonts w:ascii="Times New Roman" w:eastAsia="Times New Roman" w:hAnsi="Times New Roman"/>
          <w:sz w:val="28"/>
          <w:szCs w:val="28"/>
          <w:lang w:val="kk-KZ" w:eastAsia="ru-RU"/>
        </w:rPr>
        <w:t xml:space="preserve">мың еңбекке қабілетті алушылар </w:t>
      </w:r>
      <w:r w:rsidRPr="00B644BC">
        <w:rPr>
          <w:rFonts w:ascii="Times New Roman" w:eastAsia="Times New Roman" w:hAnsi="Times New Roman"/>
          <w:i/>
          <w:iCs/>
          <w:sz w:val="28"/>
          <w:szCs w:val="28"/>
          <w:lang w:val="kk-KZ" w:eastAsia="ru-RU"/>
        </w:rPr>
        <w:t>тартылды (тұрақты жұмысқа – 3,8</w:t>
      </w:r>
      <w:r>
        <w:rPr>
          <w:rFonts w:ascii="Times New Roman" w:eastAsia="Times New Roman" w:hAnsi="Times New Roman"/>
          <w:i/>
          <w:iCs/>
          <w:sz w:val="28"/>
          <w:szCs w:val="28"/>
          <w:lang w:val="kk-KZ" w:eastAsia="ru-RU"/>
        </w:rPr>
        <w:t> </w:t>
      </w:r>
      <w:r w:rsidRPr="00B644BC">
        <w:rPr>
          <w:rFonts w:ascii="Times New Roman" w:eastAsia="Times New Roman" w:hAnsi="Times New Roman"/>
          <w:i/>
          <w:iCs/>
          <w:sz w:val="28"/>
          <w:szCs w:val="28"/>
          <w:lang w:val="kk-KZ" w:eastAsia="ru-RU"/>
        </w:rPr>
        <w:t>мың адам, қоғамдық жұмыстарға  – 968 адам, әлеуметтік жұмыс орындарына – 151 адам, қайта даярлау, біліктілігін арттыруға – 72 адам, жастар практикасы - 11).</w:t>
      </w:r>
    </w:p>
    <w:p w14:paraId="2887B9ED" w14:textId="47C38F78" w:rsidR="00B644BC" w:rsidRPr="00B644BC" w:rsidRDefault="00B644BC" w:rsidP="00B644BC">
      <w:pPr>
        <w:spacing w:before="0" w:after="0" w:line="240" w:lineRule="auto"/>
        <w:ind w:firstLine="709"/>
        <w:contextualSpacing/>
        <w:jc w:val="both"/>
        <w:rPr>
          <w:rFonts w:ascii="Times New Roman" w:eastAsia="Times New Roman" w:hAnsi="Times New Roman"/>
          <w:sz w:val="28"/>
          <w:szCs w:val="28"/>
          <w:lang w:val="kk-KZ" w:eastAsia="ru-RU"/>
        </w:rPr>
      </w:pPr>
      <w:r w:rsidRPr="00B644BC">
        <w:rPr>
          <w:rFonts w:ascii="Times New Roman" w:eastAsia="Times New Roman" w:hAnsi="Times New Roman"/>
          <w:sz w:val="28"/>
          <w:szCs w:val="28"/>
          <w:lang w:val="kk-KZ" w:eastAsia="ru-RU"/>
        </w:rPr>
        <w:t>АӘК алатын отбасылардан шыққан әрбір мектеп жасына дейінгі бала үшін қосымша төлем 31,2 мың отбасының 61,0 мың баласына 1,9</w:t>
      </w:r>
      <w:r>
        <w:rPr>
          <w:rFonts w:ascii="Times New Roman" w:eastAsia="Times New Roman" w:hAnsi="Times New Roman"/>
          <w:sz w:val="28"/>
          <w:szCs w:val="28"/>
          <w:lang w:val="kk-KZ" w:eastAsia="ru-RU"/>
        </w:rPr>
        <w:t> </w:t>
      </w:r>
      <w:r w:rsidRPr="00B644BC">
        <w:rPr>
          <w:rFonts w:ascii="Times New Roman" w:eastAsia="Times New Roman" w:hAnsi="Times New Roman"/>
          <w:sz w:val="28"/>
          <w:szCs w:val="28"/>
          <w:lang w:val="kk-KZ" w:eastAsia="ru-RU"/>
        </w:rPr>
        <w:t>млрд.</w:t>
      </w:r>
      <w:r>
        <w:rPr>
          <w:rFonts w:ascii="Times New Roman" w:eastAsia="Times New Roman" w:hAnsi="Times New Roman"/>
          <w:sz w:val="28"/>
          <w:szCs w:val="28"/>
          <w:lang w:val="kk-KZ" w:eastAsia="ru-RU"/>
        </w:rPr>
        <w:t> </w:t>
      </w:r>
      <w:r w:rsidRPr="00B644BC">
        <w:rPr>
          <w:rFonts w:ascii="Times New Roman" w:eastAsia="Times New Roman" w:hAnsi="Times New Roman"/>
          <w:sz w:val="28"/>
          <w:szCs w:val="28"/>
          <w:lang w:val="kk-KZ" w:eastAsia="ru-RU"/>
        </w:rPr>
        <w:t xml:space="preserve">теңгеге тағайындалды </w:t>
      </w:r>
      <w:r w:rsidRPr="00B644BC">
        <w:rPr>
          <w:rFonts w:ascii="Times New Roman" w:eastAsia="Times New Roman" w:hAnsi="Times New Roman"/>
          <w:i/>
          <w:iCs/>
          <w:sz w:val="28"/>
          <w:szCs w:val="28"/>
          <w:lang w:val="kk-KZ" w:eastAsia="ru-RU"/>
        </w:rPr>
        <w:t>(1,5 АЕК мөлшерінде).</w:t>
      </w:r>
    </w:p>
    <w:p w14:paraId="1EC78FDF" w14:textId="77777777" w:rsidR="00DE16C3" w:rsidRPr="00052303" w:rsidRDefault="00DE16C3" w:rsidP="00DE16C3">
      <w:pPr>
        <w:pStyle w:val="21"/>
        <w:spacing w:before="0" w:line="240" w:lineRule="auto"/>
        <w:ind w:firstLine="567"/>
        <w:contextualSpacing/>
        <w:rPr>
          <w:rFonts w:ascii="Times New Roman" w:hAnsi="Times New Roman" w:cs="Times New Roman"/>
          <w:sz w:val="28"/>
          <w:szCs w:val="28"/>
          <w:lang w:val="kk-KZ" w:eastAsia="ru-RU"/>
        </w:rPr>
      </w:pPr>
      <w:r w:rsidRPr="00052303">
        <w:rPr>
          <w:rFonts w:ascii="Times New Roman" w:hAnsi="Times New Roman" w:cs="Times New Roman"/>
          <w:sz w:val="28"/>
          <w:szCs w:val="28"/>
          <w:lang w:val="kk-KZ" w:eastAsia="ru-RU"/>
        </w:rPr>
        <w:t xml:space="preserve">1.6. Әлеуметтік көмек көрсету саясатын дамыту </w:t>
      </w:r>
    </w:p>
    <w:p w14:paraId="6A8FDFBC" w14:textId="77777777" w:rsidR="00747AEB" w:rsidRPr="00747AEB" w:rsidRDefault="00747AEB" w:rsidP="00747AEB">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747AEB">
        <w:rPr>
          <w:rFonts w:ascii="Times New Roman" w:eastAsia="Times New Roman" w:hAnsi="Times New Roman"/>
          <w:sz w:val="28"/>
          <w:szCs w:val="28"/>
          <w:lang w:val="kk-KZ" w:eastAsia="ru-RU"/>
        </w:rPr>
        <w:t>2025 жылғы 28 қаңтарда Қазақстан Республикасы Үкіметінің кеңейтілген отырысында</w:t>
      </w:r>
      <w:r>
        <w:rPr>
          <w:rFonts w:ascii="Times New Roman" w:eastAsia="Times New Roman" w:hAnsi="Times New Roman" w:cs="Times New Roman"/>
          <w:color w:val="000000"/>
          <w:sz w:val="24"/>
          <w:lang w:val="kk-KZ"/>
        </w:rPr>
        <w:t xml:space="preserve"> </w:t>
      </w:r>
      <w:r w:rsidRPr="00747AEB">
        <w:rPr>
          <w:rFonts w:ascii="Times New Roman" w:eastAsia="Times New Roman" w:hAnsi="Times New Roman"/>
          <w:sz w:val="28"/>
          <w:szCs w:val="28"/>
          <w:lang w:val="kk-KZ" w:eastAsia="ru-RU"/>
        </w:rPr>
        <w:t>Мемлекет басшысы берген тапсырмаларға сәйкес, Еңбек және халықты әлеуметтік қорғау министрлігі әлеуметтік көмек көрсету саясатын қайта қарау бойынша жұмыстар жүргізуде.</w:t>
      </w:r>
    </w:p>
    <w:p w14:paraId="2C8724C9" w14:textId="77777777" w:rsidR="00747AEB" w:rsidRPr="00747AEB" w:rsidRDefault="00747AEB" w:rsidP="00747AEB">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747AEB">
        <w:rPr>
          <w:rFonts w:ascii="Times New Roman" w:eastAsia="Times New Roman" w:hAnsi="Times New Roman"/>
          <w:sz w:val="28"/>
          <w:szCs w:val="28"/>
          <w:lang w:val="kk-KZ" w:eastAsia="ru-RU"/>
        </w:rPr>
        <w:lastRenderedPageBreak/>
        <w:t>Әлеуметтік қолдау шараларын әділ бөлу үшін категориялық тәсілден бас тартып, оның орнына мұқтаждық критерийлерін қолдану, яғни көмекті шынымен мұқтаж азаматтарға көрсету ұсынылып отыр.</w:t>
      </w:r>
    </w:p>
    <w:p w14:paraId="579B05AA" w14:textId="5A2C676B" w:rsidR="00747AEB" w:rsidRPr="00747AEB" w:rsidRDefault="00747AEB" w:rsidP="00747AEB">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747AEB">
        <w:rPr>
          <w:rFonts w:ascii="Times New Roman" w:eastAsia="Times New Roman" w:hAnsi="Times New Roman"/>
          <w:sz w:val="28"/>
          <w:szCs w:val="28"/>
          <w:lang w:val="kk-KZ" w:eastAsia="ru-RU"/>
        </w:rPr>
        <w:t>2025 жылы үй шаруашылықтарының әлеуметтік-экономикалық осалдығы мен тұрақтылығын бағалау әдістемесі</w:t>
      </w:r>
      <w:r>
        <w:rPr>
          <w:rFonts w:ascii="Times New Roman" w:eastAsia="Times New Roman" w:hAnsi="Times New Roman"/>
          <w:sz w:val="28"/>
          <w:szCs w:val="28"/>
          <w:lang w:val="kk-KZ" w:eastAsia="ru-RU"/>
        </w:rPr>
        <w:t xml:space="preserve"> </w:t>
      </w:r>
      <w:r w:rsidRPr="00747AEB">
        <w:rPr>
          <w:rFonts w:ascii="Times New Roman" w:eastAsia="Times New Roman" w:hAnsi="Times New Roman"/>
          <w:i/>
          <w:iCs/>
          <w:sz w:val="28"/>
          <w:szCs w:val="28"/>
          <w:lang w:val="kk-KZ" w:eastAsia="ru-RU"/>
        </w:rPr>
        <w:t>(бұдан әрі – бағалау әдістемесі)</w:t>
      </w:r>
      <w:r w:rsidRPr="00747AEB">
        <w:rPr>
          <w:rFonts w:ascii="Times New Roman" w:eastAsia="Times New Roman" w:hAnsi="Times New Roman"/>
          <w:sz w:val="28"/>
          <w:szCs w:val="28"/>
          <w:lang w:val="kk-KZ" w:eastAsia="ru-RU"/>
        </w:rPr>
        <w:t xml:space="preserve"> әзірленді.</w:t>
      </w:r>
    </w:p>
    <w:p w14:paraId="71353202" w14:textId="77777777" w:rsidR="00747AEB" w:rsidRPr="00747AEB" w:rsidRDefault="00747AEB" w:rsidP="00747AEB">
      <w:pPr>
        <w:shd w:val="clear" w:color="auto" w:fill="FFFFFF"/>
        <w:spacing w:before="0" w:after="0" w:line="240" w:lineRule="auto"/>
        <w:ind w:firstLine="709"/>
        <w:jc w:val="both"/>
        <w:rPr>
          <w:rFonts w:ascii="Times New Roman" w:eastAsia="Times New Roman" w:hAnsi="Times New Roman"/>
          <w:i/>
          <w:iCs/>
          <w:sz w:val="28"/>
          <w:szCs w:val="28"/>
          <w:lang w:val="kk-KZ" w:eastAsia="ru-RU"/>
        </w:rPr>
      </w:pPr>
      <w:r w:rsidRPr="00747AEB">
        <w:rPr>
          <w:rFonts w:ascii="Times New Roman" w:eastAsia="Times New Roman" w:hAnsi="Times New Roman"/>
          <w:sz w:val="28"/>
          <w:szCs w:val="28"/>
          <w:lang w:val="kk-KZ" w:eastAsia="ru-RU"/>
        </w:rPr>
        <w:t xml:space="preserve">Бағалау әдістемесі бойынша отбасылар 6 деңгейге бөлінеді-аса мұқтаждықтан </w:t>
      </w:r>
      <w:r w:rsidRPr="00747AEB">
        <w:rPr>
          <w:rFonts w:ascii="Times New Roman" w:eastAsia="Times New Roman" w:hAnsi="Times New Roman"/>
          <w:i/>
          <w:iCs/>
          <w:sz w:val="28"/>
          <w:szCs w:val="28"/>
          <w:lang w:val="kk-KZ" w:eastAsia="ru-RU"/>
        </w:rPr>
        <w:t xml:space="preserve">(азық-түлік қаражатының тапшылығы) </w:t>
      </w:r>
      <w:r w:rsidRPr="00747AEB">
        <w:rPr>
          <w:rFonts w:ascii="Times New Roman" w:eastAsia="Times New Roman" w:hAnsi="Times New Roman"/>
          <w:sz w:val="28"/>
          <w:szCs w:val="28"/>
          <w:lang w:val="kk-KZ" w:eastAsia="ru-RU"/>
        </w:rPr>
        <w:t xml:space="preserve">жоғары әл-ауқатқа дейін </w:t>
      </w:r>
      <w:r w:rsidRPr="00747AEB">
        <w:rPr>
          <w:rFonts w:ascii="Times New Roman" w:eastAsia="Times New Roman" w:hAnsi="Times New Roman"/>
          <w:i/>
          <w:iCs/>
          <w:sz w:val="28"/>
          <w:szCs w:val="28"/>
          <w:lang w:val="kk-KZ" w:eastAsia="ru-RU"/>
        </w:rPr>
        <w:t>(материалдық қиындықтардың болмауы).</w:t>
      </w:r>
    </w:p>
    <w:p w14:paraId="20CC5C1B" w14:textId="77777777" w:rsidR="00747AEB" w:rsidRPr="00747AEB" w:rsidRDefault="00747AEB" w:rsidP="00747AEB">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747AEB">
        <w:rPr>
          <w:rFonts w:ascii="Times New Roman" w:eastAsia="Times New Roman" w:hAnsi="Times New Roman"/>
          <w:sz w:val="28"/>
          <w:szCs w:val="28"/>
          <w:lang w:val="kk-KZ" w:eastAsia="ru-RU"/>
        </w:rPr>
        <w:t xml:space="preserve">Осы тәсілдерді практикалық түрде іске асыру үшін мүдделі мемлекеттік органдармен бірлесіп Бірлескен бұйрық қабылданды </w:t>
      </w:r>
      <w:r w:rsidRPr="00747AEB">
        <w:rPr>
          <w:rFonts w:ascii="Times New Roman" w:eastAsia="Times New Roman" w:hAnsi="Times New Roman"/>
          <w:i/>
          <w:iCs/>
          <w:sz w:val="28"/>
          <w:szCs w:val="28"/>
          <w:lang w:val="kk-KZ" w:eastAsia="ru-RU"/>
        </w:rPr>
        <w:t>(6 мемлекеттік орган: ҒЖБМ, ЕХӘҚМ, ОАМ, ТСМ, ЦДИАӨМ, ӨҚМ).</w:t>
      </w:r>
      <w:r w:rsidRPr="00747AEB">
        <w:rPr>
          <w:rFonts w:ascii="Times New Roman" w:eastAsia="Times New Roman" w:hAnsi="Times New Roman"/>
          <w:sz w:val="28"/>
          <w:szCs w:val="28"/>
          <w:lang w:val="kk-KZ" w:eastAsia="ru-RU"/>
        </w:rPr>
        <w:t xml:space="preserve"> 2025 жылдың 21 мамырынан бастап пилоттық жоба Шымкент қаласы мен Қарағанды облысында жүзеге асырылады.</w:t>
      </w:r>
    </w:p>
    <w:p w14:paraId="5AF64881" w14:textId="77777777" w:rsidR="00747AEB" w:rsidRPr="00747AEB" w:rsidRDefault="00747AEB" w:rsidP="00747AEB">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747AEB">
        <w:rPr>
          <w:rFonts w:ascii="Times New Roman" w:eastAsia="Times New Roman" w:hAnsi="Times New Roman"/>
          <w:sz w:val="28"/>
          <w:szCs w:val="28"/>
          <w:lang w:val="kk-KZ" w:eastAsia="ru-RU"/>
        </w:rPr>
        <w:t>Пилоттың шеңберінде Министрлік тарапынан электрондық үкімет порталы және «Халыққа қызмет көрсету орталығы» ИАЖ арқылы өтініштерді қабылдау бойынша қажетті сервистер өрістетілді.</w:t>
      </w:r>
    </w:p>
    <w:p w14:paraId="35486EC1" w14:textId="77777777" w:rsidR="00747AEB" w:rsidRPr="00747AEB" w:rsidRDefault="00747AEB" w:rsidP="00747AEB">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747AEB">
        <w:rPr>
          <w:rFonts w:ascii="Times New Roman" w:eastAsia="Times New Roman" w:hAnsi="Times New Roman"/>
          <w:sz w:val="28"/>
          <w:szCs w:val="28"/>
          <w:lang w:val="kk-KZ" w:eastAsia="ru-RU"/>
        </w:rPr>
        <w:t xml:space="preserve">Сондай-ақ, отбасының әл-ауқатын бағалауға мемлекеттік қолдау шараларын көрсетуге өтініштерді тексеру бойынша цифрлық платформа әзірленді (https://interaction.enbek.kz). </w:t>
      </w:r>
    </w:p>
    <w:p w14:paraId="36CDBF8D" w14:textId="33B02B8B" w:rsidR="00747AEB" w:rsidRPr="00747AEB" w:rsidRDefault="00747AEB" w:rsidP="00747AEB">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747AEB">
        <w:rPr>
          <w:rFonts w:ascii="Times New Roman" w:eastAsia="Times New Roman" w:hAnsi="Times New Roman"/>
          <w:sz w:val="28"/>
          <w:szCs w:val="28"/>
          <w:lang w:val="kk-KZ" w:eastAsia="ru-RU"/>
        </w:rPr>
        <w:t>Қазіргі уақытта 6</w:t>
      </w:r>
      <w:r>
        <w:rPr>
          <w:rFonts w:ascii="Times New Roman" w:eastAsia="Times New Roman" w:hAnsi="Times New Roman"/>
          <w:sz w:val="28"/>
          <w:szCs w:val="28"/>
          <w:lang w:val="kk-KZ" w:eastAsia="ru-RU"/>
        </w:rPr>
        <w:t xml:space="preserve"> </w:t>
      </w:r>
      <w:r w:rsidRPr="00747AEB">
        <w:rPr>
          <w:rFonts w:ascii="Times New Roman" w:eastAsia="Times New Roman" w:hAnsi="Times New Roman"/>
          <w:sz w:val="28"/>
          <w:szCs w:val="28"/>
          <w:lang w:val="kk-KZ" w:eastAsia="ru-RU"/>
        </w:rPr>
        <w:t>мемлекеттік көрсетілетін қызмет толығымен іске асырылды: тұрғын үй көмегін тағайындау, тұрғын үйді жалдау ақысының бір бөлігін субсидиялау, мүгедектігі бар балаларды үйде оқытуға жұмсалған шығындарды өтеу, білім беру ұйымдарының білім алушылары мен тәрбиеленушілеріне қаржылық және материалдық көмек көрсету, жалпы білім беретін мектеп оқушыларын тегін тамақпен қамтамасыз ету және қала сыртындағы әрі мектеп жанындағы лагерьлерде демалысын ұйымдастыру.</w:t>
      </w:r>
    </w:p>
    <w:p w14:paraId="0E3A4B1C" w14:textId="74FE9BC2" w:rsidR="00747AEB" w:rsidRPr="00747AEB" w:rsidRDefault="00747AEB" w:rsidP="00747AEB">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747AEB">
        <w:rPr>
          <w:rFonts w:ascii="Times New Roman" w:eastAsia="Times New Roman" w:hAnsi="Times New Roman"/>
          <w:sz w:val="28"/>
          <w:szCs w:val="28"/>
          <w:lang w:val="kk-KZ" w:eastAsia="ru-RU"/>
        </w:rPr>
        <w:t xml:space="preserve">32,8 мыңға жуық өтініш берушіге қосымша қолдау шаралары көрсетілді </w:t>
      </w:r>
      <w:r w:rsidRPr="00747AEB">
        <w:rPr>
          <w:rFonts w:ascii="Times New Roman" w:eastAsia="Times New Roman" w:hAnsi="Times New Roman"/>
          <w:i/>
          <w:iCs/>
          <w:sz w:val="28"/>
          <w:szCs w:val="28"/>
          <w:lang w:val="kk-KZ" w:eastAsia="ru-RU"/>
        </w:rPr>
        <w:t>(Шымкент қаласы - 2</w:t>
      </w:r>
      <w:r w:rsidR="005F703A">
        <w:rPr>
          <w:rFonts w:ascii="Times New Roman" w:eastAsia="Times New Roman" w:hAnsi="Times New Roman"/>
          <w:i/>
          <w:iCs/>
          <w:sz w:val="28"/>
          <w:szCs w:val="28"/>
          <w:lang w:val="kk-KZ" w:eastAsia="ru-RU"/>
        </w:rPr>
        <w:t>6</w:t>
      </w:r>
      <w:r w:rsidRPr="00747AEB">
        <w:rPr>
          <w:rFonts w:ascii="Times New Roman" w:eastAsia="Times New Roman" w:hAnsi="Times New Roman"/>
          <w:i/>
          <w:iCs/>
          <w:sz w:val="28"/>
          <w:szCs w:val="28"/>
          <w:lang w:val="kk-KZ" w:eastAsia="ru-RU"/>
        </w:rPr>
        <w:t> </w:t>
      </w:r>
      <w:r w:rsidR="005F703A">
        <w:rPr>
          <w:rFonts w:ascii="Times New Roman" w:eastAsia="Times New Roman" w:hAnsi="Times New Roman"/>
          <w:i/>
          <w:iCs/>
          <w:sz w:val="28"/>
          <w:szCs w:val="28"/>
          <w:lang w:val="kk-KZ" w:eastAsia="ru-RU"/>
        </w:rPr>
        <w:t>392</w:t>
      </w:r>
      <w:r w:rsidRPr="00747AEB">
        <w:rPr>
          <w:rFonts w:ascii="Times New Roman" w:eastAsia="Times New Roman" w:hAnsi="Times New Roman"/>
          <w:i/>
          <w:iCs/>
          <w:sz w:val="28"/>
          <w:szCs w:val="28"/>
          <w:lang w:val="kk-KZ" w:eastAsia="ru-RU"/>
        </w:rPr>
        <w:t xml:space="preserve"> адам, Қарағанды облысы - 6 444 адам). </w:t>
      </w:r>
      <w:r w:rsidRPr="00747AEB">
        <w:rPr>
          <w:rFonts w:ascii="Times New Roman" w:eastAsia="Times New Roman" w:hAnsi="Times New Roman"/>
          <w:sz w:val="28"/>
          <w:szCs w:val="28"/>
          <w:lang w:val="kk-KZ" w:eastAsia="ru-RU"/>
        </w:rPr>
        <w:t>Өтініш берушілердің жалпы санының ішінде жоғары табысты отбасылардан шыққан 1 041 адамға мемлекеттік қолдау шаралары берілмеді. Пилот бойынша үнемдеудің шартты сомасы 756,3 млн. теңгеден асты.</w:t>
      </w:r>
    </w:p>
    <w:p w14:paraId="6D601E34" w14:textId="77777777" w:rsidR="00747AEB" w:rsidRPr="00747AEB" w:rsidRDefault="00747AEB" w:rsidP="00747AEB">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747AEB">
        <w:rPr>
          <w:rFonts w:ascii="Times New Roman" w:eastAsia="Times New Roman" w:hAnsi="Times New Roman"/>
          <w:sz w:val="28"/>
          <w:szCs w:val="28"/>
          <w:lang w:val="kk-KZ" w:eastAsia="ru-RU"/>
        </w:rPr>
        <w:t xml:space="preserve">Министрлік Қазақстан Республикасының Әлеуметтік кодексіне түзетулер жобасын </w:t>
      </w:r>
      <w:r w:rsidRPr="00747AEB">
        <w:rPr>
          <w:rFonts w:ascii="Times New Roman" w:eastAsia="Times New Roman" w:hAnsi="Times New Roman"/>
          <w:i/>
          <w:iCs/>
          <w:sz w:val="28"/>
          <w:szCs w:val="28"/>
          <w:lang w:val="kk-KZ" w:eastAsia="ru-RU"/>
        </w:rPr>
        <w:t>(бұдан әрі – түзетулер жобасы)</w:t>
      </w:r>
      <w:r w:rsidRPr="00747AEB">
        <w:rPr>
          <w:rFonts w:ascii="Times New Roman" w:eastAsia="Times New Roman" w:hAnsi="Times New Roman"/>
          <w:sz w:val="28"/>
          <w:szCs w:val="28"/>
          <w:lang w:val="kk-KZ" w:eastAsia="ru-RU"/>
        </w:rPr>
        <w:t xml:space="preserve"> әзірледі. Аталған жоба үй шаруашылықтарының әлеуметтік-экономикалық осалдығы мен тұрақтылығын бағалау ұғымын (бұдан әрі – бағалау), оны жүргізу критерийлері мен тәртібін, сондай-ақ бағалау әдістемесін бекіту жөніндегі уәкілетті органның құзыретін айқындайтын жаңа бапты енгізуді көздейді.</w:t>
      </w:r>
    </w:p>
    <w:p w14:paraId="1B73911A" w14:textId="77777777" w:rsidR="00747AEB" w:rsidRPr="00747AEB" w:rsidRDefault="00747AEB" w:rsidP="00747AEB">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747AEB">
        <w:rPr>
          <w:rFonts w:ascii="Times New Roman" w:eastAsia="Times New Roman" w:hAnsi="Times New Roman"/>
          <w:sz w:val="28"/>
          <w:szCs w:val="28"/>
          <w:lang w:val="kk-KZ" w:eastAsia="ru-RU"/>
        </w:rPr>
        <w:t>Сондай-ақ бағалау нәтижелері Қазақстан Республикасының заңнамасына сәйкес көрсетілетін мемлекеттік қолдау шараларын тағайындау, тағайындаудан бас тарту үшін негіз болып табылады.</w:t>
      </w:r>
    </w:p>
    <w:p w14:paraId="3B924E9D" w14:textId="77777777" w:rsidR="00747AEB" w:rsidRPr="00747AEB" w:rsidRDefault="00747AEB" w:rsidP="00747AEB">
      <w:pPr>
        <w:shd w:val="clear" w:color="auto" w:fill="FFFFFF"/>
        <w:spacing w:before="0" w:after="0" w:line="240" w:lineRule="auto"/>
        <w:ind w:firstLine="709"/>
        <w:jc w:val="both"/>
        <w:rPr>
          <w:rFonts w:ascii="Times New Roman" w:eastAsia="Times New Roman" w:hAnsi="Times New Roman"/>
          <w:i/>
          <w:iCs/>
          <w:sz w:val="28"/>
          <w:szCs w:val="28"/>
          <w:lang w:val="kk-KZ" w:eastAsia="ru-RU"/>
        </w:rPr>
      </w:pPr>
      <w:r w:rsidRPr="00747AEB">
        <w:rPr>
          <w:rFonts w:ascii="Times New Roman" w:eastAsia="Times New Roman" w:hAnsi="Times New Roman"/>
          <w:sz w:val="28"/>
          <w:szCs w:val="28"/>
          <w:lang w:val="kk-KZ" w:eastAsia="ru-RU"/>
        </w:rPr>
        <w:t xml:space="preserve">Түзетулер жобасы белгіленген тәртіппен мүдделі орталық мемлекеттік және жергілікті атқарушы органдармен келісілді және Қазақстан Республикасы Үкіметінің Аппаратына қарауға енгізілді </w:t>
      </w:r>
      <w:r w:rsidRPr="00747AEB">
        <w:rPr>
          <w:rFonts w:ascii="Times New Roman" w:eastAsia="Times New Roman" w:hAnsi="Times New Roman"/>
          <w:i/>
          <w:iCs/>
          <w:sz w:val="28"/>
          <w:szCs w:val="28"/>
          <w:lang w:val="kk-KZ" w:eastAsia="ru-RU"/>
        </w:rPr>
        <w:t>(2026 жылғы 5 наурыздағы № 01-1-08/Д-547 шығыс хат).</w:t>
      </w:r>
    </w:p>
    <w:p w14:paraId="76DEB167" w14:textId="77777777" w:rsidR="00747AEB" w:rsidRPr="00747AEB" w:rsidRDefault="00747AEB" w:rsidP="00747AEB">
      <w:pPr>
        <w:shd w:val="clear" w:color="auto" w:fill="FFFFFF"/>
        <w:spacing w:before="0" w:after="0" w:line="240" w:lineRule="auto"/>
        <w:ind w:firstLine="709"/>
        <w:jc w:val="both"/>
        <w:rPr>
          <w:rFonts w:ascii="Times New Roman" w:eastAsia="Times New Roman" w:hAnsi="Times New Roman"/>
          <w:i/>
          <w:iCs/>
          <w:sz w:val="28"/>
          <w:szCs w:val="28"/>
          <w:lang w:val="kk-KZ" w:eastAsia="ru-RU"/>
        </w:rPr>
      </w:pPr>
      <w:r w:rsidRPr="00747AEB">
        <w:rPr>
          <w:rFonts w:ascii="Times New Roman" w:eastAsia="Times New Roman" w:hAnsi="Times New Roman"/>
          <w:sz w:val="28"/>
          <w:szCs w:val="28"/>
          <w:lang w:val="kk-KZ" w:eastAsia="ru-RU"/>
        </w:rPr>
        <w:lastRenderedPageBreak/>
        <w:t xml:space="preserve">2026 жылғы 14 сәуірде түзетулер жобасы Қазақстан Республикасы Үкіметінің отырысында келісіліп, Қазақстан Республикасы Президентінің Әкімшілігіне жолданды </w:t>
      </w:r>
      <w:r w:rsidRPr="00747AEB">
        <w:rPr>
          <w:rFonts w:ascii="Times New Roman" w:eastAsia="Times New Roman" w:hAnsi="Times New Roman"/>
          <w:i/>
          <w:iCs/>
          <w:sz w:val="28"/>
          <w:szCs w:val="28"/>
          <w:lang w:val="kk-KZ" w:eastAsia="ru-RU"/>
        </w:rPr>
        <w:t>(2026 жылғы 13.04 №16-01/2193 сп шығыс хаты),</w:t>
      </w:r>
      <w:r w:rsidRPr="00747AEB">
        <w:rPr>
          <w:rFonts w:ascii="Times New Roman" w:eastAsia="Times New Roman" w:hAnsi="Times New Roman"/>
          <w:sz w:val="28"/>
          <w:szCs w:val="28"/>
          <w:lang w:val="kk-KZ" w:eastAsia="ru-RU"/>
        </w:rPr>
        <w:t xml:space="preserve"> сондай-ақ Қазақстан Республикасы Парламентінің Мәжілісіне енгізілді </w:t>
      </w:r>
      <w:r w:rsidRPr="00747AEB">
        <w:rPr>
          <w:rFonts w:ascii="Times New Roman" w:eastAsia="Times New Roman" w:hAnsi="Times New Roman"/>
          <w:i/>
          <w:iCs/>
          <w:sz w:val="28"/>
          <w:szCs w:val="28"/>
          <w:lang w:val="kk-KZ" w:eastAsia="ru-RU"/>
        </w:rPr>
        <w:t>(2026 жылғы 17.04 №16-01/2193 сп шығыс хаты).</w:t>
      </w:r>
    </w:p>
    <w:p w14:paraId="5848AA7D" w14:textId="77777777" w:rsidR="00747AEB" w:rsidRPr="00747AEB" w:rsidRDefault="00747AEB" w:rsidP="00747AEB">
      <w:pPr>
        <w:shd w:val="clear" w:color="auto" w:fill="FFFFFF"/>
        <w:spacing w:before="0" w:after="0" w:line="240" w:lineRule="auto"/>
        <w:ind w:firstLine="709"/>
        <w:jc w:val="both"/>
        <w:rPr>
          <w:rFonts w:ascii="Times New Roman" w:eastAsia="Times New Roman" w:hAnsi="Times New Roman"/>
          <w:sz w:val="28"/>
          <w:szCs w:val="28"/>
          <w:lang w:val="kk-KZ" w:eastAsia="ru-RU"/>
        </w:rPr>
      </w:pPr>
      <w:r w:rsidRPr="00747AEB">
        <w:rPr>
          <w:rFonts w:ascii="Times New Roman" w:eastAsia="Times New Roman" w:hAnsi="Times New Roman"/>
          <w:sz w:val="28"/>
          <w:szCs w:val="28"/>
          <w:lang w:val="kk-KZ" w:eastAsia="ru-RU"/>
        </w:rPr>
        <w:t>Сонымен қатар, әлеуметтік саясаттағы тәсілдерді қайта қарау аясында түзетулер жобасында отбасының (адамның) табыстары, мүліктік жағдайы және әлеуметтік әл-ауқат деңгейін кешенді бағалауға негізделген мұқтаждықты айқындау критерийлерін енгізу көзделген. Осыған байланысты мемлекеттік қолдау шараларын Қазақстан Республикасы Әлеуметтік кодексінің 24-бабында көзделген Отбасының (адамның) әлеуметтік әл-ауқатын айқындау әдістемесін (A, B, C, D, E санаттары) қолдана отырып көрсету ұсынылады.</w:t>
      </w:r>
    </w:p>
    <w:p w14:paraId="171283D3" w14:textId="77777777" w:rsidR="00DE16C3" w:rsidRPr="002322C6" w:rsidRDefault="00DE16C3" w:rsidP="00DE16C3">
      <w:pPr>
        <w:pStyle w:val="21"/>
        <w:spacing w:before="0" w:line="240" w:lineRule="auto"/>
        <w:ind w:firstLine="567"/>
        <w:contextualSpacing/>
        <w:jc w:val="both"/>
        <w:rPr>
          <w:rFonts w:ascii="Times New Roman" w:hAnsi="Times New Roman" w:cs="Times New Roman"/>
          <w:sz w:val="28"/>
          <w:szCs w:val="28"/>
          <w:lang w:val="kk-KZ" w:eastAsia="ru-RU"/>
        </w:rPr>
      </w:pPr>
      <w:r w:rsidRPr="002322C6">
        <w:rPr>
          <w:rFonts w:ascii="Times New Roman" w:hAnsi="Times New Roman" w:cs="Times New Roman"/>
          <w:sz w:val="28"/>
          <w:szCs w:val="28"/>
          <w:lang w:val="kk-KZ" w:eastAsia="ru-RU"/>
        </w:rPr>
        <w:t>1.7. Азаматтардың жекелеген санаттарын әлеуметтік қолдау</w:t>
      </w:r>
    </w:p>
    <w:p w14:paraId="12196C0A" w14:textId="77777777" w:rsidR="002322C6" w:rsidRPr="002322C6" w:rsidRDefault="002322C6" w:rsidP="002322C6">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bookmarkStart w:id="15" w:name="_Toc190764626"/>
      <w:r w:rsidRPr="002322C6">
        <w:rPr>
          <w:rFonts w:ascii="Times New Roman" w:eastAsia="Times New Roman" w:hAnsi="Times New Roman"/>
          <w:sz w:val="28"/>
          <w:szCs w:val="28"/>
          <w:lang w:val="kk-KZ" w:eastAsia="ru-RU"/>
        </w:rPr>
        <w:t xml:space="preserve">1999 жылғы 1 сәуірден бастап республикада жәрдемақылар беру саласындағы заңнама заттай түрдегі жәрдемақыларды </w:t>
      </w:r>
      <w:r w:rsidRPr="002322C6">
        <w:rPr>
          <w:rFonts w:ascii="Times New Roman" w:eastAsia="Times New Roman" w:hAnsi="Times New Roman"/>
          <w:i/>
          <w:iCs/>
          <w:sz w:val="28"/>
          <w:szCs w:val="28"/>
          <w:lang w:val="kk-KZ" w:eastAsia="ru-RU"/>
        </w:rPr>
        <w:t>(тұрғын үй, коммуналдық қызметтер, отын, телефон пайдалану, дәрі-дәрмекпен қамтамасыз ету, көзілдірікпен қамтамасыз ету, көліктің барлық түрлерімен жол жүру, бір мерзімді басылымға жазылу)</w:t>
      </w:r>
      <w:r w:rsidRPr="002322C6">
        <w:rPr>
          <w:rFonts w:ascii="Times New Roman" w:eastAsia="Times New Roman" w:hAnsi="Times New Roman"/>
          <w:sz w:val="28"/>
          <w:szCs w:val="28"/>
          <w:lang w:val="kk-KZ" w:eastAsia="ru-RU"/>
        </w:rPr>
        <w:t xml:space="preserve"> арнаулы мемлекеттік жәрдемақы (АМЖ) төлеумен алмастыру жолымен реформаланды.</w:t>
      </w:r>
    </w:p>
    <w:p w14:paraId="74526EBB" w14:textId="77777777" w:rsidR="002322C6" w:rsidRPr="002322C6" w:rsidRDefault="002322C6" w:rsidP="002322C6">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2322C6">
        <w:rPr>
          <w:rFonts w:ascii="Times New Roman" w:eastAsia="Times New Roman" w:hAnsi="Times New Roman"/>
          <w:sz w:val="28"/>
          <w:szCs w:val="28"/>
          <w:lang w:val="kk-KZ" w:eastAsia="ru-RU"/>
        </w:rPr>
        <w:t>Бүгінгі күні АМЖ 19 санаттағы, оның ішінде Ұлы Отан соғысының (ҰОС) ардагерлері, басқа елдердегі ұрыс қимылдарының ардагерлері, жеңілдіктер бойынша ҰОС ардагерлеріне теңестірілген ардагерлер, ҰОС жылдарындағы тыл еңбеккерлері, саяси қуғын-сүргін құрбандары мен зардап шеккендері, Қазақстан Республикасына сіңірген ерекше еңбегі үшін, «Халық Қаһарманы» және «Қазақстанның Еңбек Ері» және мемлекеттің қолдауына мұқтаж басқа да санаттар.</w:t>
      </w:r>
    </w:p>
    <w:p w14:paraId="196EF77E" w14:textId="77777777" w:rsidR="002322C6" w:rsidRPr="002322C6" w:rsidRDefault="002322C6" w:rsidP="002322C6">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2322C6">
        <w:rPr>
          <w:rFonts w:ascii="Times New Roman" w:eastAsia="Times New Roman" w:hAnsi="Times New Roman"/>
          <w:sz w:val="28"/>
          <w:szCs w:val="28"/>
          <w:lang w:val="kk-KZ" w:eastAsia="ru-RU"/>
        </w:rPr>
        <w:t xml:space="preserve">Айлық есептік көрсеткіш </w:t>
      </w:r>
      <w:r w:rsidRPr="002322C6">
        <w:rPr>
          <w:rFonts w:ascii="Times New Roman" w:eastAsia="Times New Roman" w:hAnsi="Times New Roman"/>
          <w:i/>
          <w:iCs/>
          <w:sz w:val="28"/>
          <w:szCs w:val="28"/>
          <w:lang w:val="kk-KZ" w:eastAsia="ru-RU"/>
        </w:rPr>
        <w:t>(АЕК)</w:t>
      </w:r>
      <w:r w:rsidRPr="002322C6">
        <w:rPr>
          <w:rFonts w:ascii="Times New Roman" w:eastAsia="Times New Roman" w:hAnsi="Times New Roman"/>
          <w:sz w:val="28"/>
          <w:szCs w:val="28"/>
          <w:lang w:val="kk-KZ" w:eastAsia="ru-RU"/>
        </w:rPr>
        <w:t xml:space="preserve"> мөлшерінің ұлғаюына байланысты АМЖ мөлшері жыл сайын ұлғайып отырады.</w:t>
      </w:r>
    </w:p>
    <w:p w14:paraId="5119647B" w14:textId="07CA7BBA" w:rsidR="002322C6" w:rsidRPr="002322C6" w:rsidRDefault="002322C6" w:rsidP="002322C6">
      <w:pPr>
        <w:spacing w:before="0" w:after="0" w:line="240" w:lineRule="auto"/>
        <w:ind w:firstLine="709"/>
        <w:jc w:val="both"/>
        <w:rPr>
          <w:rFonts w:ascii="Times New Roman" w:eastAsia="Times New Roman" w:hAnsi="Times New Roman"/>
          <w:sz w:val="28"/>
          <w:szCs w:val="28"/>
          <w:lang w:val="kk-KZ" w:eastAsia="ru-RU"/>
        </w:rPr>
      </w:pPr>
      <w:r w:rsidRPr="002322C6">
        <w:rPr>
          <w:rFonts w:ascii="Times New Roman" w:eastAsia="Times New Roman" w:hAnsi="Times New Roman"/>
          <w:sz w:val="28"/>
          <w:szCs w:val="28"/>
          <w:lang w:val="kk-KZ" w:eastAsia="ru-RU"/>
        </w:rPr>
        <w:t>2026 жылғы 1 шілдедегі жағдай бойынша АМЖ алушылардың саны 201 391 адамды, ал төлемдердің жалпы сомасы – 14,2 млрд теңгені құрады.</w:t>
      </w:r>
    </w:p>
    <w:p w14:paraId="56309601" w14:textId="3183612F" w:rsidR="002322C6" w:rsidRPr="002322C6" w:rsidRDefault="002322C6" w:rsidP="002322C6">
      <w:pPr>
        <w:spacing w:before="0" w:after="0" w:line="240" w:lineRule="auto"/>
        <w:ind w:firstLine="709"/>
        <w:jc w:val="both"/>
        <w:rPr>
          <w:rFonts w:ascii="Times New Roman" w:eastAsia="Times New Roman" w:hAnsi="Times New Roman"/>
          <w:sz w:val="28"/>
          <w:szCs w:val="28"/>
          <w:lang w:val="kk-KZ" w:eastAsia="ru-RU"/>
        </w:rPr>
      </w:pPr>
      <w:r w:rsidRPr="002322C6">
        <w:rPr>
          <w:rFonts w:ascii="Times New Roman" w:eastAsia="Times New Roman" w:hAnsi="Times New Roman"/>
          <w:sz w:val="28"/>
          <w:szCs w:val="28"/>
          <w:lang w:val="kk-KZ" w:eastAsia="ru-RU"/>
        </w:rPr>
        <w:t>Әлеуметтік көмекті біріздендіру шеңберінде Үкіметтің 2026</w:t>
      </w:r>
      <w:r w:rsidR="005F703A">
        <w:rPr>
          <w:rFonts w:ascii="Times New Roman" w:eastAsia="Times New Roman" w:hAnsi="Times New Roman"/>
          <w:sz w:val="28"/>
          <w:szCs w:val="28"/>
          <w:lang w:val="kk-KZ" w:eastAsia="ru-RU"/>
        </w:rPr>
        <w:t> </w:t>
      </w:r>
      <w:r w:rsidRPr="002322C6">
        <w:rPr>
          <w:rFonts w:ascii="Times New Roman" w:eastAsia="Times New Roman" w:hAnsi="Times New Roman"/>
          <w:sz w:val="28"/>
          <w:szCs w:val="28"/>
          <w:lang w:val="kk-KZ" w:eastAsia="ru-RU"/>
        </w:rPr>
        <w:t>жылғы</w:t>
      </w:r>
      <w:r>
        <w:rPr>
          <w:rFonts w:ascii="Times New Roman" w:eastAsia="Times New Roman" w:hAnsi="Times New Roman"/>
          <w:sz w:val="28"/>
          <w:szCs w:val="28"/>
          <w:lang w:val="kk-KZ" w:eastAsia="ru-RU"/>
        </w:rPr>
        <w:t> </w:t>
      </w:r>
      <w:r w:rsidRPr="002322C6">
        <w:rPr>
          <w:rFonts w:ascii="Times New Roman" w:eastAsia="Times New Roman" w:hAnsi="Times New Roman"/>
          <w:sz w:val="28"/>
          <w:szCs w:val="28"/>
          <w:lang w:val="kk-KZ" w:eastAsia="ru-RU"/>
        </w:rPr>
        <w:t>31</w:t>
      </w:r>
      <w:r>
        <w:rPr>
          <w:rFonts w:ascii="Times New Roman" w:eastAsia="Times New Roman" w:hAnsi="Times New Roman"/>
          <w:sz w:val="28"/>
          <w:szCs w:val="28"/>
          <w:lang w:val="kk-KZ" w:eastAsia="ru-RU"/>
        </w:rPr>
        <w:t> </w:t>
      </w:r>
      <w:r w:rsidRPr="002322C6">
        <w:rPr>
          <w:rFonts w:ascii="Times New Roman" w:eastAsia="Times New Roman" w:hAnsi="Times New Roman"/>
          <w:sz w:val="28"/>
          <w:szCs w:val="28"/>
          <w:lang w:val="kk-KZ" w:eastAsia="ru-RU"/>
        </w:rPr>
        <w:t xml:space="preserve">наурыздағы қаулысымен жергілікті атқарушы органдар көрсететін әлеуметтік көмек көрсету қағидаларына </w:t>
      </w:r>
      <w:r w:rsidRPr="002322C6">
        <w:rPr>
          <w:rFonts w:ascii="Times New Roman" w:eastAsia="Times New Roman" w:hAnsi="Times New Roman"/>
          <w:i/>
          <w:iCs/>
          <w:sz w:val="28"/>
          <w:szCs w:val="28"/>
          <w:lang w:val="kk-KZ" w:eastAsia="ru-RU"/>
        </w:rPr>
        <w:t>(Қазақстан Республикасы Үкіметінің 2023 жылғы 30 маусымдағы № 523 қаулысы)</w:t>
      </w:r>
      <w:r w:rsidRPr="002322C6">
        <w:rPr>
          <w:rFonts w:ascii="Times New Roman" w:eastAsia="Times New Roman" w:hAnsi="Times New Roman"/>
          <w:sz w:val="28"/>
          <w:szCs w:val="28"/>
          <w:lang w:val="kk-KZ" w:eastAsia="ru-RU"/>
        </w:rPr>
        <w:t xml:space="preserve"> мынадай негізгі өзгерістер енгізілді:</w:t>
      </w:r>
    </w:p>
    <w:p w14:paraId="20F77D9B" w14:textId="64DCDB00" w:rsidR="002322C6" w:rsidRPr="002322C6" w:rsidRDefault="002322C6" w:rsidP="002322C6">
      <w:pPr>
        <w:pStyle w:val="aa"/>
        <w:numPr>
          <w:ilvl w:val="0"/>
          <w:numId w:val="23"/>
        </w:numPr>
        <w:spacing w:before="0" w:after="0" w:line="240" w:lineRule="auto"/>
        <w:ind w:left="0" w:firstLine="709"/>
        <w:jc w:val="both"/>
        <w:rPr>
          <w:rFonts w:ascii="Times New Roman" w:eastAsia="Times New Roman" w:hAnsi="Times New Roman"/>
          <w:i/>
          <w:iCs/>
          <w:sz w:val="28"/>
          <w:szCs w:val="28"/>
          <w:lang w:val="kk-KZ" w:eastAsia="ru-RU"/>
        </w:rPr>
      </w:pPr>
      <w:r w:rsidRPr="002322C6">
        <w:rPr>
          <w:rFonts w:ascii="Times New Roman" w:eastAsia="Times New Roman" w:hAnsi="Times New Roman"/>
          <w:i/>
          <w:iCs/>
          <w:sz w:val="28"/>
          <w:szCs w:val="28"/>
          <w:lang w:val="kk-KZ" w:eastAsia="ru-RU"/>
        </w:rPr>
        <w:t>мерекелік және атаулы күндерге орай көрсетілетін әлеуметтік көмектің ең төменгі мөлшері мен көрсету мерзімділігі белгіленді – күнтізбелік жыл ішінде бір рет кемінде 2,5 АЕК;</w:t>
      </w:r>
    </w:p>
    <w:p w14:paraId="519A6399" w14:textId="77777777" w:rsidR="002322C6" w:rsidRPr="002322C6" w:rsidRDefault="002322C6" w:rsidP="002322C6">
      <w:pPr>
        <w:pStyle w:val="aa"/>
        <w:numPr>
          <w:ilvl w:val="0"/>
          <w:numId w:val="23"/>
        </w:numPr>
        <w:spacing w:before="0" w:after="0" w:line="240" w:lineRule="auto"/>
        <w:ind w:left="0" w:firstLine="709"/>
        <w:jc w:val="both"/>
        <w:rPr>
          <w:rFonts w:ascii="Times New Roman" w:eastAsia="Times New Roman" w:hAnsi="Times New Roman"/>
          <w:i/>
          <w:iCs/>
          <w:sz w:val="28"/>
          <w:szCs w:val="28"/>
          <w:lang w:val="kk-KZ" w:eastAsia="ru-RU"/>
        </w:rPr>
      </w:pPr>
      <w:r w:rsidRPr="002322C6">
        <w:rPr>
          <w:rFonts w:ascii="Times New Roman" w:eastAsia="Times New Roman" w:hAnsi="Times New Roman"/>
          <w:i/>
          <w:iCs/>
          <w:sz w:val="28"/>
          <w:szCs w:val="28"/>
          <w:lang w:val="kk-KZ" w:eastAsia="ru-RU"/>
        </w:rPr>
        <w:t>жан басына шаққандағы орташа табысы мәслихаттың шешімімен ең төмен күнкөріс деңгейіне еселік қатынаста белгіленген шектен аспайтын азаматтарға көрсетілетін әлеуметтік көмек республикалық бюджет туралы заңда белгіленетін ең төмен күнкөріс деңгейіне байланысты бекітілді.</w:t>
      </w:r>
    </w:p>
    <w:p w14:paraId="2AEBB894" w14:textId="77777777" w:rsidR="002322C6" w:rsidRPr="002322C6" w:rsidRDefault="002322C6" w:rsidP="002322C6">
      <w:pPr>
        <w:spacing w:before="0" w:after="0" w:line="240" w:lineRule="auto"/>
        <w:ind w:firstLine="709"/>
        <w:jc w:val="both"/>
        <w:rPr>
          <w:rFonts w:ascii="Times New Roman" w:eastAsia="Times New Roman" w:hAnsi="Times New Roman"/>
          <w:sz w:val="28"/>
          <w:szCs w:val="28"/>
          <w:lang w:val="kk-KZ" w:eastAsia="ru-RU"/>
        </w:rPr>
      </w:pPr>
      <w:r w:rsidRPr="002322C6">
        <w:rPr>
          <w:rFonts w:ascii="Times New Roman" w:eastAsia="Times New Roman" w:hAnsi="Times New Roman"/>
          <w:sz w:val="28"/>
          <w:szCs w:val="28"/>
          <w:lang w:val="kk-KZ" w:eastAsia="ru-RU"/>
        </w:rPr>
        <w:lastRenderedPageBreak/>
        <w:t xml:space="preserve">Бұдан басқа, мәслихаттардың шешімдерімен көрсетіліп келген әлеуметтік көмектің 66 қосымша түрі 13 түрге біріктірілді </w:t>
      </w:r>
      <w:r w:rsidRPr="002322C6">
        <w:rPr>
          <w:rFonts w:ascii="Times New Roman" w:eastAsia="Times New Roman" w:hAnsi="Times New Roman"/>
          <w:i/>
          <w:iCs/>
          <w:sz w:val="28"/>
          <w:szCs w:val="28"/>
          <w:lang w:val="kk-KZ" w:eastAsia="ru-RU"/>
        </w:rPr>
        <w:t>(санаторийлік-курорттық емделуге, тұрмыстық қажеттіліктерге арналған әлеуметтік көмек және т.б.).</w:t>
      </w:r>
    </w:p>
    <w:p w14:paraId="3014D0FF" w14:textId="77777777" w:rsidR="002322C6" w:rsidRPr="002322C6" w:rsidRDefault="002322C6" w:rsidP="002322C6">
      <w:pPr>
        <w:spacing w:before="0" w:after="0" w:line="240" w:lineRule="auto"/>
        <w:ind w:firstLine="709"/>
        <w:jc w:val="both"/>
        <w:rPr>
          <w:rFonts w:ascii="Times New Roman" w:eastAsia="Times New Roman" w:hAnsi="Times New Roman"/>
          <w:sz w:val="28"/>
          <w:szCs w:val="28"/>
          <w:lang w:val="kk-KZ" w:eastAsia="ru-RU"/>
        </w:rPr>
      </w:pPr>
      <w:r w:rsidRPr="002322C6">
        <w:rPr>
          <w:rFonts w:ascii="Times New Roman" w:eastAsia="Times New Roman" w:hAnsi="Times New Roman"/>
          <w:sz w:val="28"/>
          <w:szCs w:val="28"/>
          <w:lang w:val="kk-KZ" w:eastAsia="ru-RU"/>
        </w:rPr>
        <w:t>Еңбек және халықты әлеуметтік қорғау министрлігінің ақпараттық жүйесінде әлеуметтік көмектің біріздендірілген 13 түрі бойынша жаңа функционал әзірленді. Аталған әлеуметтік көмек түрлері өңірлік деңгейде өз бетінше кеңейту мүмкіндігінсіз бекітілген.</w:t>
      </w:r>
    </w:p>
    <w:p w14:paraId="29A28833" w14:textId="77777777" w:rsidR="002322C6" w:rsidRPr="002322C6" w:rsidRDefault="002322C6" w:rsidP="002322C6">
      <w:pPr>
        <w:spacing w:before="0" w:after="0" w:line="240" w:lineRule="auto"/>
        <w:ind w:firstLine="709"/>
        <w:jc w:val="both"/>
        <w:rPr>
          <w:rFonts w:ascii="Times New Roman" w:eastAsia="Times New Roman" w:hAnsi="Times New Roman"/>
          <w:sz w:val="28"/>
          <w:szCs w:val="28"/>
          <w:lang w:val="kk-KZ" w:eastAsia="ru-RU"/>
        </w:rPr>
      </w:pPr>
      <w:r w:rsidRPr="002322C6">
        <w:rPr>
          <w:rFonts w:ascii="Times New Roman" w:eastAsia="Times New Roman" w:hAnsi="Times New Roman"/>
          <w:sz w:val="28"/>
          <w:szCs w:val="28"/>
          <w:lang w:val="kk-KZ" w:eastAsia="ru-RU"/>
        </w:rPr>
        <w:t xml:space="preserve">Әлеуметтік көмекті біріздендіру шеңберінде 17 өңірдің әкімдіктері мәслихаттардың шешімдеріне өзгерістер енгізу бойынша нормативтік жұмысты аяқтады. Ал 3 өңірде </w:t>
      </w:r>
      <w:r w:rsidRPr="002322C6">
        <w:rPr>
          <w:rFonts w:ascii="Times New Roman" w:eastAsia="Times New Roman" w:hAnsi="Times New Roman"/>
          <w:i/>
          <w:iCs/>
          <w:sz w:val="28"/>
          <w:szCs w:val="28"/>
          <w:lang w:val="kk-KZ" w:eastAsia="ru-RU"/>
        </w:rPr>
        <w:t>(Абай облысы, Ақтөбе облысы және Шығыс Қазақстан облысы)</w:t>
      </w:r>
      <w:r w:rsidRPr="002322C6">
        <w:rPr>
          <w:rFonts w:ascii="Times New Roman" w:eastAsia="Times New Roman" w:hAnsi="Times New Roman"/>
          <w:sz w:val="28"/>
          <w:szCs w:val="28"/>
          <w:lang w:val="kk-KZ" w:eastAsia="ru-RU"/>
        </w:rPr>
        <w:t xml:space="preserve"> өзгерістер енгізу талап етілмейді, өйткені бұл өңірлерде әлеуметтік көмектің қосымша түрлері жоқ.</w:t>
      </w:r>
    </w:p>
    <w:p w14:paraId="13D78EB5" w14:textId="77777777" w:rsidR="00DE16C3" w:rsidRPr="00E64DFE" w:rsidRDefault="00DE16C3" w:rsidP="00DE16C3">
      <w:pPr>
        <w:pStyle w:val="21"/>
        <w:spacing w:before="0" w:line="240" w:lineRule="auto"/>
        <w:ind w:firstLine="567"/>
        <w:contextualSpacing/>
        <w:rPr>
          <w:rFonts w:ascii="Times New Roman" w:eastAsia="Calibri" w:hAnsi="Times New Roman" w:cs="Times New Roman"/>
          <w:sz w:val="28"/>
          <w:szCs w:val="28"/>
          <w:lang w:val="kk-KZ" w:eastAsia="ru-RU"/>
        </w:rPr>
      </w:pPr>
      <w:r w:rsidRPr="00E64DFE">
        <w:rPr>
          <w:rFonts w:ascii="Times New Roman" w:hAnsi="Times New Roman" w:cs="Times New Roman"/>
          <w:sz w:val="28"/>
          <w:szCs w:val="28"/>
          <w:lang w:val="kk-KZ"/>
        </w:rPr>
        <w:t>1.8. Мүгедектігі бар адамдарды әлеуметтік қорғау</w:t>
      </w:r>
      <w:bookmarkEnd w:id="15"/>
    </w:p>
    <w:p w14:paraId="5372A818" w14:textId="77777777" w:rsidR="00E64DFE" w:rsidRPr="00E64DFE" w:rsidRDefault="00E64DFE" w:rsidP="00E64DFE">
      <w:pPr>
        <w:spacing w:before="0" w:after="0" w:line="240" w:lineRule="auto"/>
        <w:ind w:firstLine="709"/>
        <w:contextualSpacing/>
        <w:jc w:val="both"/>
        <w:rPr>
          <w:rFonts w:ascii="Times New Roman" w:eastAsia="Times New Roman" w:hAnsi="Times New Roman"/>
          <w:sz w:val="28"/>
          <w:szCs w:val="28"/>
          <w:lang w:val="kk-KZ" w:eastAsia="ru-RU"/>
        </w:rPr>
      </w:pPr>
      <w:bookmarkStart w:id="16" w:name="_Toc190764627"/>
      <w:r w:rsidRPr="00E64DFE">
        <w:rPr>
          <w:rFonts w:ascii="Times New Roman" w:eastAsia="Times New Roman" w:hAnsi="Times New Roman"/>
          <w:sz w:val="28"/>
          <w:szCs w:val="28"/>
          <w:lang w:val="kk-KZ" w:eastAsia="ru-RU"/>
        </w:rPr>
        <w:t>Мүгедектігі бар адамдарды әлеуметтік қорғау 756,2 мың мүгедектігі бар адамның құқықтарын қамтамасыз етуге бағытталған, оның ішінде 410,3 мың адам еңбекке қабілетті жаста (54,3%), 223,3 мыңы зейнеткерлік жаста (29,5%), 122,6 мыңы 18 жасқа дейінгі балалар (16,2%).</w:t>
      </w:r>
    </w:p>
    <w:p w14:paraId="70A77C0E" w14:textId="27DBF35E" w:rsidR="00E64DFE" w:rsidRPr="00E64DFE" w:rsidRDefault="00E64DFE" w:rsidP="00E64DF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2026 жылы мүгедектігі бойынша мемлекеттік әлеуметтік жәрдемақы мөлшері 10%-ға артты.</w:t>
      </w:r>
    </w:p>
    <w:p w14:paraId="644F0F08" w14:textId="77777777" w:rsidR="00E64DFE" w:rsidRPr="00E64DFE" w:rsidRDefault="00E64DFE" w:rsidP="00E64DFE">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 xml:space="preserve">2026 жылғы 1 шілдедегі жағдай бойынша мүгедектігі бойынша мемлекеттік әлеуметтік жәрдемақы алушылардың саны 545,2 мың адамды құрады, жәрдемақының орташа мөлшері – 86 619 теңге, сомасы 47,2 млрд теңге. Мүгедектігі бойынша мемлекеттік әлеуметтік жәрдемақыны жүзеге асыруға 2026 жылы - 571,0 млрд теңге жоспарланды. </w:t>
      </w:r>
    </w:p>
    <w:p w14:paraId="4800A01D" w14:textId="0F87E81E" w:rsidR="00E64DFE" w:rsidRPr="00D54ED1" w:rsidRDefault="00E64DFE" w:rsidP="00E64DFE">
      <w:pPr>
        <w:spacing w:before="0" w:after="0" w:line="240" w:lineRule="auto"/>
        <w:ind w:firstLine="709"/>
        <w:contextualSpacing/>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2026 жылғы 1 шілдеде мүгедектігі бар адамдар үшін оңалтудың техникалық құралдарымен және қызметкермен қамтамасыз ету бойынша 319</w:t>
      </w:r>
      <w:r w:rsidR="00D54ED1">
        <w:rPr>
          <w:rFonts w:ascii="Times New Roman" w:eastAsia="Times New Roman" w:hAnsi="Times New Roman"/>
          <w:sz w:val="28"/>
          <w:szCs w:val="28"/>
          <w:lang w:val="kk-KZ" w:eastAsia="ru-RU"/>
        </w:rPr>
        <w:t> </w:t>
      </w:r>
      <w:r w:rsidRPr="00E64DFE">
        <w:rPr>
          <w:rFonts w:ascii="Times New Roman" w:eastAsia="Times New Roman" w:hAnsi="Times New Roman"/>
          <w:sz w:val="28"/>
          <w:szCs w:val="28"/>
          <w:lang w:val="kk-KZ" w:eastAsia="ru-RU"/>
        </w:rPr>
        <w:t>866</w:t>
      </w:r>
      <w:r w:rsidR="00D54ED1" w:rsidRPr="00D54ED1">
        <w:rPr>
          <w:rFonts w:ascii="Times New Roman" w:eastAsia="Times New Roman" w:hAnsi="Times New Roman"/>
          <w:sz w:val="28"/>
          <w:szCs w:val="28"/>
          <w:lang w:val="kk-KZ" w:eastAsia="ru-RU"/>
        </w:rPr>
        <w:t> </w:t>
      </w:r>
      <w:r w:rsidRPr="00E64DFE">
        <w:rPr>
          <w:rFonts w:ascii="Times New Roman" w:eastAsia="Times New Roman" w:hAnsi="Times New Roman"/>
          <w:sz w:val="28"/>
          <w:szCs w:val="28"/>
          <w:lang w:val="kk-KZ" w:eastAsia="ru-RU"/>
        </w:rPr>
        <w:t xml:space="preserve">іс-шаралар немесе қажетті қызметтердің 70,3% </w:t>
      </w:r>
      <w:r w:rsidRPr="00D54ED1">
        <w:rPr>
          <w:rFonts w:ascii="Times New Roman" w:eastAsia="Times New Roman" w:hAnsi="Times New Roman"/>
          <w:i/>
          <w:iCs/>
          <w:sz w:val="28"/>
          <w:szCs w:val="28"/>
          <w:lang w:val="kk-KZ" w:eastAsia="ru-RU"/>
        </w:rPr>
        <w:t>(319 866)</w:t>
      </w:r>
      <w:r w:rsidRPr="00E64DFE">
        <w:rPr>
          <w:rFonts w:ascii="Times New Roman" w:eastAsia="Times New Roman" w:hAnsi="Times New Roman"/>
          <w:sz w:val="28"/>
          <w:szCs w:val="28"/>
          <w:lang w:val="kk-KZ" w:eastAsia="ru-RU"/>
        </w:rPr>
        <w:t xml:space="preserve"> іске асырылды.</w:t>
      </w:r>
    </w:p>
    <w:p w14:paraId="5B0B5C30" w14:textId="77777777" w:rsidR="00E64DFE" w:rsidRPr="00E64DFE" w:rsidRDefault="00E64DFE" w:rsidP="00E64DFE">
      <w:pPr>
        <w:pStyle w:val="a8"/>
        <w:spacing w:before="0"/>
        <w:ind w:firstLine="709"/>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 xml:space="preserve">Инклюзивті саясат тұжырымдамасын іске асыру жөніндегі іс-шаралар шеңберінде Ақтөбе, Қарағанды және Павлодар облыстарында мүгедектігі бар адамдарды жекелеген техникалық көмекші (орнын толтырушы) құралдармен және арнайы жүріп-тұру құралдарымен </w:t>
      </w:r>
      <w:r w:rsidRPr="00D54ED1">
        <w:rPr>
          <w:rFonts w:ascii="Times New Roman" w:eastAsia="Times New Roman" w:hAnsi="Times New Roman"/>
          <w:i/>
          <w:iCs/>
          <w:sz w:val="28"/>
          <w:szCs w:val="28"/>
          <w:lang w:val="kk-KZ" w:eastAsia="ru-RU"/>
        </w:rPr>
        <w:t>(бұдан әрі – ОТҚ)</w:t>
      </w:r>
      <w:r w:rsidRPr="00E64DFE">
        <w:rPr>
          <w:rFonts w:ascii="Times New Roman" w:eastAsia="Times New Roman" w:hAnsi="Times New Roman"/>
          <w:sz w:val="28"/>
          <w:szCs w:val="28"/>
          <w:lang w:val="kk-KZ" w:eastAsia="ru-RU"/>
        </w:rPr>
        <w:t xml:space="preserve"> өтеусіз пайдалану және қайтару шарттарымен қамтамасыз ету жөніндегі пилоттық жоба (бұдан әрі – Пилоттық жоба) іске қосылды.</w:t>
      </w:r>
    </w:p>
    <w:p w14:paraId="5DDC8D9B" w14:textId="77777777" w:rsidR="00E64DFE" w:rsidRPr="00E64DFE" w:rsidRDefault="00E64DFE" w:rsidP="00E64DFE">
      <w:pPr>
        <w:pStyle w:val="a8"/>
        <w:spacing w:before="0"/>
        <w:ind w:firstLine="709"/>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Пилоттық жобаның негізгі мақсаты – мүгедектігі бар адамдарды әлеуметтік оңалтудың үздіксіздігін қамтамасыз ету және ОТҚ қолжетімділігін арттыру.</w:t>
      </w:r>
    </w:p>
    <w:p w14:paraId="713149EC" w14:textId="77777777" w:rsidR="00E64DFE" w:rsidRPr="00E64DFE" w:rsidRDefault="00E64DFE" w:rsidP="00E64DFE">
      <w:pPr>
        <w:pStyle w:val="a8"/>
        <w:spacing w:before="0"/>
        <w:ind w:firstLine="709"/>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Пилоттық жобаны іске асыру маңызды әлеуметтік мәнге ие, өйткені ОТҚ мүгедектігі бар адамдардың дербестігін қамтамасыз етуге, олардың қоғамға кірігуіне, білім алуға, еңбекпен қамтылуына және қоғамдық өмірге толыққанды қатысуына мүмкіндік береді.</w:t>
      </w:r>
    </w:p>
    <w:p w14:paraId="0AEDE20B" w14:textId="77777777" w:rsidR="00E64DFE" w:rsidRPr="00E64DFE" w:rsidRDefault="00E64DFE" w:rsidP="00E64DFE">
      <w:pPr>
        <w:pStyle w:val="a8"/>
        <w:spacing w:before="0"/>
        <w:ind w:firstLine="709"/>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 xml:space="preserve">Пилоттық жобаның мақсаттарына қол жеткізу үшін пайдалану мерзімі аяқталғанға дейін ОТҚ-ның істен шығуы мәселесін шешуге, сондай-ақ сервистік сүйемелдеуді, жөндеуді және қажет болған жағдайда алмастыратын ОТҚ </w:t>
      </w:r>
      <w:r w:rsidRPr="00E64DFE">
        <w:rPr>
          <w:rFonts w:ascii="Times New Roman" w:eastAsia="Times New Roman" w:hAnsi="Times New Roman"/>
          <w:sz w:val="28"/>
          <w:szCs w:val="28"/>
          <w:lang w:val="kk-KZ" w:eastAsia="ru-RU"/>
        </w:rPr>
        <w:lastRenderedPageBreak/>
        <w:t>ұсынуды қамтамасыз етуге бағытталған ОТҚ-ны өтеусіз пайдалану және қайтарудың жаңа тетігі сынақтан өткізіледі.</w:t>
      </w:r>
    </w:p>
    <w:p w14:paraId="6305647C" w14:textId="6BE0859C" w:rsidR="00E64DFE" w:rsidRPr="00D54ED1" w:rsidRDefault="00E64DFE" w:rsidP="00E64DFE">
      <w:pPr>
        <w:spacing w:before="0" w:after="0" w:line="240" w:lineRule="auto"/>
        <w:ind w:firstLine="709"/>
        <w:contextualSpacing/>
        <w:jc w:val="both"/>
        <w:rPr>
          <w:rFonts w:ascii="Times New Roman" w:eastAsia="Times New Roman" w:hAnsi="Times New Roman"/>
          <w:i/>
          <w:iCs/>
          <w:sz w:val="28"/>
          <w:szCs w:val="28"/>
          <w:lang w:val="kk-KZ" w:eastAsia="ru-RU"/>
        </w:rPr>
      </w:pPr>
      <w:r w:rsidRPr="00E64DFE">
        <w:rPr>
          <w:rFonts w:ascii="Times New Roman" w:eastAsia="Times New Roman" w:hAnsi="Times New Roman"/>
          <w:sz w:val="28"/>
          <w:szCs w:val="28"/>
          <w:lang w:val="kk-KZ" w:eastAsia="ru-RU"/>
        </w:rPr>
        <w:t xml:space="preserve">Қазақстан Республикасында инклюзивтік саясат тұжырымдамасы іске асырылуда 2025-2030 жылдар, оның тұжырымдамалық жаңалығы мүгедектіктің медициналық-әлеуметтік үлгісінен әлеуметтік-құқық қорғау үлгісіне көшу бойынша жағдайлар жасау болып табылады Жалпы, Тұжырымдама 13 бағытты көздейді </w:t>
      </w:r>
      <w:r w:rsidRPr="00D54ED1">
        <w:rPr>
          <w:rFonts w:ascii="Times New Roman" w:eastAsia="Times New Roman" w:hAnsi="Times New Roman"/>
          <w:i/>
          <w:iCs/>
          <w:sz w:val="28"/>
          <w:szCs w:val="28"/>
          <w:lang w:val="kk-KZ" w:eastAsia="ru-RU"/>
        </w:rPr>
        <w:t>(теңдік және кемсітпеушілік, құқықтық қорғалу және сот төрелігіне қолжетімділік, жеткілікті тұрмыс деңгейі және әлеуметтік қорғау, инклюзивті еңбек нарығы, денсаулық, абилитация және оңалту, инклюзивті білім беру, қоғамдық-саяси өмірге қатысу, кедергісіз орта және қызметтердің қолжетімділігі, төтенше  және климаттық қауіп-қатерлер жағдайындағы қауіпсіздік, жеке және отбасылық өмір, мәдени өмір, бос уақыт және спорт, оқу-ағарту және тәрбие жұмысы, мониторинг және есепке алу).</w:t>
      </w:r>
    </w:p>
    <w:p w14:paraId="60ECD47E" w14:textId="77777777" w:rsidR="00E64DFE" w:rsidRPr="00E64DFE" w:rsidRDefault="00E64DFE" w:rsidP="00E64DFE">
      <w:pPr>
        <w:spacing w:before="0" w:after="0" w:line="240" w:lineRule="auto"/>
        <w:ind w:firstLine="709"/>
        <w:contextualSpacing/>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Инклюзивтік саясатты іске асырудың жаңа тәсілдері мүгедектігі бар адамдардың құқықтарын іске асыруға, мүмкіндіктерін кеңейтуге, олардың қоғамға толыққанды әлеуметтік кірігуі үшін қажетті жағдайлар жасауға бағытталған пәрменді шаралар кешенін қабылдауды көздейді.</w:t>
      </w:r>
    </w:p>
    <w:p w14:paraId="78A0D1BE" w14:textId="77777777" w:rsidR="00E64DFE" w:rsidRPr="00E64DFE" w:rsidRDefault="00E64DFE" w:rsidP="00E64DFE">
      <w:pPr>
        <w:spacing w:before="0" w:after="0" w:line="240" w:lineRule="auto"/>
        <w:ind w:firstLine="709"/>
        <w:contextualSpacing/>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 xml:space="preserve">Инклюзивті саясат тұжырымдамасын іске асыру шеңберінде «Қазақстан Халқына» ҚҚ бірлесіп «үйде мүгедектігі бар балаларды QH оңалту» іске асырылуда: </w:t>
      </w:r>
    </w:p>
    <w:p w14:paraId="4C9B5C69" w14:textId="77777777" w:rsidR="00E64DFE" w:rsidRPr="00D54ED1" w:rsidRDefault="00E64DFE" w:rsidP="00E64DFE">
      <w:pPr>
        <w:spacing w:before="0" w:after="0" w:line="240" w:lineRule="auto"/>
        <w:ind w:firstLine="709"/>
        <w:contextualSpacing/>
        <w:jc w:val="both"/>
        <w:rPr>
          <w:rFonts w:ascii="Times New Roman" w:eastAsia="Times New Roman" w:hAnsi="Times New Roman"/>
          <w:i/>
          <w:iCs/>
          <w:sz w:val="28"/>
          <w:szCs w:val="28"/>
          <w:lang w:val="kk-KZ" w:eastAsia="ru-RU"/>
        </w:rPr>
      </w:pPr>
      <w:r w:rsidRPr="00D54ED1">
        <w:rPr>
          <w:rFonts w:ascii="Times New Roman" w:eastAsia="Times New Roman" w:hAnsi="Times New Roman"/>
          <w:i/>
          <w:iCs/>
          <w:sz w:val="28"/>
          <w:szCs w:val="28"/>
          <w:lang w:val="kk-KZ" w:eastAsia="ru-RU"/>
        </w:rPr>
        <w:t xml:space="preserve">- 4 өңірде (Абай, Қызылорда, Павлодар, Шымкент) 538 бала қамтылды; </w:t>
      </w:r>
    </w:p>
    <w:p w14:paraId="7F3501AE" w14:textId="77777777" w:rsidR="00E64DFE" w:rsidRPr="00D54ED1" w:rsidRDefault="00E64DFE" w:rsidP="00E64DFE">
      <w:pPr>
        <w:spacing w:before="0" w:after="0" w:line="240" w:lineRule="auto"/>
        <w:ind w:firstLine="709"/>
        <w:contextualSpacing/>
        <w:jc w:val="both"/>
        <w:rPr>
          <w:rFonts w:ascii="Times New Roman" w:eastAsia="Times New Roman" w:hAnsi="Times New Roman"/>
          <w:i/>
          <w:iCs/>
          <w:sz w:val="28"/>
          <w:szCs w:val="28"/>
          <w:lang w:val="kk-KZ" w:eastAsia="ru-RU"/>
        </w:rPr>
      </w:pPr>
      <w:r w:rsidRPr="00D54ED1">
        <w:rPr>
          <w:rFonts w:ascii="Times New Roman" w:eastAsia="Times New Roman" w:hAnsi="Times New Roman"/>
          <w:i/>
          <w:iCs/>
          <w:sz w:val="28"/>
          <w:szCs w:val="28"/>
          <w:lang w:val="kk-KZ" w:eastAsia="ru-RU"/>
        </w:rPr>
        <w:t xml:space="preserve">- қордан 400 инновациялық ОТҚ алынды (көпфункционалды кресло-арбалар, жүру имитаторы бар вертикализаторлар, жоғарғы және төменгі аяқ буындарын дамытуға арналған тренажерлер); </w:t>
      </w:r>
    </w:p>
    <w:p w14:paraId="2F8E72BD" w14:textId="77777777" w:rsidR="00E64DFE" w:rsidRPr="00D54ED1" w:rsidRDefault="00E64DFE" w:rsidP="00E64DFE">
      <w:pPr>
        <w:spacing w:before="0" w:after="0" w:line="240" w:lineRule="auto"/>
        <w:ind w:firstLine="709"/>
        <w:contextualSpacing/>
        <w:jc w:val="both"/>
        <w:rPr>
          <w:rFonts w:ascii="Times New Roman" w:eastAsia="Times New Roman" w:hAnsi="Times New Roman"/>
          <w:i/>
          <w:iCs/>
          <w:sz w:val="28"/>
          <w:szCs w:val="28"/>
          <w:lang w:val="kk-KZ" w:eastAsia="ru-RU"/>
        </w:rPr>
      </w:pPr>
      <w:r w:rsidRPr="00D54ED1">
        <w:rPr>
          <w:rFonts w:ascii="Times New Roman" w:eastAsia="Times New Roman" w:hAnsi="Times New Roman"/>
          <w:i/>
          <w:iCs/>
          <w:sz w:val="28"/>
          <w:szCs w:val="28"/>
          <w:lang w:val="kk-KZ" w:eastAsia="ru-RU"/>
        </w:rPr>
        <w:t xml:space="preserve">-370 бала қимыл функциясының жақсарғанын көрсетті; </w:t>
      </w:r>
    </w:p>
    <w:p w14:paraId="06D48053" w14:textId="77777777" w:rsidR="00E64DFE" w:rsidRPr="00D54ED1" w:rsidRDefault="00E64DFE" w:rsidP="00E64DFE">
      <w:pPr>
        <w:spacing w:before="0" w:after="0" w:line="240" w:lineRule="auto"/>
        <w:ind w:firstLine="709"/>
        <w:contextualSpacing/>
        <w:jc w:val="both"/>
        <w:rPr>
          <w:rFonts w:ascii="Times New Roman" w:eastAsia="Times New Roman" w:hAnsi="Times New Roman"/>
          <w:i/>
          <w:iCs/>
          <w:sz w:val="28"/>
          <w:szCs w:val="28"/>
          <w:lang w:val="kk-KZ" w:eastAsia="ru-RU"/>
        </w:rPr>
      </w:pPr>
      <w:r w:rsidRPr="00D54ED1">
        <w:rPr>
          <w:rFonts w:ascii="Times New Roman" w:eastAsia="Times New Roman" w:hAnsi="Times New Roman"/>
          <w:i/>
          <w:iCs/>
          <w:sz w:val="28"/>
          <w:szCs w:val="28"/>
          <w:lang w:val="kk-KZ" w:eastAsia="ru-RU"/>
        </w:rPr>
        <w:t>- мониторинг үшін Оңалтудың цифрлық күнделігі енгізілді.</w:t>
      </w:r>
    </w:p>
    <w:p w14:paraId="214BA474" w14:textId="0F36F3D9" w:rsidR="00E64DFE" w:rsidRPr="00E64DFE" w:rsidRDefault="00E64DFE" w:rsidP="00E64DFE">
      <w:pPr>
        <w:spacing w:before="0" w:after="0" w:line="240" w:lineRule="auto"/>
        <w:ind w:firstLine="709"/>
        <w:contextualSpacing/>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Мүгедектігі бар адамның МӘС бөлімдеріне бармай-ақ тек медициналық мекемеге жүгінуін көздейтін нозологиялық нысандардың тізбесі бойынша сырттай проактивті форматта медициналық-әлеуметтік сараптама (бұдан әрі - МӘС) жүргізу жалғасуда. 2026 жылғы 1 шілде жағдай бойынша сырттай куәландыру бойынша барлығы 60,2</w:t>
      </w:r>
      <w:r w:rsidR="00D54ED1" w:rsidRPr="00D54ED1">
        <w:rPr>
          <w:rFonts w:ascii="Times New Roman" w:eastAsia="Times New Roman" w:hAnsi="Times New Roman"/>
          <w:sz w:val="28"/>
          <w:szCs w:val="28"/>
          <w:lang w:val="kk-KZ" w:eastAsia="ru-RU"/>
        </w:rPr>
        <w:t> </w:t>
      </w:r>
      <w:r w:rsidRPr="00E64DFE">
        <w:rPr>
          <w:rFonts w:ascii="Times New Roman" w:eastAsia="Times New Roman" w:hAnsi="Times New Roman"/>
          <w:sz w:val="28"/>
          <w:szCs w:val="28"/>
          <w:lang w:val="kk-KZ" w:eastAsia="ru-RU"/>
        </w:rPr>
        <w:t xml:space="preserve">мыңнан астам өтінім келіп түсті, бұл көрсетілген мемлекеттік қызметтердің 46,3%-ын құрайды. </w:t>
      </w:r>
    </w:p>
    <w:p w14:paraId="6DF0C7BC" w14:textId="1D019DE4" w:rsidR="00E64DFE" w:rsidRPr="00E64DFE" w:rsidRDefault="00E64DFE" w:rsidP="00E64DFE">
      <w:pPr>
        <w:spacing w:before="0" w:after="0" w:line="240" w:lineRule="auto"/>
        <w:ind w:firstLine="709"/>
        <w:contextualSpacing/>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2025 жылғы қаңтардан бастап денсаулық сақтау саласынан білікті медициналық кадрларды тартуға және мүгедектікті белгілеу бойынша Мемлекеттік қызмет көрсету сапасын арттыруға мүмкіндік беретін медициналық-әлеуметтік сараптаманың тәуелсіз сарапшылар институты енгізілді.</w:t>
      </w:r>
    </w:p>
    <w:p w14:paraId="492B7015" w14:textId="70F4C321" w:rsidR="00E64DFE" w:rsidRPr="00E64DFE" w:rsidRDefault="00E64DFE" w:rsidP="00E64DFE">
      <w:pPr>
        <w:spacing w:before="0" w:after="0" w:line="240" w:lineRule="auto"/>
        <w:ind w:firstLine="709"/>
        <w:contextualSpacing/>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Қазіргі уақытта шарттар жасалып, тізілімге 79 тәуелсіз сарапшы енгізілді. 2026 жылғы 1 шілдедегі жағдай бойынша тәуелсіз сарапшылар 49</w:t>
      </w:r>
      <w:r w:rsidR="00D54ED1" w:rsidRPr="00981CF6">
        <w:rPr>
          <w:rFonts w:ascii="Times New Roman" w:eastAsia="Times New Roman" w:hAnsi="Times New Roman"/>
          <w:sz w:val="28"/>
          <w:szCs w:val="28"/>
          <w:lang w:val="kk-KZ" w:eastAsia="ru-RU"/>
        </w:rPr>
        <w:t> </w:t>
      </w:r>
      <w:r w:rsidRPr="00E64DFE">
        <w:rPr>
          <w:rFonts w:ascii="Times New Roman" w:eastAsia="Times New Roman" w:hAnsi="Times New Roman"/>
          <w:sz w:val="28"/>
          <w:szCs w:val="28"/>
          <w:lang w:val="kk-KZ" w:eastAsia="ru-RU"/>
        </w:rPr>
        <w:t>980 өтінімді қарады.</w:t>
      </w:r>
    </w:p>
    <w:p w14:paraId="2277A7FA" w14:textId="78EEC8D0" w:rsidR="00E64DFE" w:rsidRPr="00E64DFE" w:rsidRDefault="00E64DFE" w:rsidP="00E64DFE">
      <w:pPr>
        <w:spacing w:before="0" w:after="0" w:line="240" w:lineRule="auto"/>
        <w:ind w:firstLine="709"/>
        <w:contextualSpacing/>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 xml:space="preserve">Объектілерді бейімдеу жұмысы шеңберінде 2023-2027 жылдар кезеңінде Қолжетімділіктің интерактивті картасында орналастырылған барлық объектіні бейімдеу бойынша жұмыс жоспарланған. Жыл сайын әлеуметтік-көліктік инфрақұрылым объектілерінің 20%-ын бейімдеу жоспарлануда, объектілердің </w:t>
      </w:r>
      <w:r w:rsidRPr="00E64DFE">
        <w:rPr>
          <w:rFonts w:ascii="Times New Roman" w:eastAsia="Times New Roman" w:hAnsi="Times New Roman"/>
          <w:sz w:val="28"/>
          <w:szCs w:val="28"/>
          <w:lang w:val="kk-KZ" w:eastAsia="ru-RU"/>
        </w:rPr>
        <w:lastRenderedPageBreak/>
        <w:t xml:space="preserve">64%-ды </w:t>
      </w:r>
      <w:r w:rsidRPr="00D54ED1">
        <w:rPr>
          <w:rFonts w:ascii="Times New Roman" w:eastAsia="Times New Roman" w:hAnsi="Times New Roman"/>
          <w:i/>
          <w:iCs/>
          <w:sz w:val="28"/>
          <w:szCs w:val="28"/>
          <w:lang w:val="kk-KZ" w:eastAsia="ru-RU"/>
        </w:rPr>
        <w:t>(2023, 2024 жылдардағы бейімделген объектілердің 60%-ын ескере отырып)</w:t>
      </w:r>
      <w:r w:rsidRPr="00E64DFE">
        <w:rPr>
          <w:rFonts w:ascii="Times New Roman" w:eastAsia="Times New Roman" w:hAnsi="Times New Roman"/>
          <w:sz w:val="28"/>
          <w:szCs w:val="28"/>
          <w:lang w:val="kk-KZ" w:eastAsia="ru-RU"/>
        </w:rPr>
        <w:t xml:space="preserve"> бейімделген, 2026 жылы – 80%, 2027 жылы – 100%.</w:t>
      </w:r>
    </w:p>
    <w:p w14:paraId="6373ED32" w14:textId="167C6052" w:rsidR="00E64DFE" w:rsidRPr="00E64DFE" w:rsidRDefault="00E64DFE" w:rsidP="00E64DFE">
      <w:pPr>
        <w:spacing w:before="0" w:after="0" w:line="240" w:lineRule="auto"/>
        <w:ind w:firstLine="709"/>
        <w:contextualSpacing/>
        <w:jc w:val="both"/>
        <w:rPr>
          <w:rFonts w:ascii="Times New Roman" w:eastAsia="Times New Roman" w:hAnsi="Times New Roman"/>
          <w:sz w:val="28"/>
          <w:szCs w:val="28"/>
          <w:lang w:val="kk-KZ" w:eastAsia="ru-RU"/>
        </w:rPr>
      </w:pPr>
      <w:r w:rsidRPr="00E64DFE">
        <w:rPr>
          <w:rFonts w:ascii="Times New Roman" w:eastAsia="Times New Roman" w:hAnsi="Times New Roman"/>
          <w:sz w:val="28"/>
          <w:szCs w:val="28"/>
          <w:lang w:val="kk-KZ" w:eastAsia="ru-RU"/>
        </w:rPr>
        <w:t>Қолжетімділіктің интерактивті картасында 43</w:t>
      </w:r>
      <w:r w:rsidR="00571BCC">
        <w:rPr>
          <w:rFonts w:ascii="Times New Roman" w:eastAsia="Times New Roman" w:hAnsi="Times New Roman"/>
          <w:sz w:val="28"/>
          <w:szCs w:val="28"/>
          <w:lang w:val="kk-KZ" w:eastAsia="ru-RU"/>
        </w:rPr>
        <w:t> </w:t>
      </w:r>
      <w:r w:rsidRPr="00E64DFE">
        <w:rPr>
          <w:rFonts w:ascii="Times New Roman" w:eastAsia="Times New Roman" w:hAnsi="Times New Roman"/>
          <w:sz w:val="28"/>
          <w:szCs w:val="28"/>
          <w:lang w:val="kk-KZ" w:eastAsia="ru-RU"/>
        </w:rPr>
        <w:t>037 объект тіркелген, бүгінгі күні оның ішінде 31</w:t>
      </w:r>
      <w:r w:rsidR="00571BCC">
        <w:rPr>
          <w:rFonts w:ascii="Times New Roman" w:eastAsia="Times New Roman" w:hAnsi="Times New Roman"/>
          <w:sz w:val="28"/>
          <w:szCs w:val="28"/>
          <w:lang w:val="kk-KZ" w:eastAsia="ru-RU"/>
        </w:rPr>
        <w:t> </w:t>
      </w:r>
      <w:r w:rsidRPr="00E64DFE">
        <w:rPr>
          <w:rFonts w:ascii="Times New Roman" w:eastAsia="Times New Roman" w:hAnsi="Times New Roman"/>
          <w:sz w:val="28"/>
          <w:szCs w:val="28"/>
          <w:lang w:val="kk-KZ" w:eastAsia="ru-RU"/>
        </w:rPr>
        <w:t xml:space="preserve">538 объект немесе оған енгізілген объектілер санының 73%-ы </w:t>
      </w:r>
      <w:r w:rsidRPr="00D54ED1">
        <w:rPr>
          <w:rFonts w:ascii="Times New Roman" w:eastAsia="Times New Roman" w:hAnsi="Times New Roman"/>
          <w:i/>
          <w:iCs/>
          <w:sz w:val="28"/>
          <w:szCs w:val="28"/>
          <w:lang w:val="kk-KZ" w:eastAsia="ru-RU"/>
        </w:rPr>
        <w:t>(жоспар бойынша 80%)</w:t>
      </w:r>
      <w:r w:rsidRPr="00E64DFE">
        <w:rPr>
          <w:rFonts w:ascii="Times New Roman" w:eastAsia="Times New Roman" w:hAnsi="Times New Roman"/>
          <w:sz w:val="28"/>
          <w:szCs w:val="28"/>
          <w:lang w:val="kk-KZ" w:eastAsia="ru-RU"/>
        </w:rPr>
        <w:t xml:space="preserve"> толық бейімделген.</w:t>
      </w:r>
    </w:p>
    <w:p w14:paraId="3A04CC43" w14:textId="77777777" w:rsidR="00DE16C3" w:rsidRPr="00D54ED1" w:rsidRDefault="00DE16C3" w:rsidP="00DE16C3">
      <w:pPr>
        <w:pStyle w:val="21"/>
        <w:spacing w:before="0" w:line="240" w:lineRule="auto"/>
        <w:ind w:firstLine="567"/>
        <w:contextualSpacing/>
        <w:rPr>
          <w:rFonts w:ascii="Times New Roman" w:eastAsia="Calibri" w:hAnsi="Times New Roman" w:cs="Times New Roman"/>
          <w:sz w:val="28"/>
          <w:szCs w:val="28"/>
          <w:lang w:val="kk-KZ"/>
        </w:rPr>
      </w:pPr>
      <w:r w:rsidRPr="00D54ED1">
        <w:rPr>
          <w:rFonts w:ascii="Times New Roman" w:eastAsia="Times New Roman" w:hAnsi="Times New Roman" w:cs="Times New Roman"/>
          <w:sz w:val="28"/>
          <w:szCs w:val="28"/>
          <w:lang w:val="kk-KZ" w:eastAsia="ru-RU"/>
        </w:rPr>
        <w:t xml:space="preserve">1.9. </w:t>
      </w:r>
      <w:r w:rsidRPr="00D54ED1">
        <w:rPr>
          <w:rFonts w:ascii="Times New Roman" w:eastAsia="Calibri" w:hAnsi="Times New Roman" w:cs="Times New Roman"/>
          <w:sz w:val="28"/>
          <w:szCs w:val="28"/>
          <w:lang w:val="kk-KZ"/>
        </w:rPr>
        <w:t>Арнаулы әлеуметтік қызметтер көрсету</w:t>
      </w:r>
      <w:bookmarkEnd w:id="16"/>
    </w:p>
    <w:p w14:paraId="651D051F" w14:textId="77777777" w:rsidR="00DE16C3" w:rsidRPr="00D54ED1" w:rsidRDefault="00DE16C3" w:rsidP="00DE16C3">
      <w:pPr>
        <w:pStyle w:val="a8"/>
        <w:spacing w:before="0"/>
        <w:ind w:firstLine="709"/>
        <w:contextualSpacing/>
        <w:jc w:val="both"/>
        <w:rPr>
          <w:sz w:val="28"/>
          <w:szCs w:val="28"/>
          <w:lang w:val="kk-KZ"/>
        </w:rPr>
      </w:pPr>
      <w:r w:rsidRPr="00D54ED1">
        <w:rPr>
          <w:sz w:val="28"/>
          <w:szCs w:val="28"/>
          <w:lang w:val="kk-KZ"/>
        </w:rPr>
        <w:t xml:space="preserve">Арнайы әлеуметтік қызметтерге мұқтаж адамдарға </w:t>
      </w:r>
      <w:r w:rsidRPr="00D54ED1">
        <w:rPr>
          <w:rFonts w:eastAsia="Arial"/>
          <w:sz w:val="28"/>
          <w:szCs w:val="28"/>
          <w:lang w:val="kk-KZ"/>
        </w:rPr>
        <w:t>арнайы әлеуметтік қызметтердің кепілдік берілген көлемі</w:t>
      </w:r>
      <w:r w:rsidRPr="00D54ED1">
        <w:rPr>
          <w:sz w:val="28"/>
          <w:szCs w:val="28"/>
          <w:lang w:val="kk-KZ"/>
        </w:rPr>
        <w:t xml:space="preserve"> ұсынылады.</w:t>
      </w:r>
    </w:p>
    <w:p w14:paraId="37258C12" w14:textId="77777777" w:rsidR="00483E9D" w:rsidRDefault="00D54ED1" w:rsidP="00D54ED1">
      <w:pPr>
        <w:pBdr>
          <w:top w:val="none" w:sz="4" w:space="0" w:color="000000"/>
          <w:left w:val="none" w:sz="4" w:space="0" w:color="000000"/>
          <w:bottom w:val="none" w:sz="4" w:space="0" w:color="000000"/>
          <w:right w:val="none" w:sz="4" w:space="0" w:color="000000"/>
        </w:pBdr>
        <w:spacing w:before="0" w:after="0" w:line="240" w:lineRule="auto"/>
        <w:ind w:firstLine="709"/>
        <w:jc w:val="both"/>
        <w:rPr>
          <w:sz w:val="28"/>
          <w:szCs w:val="28"/>
          <w:lang w:val="kk-KZ"/>
        </w:rPr>
      </w:pPr>
      <w:r w:rsidRPr="00D54ED1">
        <w:rPr>
          <w:sz w:val="28"/>
          <w:szCs w:val="28"/>
          <w:lang w:val="kk-KZ"/>
        </w:rPr>
        <w:t xml:space="preserve">2025 жылғы 1 қаңтарынан бастап АӘҚ сапасын арттыру мақсатында лицензиялауенгізілді. </w:t>
      </w:r>
    </w:p>
    <w:p w14:paraId="016F8B7E" w14:textId="384338B2" w:rsidR="00D54ED1" w:rsidRPr="00D54ED1" w:rsidRDefault="00D54ED1" w:rsidP="00D54ED1">
      <w:pPr>
        <w:pBdr>
          <w:top w:val="none" w:sz="4" w:space="0" w:color="000000"/>
          <w:left w:val="none" w:sz="4" w:space="0" w:color="000000"/>
          <w:bottom w:val="none" w:sz="4" w:space="0" w:color="000000"/>
          <w:right w:val="none" w:sz="4" w:space="0" w:color="000000"/>
        </w:pBdr>
        <w:spacing w:before="0" w:after="0" w:line="240" w:lineRule="auto"/>
        <w:ind w:firstLine="709"/>
        <w:jc w:val="both"/>
        <w:rPr>
          <w:sz w:val="28"/>
          <w:szCs w:val="28"/>
          <w:lang w:val="kk-KZ"/>
        </w:rPr>
      </w:pPr>
      <w:r w:rsidRPr="00D54ED1">
        <w:rPr>
          <w:sz w:val="28"/>
          <w:szCs w:val="28"/>
          <w:lang w:val="kk-KZ"/>
        </w:rPr>
        <w:t xml:space="preserve">2026 жылғы 1 шілдедегі жағдай бойынша республикада арнайы әлеуметтік қызметтер көрсететін 617 ұйым лицензия алған, оның ішінде: 451 </w:t>
      </w:r>
      <w:r w:rsidRPr="00D54ED1">
        <w:rPr>
          <w:i/>
          <w:iCs/>
          <w:sz w:val="28"/>
          <w:szCs w:val="28"/>
          <w:lang w:val="kk-KZ"/>
        </w:rPr>
        <w:t>(КММ)</w:t>
      </w:r>
      <w:r w:rsidRPr="00D54ED1">
        <w:rPr>
          <w:sz w:val="28"/>
          <w:szCs w:val="28"/>
          <w:lang w:val="kk-KZ"/>
        </w:rPr>
        <w:t xml:space="preserve"> және 166 </w:t>
      </w:r>
      <w:r w:rsidRPr="00D54ED1">
        <w:rPr>
          <w:i/>
          <w:iCs/>
          <w:sz w:val="28"/>
          <w:szCs w:val="28"/>
          <w:lang w:val="kk-KZ"/>
        </w:rPr>
        <w:t>(ҮЕҰ).</w:t>
      </w:r>
      <w:r w:rsidRPr="00D54ED1">
        <w:rPr>
          <w:sz w:val="28"/>
          <w:szCs w:val="28"/>
          <w:lang w:val="kk-KZ"/>
        </w:rPr>
        <w:t xml:space="preserve"> </w:t>
      </w:r>
      <w:r w:rsidRPr="00D54ED1">
        <w:rPr>
          <w:i/>
          <w:iCs/>
          <w:sz w:val="28"/>
          <w:szCs w:val="28"/>
          <w:lang w:val="kk-KZ"/>
        </w:rPr>
        <w:t>Барлығы 693 лицензия.</w:t>
      </w:r>
    </w:p>
    <w:p w14:paraId="447B55EC" w14:textId="77777777" w:rsidR="00483E9D" w:rsidRPr="00483E9D" w:rsidRDefault="00483E9D" w:rsidP="00483E9D">
      <w:pPr>
        <w:pStyle w:val="a8"/>
        <w:spacing w:before="0"/>
        <w:ind w:firstLine="709"/>
        <w:jc w:val="both"/>
        <w:rPr>
          <w:sz w:val="28"/>
          <w:szCs w:val="28"/>
          <w:lang w:val="kk-KZ"/>
        </w:rPr>
      </w:pPr>
      <w:r w:rsidRPr="00483E9D">
        <w:rPr>
          <w:sz w:val="28"/>
          <w:szCs w:val="28"/>
          <w:lang w:val="kk-KZ"/>
        </w:rPr>
        <w:t xml:space="preserve">2026 жылғы 1 шілдедегі жағдай бойынша арнайы әлеуметтік қызметтермен (бұдан әрі – АӘҚ) 104 мыңнан астам адам қамтылған </w:t>
      </w:r>
      <w:r w:rsidRPr="00483E9D">
        <w:rPr>
          <w:i/>
          <w:iCs/>
          <w:sz w:val="28"/>
          <w:szCs w:val="28"/>
          <w:lang w:val="kk-KZ"/>
        </w:rPr>
        <w:t>(оның ішінде қарттар, мүгедектігі бар адамдар, тұрақты мекенжайы жоқ адамдар, бас бостандығынан айыру орындарынан босатылған және пробация қызметтерінің есебінде тұрған адамдар, адам саудасы мен тұрмыстық зорлық-зомбылық құрбандары).</w:t>
      </w:r>
    </w:p>
    <w:p w14:paraId="51A4D22B" w14:textId="05E2CB66" w:rsidR="00D54ED1" w:rsidRPr="00483E9D" w:rsidRDefault="00D54ED1" w:rsidP="00D54ED1">
      <w:pPr>
        <w:pBdr>
          <w:top w:val="none" w:sz="4" w:space="0" w:color="000000"/>
          <w:left w:val="none" w:sz="4" w:space="0" w:color="000000"/>
          <w:bottom w:val="none" w:sz="4" w:space="0" w:color="000000"/>
          <w:right w:val="none" w:sz="4" w:space="0" w:color="000000"/>
        </w:pBdr>
        <w:spacing w:before="0" w:after="0" w:line="240" w:lineRule="auto"/>
        <w:ind w:firstLine="709"/>
        <w:jc w:val="both"/>
        <w:rPr>
          <w:i/>
          <w:iCs/>
          <w:sz w:val="28"/>
          <w:szCs w:val="28"/>
          <w:lang w:val="kk-KZ"/>
        </w:rPr>
      </w:pPr>
      <w:r w:rsidRPr="00483E9D">
        <w:rPr>
          <w:sz w:val="28"/>
          <w:szCs w:val="28"/>
          <w:lang w:val="kk-KZ"/>
        </w:rPr>
        <w:t xml:space="preserve">Бүгінгі таңда лицензиялау жұмыстары 6 өңірде жалғасуда, 25 ұйым лицензия алуды жоспарлап отыр </w:t>
      </w:r>
      <w:r w:rsidRPr="00483E9D">
        <w:rPr>
          <w:i/>
          <w:iCs/>
          <w:sz w:val="28"/>
          <w:szCs w:val="28"/>
          <w:lang w:val="kk-KZ"/>
        </w:rPr>
        <w:t>(оның ішінде 17 – гибридтік, 8 – жаңа ұйым, оның 2-і КММ және 6-ы ҮЕҰ).</w:t>
      </w:r>
    </w:p>
    <w:p w14:paraId="4701A2A4" w14:textId="076B5AD9" w:rsidR="00D54ED1" w:rsidRPr="00D54ED1" w:rsidRDefault="00D54ED1" w:rsidP="00D54ED1">
      <w:pPr>
        <w:spacing w:before="0" w:after="0" w:line="240" w:lineRule="auto"/>
        <w:ind w:firstLine="709"/>
        <w:jc w:val="both"/>
        <w:rPr>
          <w:i/>
          <w:iCs/>
          <w:sz w:val="28"/>
          <w:szCs w:val="28"/>
          <w:lang w:val="kk-KZ"/>
        </w:rPr>
      </w:pPr>
      <w:r w:rsidRPr="00D54ED1">
        <w:rPr>
          <w:sz w:val="28"/>
          <w:szCs w:val="28"/>
          <w:lang w:val="kk-KZ"/>
        </w:rPr>
        <w:t>Бүгінгі күні әлеуметтік қызмет көрсету жүйесі арнаулы әлеуметтік қызметтер көрсететін ұйымдардың желісін кеңейтуге және оларды шалғайдағы ауылдық елді мекендерге жеткізуге мүмкіндік беретін арнаулы әлеуметтік қызметтер көрсетуді жан басына шаққандағы қаржыландыруға көшуде. Бұл процесс 20</w:t>
      </w:r>
      <w:r w:rsidR="00BA32C0" w:rsidRPr="00BA32C0">
        <w:rPr>
          <w:sz w:val="28"/>
          <w:szCs w:val="28"/>
          <w:lang w:val="kk-KZ"/>
        </w:rPr>
        <w:t>2</w:t>
      </w:r>
      <w:r w:rsidRPr="00D54ED1">
        <w:rPr>
          <w:sz w:val="28"/>
          <w:szCs w:val="28"/>
          <w:lang w:val="kk-KZ"/>
        </w:rPr>
        <w:t xml:space="preserve">5 жылғы 6 наурызда қайта бекітілген арнаулы әлеуметтік қызметтерге тарифтерді қалыптастыру әдістемесі негізінде жүзеге асырылады </w:t>
      </w:r>
      <w:r w:rsidRPr="00D54ED1">
        <w:rPr>
          <w:i/>
          <w:iCs/>
          <w:sz w:val="28"/>
          <w:szCs w:val="28"/>
          <w:lang w:val="kk-KZ"/>
        </w:rPr>
        <w:t xml:space="preserve">(Еңбек және халықты әлеуметтік қорғау министрінің № 71 бұйрығы). </w:t>
      </w:r>
    </w:p>
    <w:p w14:paraId="24C93AD5" w14:textId="77777777" w:rsidR="00D54ED1" w:rsidRPr="00D54ED1" w:rsidRDefault="00D54ED1" w:rsidP="00D54ED1">
      <w:pPr>
        <w:pStyle w:val="a8"/>
        <w:spacing w:before="0"/>
        <w:ind w:firstLine="709"/>
        <w:jc w:val="both"/>
        <w:rPr>
          <w:sz w:val="28"/>
          <w:szCs w:val="28"/>
          <w:lang w:val="kk-KZ"/>
        </w:rPr>
      </w:pPr>
      <w:r w:rsidRPr="00D54ED1">
        <w:rPr>
          <w:sz w:val="28"/>
          <w:szCs w:val="28"/>
          <w:lang w:val="kk-KZ"/>
        </w:rPr>
        <w:t>Заманауи құралдармен жабдықталған және кәсіби оңалту жұмыстарымен тікелей айналысатын мамандары бар оңалту орталықтары үшін жоғары мөлшерлемелер жүйесі әзірленуде. Бұл тарифтер кәсіби оңалтудың жеті клиникалық хаттамасына негізделетін болады.</w:t>
      </w:r>
    </w:p>
    <w:p w14:paraId="56E2BB45" w14:textId="77777777" w:rsidR="00D54ED1" w:rsidRPr="00D54ED1" w:rsidRDefault="00D54ED1" w:rsidP="00D54ED1">
      <w:pPr>
        <w:spacing w:before="0" w:after="0" w:line="240" w:lineRule="auto"/>
        <w:ind w:firstLine="709"/>
        <w:jc w:val="both"/>
        <w:rPr>
          <w:sz w:val="28"/>
          <w:szCs w:val="28"/>
          <w:lang w:val="kk-KZ"/>
        </w:rPr>
      </w:pPr>
      <w:r w:rsidRPr="00D54ED1">
        <w:rPr>
          <w:sz w:val="28"/>
          <w:szCs w:val="28"/>
          <w:lang w:val="kk-KZ"/>
        </w:rPr>
        <w:t xml:space="preserve">Базалық тариф ұйымның түріне, қызмет алушылар (еңбекақы және коммуналдық қызметтер қорын ескере отырып) контингентіне және аумақтық тиесілілігіне қарай айқындалатын болады. ҮЕҰ -ның тарифтеріне жалақы </w:t>
      </w:r>
      <w:r w:rsidRPr="00D54ED1">
        <w:rPr>
          <w:i/>
          <w:iCs/>
          <w:sz w:val="28"/>
          <w:szCs w:val="28"/>
          <w:lang w:val="kk-KZ"/>
        </w:rPr>
        <w:t>(үстемақылар және міндетті аударымдар),</w:t>
      </w:r>
      <w:r w:rsidRPr="00D54ED1">
        <w:rPr>
          <w:sz w:val="28"/>
          <w:szCs w:val="28"/>
          <w:lang w:val="kk-KZ"/>
        </w:rPr>
        <w:t xml:space="preserve"> коммуналдық қызмет шығындары, ғимарат жалдау, жұмсақ құрал-жабдық, жанар-жағармай, сондай-ақ ақпараттық жүйелерді қолдау шығындары кіреді.</w:t>
      </w:r>
    </w:p>
    <w:p w14:paraId="53372141" w14:textId="77777777" w:rsidR="00D54ED1" w:rsidRPr="00D54ED1" w:rsidRDefault="00D54ED1" w:rsidP="00D54ED1">
      <w:pPr>
        <w:pStyle w:val="af0"/>
        <w:spacing w:before="0" w:after="0" w:line="240" w:lineRule="auto"/>
        <w:ind w:firstLine="709"/>
        <w:jc w:val="both"/>
        <w:rPr>
          <w:sz w:val="28"/>
          <w:szCs w:val="28"/>
          <w:lang w:val="kk-KZ"/>
        </w:rPr>
      </w:pPr>
      <w:r w:rsidRPr="00D54ED1">
        <w:rPr>
          <w:sz w:val="28"/>
          <w:szCs w:val="28"/>
          <w:lang w:val="kk-KZ"/>
        </w:rPr>
        <w:t xml:space="preserve">Мемлекет басшысының тапсырмасы бойынша 12 өңірде </w:t>
      </w:r>
      <w:r w:rsidRPr="00D54ED1">
        <w:rPr>
          <w:i/>
          <w:iCs/>
          <w:sz w:val="28"/>
          <w:szCs w:val="28"/>
          <w:lang w:val="kk-KZ"/>
        </w:rPr>
        <w:t xml:space="preserve">(Атырау, Ақмола, Актөбе, Жетісу, Павлодар облыстары және Алматы, Астана, Шымкент қалалары) </w:t>
      </w:r>
      <w:r w:rsidRPr="00D54ED1">
        <w:rPr>
          <w:sz w:val="28"/>
          <w:szCs w:val="28"/>
          <w:lang w:val="kk-KZ"/>
        </w:rPr>
        <w:t>мүгедектігі бар тұлғаларға арналған әлеуметтік оңалту орталықтарын салу жұмысы жүргізілуде.</w:t>
      </w:r>
    </w:p>
    <w:p w14:paraId="050396A1" w14:textId="77777777" w:rsidR="00D54ED1" w:rsidRPr="00D54ED1" w:rsidRDefault="00D54ED1" w:rsidP="00D54ED1">
      <w:pPr>
        <w:pBdr>
          <w:top w:val="none" w:sz="4" w:space="0" w:color="000000"/>
          <w:left w:val="none" w:sz="4" w:space="0" w:color="000000"/>
          <w:bottom w:val="none" w:sz="4" w:space="0" w:color="000000"/>
          <w:right w:val="none" w:sz="4" w:space="0" w:color="000000"/>
        </w:pBdr>
        <w:shd w:val="clear" w:color="FFFFFF" w:fill="FFFFFF"/>
        <w:spacing w:before="0" w:after="0" w:line="240" w:lineRule="auto"/>
        <w:ind w:firstLine="709"/>
        <w:jc w:val="both"/>
        <w:rPr>
          <w:i/>
          <w:iCs/>
          <w:sz w:val="28"/>
          <w:szCs w:val="28"/>
          <w:lang w:val="kk-KZ"/>
        </w:rPr>
      </w:pPr>
      <w:r w:rsidRPr="00D54ED1">
        <w:rPr>
          <w:i/>
          <w:iCs/>
          <w:sz w:val="28"/>
          <w:szCs w:val="28"/>
          <w:lang w:val="kk-KZ"/>
        </w:rPr>
        <w:t>2026 жылғы 1 маусымда Атырау қаласында оңалту орталығы ашылды.</w:t>
      </w:r>
    </w:p>
    <w:p w14:paraId="75B6540F" w14:textId="77777777" w:rsidR="00D54ED1" w:rsidRPr="00D54ED1" w:rsidRDefault="00D54ED1" w:rsidP="00D54ED1">
      <w:pPr>
        <w:spacing w:before="0" w:after="0" w:line="240" w:lineRule="auto"/>
        <w:ind w:firstLine="709"/>
        <w:contextualSpacing/>
        <w:jc w:val="both"/>
        <w:rPr>
          <w:i/>
          <w:iCs/>
          <w:sz w:val="28"/>
          <w:szCs w:val="28"/>
          <w:lang w:val="kk-KZ"/>
        </w:rPr>
      </w:pPr>
      <w:r w:rsidRPr="00D54ED1">
        <w:rPr>
          <w:i/>
          <w:iCs/>
          <w:sz w:val="28"/>
          <w:szCs w:val="28"/>
          <w:lang w:val="kk-KZ"/>
        </w:rPr>
        <w:lastRenderedPageBreak/>
        <w:t xml:space="preserve">Ақтөбе, Ақмола облыстарында пайдалануға беру 2026 жылға жоспарланған. </w:t>
      </w:r>
    </w:p>
    <w:p w14:paraId="6EC3BEC7" w14:textId="4D045567" w:rsidR="00D54ED1" w:rsidRPr="00D54ED1" w:rsidRDefault="00D54ED1" w:rsidP="00D54ED1">
      <w:pPr>
        <w:spacing w:before="0" w:after="0" w:line="240" w:lineRule="auto"/>
        <w:ind w:firstLine="709"/>
        <w:contextualSpacing/>
        <w:jc w:val="both"/>
        <w:rPr>
          <w:i/>
          <w:iCs/>
          <w:sz w:val="28"/>
          <w:szCs w:val="28"/>
          <w:lang w:val="kk-KZ"/>
        </w:rPr>
      </w:pPr>
      <w:r w:rsidRPr="00D54ED1">
        <w:rPr>
          <w:i/>
          <w:iCs/>
          <w:sz w:val="28"/>
          <w:szCs w:val="28"/>
          <w:lang w:val="kk-KZ"/>
        </w:rPr>
        <w:t>2025 жылы құрылыс басталды: Талдықорған (2026 жылы аяқталуы), Шымкент (2026 жылы аяқталуы) қалаларында.</w:t>
      </w:r>
    </w:p>
    <w:p w14:paraId="667AD7E5" w14:textId="77777777" w:rsidR="00D54ED1" w:rsidRPr="00D54ED1" w:rsidRDefault="00D54ED1" w:rsidP="00D54ED1">
      <w:pPr>
        <w:spacing w:before="0" w:after="0" w:line="240" w:lineRule="auto"/>
        <w:ind w:firstLine="709"/>
        <w:contextualSpacing/>
        <w:jc w:val="both"/>
        <w:rPr>
          <w:i/>
          <w:iCs/>
          <w:sz w:val="28"/>
          <w:szCs w:val="28"/>
          <w:lang w:val="kk-KZ"/>
        </w:rPr>
      </w:pPr>
      <w:r w:rsidRPr="00D54ED1">
        <w:rPr>
          <w:i/>
          <w:iCs/>
          <w:sz w:val="28"/>
          <w:szCs w:val="28"/>
          <w:lang w:val="kk-KZ"/>
        </w:rPr>
        <w:t xml:space="preserve">Павлодар қаласындағы оңалту орталығы бойынша облыс әкімдігінің ақпаратына сәйкес жобалау-сметалық құжаттамаға (бұдан әрі – ЖСҚ) мемлекеттік сараптама жүргізілуде.(2027 жылы аяқталуы жоспарлануда). </w:t>
      </w:r>
    </w:p>
    <w:p w14:paraId="11B952EC" w14:textId="77777777" w:rsidR="00D54ED1" w:rsidRPr="00D54ED1" w:rsidRDefault="00D54ED1" w:rsidP="00D54ED1">
      <w:pPr>
        <w:spacing w:before="0" w:after="0" w:line="240" w:lineRule="auto"/>
        <w:ind w:firstLine="709"/>
        <w:contextualSpacing/>
        <w:jc w:val="both"/>
        <w:rPr>
          <w:i/>
          <w:iCs/>
          <w:sz w:val="28"/>
          <w:szCs w:val="28"/>
          <w:lang w:val="kk-KZ"/>
        </w:rPr>
      </w:pPr>
      <w:r w:rsidRPr="00D54ED1">
        <w:rPr>
          <w:i/>
          <w:iCs/>
          <w:sz w:val="28"/>
          <w:szCs w:val="28"/>
          <w:lang w:val="kk-KZ"/>
        </w:rPr>
        <w:t xml:space="preserve">Астана қ. әкімдінің ақпараты бойынша оңалту орталығын «Заед» қайырымдылық қоры (БАӘ) есебінен жоспаралнуда.. Меморандум жасалып, жобалық-семалық  құжаттаманы әзірленді. Қазіргі уақытта жобалау-сметалық құжаттама мемлекеттік сараптамасынан өтуде. Аяқталуы 2026 жылдың маусым айына жоспарланған. (Астана қ., Көктал-2, Е-548, сектор </w:t>
      </w:r>
      <w:r w:rsidRPr="00D54ED1">
        <w:rPr>
          <w:i/>
          <w:iCs/>
          <w:sz w:val="28"/>
          <w:szCs w:val="28"/>
          <w:lang w:val="kk-KZ"/>
        </w:rPr>
        <w:br/>
        <w:t>3 орналасқан, жалпы ауданы – 2,81 гажер учаскесі).</w:t>
      </w:r>
    </w:p>
    <w:p w14:paraId="0DAEDC56" w14:textId="77777777" w:rsidR="00D54ED1" w:rsidRPr="00D54ED1" w:rsidRDefault="00D54ED1" w:rsidP="00D54ED1">
      <w:pPr>
        <w:pBdr>
          <w:top w:val="none" w:sz="4" w:space="0" w:color="000000"/>
          <w:left w:val="none" w:sz="4" w:space="0" w:color="000000"/>
          <w:bottom w:val="none" w:sz="4" w:space="0" w:color="000000"/>
          <w:right w:val="none" w:sz="4" w:space="0" w:color="000000"/>
        </w:pBdr>
        <w:shd w:val="clear" w:color="FFFFFF" w:fill="FFFFFF"/>
        <w:spacing w:before="0" w:after="0" w:line="240" w:lineRule="auto"/>
        <w:ind w:firstLine="709"/>
        <w:jc w:val="both"/>
        <w:rPr>
          <w:i/>
          <w:iCs/>
          <w:sz w:val="28"/>
          <w:szCs w:val="28"/>
          <w:lang w:val="kk-KZ"/>
        </w:rPr>
      </w:pPr>
      <w:r w:rsidRPr="00D54ED1">
        <w:rPr>
          <w:i/>
          <w:iCs/>
          <w:sz w:val="28"/>
          <w:szCs w:val="28"/>
          <w:lang w:val="kk-KZ"/>
        </w:rPr>
        <w:t xml:space="preserve">Қонаев қаласында жалпы ауданы 5 га жер телімі бөлініп, тиісті құжаттар ресімделді. Қазіргі уақытта жобалау-сметалық құжаттама мемлекеттік сараптамасынан өтуде. Аяқталуы 2026 жылдың шілде айына жоспарланған. </w:t>
      </w:r>
    </w:p>
    <w:p w14:paraId="0847965A" w14:textId="77777777" w:rsidR="00D54ED1" w:rsidRPr="00D54ED1" w:rsidRDefault="00D54ED1" w:rsidP="00D54ED1">
      <w:pPr>
        <w:spacing w:before="0" w:after="0" w:line="240" w:lineRule="auto"/>
        <w:ind w:firstLine="709"/>
        <w:contextualSpacing/>
        <w:jc w:val="both"/>
        <w:rPr>
          <w:i/>
          <w:iCs/>
          <w:sz w:val="28"/>
          <w:szCs w:val="28"/>
          <w:lang w:val="kk-KZ"/>
        </w:rPr>
      </w:pPr>
      <w:r w:rsidRPr="00D54ED1">
        <w:rPr>
          <w:sz w:val="28"/>
          <w:szCs w:val="28"/>
          <w:lang w:val="kk-KZ"/>
        </w:rPr>
        <w:t xml:space="preserve">Әлеуметтік қызметкерлердің кәсіби біліктілігін тану тетігінің енгізілуі маңызды қадам болды: тиісті сертификаттың болуы арнайы әлеуметтік қызметтер көрсететін ұйымдарды лицензиялау кезінде міндетті шартқа айналуда. Ұлттық ғылыми орталық (ҰҒО) базасында Кәсіби біліктілікті тану орталығы ашылды </w:t>
      </w:r>
      <w:r w:rsidRPr="00D54ED1">
        <w:rPr>
          <w:i/>
          <w:iCs/>
          <w:sz w:val="28"/>
          <w:szCs w:val="28"/>
          <w:lang w:val="kk-KZ"/>
        </w:rPr>
        <w:t>(2025 жылғы 4 ақпанда ҚР «Атамекен» ҰКП аккредитациясынан өтті).</w:t>
      </w:r>
    </w:p>
    <w:p w14:paraId="3D5FBCA2" w14:textId="77777777" w:rsidR="00D54ED1" w:rsidRPr="00981CF6" w:rsidRDefault="00D54ED1" w:rsidP="00D54ED1">
      <w:pPr>
        <w:spacing w:before="0" w:after="0" w:line="240" w:lineRule="auto"/>
        <w:ind w:firstLine="709"/>
        <w:contextualSpacing/>
        <w:jc w:val="both"/>
        <w:rPr>
          <w:sz w:val="28"/>
          <w:szCs w:val="28"/>
          <w:lang w:val="kk-KZ"/>
        </w:rPr>
      </w:pPr>
      <w:r w:rsidRPr="00981CF6">
        <w:rPr>
          <w:sz w:val="28"/>
          <w:szCs w:val="28"/>
          <w:lang w:val="kk-KZ"/>
        </w:rPr>
        <w:t>Кәсіби</w:t>
      </w:r>
      <w:r w:rsidRPr="00D54ED1">
        <w:rPr>
          <w:sz w:val="28"/>
          <w:szCs w:val="28"/>
          <w:lang w:val="kk-KZ"/>
        </w:rPr>
        <w:t xml:space="preserve"> </w:t>
      </w:r>
      <w:r w:rsidRPr="00981CF6">
        <w:rPr>
          <w:sz w:val="28"/>
          <w:szCs w:val="28"/>
          <w:lang w:val="kk-KZ"/>
        </w:rPr>
        <w:t>стандарттарға</w:t>
      </w:r>
      <w:r w:rsidRPr="00D54ED1">
        <w:rPr>
          <w:sz w:val="28"/>
          <w:szCs w:val="28"/>
          <w:lang w:val="kk-KZ"/>
        </w:rPr>
        <w:t xml:space="preserve"> </w:t>
      </w:r>
      <w:r w:rsidRPr="00981CF6">
        <w:rPr>
          <w:sz w:val="28"/>
          <w:szCs w:val="28"/>
          <w:lang w:val="kk-KZ"/>
        </w:rPr>
        <w:t>сәйкес</w:t>
      </w:r>
      <w:r w:rsidRPr="00D54ED1">
        <w:rPr>
          <w:sz w:val="28"/>
          <w:szCs w:val="28"/>
          <w:lang w:val="kk-KZ"/>
        </w:rPr>
        <w:t xml:space="preserve"> </w:t>
      </w:r>
      <w:r w:rsidRPr="00981CF6">
        <w:rPr>
          <w:sz w:val="28"/>
          <w:szCs w:val="28"/>
          <w:lang w:val="kk-KZ"/>
        </w:rPr>
        <w:t>8</w:t>
      </w:r>
      <w:r w:rsidRPr="00D54ED1">
        <w:rPr>
          <w:sz w:val="28"/>
          <w:szCs w:val="28"/>
          <w:lang w:val="kk-KZ"/>
        </w:rPr>
        <w:t xml:space="preserve"> </w:t>
      </w:r>
      <w:r w:rsidRPr="00981CF6">
        <w:rPr>
          <w:sz w:val="28"/>
          <w:szCs w:val="28"/>
          <w:lang w:val="kk-KZ"/>
        </w:rPr>
        <w:t>біліктілік</w:t>
      </w:r>
      <w:r w:rsidRPr="00D54ED1">
        <w:rPr>
          <w:sz w:val="28"/>
          <w:szCs w:val="28"/>
          <w:lang w:val="kk-KZ"/>
        </w:rPr>
        <w:t xml:space="preserve"> </w:t>
      </w:r>
      <w:r w:rsidRPr="00981CF6">
        <w:rPr>
          <w:sz w:val="28"/>
          <w:szCs w:val="28"/>
          <w:lang w:val="kk-KZ"/>
        </w:rPr>
        <w:t>бағдарламасы</w:t>
      </w:r>
      <w:r w:rsidRPr="00D54ED1">
        <w:rPr>
          <w:sz w:val="28"/>
          <w:szCs w:val="28"/>
          <w:lang w:val="kk-KZ"/>
        </w:rPr>
        <w:t xml:space="preserve"> </w:t>
      </w:r>
      <w:r w:rsidRPr="00981CF6">
        <w:rPr>
          <w:sz w:val="28"/>
          <w:szCs w:val="28"/>
          <w:lang w:val="kk-KZ"/>
        </w:rPr>
        <w:t>әзірленді</w:t>
      </w:r>
      <w:r w:rsidRPr="00D54ED1">
        <w:rPr>
          <w:sz w:val="28"/>
          <w:szCs w:val="28"/>
          <w:lang w:val="kk-KZ"/>
        </w:rPr>
        <w:t xml:space="preserve">, әлеуметтік қызметкерлердің </w:t>
      </w:r>
      <w:r w:rsidRPr="00981CF6">
        <w:rPr>
          <w:sz w:val="28"/>
          <w:szCs w:val="28"/>
          <w:lang w:val="kk-KZ"/>
        </w:rPr>
        <w:t>біліктілігін</w:t>
      </w:r>
      <w:r w:rsidRPr="00D54ED1">
        <w:rPr>
          <w:sz w:val="28"/>
          <w:szCs w:val="28"/>
          <w:lang w:val="kk-KZ"/>
        </w:rPr>
        <w:t xml:space="preserve"> </w:t>
      </w:r>
      <w:r w:rsidRPr="00981CF6">
        <w:rPr>
          <w:sz w:val="28"/>
          <w:szCs w:val="28"/>
          <w:lang w:val="kk-KZ"/>
        </w:rPr>
        <w:t>тану</w:t>
      </w:r>
      <w:r w:rsidRPr="00D54ED1">
        <w:rPr>
          <w:sz w:val="28"/>
          <w:szCs w:val="28"/>
          <w:lang w:val="kk-KZ"/>
        </w:rPr>
        <w:t xml:space="preserve"> </w:t>
      </w:r>
      <w:r w:rsidRPr="00981CF6">
        <w:rPr>
          <w:sz w:val="28"/>
          <w:szCs w:val="28"/>
          <w:lang w:val="kk-KZ"/>
        </w:rPr>
        <w:t>бойынша</w:t>
      </w:r>
      <w:r w:rsidRPr="00D54ED1">
        <w:rPr>
          <w:sz w:val="28"/>
          <w:szCs w:val="28"/>
          <w:lang w:val="kk-KZ"/>
        </w:rPr>
        <w:t xml:space="preserve"> </w:t>
      </w:r>
      <w:r w:rsidRPr="00981CF6">
        <w:rPr>
          <w:sz w:val="28"/>
          <w:szCs w:val="28"/>
          <w:lang w:val="kk-KZ"/>
        </w:rPr>
        <w:t>2 570 маман</w:t>
      </w:r>
      <w:r w:rsidRPr="00D54ED1">
        <w:rPr>
          <w:sz w:val="28"/>
          <w:szCs w:val="28"/>
          <w:lang w:val="kk-KZ"/>
        </w:rPr>
        <w:t xml:space="preserve"> </w:t>
      </w:r>
      <w:r w:rsidRPr="00981CF6">
        <w:rPr>
          <w:sz w:val="28"/>
          <w:szCs w:val="28"/>
          <w:lang w:val="kk-KZ"/>
        </w:rPr>
        <w:t>сертификат</w:t>
      </w:r>
      <w:r w:rsidRPr="00D54ED1">
        <w:rPr>
          <w:sz w:val="28"/>
          <w:szCs w:val="28"/>
          <w:lang w:val="kk-KZ"/>
        </w:rPr>
        <w:t xml:space="preserve"> </w:t>
      </w:r>
      <w:r w:rsidRPr="00981CF6">
        <w:rPr>
          <w:sz w:val="28"/>
          <w:szCs w:val="28"/>
          <w:lang w:val="kk-KZ"/>
        </w:rPr>
        <w:t>алды.</w:t>
      </w:r>
    </w:p>
    <w:p w14:paraId="1CD466B3" w14:textId="77777777" w:rsidR="00D54ED1" w:rsidRPr="00D54ED1" w:rsidRDefault="00D54ED1" w:rsidP="00D54ED1">
      <w:pPr>
        <w:spacing w:before="0" w:after="0" w:line="240" w:lineRule="auto"/>
        <w:ind w:firstLine="709"/>
        <w:contextualSpacing/>
        <w:jc w:val="both"/>
        <w:rPr>
          <w:sz w:val="28"/>
          <w:szCs w:val="28"/>
          <w:lang w:val="kk-KZ"/>
        </w:rPr>
      </w:pPr>
      <w:r w:rsidRPr="00D54ED1">
        <w:rPr>
          <w:sz w:val="28"/>
          <w:szCs w:val="28"/>
          <w:lang w:val="kk-KZ"/>
        </w:rPr>
        <w:t xml:space="preserve">Қазақстан Республикасының Әлеуметтік кодексіне сәйкес, әлеуметтік қызметкерлердің кәсіби даярлық деңгейіне қойылатын талаптар күшейтілді, 2 кәсіби стандарт бекітілді </w:t>
      </w:r>
      <w:r w:rsidRPr="00D54ED1">
        <w:rPr>
          <w:i/>
          <w:iCs/>
          <w:sz w:val="28"/>
          <w:szCs w:val="28"/>
          <w:lang w:val="kk-KZ"/>
        </w:rPr>
        <w:t>(«Әлеуметтік жұмыс және әлеуметтік саладағы басқа мамандықтар», «Арнайы әлеуметтік қызметтер көрсететін мамандар»).</w:t>
      </w:r>
      <w:r w:rsidRPr="00D54ED1">
        <w:rPr>
          <w:sz w:val="28"/>
          <w:szCs w:val="28"/>
          <w:lang w:val="kk-KZ"/>
        </w:rPr>
        <w:t xml:space="preserve"> </w:t>
      </w:r>
    </w:p>
    <w:p w14:paraId="1B749E52" w14:textId="77777777" w:rsidR="00D54ED1" w:rsidRPr="00D54ED1" w:rsidRDefault="00D54ED1" w:rsidP="00D54ED1">
      <w:pPr>
        <w:spacing w:before="0" w:after="0" w:line="240" w:lineRule="auto"/>
        <w:ind w:firstLine="709"/>
        <w:contextualSpacing/>
        <w:jc w:val="both"/>
        <w:rPr>
          <w:sz w:val="28"/>
          <w:szCs w:val="28"/>
          <w:lang w:val="kk-KZ"/>
        </w:rPr>
      </w:pPr>
      <w:r w:rsidRPr="00D54ED1">
        <w:rPr>
          <w:sz w:val="28"/>
          <w:szCs w:val="28"/>
          <w:lang w:val="kk-KZ"/>
        </w:rPr>
        <w:t xml:space="preserve">2025 жылдан бастап мамандардың кәсіби құзыреттілігі туралы ақпаратты қамтитын әлеуметтік қызметкерлердің тізілімі енгізілді. </w:t>
      </w:r>
    </w:p>
    <w:p w14:paraId="2625C617" w14:textId="77777777" w:rsidR="00DE16C3" w:rsidRPr="008F3F81" w:rsidRDefault="00DE16C3" w:rsidP="00DE16C3">
      <w:pPr>
        <w:spacing w:before="0" w:after="0" w:line="240" w:lineRule="auto"/>
        <w:ind w:firstLine="567"/>
        <w:contextualSpacing/>
        <w:jc w:val="both"/>
        <w:rPr>
          <w:rFonts w:ascii="Times New Roman" w:hAnsi="Times New Roman" w:cs="Times New Roman"/>
          <w:sz w:val="28"/>
          <w:szCs w:val="28"/>
          <w:highlight w:val="yellow"/>
          <w:lang w:val="kk-KZ"/>
        </w:rPr>
      </w:pPr>
    </w:p>
    <w:p w14:paraId="122D363A" w14:textId="77777777" w:rsidR="00DE16C3" w:rsidRPr="00D54ED1" w:rsidRDefault="00DE16C3" w:rsidP="00DE16C3">
      <w:pPr>
        <w:keepNext/>
        <w:keepLines/>
        <w:spacing w:before="0" w:after="0" w:line="240" w:lineRule="auto"/>
        <w:ind w:firstLine="567"/>
        <w:contextualSpacing/>
        <w:jc w:val="both"/>
        <w:outlineLvl w:val="1"/>
        <w:rPr>
          <w:rFonts w:ascii="Times New Roman" w:eastAsia="Calibri" w:hAnsi="Times New Roman" w:cs="Times New Roman"/>
          <w:b/>
          <w:bCs/>
          <w:sz w:val="28"/>
          <w:szCs w:val="28"/>
          <w:lang w:val="kk-KZ" w:eastAsia="ru-RU"/>
        </w:rPr>
      </w:pPr>
      <w:bookmarkStart w:id="17" w:name="_Toc190764628"/>
      <w:r w:rsidRPr="00D54ED1">
        <w:rPr>
          <w:rFonts w:ascii="Times New Roman" w:eastAsia="Calibri" w:hAnsi="Times New Roman" w:cs="Times New Roman"/>
          <w:b/>
          <w:bCs/>
          <w:sz w:val="28"/>
          <w:szCs w:val="28"/>
          <w:lang w:val="kk-KZ" w:eastAsia="ru-RU"/>
        </w:rPr>
        <w:t>2. ЕҢБЕКАҚЫ ТӨЛЕУ, ХАЛЫҚТЫ ЖҰМЫСПЕН ҚАМТУҒА ЖӘРДЕМДЕСУ</w:t>
      </w:r>
      <w:bookmarkEnd w:id="17"/>
    </w:p>
    <w:p w14:paraId="6B8608B0" w14:textId="77777777" w:rsidR="00DE16C3" w:rsidRPr="00D54ED1" w:rsidRDefault="00DE16C3" w:rsidP="00DE16C3">
      <w:pPr>
        <w:spacing w:before="0" w:after="0" w:line="240" w:lineRule="auto"/>
        <w:ind w:firstLine="709"/>
        <w:contextualSpacing/>
        <w:rPr>
          <w:rFonts w:ascii="Times New Roman" w:hAnsi="Times New Roman" w:cs="Times New Roman"/>
          <w:b/>
          <w:bCs/>
          <w:sz w:val="28"/>
          <w:szCs w:val="28"/>
          <w:lang w:val="kk-KZ" w:eastAsia="ru-RU"/>
        </w:rPr>
      </w:pPr>
    </w:p>
    <w:p w14:paraId="10083BEE" w14:textId="77777777" w:rsidR="00DE16C3" w:rsidRPr="00D54ED1" w:rsidRDefault="00DE16C3" w:rsidP="00DE16C3">
      <w:pPr>
        <w:pStyle w:val="21"/>
        <w:spacing w:line="240" w:lineRule="auto"/>
        <w:ind w:firstLine="709"/>
        <w:rPr>
          <w:rFonts w:ascii="Times New Roman" w:eastAsia="Calibri" w:hAnsi="Times New Roman" w:cs="Times New Roman"/>
          <w:iCs/>
          <w:sz w:val="28"/>
          <w:szCs w:val="28"/>
          <w:lang w:val="kk-KZ"/>
        </w:rPr>
      </w:pPr>
      <w:r w:rsidRPr="00D54ED1">
        <w:rPr>
          <w:rFonts w:ascii="Times New Roman" w:eastAsia="Calibri" w:hAnsi="Times New Roman" w:cs="Times New Roman"/>
          <w:iCs/>
          <w:sz w:val="28"/>
          <w:szCs w:val="28"/>
          <w:lang w:val="kk-KZ"/>
        </w:rPr>
        <w:t>2.1. Еңбекақы</w:t>
      </w:r>
    </w:p>
    <w:p w14:paraId="702D8C33" w14:textId="3C91C0B4" w:rsidR="006C677D" w:rsidRPr="006C677D" w:rsidRDefault="006C677D" w:rsidP="006C677D">
      <w:pPr>
        <w:spacing w:before="0" w:after="0" w:line="240" w:lineRule="auto"/>
        <w:ind w:firstLine="709"/>
        <w:jc w:val="both"/>
        <w:rPr>
          <w:sz w:val="28"/>
          <w:szCs w:val="28"/>
          <w:lang w:val="kk-KZ"/>
        </w:rPr>
      </w:pPr>
      <w:bookmarkStart w:id="18" w:name="_Toc190764629"/>
      <w:r w:rsidRPr="006C677D">
        <w:rPr>
          <w:sz w:val="28"/>
          <w:szCs w:val="28"/>
          <w:lang w:val="kk-KZ"/>
        </w:rPr>
        <w:t xml:space="preserve">Мемлекет Басшысының тапсырмасына сәйкес 2024 жылғы 1 қаңтардан бастап ең төмен жалақы мөлшері </w:t>
      </w:r>
      <w:r w:rsidRPr="006C677D">
        <w:rPr>
          <w:i/>
          <w:iCs/>
          <w:sz w:val="28"/>
          <w:szCs w:val="28"/>
          <w:lang w:val="kk-KZ"/>
        </w:rPr>
        <w:t>(бұдан әрі – ЕТЖ)</w:t>
      </w:r>
      <w:r w:rsidRPr="006C677D">
        <w:rPr>
          <w:sz w:val="28"/>
          <w:szCs w:val="28"/>
          <w:lang w:val="kk-KZ"/>
        </w:rPr>
        <w:t xml:space="preserve"> 85</w:t>
      </w:r>
      <w:r w:rsidR="006E5925">
        <w:rPr>
          <w:sz w:val="28"/>
          <w:szCs w:val="28"/>
          <w:lang w:val="kk-KZ"/>
        </w:rPr>
        <w:t> </w:t>
      </w:r>
      <w:r w:rsidRPr="006C677D">
        <w:rPr>
          <w:sz w:val="28"/>
          <w:szCs w:val="28"/>
          <w:lang w:val="kk-KZ"/>
        </w:rPr>
        <w:t>мың теңгеге дейін ұлғайтылды.</w:t>
      </w:r>
    </w:p>
    <w:p w14:paraId="1E687D5C" w14:textId="483AB0B2" w:rsidR="006C677D" w:rsidRPr="006C677D" w:rsidRDefault="006C677D" w:rsidP="006C677D">
      <w:pPr>
        <w:spacing w:before="0" w:after="0" w:line="240" w:lineRule="auto"/>
        <w:ind w:firstLine="709"/>
        <w:contextualSpacing/>
        <w:jc w:val="both"/>
        <w:rPr>
          <w:sz w:val="28"/>
          <w:szCs w:val="28"/>
          <w:lang w:val="kk-KZ"/>
        </w:rPr>
      </w:pPr>
      <w:r w:rsidRPr="006C677D">
        <w:rPr>
          <w:sz w:val="28"/>
          <w:szCs w:val="28"/>
          <w:lang w:val="kk-KZ"/>
        </w:rPr>
        <w:t>Бұл өсім разрядаралық біліктілік жүйесін ескере отырып, ЕТЖ деңгейінде және одан жоғары жалақы алатын 1,8</w:t>
      </w:r>
      <w:r w:rsidR="006E5925">
        <w:rPr>
          <w:sz w:val="28"/>
          <w:szCs w:val="28"/>
          <w:lang w:val="kk-KZ"/>
        </w:rPr>
        <w:t> </w:t>
      </w:r>
      <w:r w:rsidRPr="006C677D">
        <w:rPr>
          <w:sz w:val="28"/>
          <w:szCs w:val="28"/>
          <w:lang w:val="kk-KZ"/>
        </w:rPr>
        <w:t xml:space="preserve">млн жалдамалы жұмыскерлердің, оның </w:t>
      </w:r>
      <w:r w:rsidRPr="006C677D">
        <w:rPr>
          <w:sz w:val="28"/>
          <w:szCs w:val="28"/>
          <w:lang w:val="kk-KZ"/>
        </w:rPr>
        <w:lastRenderedPageBreak/>
        <w:t>ішінде 350 мыңға жуық бюджет қызметкерлерінің ақшалай табысына оң әсерін тигізді.</w:t>
      </w:r>
    </w:p>
    <w:p w14:paraId="299DFD94" w14:textId="6123BFB5" w:rsidR="006C677D" w:rsidRPr="006C677D" w:rsidRDefault="006C677D" w:rsidP="006C677D">
      <w:pPr>
        <w:spacing w:before="0" w:after="0" w:line="240" w:lineRule="auto"/>
        <w:ind w:firstLine="709"/>
        <w:contextualSpacing/>
        <w:jc w:val="both"/>
        <w:rPr>
          <w:sz w:val="28"/>
          <w:szCs w:val="28"/>
          <w:lang w:val="kk-KZ"/>
        </w:rPr>
      </w:pPr>
      <w:r w:rsidRPr="006C677D">
        <w:rPr>
          <w:sz w:val="28"/>
          <w:szCs w:val="28"/>
          <w:lang w:val="kk-KZ"/>
        </w:rPr>
        <w:t xml:space="preserve">Мемлекет Басшысының тапсырмасын орындау үшін динамикалық тәсілге негізделген және негізгі экономикалық көрсеткіштерді ескеретін ЕТЖ айқындаудың жаңа әдістемесі әзірленді </w:t>
      </w:r>
      <w:r w:rsidRPr="006C677D">
        <w:rPr>
          <w:i/>
          <w:iCs/>
          <w:sz w:val="28"/>
          <w:szCs w:val="28"/>
          <w:lang w:val="kk-KZ"/>
        </w:rPr>
        <w:t>(ҚР Үкіметінің 2024 жылғы 20 наурыздағы № 212 қаулысы).</w:t>
      </w:r>
      <w:r w:rsidRPr="006C677D">
        <w:rPr>
          <w:sz w:val="28"/>
          <w:szCs w:val="28"/>
          <w:lang w:val="kk-KZ"/>
        </w:rPr>
        <w:t xml:space="preserve"> Халықаралық тәжірибе мен Халықаралық еңбек ұйымының ұсынымдарын ескере отырып, ЕТЖ мөлшері орташа жалақы (барлық жалдамалы жұмыскерлердің 50% жалақы мөлшерін көрсететін) мен еңбек өнімділігінің (түзету көрсеткіші ретінде әрекет ететін) көрсеткіштерін пайдалана отырып анықталады, бұл ЕТЖ мөлшері теңгерімділігін қамтамасыз етуге, сондай-ақ жұмыскерлердің табыстары мен өндірілетін тауарлар, жұмыстар мен көрсетілетін қызметтер көлемі арасында нақты өзара байланыс орнатуға мүмкіндік береді.</w:t>
      </w:r>
    </w:p>
    <w:p w14:paraId="2D15D15C" w14:textId="337E7BD7" w:rsidR="006C677D" w:rsidRPr="006C677D" w:rsidRDefault="006C677D" w:rsidP="006C677D">
      <w:pPr>
        <w:spacing w:before="0" w:after="0" w:line="240" w:lineRule="auto"/>
        <w:ind w:firstLine="709"/>
        <w:contextualSpacing/>
        <w:jc w:val="both"/>
        <w:rPr>
          <w:sz w:val="28"/>
          <w:szCs w:val="28"/>
          <w:lang w:val="kk-KZ"/>
        </w:rPr>
      </w:pPr>
      <w:r w:rsidRPr="006C677D">
        <w:rPr>
          <w:sz w:val="28"/>
          <w:szCs w:val="28"/>
          <w:lang w:val="kk-KZ"/>
        </w:rPr>
        <w:t>Ұлттық статистика бюросының деректеріне сәйкес республика бойынша 2026 жылғы 1-тоқсанда бір жұмыскердің орташа айлық атаулы жалақысы 461 486 теңгені құрады және 2024 жылдың тиісті кезеңімен салыстырғанда 9,1%-ға өсті.</w:t>
      </w:r>
    </w:p>
    <w:p w14:paraId="390D91E9" w14:textId="77777777" w:rsidR="006C677D" w:rsidRPr="006C677D" w:rsidRDefault="006C677D" w:rsidP="006C677D">
      <w:pPr>
        <w:spacing w:before="0" w:after="0" w:line="240" w:lineRule="auto"/>
        <w:ind w:firstLine="709"/>
        <w:contextualSpacing/>
        <w:jc w:val="both"/>
        <w:rPr>
          <w:sz w:val="28"/>
          <w:szCs w:val="28"/>
          <w:lang w:val="kk-KZ"/>
        </w:rPr>
      </w:pPr>
      <w:r w:rsidRPr="006C677D">
        <w:rPr>
          <w:sz w:val="28"/>
          <w:szCs w:val="28"/>
          <w:lang w:val="kk-KZ"/>
        </w:rPr>
        <w:t>2026 жылғы 1-тоқсандағы нақты жалақы индексі 2025 жылдың тиісті кезеңіне сәйкес 97,7%-ды құрады.</w:t>
      </w:r>
    </w:p>
    <w:p w14:paraId="58A3692A" w14:textId="77777777" w:rsidR="006C677D" w:rsidRPr="006C677D" w:rsidRDefault="006C677D" w:rsidP="006C677D">
      <w:pPr>
        <w:spacing w:before="0" w:after="0" w:line="240" w:lineRule="auto"/>
        <w:ind w:firstLine="709"/>
        <w:contextualSpacing/>
        <w:jc w:val="both"/>
        <w:rPr>
          <w:sz w:val="28"/>
          <w:szCs w:val="28"/>
          <w:lang w:val="kk-KZ"/>
        </w:rPr>
      </w:pPr>
      <w:r w:rsidRPr="006C677D">
        <w:rPr>
          <w:sz w:val="28"/>
          <w:szCs w:val="28"/>
          <w:lang w:val="kk-KZ"/>
        </w:rPr>
        <w:t xml:space="preserve">Қазақстан Республикасы Үкіметінің, Қазақстан Республикасы Ұлттық Банкінің және Қазақстан Республикасы Қаржы нарығын реттеу мен дамыту агенттігінің Макроэкономикалық тұрақтандыру және халықтың әл-ауқатын арттыру жөніндегі бірлескен іс-қимыл бағдарламасын іске асыру жөніндегі іс-шаралар жоспары шеңберінде 2026 - 2028 жылдары ең төменгі жалақы мөлшерін ұлғайту мәселесін қарау көзделген </w:t>
      </w:r>
      <w:r w:rsidRPr="006C677D">
        <w:rPr>
          <w:i/>
          <w:iCs/>
          <w:sz w:val="28"/>
          <w:szCs w:val="28"/>
          <w:lang w:val="kk-KZ"/>
        </w:rPr>
        <w:t>(орындау мерзімі - 2027 - 2028 жылдар).</w:t>
      </w:r>
    </w:p>
    <w:p w14:paraId="43E619E5" w14:textId="77777777" w:rsidR="00DE16C3" w:rsidRPr="006C677D" w:rsidRDefault="00DE16C3" w:rsidP="00DE16C3">
      <w:pPr>
        <w:pStyle w:val="21"/>
        <w:spacing w:line="240" w:lineRule="auto"/>
        <w:ind w:firstLine="709"/>
        <w:rPr>
          <w:rFonts w:ascii="Times New Roman" w:eastAsia="Calibri" w:hAnsi="Times New Roman" w:cs="Times New Roman"/>
          <w:iCs/>
          <w:sz w:val="28"/>
          <w:szCs w:val="28"/>
          <w:lang w:val="kk-KZ"/>
        </w:rPr>
      </w:pPr>
      <w:r w:rsidRPr="006C677D">
        <w:rPr>
          <w:rFonts w:ascii="Times New Roman" w:eastAsia="Calibri" w:hAnsi="Times New Roman" w:cs="Times New Roman"/>
          <w:iCs/>
          <w:sz w:val="28"/>
          <w:szCs w:val="28"/>
          <w:lang w:val="kk-KZ"/>
        </w:rPr>
        <w:t>2.2. Азаматтық қызметшілердің жалақысын көтеру</w:t>
      </w:r>
      <w:bookmarkEnd w:id="18"/>
    </w:p>
    <w:p w14:paraId="2CE64676" w14:textId="6D4F3653" w:rsidR="006C677D" w:rsidRPr="006C677D" w:rsidRDefault="006C677D" w:rsidP="006C677D">
      <w:pPr>
        <w:spacing w:after="0" w:line="240" w:lineRule="auto"/>
        <w:ind w:firstLine="567"/>
        <w:contextualSpacing/>
        <w:jc w:val="both"/>
        <w:rPr>
          <w:sz w:val="28"/>
          <w:szCs w:val="28"/>
          <w:lang w:val="kk-KZ"/>
        </w:rPr>
      </w:pPr>
      <w:bookmarkStart w:id="19" w:name="_Toc158881447"/>
      <w:bookmarkStart w:id="20" w:name="_Toc190764630"/>
      <w:r w:rsidRPr="006C677D">
        <w:rPr>
          <w:sz w:val="28"/>
          <w:szCs w:val="28"/>
          <w:lang w:val="kk-KZ"/>
        </w:rPr>
        <w:t>Бүгінгі күні елімізде шамамен 1,2</w:t>
      </w:r>
      <w:r>
        <w:rPr>
          <w:sz w:val="28"/>
          <w:szCs w:val="28"/>
          <w:lang w:val="kk-KZ"/>
        </w:rPr>
        <w:t> </w:t>
      </w:r>
      <w:r w:rsidRPr="006C677D">
        <w:rPr>
          <w:sz w:val="28"/>
          <w:szCs w:val="28"/>
          <w:lang w:val="kk-KZ"/>
        </w:rPr>
        <w:t>млн азаматтық қызметші бар. Үкімет қаржы-экономикалық мүмкіндіктерге сүйене отырып, олардың жалақы деңгейін арттыру бойынша дәйекті шаралар қабылдауда.</w:t>
      </w:r>
    </w:p>
    <w:p w14:paraId="1929D657" w14:textId="37FC0383" w:rsidR="006C677D" w:rsidRPr="006C677D" w:rsidRDefault="006C677D" w:rsidP="006C677D">
      <w:pPr>
        <w:spacing w:after="0" w:line="240" w:lineRule="auto"/>
        <w:ind w:firstLine="567"/>
        <w:contextualSpacing/>
        <w:jc w:val="both"/>
        <w:rPr>
          <w:i/>
          <w:iCs/>
          <w:sz w:val="28"/>
          <w:szCs w:val="28"/>
          <w:lang w:val="kk-KZ"/>
        </w:rPr>
      </w:pPr>
      <w:r w:rsidRPr="006C677D">
        <w:rPr>
          <w:sz w:val="28"/>
          <w:szCs w:val="28"/>
          <w:lang w:val="kk-KZ"/>
        </w:rPr>
        <w:t xml:space="preserve">2022 жылғы 1 қаңтардан бастап азаматтық қызметшілердің 600 мыңға жуық жекелеген санатының жалақысын кезең-кезеңімен арттыру жалғастырылуда. </w:t>
      </w:r>
      <w:r w:rsidR="00D62BD4">
        <w:rPr>
          <w:sz w:val="28"/>
          <w:szCs w:val="28"/>
          <w:lang w:val="kk-KZ"/>
        </w:rPr>
        <w:t>2025</w:t>
      </w:r>
      <w:r w:rsidRPr="006C677D">
        <w:rPr>
          <w:sz w:val="28"/>
          <w:szCs w:val="28"/>
          <w:lang w:val="kk-KZ"/>
        </w:rPr>
        <w:t xml:space="preserve"> жылы олардың жалақысы 100%-ға өседі </w:t>
      </w:r>
      <w:r w:rsidRPr="006C677D">
        <w:rPr>
          <w:i/>
          <w:iCs/>
          <w:sz w:val="28"/>
          <w:szCs w:val="28"/>
          <w:lang w:val="kk-KZ"/>
        </w:rPr>
        <w:t>(2021 жылмен салыстырғанда).</w:t>
      </w:r>
    </w:p>
    <w:p w14:paraId="7510874B" w14:textId="436E3EBE" w:rsidR="006C677D" w:rsidRPr="006C677D" w:rsidRDefault="006C677D" w:rsidP="006C677D">
      <w:pPr>
        <w:spacing w:after="0" w:line="240" w:lineRule="auto"/>
        <w:ind w:firstLine="567"/>
        <w:contextualSpacing/>
        <w:jc w:val="both"/>
        <w:rPr>
          <w:i/>
          <w:iCs/>
          <w:sz w:val="28"/>
          <w:szCs w:val="28"/>
          <w:lang w:val="kk-KZ"/>
        </w:rPr>
      </w:pPr>
      <w:r w:rsidRPr="006C677D">
        <w:rPr>
          <w:sz w:val="28"/>
          <w:szCs w:val="28"/>
          <w:lang w:val="kk-KZ"/>
        </w:rPr>
        <w:t xml:space="preserve"> Осы мақсаттарға 2023–2025 жылдарға 1</w:t>
      </w:r>
      <w:r w:rsidR="00D62BD4">
        <w:rPr>
          <w:sz w:val="28"/>
          <w:szCs w:val="28"/>
          <w:lang w:val="kk-KZ"/>
        </w:rPr>
        <w:t> </w:t>
      </w:r>
      <w:r w:rsidRPr="006C677D">
        <w:rPr>
          <w:sz w:val="28"/>
          <w:szCs w:val="28"/>
          <w:lang w:val="kk-KZ"/>
        </w:rPr>
        <w:t>209,7</w:t>
      </w:r>
      <w:r w:rsidR="00D62BD4">
        <w:rPr>
          <w:sz w:val="28"/>
          <w:szCs w:val="28"/>
          <w:lang w:val="kk-KZ"/>
        </w:rPr>
        <w:t> </w:t>
      </w:r>
      <w:r w:rsidRPr="006C677D">
        <w:rPr>
          <w:sz w:val="28"/>
          <w:szCs w:val="28"/>
          <w:lang w:val="kk-KZ"/>
        </w:rPr>
        <w:t xml:space="preserve">млрд теңге бөлінді </w:t>
      </w:r>
      <w:r w:rsidRPr="006C677D">
        <w:rPr>
          <w:i/>
          <w:iCs/>
          <w:sz w:val="28"/>
          <w:szCs w:val="28"/>
          <w:lang w:val="kk-KZ"/>
        </w:rPr>
        <w:t>(513 мың қызметкер үшін):</w:t>
      </w:r>
    </w:p>
    <w:p w14:paraId="16233139" w14:textId="77777777" w:rsidR="006C677D" w:rsidRPr="006C677D" w:rsidRDefault="006C677D" w:rsidP="006C677D">
      <w:pPr>
        <w:pStyle w:val="aa"/>
        <w:numPr>
          <w:ilvl w:val="0"/>
          <w:numId w:val="24"/>
        </w:numPr>
        <w:spacing w:before="0" w:after="0" w:line="240" w:lineRule="auto"/>
        <w:jc w:val="both"/>
        <w:rPr>
          <w:i/>
          <w:iCs/>
          <w:sz w:val="28"/>
          <w:szCs w:val="28"/>
          <w:lang w:val="kk-KZ"/>
        </w:rPr>
      </w:pPr>
      <w:r w:rsidRPr="006C677D">
        <w:rPr>
          <w:i/>
          <w:iCs/>
          <w:sz w:val="28"/>
          <w:szCs w:val="28"/>
          <w:lang w:val="kk-KZ"/>
        </w:rPr>
        <w:t>250,3 млрд теңге - 2023 жылы,</w:t>
      </w:r>
    </w:p>
    <w:p w14:paraId="5F241D9D" w14:textId="77777777" w:rsidR="006C677D" w:rsidRPr="006C677D" w:rsidRDefault="006C677D" w:rsidP="006C677D">
      <w:pPr>
        <w:pStyle w:val="aa"/>
        <w:numPr>
          <w:ilvl w:val="0"/>
          <w:numId w:val="24"/>
        </w:numPr>
        <w:spacing w:before="0" w:after="0" w:line="240" w:lineRule="auto"/>
        <w:jc w:val="both"/>
        <w:rPr>
          <w:i/>
          <w:iCs/>
          <w:sz w:val="28"/>
          <w:szCs w:val="28"/>
          <w:lang w:val="kk-KZ"/>
        </w:rPr>
      </w:pPr>
      <w:r w:rsidRPr="006C677D">
        <w:rPr>
          <w:i/>
          <w:iCs/>
          <w:sz w:val="28"/>
          <w:szCs w:val="28"/>
          <w:lang w:val="kk-KZ"/>
        </w:rPr>
        <w:t>395,4 млрд теңге - 2024 жылы,</w:t>
      </w:r>
    </w:p>
    <w:p w14:paraId="0790FBF0" w14:textId="77777777" w:rsidR="006C677D" w:rsidRPr="006C677D" w:rsidRDefault="006C677D" w:rsidP="006C677D">
      <w:pPr>
        <w:pStyle w:val="aa"/>
        <w:numPr>
          <w:ilvl w:val="0"/>
          <w:numId w:val="24"/>
        </w:numPr>
        <w:spacing w:before="0" w:after="0" w:line="240" w:lineRule="auto"/>
        <w:jc w:val="both"/>
        <w:rPr>
          <w:i/>
          <w:iCs/>
          <w:sz w:val="28"/>
          <w:szCs w:val="28"/>
          <w:lang w:val="kk-KZ"/>
        </w:rPr>
      </w:pPr>
      <w:r w:rsidRPr="006C677D">
        <w:rPr>
          <w:i/>
          <w:iCs/>
          <w:sz w:val="28"/>
          <w:szCs w:val="28"/>
          <w:lang w:val="kk-KZ"/>
        </w:rPr>
        <w:t>564 млрд теңге - 2025 жылы.</w:t>
      </w:r>
    </w:p>
    <w:p w14:paraId="601DC8E1" w14:textId="77777777" w:rsidR="006C677D" w:rsidRPr="006C677D" w:rsidRDefault="006C677D" w:rsidP="006C677D">
      <w:pPr>
        <w:spacing w:after="0" w:line="240" w:lineRule="auto"/>
        <w:ind w:firstLine="567"/>
        <w:contextualSpacing/>
        <w:jc w:val="both"/>
        <w:rPr>
          <w:sz w:val="28"/>
          <w:szCs w:val="28"/>
          <w:lang w:val="kk-KZ"/>
        </w:rPr>
      </w:pPr>
      <w:r w:rsidRPr="006C677D">
        <w:rPr>
          <w:sz w:val="28"/>
          <w:szCs w:val="28"/>
          <w:lang w:val="kk-KZ"/>
        </w:rPr>
        <w:t>Нәтижесінде бүгінгі күні олардың жалақысы:</w:t>
      </w:r>
    </w:p>
    <w:p w14:paraId="71B03D65" w14:textId="44EA2D5F" w:rsidR="006C677D" w:rsidRPr="006C677D" w:rsidRDefault="006C677D" w:rsidP="006C677D">
      <w:pPr>
        <w:spacing w:after="0" w:line="240" w:lineRule="auto"/>
        <w:ind w:firstLine="567"/>
        <w:contextualSpacing/>
        <w:jc w:val="both"/>
        <w:rPr>
          <w:sz w:val="28"/>
          <w:szCs w:val="28"/>
          <w:lang w:val="kk-KZ"/>
        </w:rPr>
      </w:pPr>
      <w:r w:rsidRPr="006C677D">
        <w:rPr>
          <w:sz w:val="28"/>
          <w:szCs w:val="28"/>
          <w:lang w:val="kk-KZ"/>
        </w:rPr>
        <w:t>- бухгалтерде, экономистте, заңгерде, мемлекеттік сатып алу жөніндегі менеджерде, 5-7 жыл жұмыс өтілі бар кадрлар жөніндегі инспекторда – 166</w:t>
      </w:r>
      <w:r w:rsidR="00D62BD4">
        <w:rPr>
          <w:sz w:val="28"/>
          <w:szCs w:val="28"/>
          <w:lang w:val="kk-KZ"/>
        </w:rPr>
        <w:t> </w:t>
      </w:r>
      <w:r w:rsidRPr="006C677D">
        <w:rPr>
          <w:sz w:val="28"/>
          <w:szCs w:val="28"/>
          <w:lang w:val="kk-KZ"/>
        </w:rPr>
        <w:t>мың</w:t>
      </w:r>
      <w:r w:rsidR="00D62BD4">
        <w:rPr>
          <w:sz w:val="28"/>
          <w:szCs w:val="28"/>
          <w:lang w:val="kk-KZ"/>
        </w:rPr>
        <w:t> </w:t>
      </w:r>
      <w:r w:rsidRPr="006C677D">
        <w:rPr>
          <w:sz w:val="28"/>
          <w:szCs w:val="28"/>
          <w:lang w:val="kk-KZ"/>
        </w:rPr>
        <w:t>теңге;</w:t>
      </w:r>
    </w:p>
    <w:p w14:paraId="11304DD8" w14:textId="77777777" w:rsidR="006C677D" w:rsidRPr="006C677D" w:rsidRDefault="006C677D" w:rsidP="006C677D">
      <w:pPr>
        <w:spacing w:after="0" w:line="240" w:lineRule="auto"/>
        <w:ind w:firstLine="567"/>
        <w:contextualSpacing/>
        <w:jc w:val="both"/>
        <w:rPr>
          <w:sz w:val="28"/>
          <w:szCs w:val="28"/>
          <w:lang w:val="kk-KZ"/>
        </w:rPr>
      </w:pPr>
      <w:r w:rsidRPr="006C677D">
        <w:rPr>
          <w:sz w:val="28"/>
          <w:szCs w:val="28"/>
          <w:lang w:val="kk-KZ"/>
        </w:rPr>
        <w:t>- жүргізушіде, электрикте – 115,6 мың теңге;</w:t>
      </w:r>
    </w:p>
    <w:p w14:paraId="05271E94" w14:textId="77777777" w:rsidR="006C677D" w:rsidRPr="006C677D" w:rsidRDefault="006C677D" w:rsidP="006C677D">
      <w:pPr>
        <w:spacing w:after="0" w:line="240" w:lineRule="auto"/>
        <w:ind w:firstLine="567"/>
        <w:contextualSpacing/>
        <w:jc w:val="both"/>
        <w:rPr>
          <w:sz w:val="28"/>
          <w:szCs w:val="28"/>
          <w:lang w:val="kk-KZ"/>
        </w:rPr>
      </w:pPr>
      <w:r w:rsidRPr="006C677D">
        <w:rPr>
          <w:sz w:val="28"/>
          <w:szCs w:val="28"/>
          <w:lang w:val="kk-KZ"/>
        </w:rPr>
        <w:t>- тазалаушыда, күзетшіде (вахтерде) – 109,4 мың теңгені құрайды.</w:t>
      </w:r>
    </w:p>
    <w:p w14:paraId="67FEE7A3" w14:textId="1EE1116F" w:rsidR="00DE16C3" w:rsidRPr="00D12A4B" w:rsidRDefault="00DE16C3" w:rsidP="00DE16C3">
      <w:pPr>
        <w:pStyle w:val="21"/>
        <w:spacing w:line="240" w:lineRule="auto"/>
        <w:ind w:firstLine="709"/>
        <w:rPr>
          <w:rFonts w:ascii="Times New Roman" w:eastAsia="Calibri" w:hAnsi="Times New Roman" w:cs="Times New Roman"/>
          <w:iCs/>
          <w:sz w:val="28"/>
          <w:szCs w:val="28"/>
          <w:lang w:val="kk-KZ"/>
        </w:rPr>
      </w:pPr>
      <w:r w:rsidRPr="00D12A4B">
        <w:rPr>
          <w:rFonts w:ascii="Times New Roman" w:eastAsia="Calibri" w:hAnsi="Times New Roman" w:cs="Times New Roman"/>
          <w:iCs/>
          <w:sz w:val="28"/>
          <w:szCs w:val="28"/>
          <w:lang w:val="kk-KZ"/>
        </w:rPr>
        <w:lastRenderedPageBreak/>
        <w:t>2.3. Еңбек нарығындағы</w:t>
      </w:r>
      <w:bookmarkEnd w:id="19"/>
      <w:bookmarkEnd w:id="20"/>
      <w:r w:rsidRPr="00D12A4B">
        <w:rPr>
          <w:rFonts w:ascii="Times New Roman" w:eastAsia="Calibri" w:hAnsi="Times New Roman" w:cs="Times New Roman"/>
          <w:iCs/>
          <w:sz w:val="28"/>
          <w:szCs w:val="28"/>
          <w:lang w:val="kk-KZ"/>
        </w:rPr>
        <w:t xml:space="preserve"> ахуал</w:t>
      </w:r>
    </w:p>
    <w:p w14:paraId="7660043B" w14:textId="5B067458" w:rsidR="00D12A4B" w:rsidRPr="00D12A4B" w:rsidRDefault="00D12A4B" w:rsidP="00D12A4B">
      <w:pPr>
        <w:spacing w:after="0" w:line="240" w:lineRule="auto"/>
        <w:ind w:firstLine="567"/>
        <w:contextualSpacing/>
        <w:jc w:val="both"/>
        <w:rPr>
          <w:sz w:val="28"/>
          <w:szCs w:val="28"/>
          <w:lang w:val="kk-KZ"/>
        </w:rPr>
      </w:pPr>
      <w:r w:rsidRPr="00D12A4B">
        <w:rPr>
          <w:sz w:val="28"/>
          <w:szCs w:val="28"/>
          <w:lang w:val="kk-KZ"/>
        </w:rPr>
        <w:t>2026 жылдың I тоқсандағы қорытындысы бойынша жұмыспен қамтылған адамдар саны 9 838,1 мың адамды құрады, жұмыспен қамтылған халық арасында 7 290,4</w:t>
      </w:r>
      <w:r>
        <w:rPr>
          <w:sz w:val="28"/>
          <w:szCs w:val="28"/>
          <w:lang w:val="kk-KZ"/>
        </w:rPr>
        <w:t> </w:t>
      </w:r>
      <w:r w:rsidRPr="00D12A4B">
        <w:rPr>
          <w:sz w:val="28"/>
          <w:szCs w:val="28"/>
          <w:lang w:val="kk-KZ"/>
        </w:rPr>
        <w:t xml:space="preserve">мың жалдамалы жұмыскер </w:t>
      </w:r>
      <w:r w:rsidRPr="00D12A4B">
        <w:rPr>
          <w:i/>
          <w:iCs/>
          <w:sz w:val="28"/>
          <w:szCs w:val="28"/>
          <w:lang w:val="kk-KZ"/>
        </w:rPr>
        <w:t>(жұмыспен қамтылғандардың жалпы санының 7</w:t>
      </w:r>
      <w:r w:rsidR="00D62BD4">
        <w:rPr>
          <w:i/>
          <w:iCs/>
          <w:sz w:val="28"/>
          <w:szCs w:val="28"/>
          <w:lang w:val="kk-KZ"/>
        </w:rPr>
        <w:t>8</w:t>
      </w:r>
      <w:r w:rsidRPr="00D12A4B">
        <w:rPr>
          <w:i/>
          <w:iCs/>
          <w:sz w:val="28"/>
          <w:szCs w:val="28"/>
          <w:lang w:val="kk-KZ"/>
        </w:rPr>
        <w:t>%)</w:t>
      </w:r>
      <w:r w:rsidRPr="00D12A4B">
        <w:rPr>
          <w:sz w:val="28"/>
          <w:szCs w:val="28"/>
          <w:lang w:val="kk-KZ"/>
        </w:rPr>
        <w:t xml:space="preserve">. Жұмыссыздар саны </w:t>
      </w:r>
      <w:r w:rsidRPr="00D12A4B">
        <w:rPr>
          <w:i/>
          <w:iCs/>
          <w:sz w:val="28"/>
          <w:szCs w:val="28"/>
          <w:lang w:val="kk-KZ"/>
        </w:rPr>
        <w:t>(ХЕҰ әдіснамасы бойынша)</w:t>
      </w:r>
      <w:r w:rsidRPr="00D12A4B">
        <w:rPr>
          <w:sz w:val="28"/>
          <w:szCs w:val="28"/>
          <w:lang w:val="kk-KZ"/>
        </w:rPr>
        <w:t xml:space="preserve"> 446,0</w:t>
      </w:r>
      <w:r>
        <w:rPr>
          <w:sz w:val="28"/>
          <w:szCs w:val="28"/>
          <w:lang w:val="kk-KZ"/>
        </w:rPr>
        <w:t> </w:t>
      </w:r>
      <w:r w:rsidRPr="00D12A4B">
        <w:rPr>
          <w:sz w:val="28"/>
          <w:szCs w:val="28"/>
          <w:lang w:val="kk-KZ"/>
        </w:rPr>
        <w:t>мың</w:t>
      </w:r>
      <w:r>
        <w:rPr>
          <w:sz w:val="28"/>
          <w:szCs w:val="28"/>
          <w:lang w:val="kk-KZ"/>
        </w:rPr>
        <w:t> </w:t>
      </w:r>
      <w:r w:rsidRPr="00D12A4B">
        <w:rPr>
          <w:sz w:val="28"/>
          <w:szCs w:val="28"/>
          <w:lang w:val="kk-KZ"/>
        </w:rPr>
        <w:t>адам, жұмыссыздық деңгейі 4,5% құрайды.</w:t>
      </w:r>
    </w:p>
    <w:p w14:paraId="54F5188F" w14:textId="77777777" w:rsidR="00DE16C3" w:rsidRPr="00D12A4B" w:rsidRDefault="00DE16C3" w:rsidP="00DE16C3">
      <w:pPr>
        <w:pStyle w:val="21"/>
        <w:spacing w:line="240" w:lineRule="auto"/>
        <w:ind w:firstLine="709"/>
        <w:rPr>
          <w:rFonts w:ascii="Times New Roman" w:eastAsia="Calibri" w:hAnsi="Times New Roman" w:cs="Times New Roman"/>
          <w:iCs/>
          <w:sz w:val="28"/>
          <w:szCs w:val="28"/>
          <w:lang w:val="kk-KZ"/>
        </w:rPr>
      </w:pPr>
      <w:r w:rsidRPr="00D12A4B">
        <w:rPr>
          <w:rFonts w:ascii="Times New Roman" w:eastAsia="Calibri" w:hAnsi="Times New Roman" w:cs="Times New Roman"/>
          <w:iCs/>
          <w:sz w:val="28"/>
          <w:szCs w:val="28"/>
          <w:lang w:val="kk-KZ"/>
        </w:rPr>
        <w:t>2.4. Халықты жұмыспен қамтуға жәрдемдесу</w:t>
      </w:r>
    </w:p>
    <w:p w14:paraId="2E0C6CB5" w14:textId="75E609C3" w:rsidR="00D12A4B" w:rsidRPr="00D12A4B" w:rsidRDefault="00D12A4B" w:rsidP="00D12A4B">
      <w:pPr>
        <w:pStyle w:val="afffd"/>
        <w:spacing w:after="0" w:line="240" w:lineRule="auto"/>
        <w:ind w:firstLine="709"/>
        <w:jc w:val="both"/>
        <w:rPr>
          <w:rFonts w:eastAsiaTheme="minorEastAsia"/>
          <w:sz w:val="28"/>
          <w:szCs w:val="28"/>
          <w:lang w:val="kk-KZ"/>
        </w:rPr>
      </w:pPr>
      <w:bookmarkStart w:id="21" w:name="_Toc190764631"/>
      <w:r w:rsidRPr="00D12A4B">
        <w:rPr>
          <w:rFonts w:eastAsiaTheme="minorEastAsia"/>
          <w:sz w:val="28"/>
          <w:szCs w:val="28"/>
          <w:lang w:val="kk-KZ"/>
        </w:rPr>
        <w:t>Ресми түрде 2026 жылдың 1 шілдедегі жұмыспен қамту органдарында жұмыссыз ретінде 333,1</w:t>
      </w:r>
      <w:r>
        <w:rPr>
          <w:rFonts w:eastAsiaTheme="minorEastAsia"/>
          <w:sz w:val="28"/>
          <w:szCs w:val="28"/>
          <w:lang w:val="kk-KZ"/>
        </w:rPr>
        <w:t> </w:t>
      </w:r>
      <w:r w:rsidRPr="00D12A4B">
        <w:rPr>
          <w:rFonts w:eastAsiaTheme="minorEastAsia"/>
          <w:sz w:val="28"/>
          <w:szCs w:val="28"/>
          <w:lang w:val="kk-KZ"/>
        </w:rPr>
        <w:t>мың адам тіркелді. Тіркелген жұмыссыздардың үлесі жұмыс күші санының 3,4%-ын құрады.</w:t>
      </w:r>
    </w:p>
    <w:p w14:paraId="2DB33A8A" w14:textId="1B2A4A80" w:rsidR="00D12A4B" w:rsidRPr="00D12A4B" w:rsidRDefault="00D12A4B" w:rsidP="00D12A4B">
      <w:pPr>
        <w:pStyle w:val="afffd"/>
        <w:spacing w:after="0" w:line="240" w:lineRule="auto"/>
        <w:ind w:firstLine="709"/>
        <w:jc w:val="both"/>
        <w:rPr>
          <w:rFonts w:eastAsiaTheme="minorEastAsia"/>
          <w:sz w:val="28"/>
          <w:szCs w:val="28"/>
          <w:lang w:val="kk-KZ"/>
        </w:rPr>
      </w:pPr>
      <w:r w:rsidRPr="00D12A4B">
        <w:rPr>
          <w:rFonts w:eastAsiaTheme="minorEastAsia"/>
          <w:sz w:val="28"/>
          <w:szCs w:val="28"/>
          <w:lang w:val="kk-KZ"/>
        </w:rPr>
        <w:t xml:space="preserve"> 2026 жылғы 1 шілдедегі жағдай бойынша 249,5</w:t>
      </w:r>
      <w:r>
        <w:rPr>
          <w:rFonts w:eastAsiaTheme="minorEastAsia"/>
          <w:sz w:val="28"/>
          <w:szCs w:val="28"/>
          <w:lang w:val="kk-KZ"/>
        </w:rPr>
        <w:t> </w:t>
      </w:r>
      <w:r w:rsidRPr="00D12A4B">
        <w:rPr>
          <w:rFonts w:eastAsiaTheme="minorEastAsia"/>
          <w:sz w:val="28"/>
          <w:szCs w:val="28"/>
          <w:lang w:val="kk-KZ"/>
        </w:rPr>
        <w:t>мың адам жұмысқа орналастырылды, оның ішінде:</w:t>
      </w:r>
    </w:p>
    <w:p w14:paraId="4FD9915B" w14:textId="77777777" w:rsidR="00D12A4B" w:rsidRPr="00D12A4B" w:rsidRDefault="00D12A4B" w:rsidP="00D12A4B">
      <w:pPr>
        <w:spacing w:before="0" w:after="0" w:line="240" w:lineRule="auto"/>
        <w:ind w:firstLine="709"/>
        <w:contextualSpacing/>
        <w:jc w:val="both"/>
        <w:rPr>
          <w:sz w:val="28"/>
          <w:szCs w:val="28"/>
          <w:lang w:val="kk-KZ"/>
        </w:rPr>
      </w:pPr>
      <w:r w:rsidRPr="00D12A4B">
        <w:rPr>
          <w:sz w:val="28"/>
          <w:szCs w:val="28"/>
          <w:lang w:val="kk-KZ"/>
        </w:rPr>
        <w:t>1) іске асырылатын жобалар шеңберінде 9 970 адам;</w:t>
      </w:r>
    </w:p>
    <w:p w14:paraId="68AA2600" w14:textId="77777777" w:rsidR="00D12A4B" w:rsidRPr="00D12A4B" w:rsidRDefault="00D12A4B" w:rsidP="00D12A4B">
      <w:pPr>
        <w:spacing w:before="0" w:after="0" w:line="240" w:lineRule="auto"/>
        <w:ind w:firstLine="709"/>
        <w:contextualSpacing/>
        <w:jc w:val="both"/>
        <w:rPr>
          <w:sz w:val="28"/>
          <w:szCs w:val="28"/>
          <w:lang w:val="kk-KZ"/>
        </w:rPr>
      </w:pPr>
      <w:r w:rsidRPr="00D12A4B">
        <w:rPr>
          <w:sz w:val="28"/>
          <w:szCs w:val="28"/>
          <w:lang w:val="kk-KZ"/>
        </w:rPr>
        <w:t xml:space="preserve">2) жұмыспен қамтуға жәрдемдесудің белсенді шараларымен </w:t>
      </w:r>
      <w:bookmarkStart w:id="22" w:name="_Hlk169614612"/>
      <w:r w:rsidRPr="00D12A4B">
        <w:rPr>
          <w:sz w:val="28"/>
          <w:szCs w:val="28"/>
          <w:lang w:val="kk-KZ"/>
        </w:rPr>
        <w:t>76,9 м</w:t>
      </w:r>
      <w:bookmarkEnd w:id="22"/>
      <w:r w:rsidRPr="00D12A4B">
        <w:rPr>
          <w:sz w:val="28"/>
          <w:szCs w:val="28"/>
          <w:lang w:val="kk-KZ"/>
        </w:rPr>
        <w:t>ың;</w:t>
      </w:r>
    </w:p>
    <w:p w14:paraId="6280B4F3" w14:textId="5C634D9F" w:rsidR="00D12A4B" w:rsidRPr="00D12A4B" w:rsidRDefault="00D12A4B" w:rsidP="00D12A4B">
      <w:pPr>
        <w:spacing w:before="0" w:after="0" w:line="240" w:lineRule="auto"/>
        <w:ind w:firstLine="709"/>
        <w:contextualSpacing/>
        <w:jc w:val="both"/>
        <w:rPr>
          <w:sz w:val="28"/>
          <w:szCs w:val="28"/>
          <w:lang w:val="kk-KZ"/>
        </w:rPr>
      </w:pPr>
      <w:r w:rsidRPr="00D12A4B">
        <w:rPr>
          <w:sz w:val="28"/>
          <w:szCs w:val="28"/>
          <w:lang w:val="kk-KZ"/>
        </w:rPr>
        <w:t>3) бос жұмыс орындарына 96,4 мың;</w:t>
      </w:r>
    </w:p>
    <w:p w14:paraId="7EAABE24" w14:textId="1F9619AA" w:rsidR="00D12A4B" w:rsidRPr="00D12A4B" w:rsidRDefault="00D12A4B" w:rsidP="00D12A4B">
      <w:pPr>
        <w:spacing w:before="0" w:after="0" w:line="240" w:lineRule="auto"/>
        <w:ind w:firstLine="709"/>
        <w:contextualSpacing/>
        <w:jc w:val="both"/>
        <w:rPr>
          <w:sz w:val="28"/>
          <w:szCs w:val="28"/>
          <w:lang w:val="kk-KZ"/>
        </w:rPr>
      </w:pPr>
      <w:r w:rsidRPr="00D12A4B">
        <w:rPr>
          <w:sz w:val="28"/>
          <w:szCs w:val="28"/>
          <w:lang w:val="kk-KZ"/>
        </w:rPr>
        <w:t>4) Мемлекет Басшысының «10 мың тұрғынға 100 жұмыс орны» бастамасы шеңберінде 66,2 мың қамтылды</w:t>
      </w:r>
      <w:r>
        <w:rPr>
          <w:sz w:val="28"/>
          <w:szCs w:val="28"/>
          <w:lang w:val="kk-KZ"/>
        </w:rPr>
        <w:t xml:space="preserve"> </w:t>
      </w:r>
      <w:r w:rsidRPr="00D12A4B">
        <w:rPr>
          <w:i/>
          <w:iCs/>
          <w:sz w:val="28"/>
          <w:szCs w:val="28"/>
          <w:lang w:val="kk-KZ"/>
        </w:rPr>
        <w:t>(жеке бастамалар).</w:t>
      </w:r>
    </w:p>
    <w:p w14:paraId="774D728C" w14:textId="77777777" w:rsidR="00D12A4B" w:rsidRPr="00D12A4B" w:rsidRDefault="00D12A4B" w:rsidP="00D12A4B">
      <w:pPr>
        <w:pStyle w:val="45"/>
        <w:spacing w:after="0" w:line="240" w:lineRule="auto"/>
        <w:ind w:left="0" w:firstLine="709"/>
        <w:jc w:val="both"/>
        <w:rPr>
          <w:rFonts w:eastAsiaTheme="minorEastAsia"/>
          <w:sz w:val="28"/>
          <w:szCs w:val="28"/>
          <w:lang w:val="kk-KZ"/>
        </w:rPr>
      </w:pPr>
      <w:r w:rsidRPr="00D12A4B">
        <w:rPr>
          <w:rFonts w:eastAsiaTheme="minorEastAsia"/>
          <w:sz w:val="28"/>
          <w:szCs w:val="28"/>
          <w:lang w:val="kk-KZ"/>
        </w:rPr>
        <w:t xml:space="preserve">2026 жылғы 1 шілдедегі жағдай бойынша оқыту және қызмет саласын таңдау </w:t>
      </w:r>
      <w:r w:rsidRPr="00D12A4B">
        <w:rPr>
          <w:rFonts w:eastAsiaTheme="minorEastAsia"/>
          <w:i/>
          <w:iCs/>
          <w:sz w:val="28"/>
          <w:szCs w:val="28"/>
          <w:lang w:val="kk-KZ"/>
        </w:rPr>
        <w:t>(кәсіптік бағдар беру)</w:t>
      </w:r>
      <w:r w:rsidRPr="00D12A4B">
        <w:rPr>
          <w:rFonts w:eastAsiaTheme="minorEastAsia"/>
          <w:sz w:val="28"/>
          <w:szCs w:val="28"/>
          <w:lang w:val="kk-KZ"/>
        </w:rPr>
        <w:t xml:space="preserve"> түріндегі халықты жұмыспен қамтуға жәрдемдесудің қосымша шараларымен шамамен 285,2 мың адам қамтылды, оның ішінде:</w:t>
      </w:r>
    </w:p>
    <w:p w14:paraId="71304E48" w14:textId="77777777" w:rsidR="00D12A4B" w:rsidRPr="00D12A4B" w:rsidRDefault="00D12A4B" w:rsidP="00D12A4B">
      <w:pPr>
        <w:pStyle w:val="4"/>
        <w:numPr>
          <w:ilvl w:val="0"/>
          <w:numId w:val="0"/>
        </w:numPr>
        <w:spacing w:after="0" w:line="240" w:lineRule="auto"/>
        <w:ind w:firstLine="709"/>
        <w:jc w:val="both"/>
        <w:rPr>
          <w:rFonts w:eastAsiaTheme="minorEastAsia"/>
          <w:sz w:val="28"/>
          <w:szCs w:val="28"/>
          <w:lang w:val="kk-KZ"/>
        </w:rPr>
      </w:pPr>
      <w:r w:rsidRPr="00D12A4B">
        <w:rPr>
          <w:rFonts w:eastAsiaTheme="minorEastAsia"/>
          <w:sz w:val="28"/>
          <w:szCs w:val="28"/>
          <w:lang w:val="kk-KZ"/>
        </w:rPr>
        <w:t>- кәсіби бағдардан 211,3 мың өтті;</w:t>
      </w:r>
    </w:p>
    <w:p w14:paraId="65380FDF" w14:textId="77777777" w:rsidR="00D12A4B" w:rsidRPr="00D12A4B" w:rsidRDefault="00D12A4B" w:rsidP="00D12A4B">
      <w:pPr>
        <w:pStyle w:val="4"/>
        <w:numPr>
          <w:ilvl w:val="0"/>
          <w:numId w:val="0"/>
        </w:numPr>
        <w:spacing w:after="0" w:line="240" w:lineRule="auto"/>
        <w:ind w:firstLine="709"/>
        <w:jc w:val="both"/>
        <w:rPr>
          <w:rFonts w:eastAsiaTheme="minorEastAsia"/>
          <w:sz w:val="28"/>
          <w:szCs w:val="28"/>
          <w:lang w:val="kk-KZ"/>
        </w:rPr>
      </w:pPr>
      <w:r w:rsidRPr="00D12A4B">
        <w:rPr>
          <w:rFonts w:eastAsiaTheme="minorEastAsia"/>
          <w:sz w:val="28"/>
          <w:szCs w:val="28"/>
          <w:lang w:val="kk-KZ"/>
        </w:rPr>
        <w:t xml:space="preserve">- «Бастау Бизнес» жобасы бойынша кәсіпкерлік негіздерін оқытуға 28,5 мың жолданды; </w:t>
      </w:r>
    </w:p>
    <w:p w14:paraId="32C5D79F" w14:textId="0CA00599" w:rsidR="00D12A4B" w:rsidRPr="00D12A4B" w:rsidRDefault="00D12A4B" w:rsidP="00D12A4B">
      <w:pPr>
        <w:spacing w:before="0" w:after="0" w:line="240" w:lineRule="auto"/>
        <w:ind w:firstLine="709"/>
        <w:contextualSpacing/>
        <w:jc w:val="both"/>
        <w:rPr>
          <w:sz w:val="28"/>
          <w:szCs w:val="28"/>
          <w:lang w:val="kk-KZ"/>
        </w:rPr>
      </w:pPr>
      <w:r w:rsidRPr="00D12A4B">
        <w:rPr>
          <w:sz w:val="28"/>
          <w:szCs w:val="28"/>
          <w:lang w:val="kk-KZ"/>
        </w:rPr>
        <w:t>- skills.enbek.kz платформасында сұранысқа ие дағдыларға онлайн-оқытудан өтуге 41,3</w:t>
      </w:r>
      <w:r>
        <w:rPr>
          <w:sz w:val="28"/>
          <w:szCs w:val="28"/>
          <w:lang w:val="kk-KZ"/>
        </w:rPr>
        <w:t> </w:t>
      </w:r>
      <w:r w:rsidRPr="00D12A4B">
        <w:rPr>
          <w:sz w:val="28"/>
          <w:szCs w:val="28"/>
          <w:lang w:val="kk-KZ"/>
        </w:rPr>
        <w:t>мың жіберілді;</w:t>
      </w:r>
    </w:p>
    <w:p w14:paraId="6AEDC108" w14:textId="07641056" w:rsidR="00D12A4B" w:rsidRPr="00D12A4B" w:rsidRDefault="00D12A4B" w:rsidP="00D12A4B">
      <w:pPr>
        <w:spacing w:before="0" w:after="0" w:line="240" w:lineRule="auto"/>
        <w:ind w:firstLine="709"/>
        <w:contextualSpacing/>
        <w:jc w:val="both"/>
        <w:rPr>
          <w:sz w:val="28"/>
          <w:szCs w:val="28"/>
          <w:lang w:val="kk-KZ"/>
        </w:rPr>
      </w:pPr>
      <w:r w:rsidRPr="00D12A4B">
        <w:rPr>
          <w:sz w:val="28"/>
          <w:szCs w:val="28"/>
          <w:lang w:val="kk-KZ"/>
        </w:rPr>
        <w:t>- 4</w:t>
      </w:r>
      <w:r>
        <w:rPr>
          <w:sz w:val="28"/>
          <w:szCs w:val="28"/>
          <w:lang w:val="kk-KZ"/>
        </w:rPr>
        <w:t> </w:t>
      </w:r>
      <w:r w:rsidRPr="00D12A4B">
        <w:rPr>
          <w:sz w:val="28"/>
          <w:szCs w:val="28"/>
          <w:lang w:val="kk-KZ"/>
        </w:rPr>
        <w:t>132 адам жұмыс берушілердің қажеттіліктеріне қысқа мерзімді оқытуға жіберілді.</w:t>
      </w:r>
    </w:p>
    <w:p w14:paraId="3E133AAE" w14:textId="77777777" w:rsidR="00D12A4B" w:rsidRPr="00D12A4B" w:rsidRDefault="00D12A4B" w:rsidP="00D12A4B">
      <w:pPr>
        <w:spacing w:before="0" w:after="0" w:line="240" w:lineRule="auto"/>
        <w:ind w:firstLine="709"/>
        <w:contextualSpacing/>
        <w:jc w:val="both"/>
        <w:rPr>
          <w:sz w:val="28"/>
          <w:szCs w:val="28"/>
          <w:lang w:val="kk-KZ"/>
        </w:rPr>
      </w:pPr>
      <w:r w:rsidRPr="00D12A4B">
        <w:rPr>
          <w:sz w:val="28"/>
          <w:szCs w:val="28"/>
          <w:lang w:val="kk-KZ"/>
        </w:rPr>
        <w:t>Субсидияланатын жұмыс орындарына 76 мың адам жолданды, оның ішінде:</w:t>
      </w:r>
    </w:p>
    <w:p w14:paraId="02BEF8E9" w14:textId="77777777" w:rsidR="00D12A4B" w:rsidRPr="00D12A4B" w:rsidRDefault="00D12A4B" w:rsidP="00D12A4B">
      <w:pPr>
        <w:pStyle w:val="aa"/>
        <w:numPr>
          <w:ilvl w:val="0"/>
          <w:numId w:val="24"/>
        </w:numPr>
        <w:spacing w:before="0" w:after="0" w:line="240" w:lineRule="auto"/>
        <w:ind w:left="0" w:firstLine="709"/>
        <w:jc w:val="both"/>
        <w:rPr>
          <w:sz w:val="28"/>
          <w:szCs w:val="28"/>
          <w:lang w:val="kk-KZ"/>
        </w:rPr>
      </w:pPr>
      <w:r w:rsidRPr="00D12A4B">
        <w:rPr>
          <w:sz w:val="28"/>
          <w:szCs w:val="28"/>
          <w:lang w:val="kk-KZ"/>
        </w:rPr>
        <w:t>6 мың азамат жастар практикасына;</w:t>
      </w:r>
    </w:p>
    <w:p w14:paraId="735FB1FF" w14:textId="77777777" w:rsidR="00D12A4B" w:rsidRPr="00D12A4B" w:rsidRDefault="00D12A4B" w:rsidP="00D12A4B">
      <w:pPr>
        <w:pStyle w:val="aa"/>
        <w:numPr>
          <w:ilvl w:val="0"/>
          <w:numId w:val="24"/>
        </w:numPr>
        <w:spacing w:before="0" w:after="0" w:line="240" w:lineRule="auto"/>
        <w:ind w:left="0" w:firstLine="709"/>
        <w:jc w:val="both"/>
        <w:rPr>
          <w:sz w:val="28"/>
          <w:szCs w:val="28"/>
          <w:lang w:val="kk-KZ"/>
        </w:rPr>
      </w:pPr>
      <w:r w:rsidRPr="00D12A4B">
        <w:rPr>
          <w:sz w:val="28"/>
          <w:szCs w:val="28"/>
          <w:lang w:val="kk-KZ"/>
        </w:rPr>
        <w:t>52,7 мың азамат қоғамдық жұмыстарға тартылды;</w:t>
      </w:r>
    </w:p>
    <w:p w14:paraId="393C7C0D" w14:textId="24D357BC" w:rsidR="00D12A4B" w:rsidRPr="00D12A4B" w:rsidRDefault="00D12A4B" w:rsidP="00D12A4B">
      <w:pPr>
        <w:pStyle w:val="aa"/>
        <w:numPr>
          <w:ilvl w:val="0"/>
          <w:numId w:val="24"/>
        </w:numPr>
        <w:spacing w:before="0" w:after="0" w:line="240" w:lineRule="auto"/>
        <w:ind w:left="0" w:firstLine="709"/>
        <w:jc w:val="both"/>
        <w:rPr>
          <w:sz w:val="28"/>
          <w:szCs w:val="28"/>
          <w:lang w:val="kk-KZ"/>
        </w:rPr>
      </w:pPr>
      <w:r w:rsidRPr="00D12A4B">
        <w:rPr>
          <w:sz w:val="28"/>
          <w:szCs w:val="28"/>
          <w:lang w:val="kk-KZ"/>
        </w:rPr>
        <w:t>9 мың адам әлеуметтік жұмыс орындарына жолданды;</w:t>
      </w:r>
    </w:p>
    <w:p w14:paraId="606FC53B" w14:textId="77777777" w:rsidR="00D12A4B" w:rsidRPr="00D12A4B" w:rsidRDefault="00D12A4B" w:rsidP="00D12A4B">
      <w:pPr>
        <w:pStyle w:val="aa"/>
        <w:numPr>
          <w:ilvl w:val="0"/>
          <w:numId w:val="24"/>
        </w:numPr>
        <w:spacing w:before="0" w:after="0" w:line="240" w:lineRule="auto"/>
        <w:ind w:left="0" w:firstLine="709"/>
        <w:jc w:val="both"/>
        <w:rPr>
          <w:sz w:val="28"/>
          <w:szCs w:val="28"/>
          <w:lang w:val="kk-KZ"/>
        </w:rPr>
      </w:pPr>
      <w:r w:rsidRPr="00D12A4B">
        <w:rPr>
          <w:sz w:val="28"/>
          <w:szCs w:val="28"/>
          <w:lang w:val="kk-KZ"/>
        </w:rPr>
        <w:t>8,1 мың адам 50 жастан асқан азамат «Күміс жас» жобасы аясында жұмысқа орналастырылды.</w:t>
      </w:r>
    </w:p>
    <w:p w14:paraId="3AEE3F5A" w14:textId="77777777" w:rsidR="00D12A4B" w:rsidRPr="00D12A4B" w:rsidRDefault="00D12A4B" w:rsidP="00D12A4B">
      <w:pPr>
        <w:spacing w:before="0" w:after="0" w:line="240" w:lineRule="auto"/>
        <w:ind w:firstLine="709"/>
        <w:contextualSpacing/>
        <w:jc w:val="both"/>
        <w:rPr>
          <w:sz w:val="28"/>
          <w:szCs w:val="28"/>
          <w:lang w:val="kk-KZ"/>
        </w:rPr>
      </w:pPr>
      <w:r w:rsidRPr="00D12A4B">
        <w:rPr>
          <w:sz w:val="28"/>
          <w:szCs w:val="28"/>
          <w:lang w:val="kk-KZ"/>
        </w:rPr>
        <w:t xml:space="preserve">Мемлекеттік инвестициялардың тиімділігін арттыру, сондай-ақ мердігерлердің қызметін бақылауды және жұмыс орындарын құру көрсеткіштерін бағалауды қоса алғанда, инвестициялық жобалардың кешенді мониторингі жүйесін енгізу шеңберінде жұмыс орындарын құрудың нысаналы индикаторларының орындалуына және барлық іске асырылатын жобалардың тиімділігіне уақтылы мониторингті қамтамасыз ететін «Жобалардың инновациялық навигаторы» цифрлық платформасы енгізілді. Әлеуетті жобалар </w:t>
      </w:r>
      <w:r w:rsidRPr="00D12A4B">
        <w:rPr>
          <w:sz w:val="28"/>
          <w:szCs w:val="28"/>
          <w:lang w:val="kk-KZ"/>
        </w:rPr>
        <w:lastRenderedPageBreak/>
        <w:t>туралы барлық мәліметтерді жинақтайтын бірыңғай дерекқор кадрларға қажеттілікті талдауды және болжауды қамтамасыз етеді, сондай-ақ ТжКБ мекемелерінде нақты жобалар мен экономика салаларының қажеттіліктеріне жұмыс күшін даярлауға мүмкіндік береді.</w:t>
      </w:r>
    </w:p>
    <w:p w14:paraId="61012E25" w14:textId="6E5A66C7" w:rsidR="00D12A4B" w:rsidRPr="00D12A4B" w:rsidRDefault="00D12A4B" w:rsidP="00D12A4B">
      <w:pPr>
        <w:spacing w:before="0" w:after="0" w:line="240" w:lineRule="auto"/>
        <w:ind w:firstLine="709"/>
        <w:contextualSpacing/>
        <w:jc w:val="both"/>
        <w:rPr>
          <w:sz w:val="28"/>
          <w:szCs w:val="28"/>
          <w:lang w:val="kk-KZ"/>
        </w:rPr>
      </w:pPr>
      <w:r w:rsidRPr="00D12A4B">
        <w:rPr>
          <w:sz w:val="28"/>
          <w:szCs w:val="28"/>
          <w:lang w:val="kk-KZ"/>
        </w:rPr>
        <w:t>Қазіргі уақытта Жобалардың инновациялық навигаторы ҚР Сыртқы істер министрлігі Инвестициялар комитетінің деректері негізінде сомасы 103,4</w:t>
      </w:r>
      <w:r>
        <w:rPr>
          <w:sz w:val="28"/>
          <w:szCs w:val="28"/>
          <w:lang w:val="kk-KZ"/>
        </w:rPr>
        <w:t> </w:t>
      </w:r>
      <w:r w:rsidRPr="00D12A4B">
        <w:rPr>
          <w:sz w:val="28"/>
          <w:szCs w:val="28"/>
          <w:lang w:val="kk-KZ"/>
        </w:rPr>
        <w:t>трлн</w:t>
      </w:r>
      <w:r>
        <w:rPr>
          <w:sz w:val="28"/>
          <w:szCs w:val="28"/>
          <w:lang w:val="kk-KZ"/>
        </w:rPr>
        <w:t> </w:t>
      </w:r>
      <w:r w:rsidRPr="00D12A4B">
        <w:rPr>
          <w:sz w:val="28"/>
          <w:szCs w:val="28"/>
          <w:lang w:val="kk-KZ"/>
        </w:rPr>
        <w:t>теңгеге 426,6</w:t>
      </w:r>
      <w:r>
        <w:rPr>
          <w:sz w:val="28"/>
          <w:szCs w:val="28"/>
          <w:lang w:val="kk-KZ"/>
        </w:rPr>
        <w:t> </w:t>
      </w:r>
      <w:r w:rsidRPr="00D12A4B">
        <w:rPr>
          <w:sz w:val="28"/>
          <w:szCs w:val="28"/>
          <w:lang w:val="kk-KZ"/>
        </w:rPr>
        <w:t>мың жұмыс орнын құру бойынша жалпы жоспарымен 3</w:t>
      </w:r>
      <w:r>
        <w:rPr>
          <w:sz w:val="28"/>
          <w:szCs w:val="28"/>
          <w:lang w:val="kk-KZ"/>
        </w:rPr>
        <w:t> </w:t>
      </w:r>
      <w:r w:rsidRPr="00D12A4B">
        <w:rPr>
          <w:sz w:val="28"/>
          <w:szCs w:val="28"/>
          <w:lang w:val="kk-KZ"/>
        </w:rPr>
        <w:t>329 инвестициялық жоба бойынша ақпаратты қамтиды.</w:t>
      </w:r>
    </w:p>
    <w:p w14:paraId="0554221A" w14:textId="77777777" w:rsidR="00D12A4B" w:rsidRPr="00981CF6" w:rsidRDefault="00D12A4B" w:rsidP="00D12A4B">
      <w:pPr>
        <w:spacing w:before="0" w:after="0" w:line="240" w:lineRule="auto"/>
        <w:ind w:firstLine="709"/>
        <w:contextualSpacing/>
        <w:jc w:val="both"/>
        <w:rPr>
          <w:sz w:val="28"/>
          <w:szCs w:val="28"/>
          <w:lang w:val="kk-KZ"/>
        </w:rPr>
      </w:pPr>
      <w:r w:rsidRPr="00981CF6">
        <w:rPr>
          <w:sz w:val="28"/>
          <w:szCs w:val="28"/>
          <w:lang w:val="kk-KZ"/>
        </w:rPr>
        <w:t>Өндірістік</w:t>
      </w:r>
      <w:r w:rsidRPr="00D12A4B">
        <w:rPr>
          <w:sz w:val="28"/>
          <w:szCs w:val="28"/>
          <w:lang w:val="kk-KZ"/>
        </w:rPr>
        <w:t xml:space="preserve"> </w:t>
      </w:r>
      <w:r w:rsidRPr="00981CF6">
        <w:rPr>
          <w:sz w:val="28"/>
          <w:szCs w:val="28"/>
          <w:lang w:val="kk-KZ"/>
        </w:rPr>
        <w:t>практика</w:t>
      </w:r>
      <w:r w:rsidRPr="00D12A4B">
        <w:rPr>
          <w:sz w:val="28"/>
          <w:szCs w:val="28"/>
          <w:lang w:val="kk-KZ"/>
        </w:rPr>
        <w:t xml:space="preserve"> </w:t>
      </w:r>
      <w:r w:rsidRPr="00981CF6">
        <w:rPr>
          <w:sz w:val="28"/>
          <w:szCs w:val="28"/>
          <w:lang w:val="kk-KZ"/>
        </w:rPr>
        <w:t>функционалы</w:t>
      </w:r>
      <w:r w:rsidRPr="00D12A4B">
        <w:rPr>
          <w:sz w:val="28"/>
          <w:szCs w:val="28"/>
          <w:lang w:val="kk-KZ"/>
        </w:rPr>
        <w:t xml:space="preserve"> </w:t>
      </w:r>
      <w:r w:rsidRPr="00981CF6">
        <w:rPr>
          <w:sz w:val="28"/>
          <w:szCs w:val="28"/>
          <w:lang w:val="kk-KZ"/>
        </w:rPr>
        <w:t>шеңберінде</w:t>
      </w:r>
      <w:r w:rsidRPr="00D12A4B">
        <w:rPr>
          <w:sz w:val="28"/>
          <w:szCs w:val="28"/>
          <w:lang w:val="kk-KZ"/>
        </w:rPr>
        <w:t xml:space="preserve"> </w:t>
      </w:r>
      <w:r w:rsidRPr="00981CF6">
        <w:rPr>
          <w:sz w:val="28"/>
          <w:szCs w:val="28"/>
          <w:lang w:val="kk-KZ"/>
        </w:rPr>
        <w:t>ЖОО</w:t>
      </w:r>
      <w:r w:rsidRPr="00D12A4B">
        <w:rPr>
          <w:sz w:val="28"/>
          <w:szCs w:val="28"/>
          <w:lang w:val="kk-KZ"/>
        </w:rPr>
        <w:t xml:space="preserve"> </w:t>
      </w:r>
      <w:r w:rsidRPr="00981CF6">
        <w:rPr>
          <w:sz w:val="28"/>
          <w:szCs w:val="28"/>
          <w:lang w:val="kk-KZ"/>
        </w:rPr>
        <w:t>және</w:t>
      </w:r>
      <w:r w:rsidRPr="00D12A4B">
        <w:rPr>
          <w:sz w:val="28"/>
          <w:szCs w:val="28"/>
          <w:lang w:val="kk-KZ"/>
        </w:rPr>
        <w:t xml:space="preserve"> </w:t>
      </w:r>
      <w:r w:rsidRPr="00981CF6">
        <w:rPr>
          <w:sz w:val="28"/>
          <w:szCs w:val="28"/>
          <w:lang w:val="kk-KZ"/>
        </w:rPr>
        <w:t>ТжКБ</w:t>
      </w:r>
      <w:r w:rsidRPr="00D12A4B">
        <w:rPr>
          <w:sz w:val="28"/>
          <w:szCs w:val="28"/>
          <w:lang w:val="kk-KZ"/>
        </w:rPr>
        <w:t xml:space="preserve"> </w:t>
      </w:r>
      <w:r w:rsidRPr="00981CF6">
        <w:rPr>
          <w:sz w:val="28"/>
          <w:szCs w:val="28"/>
          <w:lang w:val="kk-KZ"/>
        </w:rPr>
        <w:t>студенттері</w:t>
      </w:r>
      <w:r w:rsidRPr="00D12A4B">
        <w:rPr>
          <w:sz w:val="28"/>
          <w:szCs w:val="28"/>
          <w:lang w:val="kk-KZ"/>
        </w:rPr>
        <w:t xml:space="preserve"> </w:t>
      </w:r>
      <w:r w:rsidRPr="00981CF6">
        <w:rPr>
          <w:sz w:val="28"/>
          <w:szCs w:val="28"/>
          <w:lang w:val="kk-KZ"/>
        </w:rPr>
        <w:t>үшін</w:t>
      </w:r>
      <w:r w:rsidRPr="00D12A4B">
        <w:rPr>
          <w:sz w:val="28"/>
          <w:szCs w:val="28"/>
          <w:lang w:val="kk-KZ"/>
        </w:rPr>
        <w:t xml:space="preserve"> </w:t>
      </w:r>
      <w:r w:rsidRPr="00981CF6">
        <w:rPr>
          <w:sz w:val="28"/>
          <w:szCs w:val="28"/>
          <w:lang w:val="kk-KZ"/>
        </w:rPr>
        <w:t>электрондық</w:t>
      </w:r>
      <w:r w:rsidRPr="00D12A4B">
        <w:rPr>
          <w:sz w:val="28"/>
          <w:szCs w:val="28"/>
          <w:lang w:val="kk-KZ"/>
        </w:rPr>
        <w:t xml:space="preserve"> еңбек </w:t>
      </w:r>
      <w:r w:rsidRPr="00981CF6">
        <w:rPr>
          <w:sz w:val="28"/>
          <w:szCs w:val="28"/>
          <w:lang w:val="kk-KZ"/>
        </w:rPr>
        <w:t>биржасында</w:t>
      </w:r>
      <w:r w:rsidRPr="00D12A4B">
        <w:rPr>
          <w:sz w:val="28"/>
          <w:szCs w:val="28"/>
          <w:lang w:val="kk-KZ"/>
        </w:rPr>
        <w:t xml:space="preserve"> </w:t>
      </w:r>
      <w:r w:rsidRPr="00981CF6">
        <w:rPr>
          <w:sz w:val="28"/>
          <w:szCs w:val="28"/>
          <w:lang w:val="kk-KZ"/>
        </w:rPr>
        <w:t>жұмыс</w:t>
      </w:r>
      <w:r w:rsidRPr="00D12A4B">
        <w:rPr>
          <w:sz w:val="28"/>
          <w:szCs w:val="28"/>
          <w:lang w:val="kk-KZ"/>
        </w:rPr>
        <w:t xml:space="preserve"> берушімен </w:t>
      </w:r>
      <w:r w:rsidRPr="00981CF6">
        <w:rPr>
          <w:sz w:val="28"/>
          <w:szCs w:val="28"/>
          <w:lang w:val="kk-KZ"/>
        </w:rPr>
        <w:t>келісім</w:t>
      </w:r>
      <w:r w:rsidRPr="00D12A4B">
        <w:rPr>
          <w:sz w:val="28"/>
          <w:szCs w:val="28"/>
          <w:lang w:val="kk-KZ"/>
        </w:rPr>
        <w:t xml:space="preserve"> бойынша </w:t>
      </w:r>
      <w:r w:rsidRPr="00981CF6">
        <w:rPr>
          <w:sz w:val="28"/>
          <w:szCs w:val="28"/>
          <w:lang w:val="kk-KZ"/>
        </w:rPr>
        <w:t>өндірістік</w:t>
      </w:r>
      <w:r w:rsidRPr="00D12A4B">
        <w:rPr>
          <w:sz w:val="28"/>
          <w:szCs w:val="28"/>
          <w:lang w:val="kk-KZ"/>
        </w:rPr>
        <w:t xml:space="preserve"> </w:t>
      </w:r>
      <w:r w:rsidRPr="00981CF6">
        <w:rPr>
          <w:sz w:val="28"/>
          <w:szCs w:val="28"/>
          <w:lang w:val="kk-KZ"/>
        </w:rPr>
        <w:t>практиканың</w:t>
      </w:r>
      <w:r w:rsidRPr="00D12A4B">
        <w:rPr>
          <w:sz w:val="28"/>
          <w:szCs w:val="28"/>
          <w:lang w:val="kk-KZ"/>
        </w:rPr>
        <w:t xml:space="preserve"> </w:t>
      </w:r>
      <w:r w:rsidRPr="00981CF6">
        <w:rPr>
          <w:sz w:val="28"/>
          <w:szCs w:val="28"/>
          <w:lang w:val="kk-KZ"/>
        </w:rPr>
        <w:t>қажетті</w:t>
      </w:r>
      <w:r w:rsidRPr="00D12A4B">
        <w:rPr>
          <w:sz w:val="28"/>
          <w:szCs w:val="28"/>
          <w:lang w:val="kk-KZ"/>
        </w:rPr>
        <w:t xml:space="preserve"> </w:t>
      </w:r>
      <w:r w:rsidRPr="00981CF6">
        <w:rPr>
          <w:sz w:val="28"/>
          <w:szCs w:val="28"/>
          <w:lang w:val="kk-KZ"/>
        </w:rPr>
        <w:t>орнын</w:t>
      </w:r>
      <w:r w:rsidRPr="00D12A4B">
        <w:rPr>
          <w:sz w:val="28"/>
          <w:szCs w:val="28"/>
          <w:lang w:val="kk-KZ"/>
        </w:rPr>
        <w:t xml:space="preserve"> </w:t>
      </w:r>
      <w:r w:rsidRPr="00981CF6">
        <w:rPr>
          <w:sz w:val="28"/>
          <w:szCs w:val="28"/>
          <w:lang w:val="kk-KZ"/>
        </w:rPr>
        <w:t>табуға</w:t>
      </w:r>
      <w:r w:rsidRPr="00D12A4B">
        <w:rPr>
          <w:sz w:val="28"/>
          <w:szCs w:val="28"/>
          <w:lang w:val="kk-KZ"/>
        </w:rPr>
        <w:t xml:space="preserve"> </w:t>
      </w:r>
      <w:r w:rsidRPr="00981CF6">
        <w:rPr>
          <w:sz w:val="28"/>
          <w:szCs w:val="28"/>
          <w:lang w:val="kk-KZ"/>
        </w:rPr>
        <w:t>мүмкіндік</w:t>
      </w:r>
      <w:r w:rsidRPr="00D12A4B">
        <w:rPr>
          <w:sz w:val="28"/>
          <w:szCs w:val="28"/>
          <w:lang w:val="kk-KZ"/>
        </w:rPr>
        <w:t xml:space="preserve"> берілді</w:t>
      </w:r>
      <w:r w:rsidRPr="00981CF6">
        <w:rPr>
          <w:sz w:val="28"/>
          <w:szCs w:val="28"/>
          <w:lang w:val="kk-KZ"/>
        </w:rPr>
        <w:t>.</w:t>
      </w:r>
    </w:p>
    <w:p w14:paraId="07ACFF10" w14:textId="77777777" w:rsidR="00D12A4B" w:rsidRPr="00D12A4B" w:rsidRDefault="00D12A4B" w:rsidP="00D12A4B">
      <w:pPr>
        <w:spacing w:before="0" w:after="0" w:line="240" w:lineRule="auto"/>
        <w:ind w:firstLine="709"/>
        <w:contextualSpacing/>
        <w:jc w:val="both"/>
        <w:rPr>
          <w:i/>
          <w:iCs/>
          <w:sz w:val="28"/>
          <w:szCs w:val="28"/>
          <w:lang w:val="kk-KZ"/>
        </w:rPr>
      </w:pPr>
      <w:r w:rsidRPr="00D12A4B">
        <w:rPr>
          <w:i/>
          <w:iCs/>
          <w:sz w:val="28"/>
          <w:szCs w:val="28"/>
          <w:lang w:val="kk-KZ"/>
        </w:rPr>
        <w:t>Анықтама үшін, апробация басталған күннен:</w:t>
      </w:r>
    </w:p>
    <w:p w14:paraId="12C1C475" w14:textId="77777777" w:rsidR="00D12A4B" w:rsidRPr="00D12A4B" w:rsidRDefault="00D12A4B" w:rsidP="00D12A4B">
      <w:pPr>
        <w:pStyle w:val="aa"/>
        <w:numPr>
          <w:ilvl w:val="0"/>
          <w:numId w:val="25"/>
        </w:numPr>
        <w:spacing w:before="0" w:after="0" w:line="240" w:lineRule="auto"/>
        <w:ind w:left="0" w:firstLine="709"/>
        <w:jc w:val="both"/>
        <w:rPr>
          <w:i/>
          <w:iCs/>
          <w:sz w:val="28"/>
          <w:szCs w:val="28"/>
          <w:lang w:val="kk-KZ"/>
        </w:rPr>
      </w:pPr>
      <w:r w:rsidRPr="00D12A4B">
        <w:rPr>
          <w:i/>
          <w:iCs/>
          <w:sz w:val="28"/>
          <w:szCs w:val="28"/>
          <w:lang w:val="kk-KZ"/>
        </w:rPr>
        <w:t xml:space="preserve">ТжКБ: </w:t>
      </w:r>
    </w:p>
    <w:p w14:paraId="2E9A8676" w14:textId="4B170885" w:rsidR="00D12A4B" w:rsidRPr="00D12A4B" w:rsidRDefault="00D12A4B" w:rsidP="00D12A4B">
      <w:pPr>
        <w:pStyle w:val="aa"/>
        <w:numPr>
          <w:ilvl w:val="0"/>
          <w:numId w:val="24"/>
        </w:numPr>
        <w:spacing w:before="0" w:after="0" w:line="240" w:lineRule="auto"/>
        <w:ind w:left="0" w:firstLine="709"/>
        <w:jc w:val="both"/>
        <w:rPr>
          <w:i/>
          <w:iCs/>
          <w:sz w:val="28"/>
          <w:szCs w:val="28"/>
          <w:lang w:val="kk-KZ"/>
        </w:rPr>
      </w:pPr>
      <w:r w:rsidRPr="00D12A4B">
        <w:rPr>
          <w:i/>
          <w:iCs/>
          <w:sz w:val="28"/>
          <w:szCs w:val="28"/>
          <w:lang w:val="kk-KZ"/>
        </w:rPr>
        <w:t>281 колледжден 53</w:t>
      </w:r>
      <w:r w:rsidR="003C67EE">
        <w:rPr>
          <w:i/>
          <w:iCs/>
          <w:sz w:val="28"/>
          <w:szCs w:val="28"/>
          <w:lang w:val="kk-KZ"/>
        </w:rPr>
        <w:t> </w:t>
      </w:r>
      <w:r w:rsidRPr="00D12A4B">
        <w:rPr>
          <w:i/>
          <w:iCs/>
          <w:sz w:val="28"/>
          <w:szCs w:val="28"/>
          <w:lang w:val="kk-KZ"/>
        </w:rPr>
        <w:t>719 студенттің анкетаcы алынды, олардың ішінде 16</w:t>
      </w:r>
      <w:r w:rsidR="003C67EE">
        <w:rPr>
          <w:i/>
          <w:iCs/>
          <w:sz w:val="28"/>
          <w:szCs w:val="28"/>
          <w:lang w:val="kk-KZ"/>
        </w:rPr>
        <w:t> </w:t>
      </w:r>
      <w:r w:rsidRPr="00D12A4B">
        <w:rPr>
          <w:i/>
          <w:iCs/>
          <w:sz w:val="28"/>
          <w:szCs w:val="28"/>
          <w:lang w:val="kk-KZ"/>
        </w:rPr>
        <w:t>524 студент Электрондық еңбек биржасына (ЭБТ) түйіндеме жариялады;</w:t>
      </w:r>
    </w:p>
    <w:p w14:paraId="79251B0E" w14:textId="42D3B2C1" w:rsidR="00D12A4B" w:rsidRPr="00D12A4B" w:rsidRDefault="00D12A4B" w:rsidP="00D12A4B">
      <w:pPr>
        <w:pStyle w:val="aa"/>
        <w:numPr>
          <w:ilvl w:val="0"/>
          <w:numId w:val="24"/>
        </w:numPr>
        <w:spacing w:before="0" w:after="0" w:line="240" w:lineRule="auto"/>
        <w:ind w:left="0" w:firstLine="709"/>
        <w:jc w:val="both"/>
        <w:rPr>
          <w:i/>
          <w:iCs/>
          <w:sz w:val="28"/>
          <w:szCs w:val="28"/>
          <w:lang w:val="kk-KZ"/>
        </w:rPr>
      </w:pPr>
      <w:r w:rsidRPr="00D12A4B">
        <w:rPr>
          <w:i/>
          <w:iCs/>
          <w:sz w:val="28"/>
          <w:szCs w:val="28"/>
          <w:lang w:val="kk-KZ"/>
        </w:rPr>
        <w:t>практикаға 5</w:t>
      </w:r>
      <w:r w:rsidR="003C67EE">
        <w:rPr>
          <w:i/>
          <w:iCs/>
          <w:sz w:val="28"/>
          <w:szCs w:val="28"/>
          <w:lang w:val="kk-KZ"/>
        </w:rPr>
        <w:t> </w:t>
      </w:r>
      <w:r w:rsidRPr="00D12A4B">
        <w:rPr>
          <w:i/>
          <w:iCs/>
          <w:sz w:val="28"/>
          <w:szCs w:val="28"/>
          <w:lang w:val="kk-KZ"/>
        </w:rPr>
        <w:t xml:space="preserve">684 шарт алынды. </w:t>
      </w:r>
    </w:p>
    <w:p w14:paraId="1F8BDF26" w14:textId="77777777" w:rsidR="00D12A4B" w:rsidRPr="00D12A4B" w:rsidRDefault="00D12A4B" w:rsidP="00D12A4B">
      <w:pPr>
        <w:pStyle w:val="aa"/>
        <w:numPr>
          <w:ilvl w:val="0"/>
          <w:numId w:val="25"/>
        </w:numPr>
        <w:spacing w:before="0" w:after="0" w:line="240" w:lineRule="auto"/>
        <w:ind w:left="0" w:firstLine="709"/>
        <w:jc w:val="both"/>
        <w:rPr>
          <w:i/>
          <w:iCs/>
          <w:sz w:val="28"/>
          <w:szCs w:val="28"/>
          <w:lang w:val="kk-KZ"/>
        </w:rPr>
      </w:pPr>
      <w:r w:rsidRPr="00D12A4B">
        <w:rPr>
          <w:i/>
          <w:iCs/>
          <w:sz w:val="28"/>
          <w:szCs w:val="28"/>
          <w:lang w:val="kk-KZ"/>
        </w:rPr>
        <w:t>ҒЖБМ:</w:t>
      </w:r>
    </w:p>
    <w:p w14:paraId="53FC8068" w14:textId="68921E18" w:rsidR="00D12A4B" w:rsidRPr="00D12A4B" w:rsidRDefault="00D12A4B" w:rsidP="00D12A4B">
      <w:pPr>
        <w:pStyle w:val="aa"/>
        <w:numPr>
          <w:ilvl w:val="0"/>
          <w:numId w:val="24"/>
        </w:numPr>
        <w:spacing w:before="0" w:after="0" w:line="240" w:lineRule="auto"/>
        <w:ind w:left="0" w:firstLine="709"/>
        <w:jc w:val="both"/>
        <w:rPr>
          <w:i/>
          <w:iCs/>
          <w:sz w:val="28"/>
          <w:szCs w:val="28"/>
          <w:lang w:val="kk-KZ"/>
        </w:rPr>
      </w:pPr>
      <w:r w:rsidRPr="00D12A4B">
        <w:rPr>
          <w:i/>
          <w:iCs/>
          <w:sz w:val="28"/>
          <w:szCs w:val="28"/>
          <w:lang w:val="kk-KZ"/>
        </w:rPr>
        <w:t>45 жоғары оқу орнынан 180</w:t>
      </w:r>
      <w:r w:rsidR="003C67EE">
        <w:rPr>
          <w:i/>
          <w:iCs/>
          <w:sz w:val="28"/>
          <w:szCs w:val="28"/>
          <w:lang w:val="kk-KZ"/>
        </w:rPr>
        <w:t> </w:t>
      </w:r>
      <w:r w:rsidRPr="00D12A4B">
        <w:rPr>
          <w:i/>
          <w:iCs/>
          <w:sz w:val="28"/>
          <w:szCs w:val="28"/>
          <w:lang w:val="kk-KZ"/>
        </w:rPr>
        <w:t>653 студенттің анкетаcы алынды, олардың ішінде 5 115 студент ЭБТ-ға өз түйіндемесін жариялады;</w:t>
      </w:r>
    </w:p>
    <w:p w14:paraId="18D6FA30"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 xml:space="preserve">Кәсіби мансапты таңдау және өзінің мансаптық траекториясын басқару үшін «Мансап компасы» жобасы іске асырылуда. </w:t>
      </w:r>
    </w:p>
    <w:p w14:paraId="0A48C634" w14:textId="77777777" w:rsidR="00D12A4B" w:rsidRPr="00D12A4B" w:rsidRDefault="00D12A4B" w:rsidP="00D12A4B">
      <w:pPr>
        <w:pStyle w:val="a8"/>
        <w:spacing w:before="0"/>
        <w:ind w:firstLine="709"/>
        <w:jc w:val="both"/>
        <w:rPr>
          <w:sz w:val="28"/>
          <w:szCs w:val="28"/>
          <w:lang w:val="kk-KZ"/>
        </w:rPr>
      </w:pPr>
      <w:r w:rsidRPr="00981CF6">
        <w:rPr>
          <w:sz w:val="28"/>
          <w:szCs w:val="28"/>
          <w:lang w:val="kk-KZ"/>
        </w:rPr>
        <w:t>Сайтта</w:t>
      </w:r>
      <w:r w:rsidRPr="00D12A4B">
        <w:rPr>
          <w:sz w:val="28"/>
          <w:szCs w:val="28"/>
          <w:lang w:val="kk-KZ"/>
        </w:rPr>
        <w:t xml:space="preserve"> </w:t>
      </w:r>
      <w:r w:rsidRPr="00981CF6">
        <w:rPr>
          <w:sz w:val="28"/>
          <w:szCs w:val="28"/>
          <w:lang w:val="kk-KZ"/>
        </w:rPr>
        <w:t>қолжетімді</w:t>
      </w:r>
      <w:r w:rsidRPr="00D12A4B">
        <w:rPr>
          <w:sz w:val="28"/>
          <w:szCs w:val="28"/>
          <w:lang w:val="kk-KZ"/>
        </w:rPr>
        <w:t xml:space="preserve"> </w:t>
      </w:r>
      <w:r w:rsidRPr="00981CF6">
        <w:rPr>
          <w:sz w:val="28"/>
          <w:szCs w:val="28"/>
          <w:lang w:val="kk-KZ"/>
        </w:rPr>
        <w:t>бос</w:t>
      </w:r>
      <w:r w:rsidRPr="00D12A4B">
        <w:rPr>
          <w:sz w:val="28"/>
          <w:szCs w:val="28"/>
          <w:lang w:val="kk-KZ"/>
        </w:rPr>
        <w:t xml:space="preserve"> жұмыс орындары, білім беру </w:t>
      </w:r>
      <w:r w:rsidRPr="00981CF6">
        <w:rPr>
          <w:sz w:val="28"/>
          <w:szCs w:val="28"/>
          <w:lang w:val="kk-KZ"/>
        </w:rPr>
        <w:t>гранттарының</w:t>
      </w:r>
      <w:r w:rsidRPr="00D12A4B">
        <w:rPr>
          <w:sz w:val="28"/>
          <w:szCs w:val="28"/>
          <w:lang w:val="kk-KZ"/>
        </w:rPr>
        <w:t xml:space="preserve"> </w:t>
      </w:r>
      <w:r w:rsidRPr="00981CF6">
        <w:rPr>
          <w:sz w:val="28"/>
          <w:szCs w:val="28"/>
          <w:lang w:val="kk-KZ"/>
        </w:rPr>
        <w:t>саны</w:t>
      </w:r>
      <w:r w:rsidRPr="00D12A4B">
        <w:rPr>
          <w:sz w:val="28"/>
          <w:szCs w:val="28"/>
          <w:lang w:val="kk-KZ"/>
        </w:rPr>
        <w:t xml:space="preserve">, </w:t>
      </w:r>
      <w:r w:rsidRPr="00981CF6">
        <w:rPr>
          <w:sz w:val="28"/>
          <w:szCs w:val="28"/>
          <w:lang w:val="kk-KZ"/>
        </w:rPr>
        <w:t>бос</w:t>
      </w:r>
      <w:r w:rsidRPr="00D12A4B">
        <w:rPr>
          <w:sz w:val="28"/>
          <w:szCs w:val="28"/>
          <w:lang w:val="kk-KZ"/>
        </w:rPr>
        <w:t xml:space="preserve"> жұмыс орындары бойынша </w:t>
      </w:r>
      <w:r w:rsidRPr="00981CF6">
        <w:rPr>
          <w:sz w:val="28"/>
          <w:szCs w:val="28"/>
          <w:lang w:val="kk-KZ"/>
        </w:rPr>
        <w:t>жалақы</w:t>
      </w:r>
      <w:r w:rsidRPr="00D12A4B">
        <w:rPr>
          <w:sz w:val="28"/>
          <w:szCs w:val="28"/>
          <w:lang w:val="kk-KZ"/>
        </w:rPr>
        <w:t xml:space="preserve">, </w:t>
      </w:r>
      <w:r w:rsidRPr="00981CF6">
        <w:rPr>
          <w:sz w:val="28"/>
          <w:szCs w:val="28"/>
          <w:lang w:val="kk-KZ"/>
        </w:rPr>
        <w:t>білімге</w:t>
      </w:r>
      <w:r w:rsidRPr="00D12A4B">
        <w:rPr>
          <w:sz w:val="28"/>
          <w:szCs w:val="28"/>
          <w:lang w:val="kk-KZ"/>
        </w:rPr>
        <w:t xml:space="preserve"> қойылатын </w:t>
      </w:r>
      <w:r w:rsidRPr="00981CF6">
        <w:rPr>
          <w:sz w:val="28"/>
          <w:szCs w:val="28"/>
          <w:lang w:val="kk-KZ"/>
        </w:rPr>
        <w:t>талаптар</w:t>
      </w:r>
      <w:r w:rsidRPr="00D12A4B">
        <w:rPr>
          <w:sz w:val="28"/>
          <w:szCs w:val="28"/>
          <w:lang w:val="kk-KZ"/>
        </w:rPr>
        <w:t xml:space="preserve">, </w:t>
      </w:r>
      <w:r w:rsidRPr="00981CF6">
        <w:rPr>
          <w:sz w:val="28"/>
          <w:szCs w:val="28"/>
          <w:lang w:val="kk-KZ"/>
        </w:rPr>
        <w:t>оқу</w:t>
      </w:r>
      <w:r w:rsidRPr="00D12A4B">
        <w:rPr>
          <w:sz w:val="28"/>
          <w:szCs w:val="28"/>
          <w:lang w:val="kk-KZ"/>
        </w:rPr>
        <w:t xml:space="preserve"> </w:t>
      </w:r>
      <w:r w:rsidRPr="00981CF6">
        <w:rPr>
          <w:sz w:val="28"/>
          <w:szCs w:val="28"/>
          <w:lang w:val="kk-KZ"/>
        </w:rPr>
        <w:t>орындарының</w:t>
      </w:r>
      <w:r w:rsidRPr="00D12A4B">
        <w:rPr>
          <w:sz w:val="28"/>
          <w:szCs w:val="28"/>
          <w:lang w:val="kk-KZ"/>
        </w:rPr>
        <w:t xml:space="preserve"> </w:t>
      </w:r>
      <w:r w:rsidRPr="00981CF6">
        <w:rPr>
          <w:sz w:val="28"/>
          <w:szCs w:val="28"/>
          <w:lang w:val="kk-KZ"/>
        </w:rPr>
        <w:t>рейтингтері</w:t>
      </w:r>
      <w:r w:rsidRPr="00D12A4B">
        <w:rPr>
          <w:sz w:val="28"/>
          <w:szCs w:val="28"/>
          <w:lang w:val="kk-KZ"/>
        </w:rPr>
        <w:t xml:space="preserve"> </w:t>
      </w:r>
      <w:r w:rsidRPr="00981CF6">
        <w:rPr>
          <w:sz w:val="28"/>
          <w:szCs w:val="28"/>
          <w:lang w:val="kk-KZ"/>
        </w:rPr>
        <w:t>және</w:t>
      </w:r>
      <w:r w:rsidRPr="00D12A4B">
        <w:rPr>
          <w:sz w:val="28"/>
          <w:szCs w:val="28"/>
          <w:lang w:val="kk-KZ"/>
        </w:rPr>
        <w:t xml:space="preserve"> </w:t>
      </w:r>
      <w:r w:rsidRPr="00981CF6">
        <w:rPr>
          <w:sz w:val="28"/>
          <w:szCs w:val="28"/>
          <w:lang w:val="kk-KZ"/>
        </w:rPr>
        <w:t>т</w:t>
      </w:r>
      <w:r w:rsidRPr="00D12A4B">
        <w:rPr>
          <w:sz w:val="28"/>
          <w:szCs w:val="28"/>
          <w:lang w:val="kk-KZ"/>
        </w:rPr>
        <w:t xml:space="preserve">.б. </w:t>
      </w:r>
      <w:r w:rsidRPr="00981CF6">
        <w:rPr>
          <w:sz w:val="28"/>
          <w:szCs w:val="28"/>
          <w:lang w:val="kk-KZ"/>
        </w:rPr>
        <w:t>туралы</w:t>
      </w:r>
      <w:r w:rsidRPr="00D12A4B">
        <w:rPr>
          <w:sz w:val="28"/>
          <w:szCs w:val="28"/>
          <w:lang w:val="kk-KZ"/>
        </w:rPr>
        <w:t xml:space="preserve"> </w:t>
      </w:r>
      <w:r w:rsidRPr="00981CF6">
        <w:rPr>
          <w:sz w:val="28"/>
          <w:szCs w:val="28"/>
          <w:lang w:val="kk-KZ"/>
        </w:rPr>
        <w:t>толық</w:t>
      </w:r>
      <w:r w:rsidRPr="00D12A4B">
        <w:rPr>
          <w:sz w:val="28"/>
          <w:szCs w:val="28"/>
          <w:lang w:val="kk-KZ"/>
        </w:rPr>
        <w:t xml:space="preserve"> </w:t>
      </w:r>
      <w:r w:rsidRPr="00981CF6">
        <w:rPr>
          <w:sz w:val="28"/>
          <w:szCs w:val="28"/>
          <w:lang w:val="kk-KZ"/>
        </w:rPr>
        <w:t>талдау</w:t>
      </w:r>
      <w:r w:rsidRPr="00D12A4B">
        <w:rPr>
          <w:sz w:val="28"/>
          <w:szCs w:val="28"/>
          <w:lang w:val="kk-KZ"/>
        </w:rPr>
        <w:t xml:space="preserve"> </w:t>
      </w:r>
      <w:r w:rsidRPr="00981CF6">
        <w:rPr>
          <w:sz w:val="28"/>
          <w:szCs w:val="28"/>
          <w:lang w:val="kk-KZ"/>
        </w:rPr>
        <w:t>ұсынылған.</w:t>
      </w:r>
      <w:r w:rsidRPr="00D12A4B">
        <w:rPr>
          <w:sz w:val="28"/>
          <w:szCs w:val="28"/>
          <w:lang w:val="kk-KZ"/>
        </w:rPr>
        <w:t xml:space="preserve"> </w:t>
      </w:r>
    </w:p>
    <w:p w14:paraId="24E8664D"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 xml:space="preserve">Жұмыспен </w:t>
      </w:r>
      <w:r w:rsidRPr="00981CF6">
        <w:rPr>
          <w:sz w:val="28"/>
          <w:szCs w:val="28"/>
          <w:lang w:val="kk-KZ"/>
        </w:rPr>
        <w:t>қамтуға</w:t>
      </w:r>
      <w:r w:rsidRPr="00D12A4B">
        <w:rPr>
          <w:sz w:val="28"/>
          <w:szCs w:val="28"/>
          <w:lang w:val="kk-KZ"/>
        </w:rPr>
        <w:t xml:space="preserve"> </w:t>
      </w:r>
      <w:r w:rsidRPr="00981CF6">
        <w:rPr>
          <w:sz w:val="28"/>
          <w:szCs w:val="28"/>
          <w:lang w:val="kk-KZ"/>
        </w:rPr>
        <w:t>жәрдемдесудің</w:t>
      </w:r>
      <w:r w:rsidRPr="00D12A4B">
        <w:rPr>
          <w:sz w:val="28"/>
          <w:szCs w:val="28"/>
          <w:lang w:val="kk-KZ"/>
        </w:rPr>
        <w:t xml:space="preserve"> </w:t>
      </w:r>
      <w:r w:rsidRPr="00981CF6">
        <w:rPr>
          <w:sz w:val="28"/>
          <w:szCs w:val="28"/>
          <w:lang w:val="kk-KZ"/>
        </w:rPr>
        <w:t>белсенді</w:t>
      </w:r>
      <w:r w:rsidRPr="00D12A4B">
        <w:rPr>
          <w:sz w:val="28"/>
          <w:szCs w:val="28"/>
          <w:lang w:val="kk-KZ"/>
        </w:rPr>
        <w:t xml:space="preserve"> </w:t>
      </w:r>
      <w:r w:rsidRPr="00981CF6">
        <w:rPr>
          <w:sz w:val="28"/>
          <w:szCs w:val="28"/>
          <w:lang w:val="kk-KZ"/>
        </w:rPr>
        <w:t>шараларын</w:t>
      </w:r>
      <w:r w:rsidRPr="00D12A4B">
        <w:rPr>
          <w:sz w:val="28"/>
          <w:szCs w:val="28"/>
          <w:lang w:val="kk-KZ"/>
        </w:rPr>
        <w:t xml:space="preserve"> іске </w:t>
      </w:r>
      <w:r w:rsidRPr="00981CF6">
        <w:rPr>
          <w:sz w:val="28"/>
          <w:szCs w:val="28"/>
          <w:lang w:val="kk-KZ"/>
        </w:rPr>
        <w:t>асыру</w:t>
      </w:r>
      <w:r w:rsidRPr="00D12A4B">
        <w:rPr>
          <w:sz w:val="28"/>
          <w:szCs w:val="28"/>
          <w:lang w:val="kk-KZ"/>
        </w:rPr>
        <w:t xml:space="preserve"> </w:t>
      </w:r>
      <w:r w:rsidRPr="00981CF6">
        <w:rPr>
          <w:sz w:val="28"/>
          <w:szCs w:val="28"/>
          <w:lang w:val="kk-KZ"/>
        </w:rPr>
        <w:t>кезінде</w:t>
      </w:r>
      <w:r w:rsidRPr="00D12A4B">
        <w:rPr>
          <w:sz w:val="28"/>
          <w:szCs w:val="28"/>
          <w:lang w:val="kk-KZ"/>
        </w:rPr>
        <w:t xml:space="preserve"> </w:t>
      </w:r>
      <w:r w:rsidRPr="00981CF6">
        <w:rPr>
          <w:sz w:val="28"/>
          <w:szCs w:val="28"/>
          <w:lang w:val="kk-KZ"/>
        </w:rPr>
        <w:t>бизнес-процесті</w:t>
      </w:r>
      <w:r w:rsidRPr="00D12A4B">
        <w:rPr>
          <w:sz w:val="28"/>
          <w:szCs w:val="28"/>
          <w:lang w:val="kk-KZ"/>
        </w:rPr>
        <w:t xml:space="preserve"> </w:t>
      </w:r>
      <w:r w:rsidRPr="00981CF6">
        <w:rPr>
          <w:sz w:val="28"/>
          <w:szCs w:val="28"/>
          <w:lang w:val="kk-KZ"/>
        </w:rPr>
        <w:t>автоматтандыру</w:t>
      </w:r>
      <w:r w:rsidRPr="00D12A4B">
        <w:rPr>
          <w:sz w:val="28"/>
          <w:szCs w:val="28"/>
          <w:lang w:val="kk-KZ"/>
        </w:rPr>
        <w:t xml:space="preserve"> </w:t>
      </w:r>
      <w:r w:rsidRPr="00981CF6">
        <w:rPr>
          <w:sz w:val="28"/>
          <w:szCs w:val="28"/>
          <w:lang w:val="kk-KZ"/>
        </w:rPr>
        <w:t>жөніндегі</w:t>
      </w:r>
      <w:r w:rsidRPr="00D12A4B">
        <w:rPr>
          <w:sz w:val="28"/>
          <w:szCs w:val="28"/>
          <w:lang w:val="kk-KZ"/>
        </w:rPr>
        <w:t xml:space="preserve"> </w:t>
      </w:r>
      <w:r w:rsidRPr="00981CF6">
        <w:rPr>
          <w:sz w:val="28"/>
          <w:szCs w:val="28"/>
          <w:lang w:val="kk-KZ"/>
        </w:rPr>
        <w:t>шаралар</w:t>
      </w:r>
      <w:r w:rsidRPr="00D12A4B">
        <w:rPr>
          <w:sz w:val="28"/>
          <w:szCs w:val="28"/>
          <w:lang w:val="kk-KZ"/>
        </w:rPr>
        <w:t xml:space="preserve"> іске </w:t>
      </w:r>
      <w:r w:rsidRPr="00981CF6">
        <w:rPr>
          <w:sz w:val="28"/>
          <w:szCs w:val="28"/>
          <w:lang w:val="kk-KZ"/>
        </w:rPr>
        <w:t>асырылды</w:t>
      </w:r>
      <w:r w:rsidRPr="00D12A4B">
        <w:rPr>
          <w:sz w:val="28"/>
          <w:szCs w:val="28"/>
          <w:lang w:val="kk-KZ"/>
        </w:rPr>
        <w:t xml:space="preserve">: </w:t>
      </w:r>
    </w:p>
    <w:p w14:paraId="02A94E4D" w14:textId="77777777" w:rsidR="00D12A4B" w:rsidRPr="00D12A4B" w:rsidRDefault="00D12A4B" w:rsidP="00D12A4B">
      <w:pPr>
        <w:pStyle w:val="a8"/>
        <w:spacing w:before="0"/>
        <w:ind w:firstLine="709"/>
        <w:jc w:val="both"/>
        <w:rPr>
          <w:sz w:val="28"/>
          <w:szCs w:val="28"/>
          <w:lang w:val="kk-KZ"/>
        </w:rPr>
      </w:pPr>
      <w:r w:rsidRPr="00981CF6">
        <w:rPr>
          <w:sz w:val="28"/>
          <w:szCs w:val="28"/>
          <w:lang w:val="kk-KZ"/>
        </w:rPr>
        <w:t>-</w:t>
      </w:r>
      <w:r w:rsidRPr="00D12A4B">
        <w:rPr>
          <w:sz w:val="28"/>
          <w:szCs w:val="28"/>
          <w:lang w:val="kk-KZ"/>
        </w:rPr>
        <w:t xml:space="preserve"> </w:t>
      </w:r>
      <w:r w:rsidRPr="00981CF6">
        <w:rPr>
          <w:sz w:val="28"/>
          <w:szCs w:val="28"/>
          <w:lang w:val="kk-KZ"/>
        </w:rPr>
        <w:t>субсидияланатын</w:t>
      </w:r>
      <w:r w:rsidRPr="00D12A4B">
        <w:rPr>
          <w:sz w:val="28"/>
          <w:szCs w:val="28"/>
          <w:lang w:val="kk-KZ"/>
        </w:rPr>
        <w:t xml:space="preserve"> </w:t>
      </w:r>
      <w:r w:rsidRPr="00981CF6">
        <w:rPr>
          <w:sz w:val="28"/>
          <w:szCs w:val="28"/>
          <w:lang w:val="kk-KZ"/>
        </w:rPr>
        <w:t>жұмыс</w:t>
      </w:r>
      <w:r w:rsidRPr="00D12A4B">
        <w:rPr>
          <w:sz w:val="28"/>
          <w:szCs w:val="28"/>
          <w:lang w:val="kk-KZ"/>
        </w:rPr>
        <w:t xml:space="preserve"> </w:t>
      </w:r>
      <w:r w:rsidRPr="00981CF6">
        <w:rPr>
          <w:sz w:val="28"/>
          <w:szCs w:val="28"/>
          <w:lang w:val="kk-KZ"/>
        </w:rPr>
        <w:t>орындары</w:t>
      </w:r>
      <w:r w:rsidRPr="00D12A4B">
        <w:rPr>
          <w:sz w:val="28"/>
          <w:szCs w:val="28"/>
          <w:lang w:val="kk-KZ"/>
        </w:rPr>
        <w:t xml:space="preserve"> </w:t>
      </w:r>
      <w:r w:rsidRPr="00981CF6">
        <w:rPr>
          <w:sz w:val="28"/>
          <w:szCs w:val="28"/>
          <w:lang w:val="kk-KZ"/>
        </w:rPr>
        <w:t>бойынша</w:t>
      </w:r>
      <w:r w:rsidRPr="00D12A4B">
        <w:rPr>
          <w:sz w:val="28"/>
          <w:szCs w:val="28"/>
          <w:lang w:val="kk-KZ"/>
        </w:rPr>
        <w:t>-</w:t>
      </w:r>
      <w:r w:rsidRPr="00981CF6">
        <w:rPr>
          <w:sz w:val="28"/>
          <w:szCs w:val="28"/>
          <w:lang w:val="kk-KZ"/>
        </w:rPr>
        <w:t>қатысу</w:t>
      </w:r>
      <w:r w:rsidRPr="00D12A4B">
        <w:rPr>
          <w:sz w:val="28"/>
          <w:szCs w:val="28"/>
          <w:lang w:val="kk-KZ"/>
        </w:rPr>
        <w:t xml:space="preserve"> </w:t>
      </w:r>
      <w:r w:rsidRPr="00981CF6">
        <w:rPr>
          <w:sz w:val="28"/>
          <w:szCs w:val="28"/>
          <w:lang w:val="kk-KZ"/>
        </w:rPr>
        <w:t>үшін</w:t>
      </w:r>
      <w:r w:rsidRPr="00D12A4B">
        <w:rPr>
          <w:sz w:val="28"/>
          <w:szCs w:val="28"/>
          <w:lang w:val="kk-KZ"/>
        </w:rPr>
        <w:t xml:space="preserve"> </w:t>
      </w:r>
      <w:r w:rsidRPr="00981CF6">
        <w:rPr>
          <w:sz w:val="28"/>
          <w:szCs w:val="28"/>
          <w:lang w:val="kk-KZ"/>
        </w:rPr>
        <w:t>өтініш</w:t>
      </w:r>
      <w:r w:rsidRPr="00D12A4B">
        <w:rPr>
          <w:sz w:val="28"/>
          <w:szCs w:val="28"/>
          <w:lang w:val="kk-KZ"/>
        </w:rPr>
        <w:t xml:space="preserve"> беру </w:t>
      </w:r>
      <w:r w:rsidRPr="00981CF6">
        <w:rPr>
          <w:sz w:val="28"/>
          <w:szCs w:val="28"/>
          <w:lang w:val="kk-KZ"/>
        </w:rPr>
        <w:t>бойынша</w:t>
      </w:r>
      <w:r w:rsidRPr="00D12A4B">
        <w:rPr>
          <w:sz w:val="28"/>
          <w:szCs w:val="28"/>
          <w:lang w:val="kk-KZ"/>
        </w:rPr>
        <w:t xml:space="preserve"> </w:t>
      </w:r>
      <w:r w:rsidRPr="00981CF6">
        <w:rPr>
          <w:sz w:val="28"/>
          <w:szCs w:val="28"/>
          <w:lang w:val="kk-KZ"/>
        </w:rPr>
        <w:t>лимит</w:t>
      </w:r>
      <w:r w:rsidRPr="00D12A4B">
        <w:rPr>
          <w:sz w:val="28"/>
          <w:szCs w:val="28"/>
          <w:lang w:val="kk-KZ"/>
        </w:rPr>
        <w:t xml:space="preserve"> </w:t>
      </w:r>
      <w:r w:rsidRPr="00981CF6">
        <w:rPr>
          <w:sz w:val="28"/>
          <w:szCs w:val="28"/>
          <w:lang w:val="kk-KZ"/>
        </w:rPr>
        <w:t>белгіленді</w:t>
      </w:r>
      <w:r w:rsidRPr="00D12A4B">
        <w:rPr>
          <w:sz w:val="28"/>
          <w:szCs w:val="28"/>
          <w:lang w:val="kk-KZ"/>
        </w:rPr>
        <w:t xml:space="preserve">; </w:t>
      </w:r>
    </w:p>
    <w:p w14:paraId="342D8789" w14:textId="4E7D68E9" w:rsidR="00D12A4B" w:rsidRPr="00D12A4B" w:rsidRDefault="00D12A4B" w:rsidP="00D12A4B">
      <w:pPr>
        <w:pStyle w:val="a8"/>
        <w:spacing w:before="0"/>
        <w:ind w:firstLine="709"/>
        <w:jc w:val="both"/>
        <w:rPr>
          <w:sz w:val="28"/>
          <w:szCs w:val="28"/>
          <w:lang w:val="kk-KZ"/>
        </w:rPr>
      </w:pPr>
      <w:r w:rsidRPr="00981CF6">
        <w:rPr>
          <w:sz w:val="28"/>
          <w:szCs w:val="28"/>
          <w:lang w:val="kk-KZ"/>
        </w:rPr>
        <w:t>-</w:t>
      </w:r>
      <w:r w:rsidRPr="00D12A4B">
        <w:rPr>
          <w:sz w:val="28"/>
          <w:szCs w:val="28"/>
          <w:lang w:val="kk-KZ"/>
        </w:rPr>
        <w:t xml:space="preserve"> </w:t>
      </w:r>
      <w:r w:rsidRPr="00981CF6">
        <w:rPr>
          <w:sz w:val="28"/>
          <w:szCs w:val="28"/>
          <w:lang w:val="kk-KZ"/>
        </w:rPr>
        <w:t>жұмыс</w:t>
      </w:r>
      <w:r w:rsidRPr="00D12A4B">
        <w:rPr>
          <w:sz w:val="28"/>
          <w:szCs w:val="28"/>
          <w:lang w:val="kk-KZ"/>
        </w:rPr>
        <w:t xml:space="preserve"> </w:t>
      </w:r>
      <w:r w:rsidRPr="00981CF6">
        <w:rPr>
          <w:sz w:val="28"/>
          <w:szCs w:val="28"/>
          <w:lang w:val="kk-KZ"/>
        </w:rPr>
        <w:t>орнында</w:t>
      </w:r>
      <w:r w:rsidRPr="00D12A4B">
        <w:rPr>
          <w:sz w:val="28"/>
          <w:szCs w:val="28"/>
          <w:lang w:val="kk-KZ"/>
        </w:rPr>
        <w:t xml:space="preserve"> </w:t>
      </w:r>
      <w:r w:rsidRPr="00981CF6">
        <w:rPr>
          <w:sz w:val="28"/>
          <w:szCs w:val="28"/>
          <w:lang w:val="kk-KZ"/>
        </w:rPr>
        <w:t>және</w:t>
      </w:r>
      <w:r w:rsidRPr="00D12A4B">
        <w:rPr>
          <w:sz w:val="28"/>
          <w:szCs w:val="28"/>
          <w:lang w:val="kk-KZ"/>
        </w:rPr>
        <w:t xml:space="preserve"> </w:t>
      </w:r>
      <w:r w:rsidRPr="00981CF6">
        <w:rPr>
          <w:sz w:val="28"/>
          <w:szCs w:val="28"/>
          <w:lang w:val="kk-KZ"/>
        </w:rPr>
        <w:t>білім</w:t>
      </w:r>
      <w:r w:rsidRPr="00D12A4B">
        <w:rPr>
          <w:sz w:val="28"/>
          <w:szCs w:val="28"/>
          <w:lang w:val="kk-KZ"/>
        </w:rPr>
        <w:t xml:space="preserve"> беру ұйымдарында </w:t>
      </w:r>
      <w:r w:rsidRPr="00981CF6">
        <w:rPr>
          <w:sz w:val="28"/>
          <w:szCs w:val="28"/>
          <w:lang w:val="kk-KZ"/>
        </w:rPr>
        <w:t>қысқа</w:t>
      </w:r>
      <w:r w:rsidRPr="00D12A4B">
        <w:rPr>
          <w:sz w:val="28"/>
          <w:szCs w:val="28"/>
          <w:lang w:val="kk-KZ"/>
        </w:rPr>
        <w:t xml:space="preserve"> мерзімді </w:t>
      </w:r>
      <w:r w:rsidRPr="00981CF6">
        <w:rPr>
          <w:sz w:val="28"/>
          <w:szCs w:val="28"/>
          <w:lang w:val="kk-KZ"/>
        </w:rPr>
        <w:t>кәсіптік</w:t>
      </w:r>
      <w:r w:rsidRPr="00D12A4B">
        <w:rPr>
          <w:sz w:val="28"/>
          <w:szCs w:val="28"/>
          <w:lang w:val="kk-KZ"/>
        </w:rPr>
        <w:t xml:space="preserve"> </w:t>
      </w:r>
      <w:r w:rsidRPr="00981CF6">
        <w:rPr>
          <w:sz w:val="28"/>
          <w:szCs w:val="28"/>
          <w:lang w:val="kk-KZ"/>
        </w:rPr>
        <w:t>оқытуды</w:t>
      </w:r>
      <w:r w:rsidRPr="00D12A4B">
        <w:rPr>
          <w:sz w:val="28"/>
          <w:szCs w:val="28"/>
          <w:lang w:val="kk-KZ"/>
        </w:rPr>
        <w:t xml:space="preserve"> іске </w:t>
      </w:r>
      <w:r w:rsidRPr="00981CF6">
        <w:rPr>
          <w:sz w:val="28"/>
          <w:szCs w:val="28"/>
          <w:lang w:val="kk-KZ"/>
        </w:rPr>
        <w:t>асыру</w:t>
      </w:r>
      <w:r w:rsidRPr="00D12A4B">
        <w:rPr>
          <w:sz w:val="28"/>
          <w:szCs w:val="28"/>
          <w:lang w:val="kk-KZ"/>
        </w:rPr>
        <w:t xml:space="preserve"> </w:t>
      </w:r>
      <w:r w:rsidRPr="00981CF6">
        <w:rPr>
          <w:sz w:val="28"/>
          <w:szCs w:val="28"/>
          <w:lang w:val="kk-KZ"/>
        </w:rPr>
        <w:t>процесі</w:t>
      </w:r>
      <w:r w:rsidRPr="00D12A4B">
        <w:rPr>
          <w:sz w:val="28"/>
          <w:szCs w:val="28"/>
          <w:lang w:val="kk-KZ"/>
        </w:rPr>
        <w:t xml:space="preserve"> </w:t>
      </w:r>
      <w:r w:rsidRPr="00981CF6">
        <w:rPr>
          <w:sz w:val="28"/>
          <w:szCs w:val="28"/>
          <w:lang w:val="kk-KZ"/>
        </w:rPr>
        <w:t>автоматтандырылды.</w:t>
      </w:r>
      <w:r w:rsidRPr="00D12A4B">
        <w:rPr>
          <w:sz w:val="28"/>
          <w:szCs w:val="28"/>
          <w:lang w:val="kk-KZ"/>
        </w:rPr>
        <w:t xml:space="preserve"> </w:t>
      </w:r>
      <w:r w:rsidRPr="00981CF6">
        <w:rPr>
          <w:sz w:val="28"/>
          <w:szCs w:val="28"/>
          <w:lang w:val="kk-KZ"/>
        </w:rPr>
        <w:t>Қазіргі</w:t>
      </w:r>
      <w:r w:rsidRPr="00D12A4B">
        <w:rPr>
          <w:sz w:val="28"/>
          <w:szCs w:val="28"/>
          <w:lang w:val="kk-KZ"/>
        </w:rPr>
        <w:t xml:space="preserve"> </w:t>
      </w:r>
      <w:r w:rsidRPr="00981CF6">
        <w:rPr>
          <w:sz w:val="28"/>
          <w:szCs w:val="28"/>
          <w:lang w:val="kk-KZ"/>
        </w:rPr>
        <w:t>уақытта</w:t>
      </w:r>
      <w:r w:rsidRPr="00D12A4B">
        <w:rPr>
          <w:sz w:val="28"/>
          <w:szCs w:val="28"/>
          <w:lang w:val="kk-KZ"/>
        </w:rPr>
        <w:t xml:space="preserve"> </w:t>
      </w:r>
      <w:r w:rsidRPr="00981CF6">
        <w:rPr>
          <w:sz w:val="28"/>
          <w:szCs w:val="28"/>
          <w:lang w:val="kk-KZ"/>
        </w:rPr>
        <w:t>жолдама</w:t>
      </w:r>
      <w:r w:rsidRPr="00D12A4B">
        <w:rPr>
          <w:sz w:val="28"/>
          <w:szCs w:val="28"/>
          <w:lang w:val="kk-KZ"/>
        </w:rPr>
        <w:t xml:space="preserve"> </w:t>
      </w:r>
      <w:r w:rsidRPr="00981CF6">
        <w:rPr>
          <w:sz w:val="28"/>
          <w:szCs w:val="28"/>
          <w:lang w:val="kk-KZ"/>
        </w:rPr>
        <w:t>беруден</w:t>
      </w:r>
      <w:r w:rsidRPr="00D12A4B">
        <w:rPr>
          <w:sz w:val="28"/>
          <w:szCs w:val="28"/>
          <w:lang w:val="kk-KZ"/>
        </w:rPr>
        <w:t xml:space="preserve"> </w:t>
      </w:r>
      <w:r w:rsidRPr="00981CF6">
        <w:rPr>
          <w:sz w:val="28"/>
          <w:szCs w:val="28"/>
          <w:lang w:val="kk-KZ"/>
        </w:rPr>
        <w:t>және</w:t>
      </w:r>
      <w:r w:rsidRPr="00D12A4B">
        <w:rPr>
          <w:sz w:val="28"/>
          <w:szCs w:val="28"/>
          <w:lang w:val="kk-KZ"/>
        </w:rPr>
        <w:t xml:space="preserve"> </w:t>
      </w:r>
      <w:r w:rsidRPr="00981CF6">
        <w:rPr>
          <w:sz w:val="28"/>
          <w:szCs w:val="28"/>
          <w:lang w:val="kk-KZ"/>
        </w:rPr>
        <w:t>сертификат</w:t>
      </w:r>
      <w:r w:rsidRPr="00D12A4B">
        <w:rPr>
          <w:sz w:val="28"/>
          <w:szCs w:val="28"/>
          <w:lang w:val="kk-KZ"/>
        </w:rPr>
        <w:t xml:space="preserve"> </w:t>
      </w:r>
      <w:r w:rsidRPr="00981CF6">
        <w:rPr>
          <w:sz w:val="28"/>
          <w:szCs w:val="28"/>
          <w:lang w:val="kk-KZ"/>
        </w:rPr>
        <w:t>алудан</w:t>
      </w:r>
      <w:r w:rsidRPr="00D12A4B">
        <w:rPr>
          <w:sz w:val="28"/>
          <w:szCs w:val="28"/>
          <w:lang w:val="kk-KZ"/>
        </w:rPr>
        <w:t xml:space="preserve"> </w:t>
      </w:r>
      <w:r w:rsidRPr="00981CF6">
        <w:rPr>
          <w:sz w:val="28"/>
          <w:szCs w:val="28"/>
          <w:lang w:val="kk-KZ"/>
        </w:rPr>
        <w:t>бастап</w:t>
      </w:r>
      <w:r w:rsidRPr="00D12A4B">
        <w:rPr>
          <w:sz w:val="28"/>
          <w:szCs w:val="28"/>
          <w:lang w:val="kk-KZ"/>
        </w:rPr>
        <w:t xml:space="preserve"> </w:t>
      </w:r>
      <w:r w:rsidRPr="00981CF6">
        <w:rPr>
          <w:sz w:val="28"/>
          <w:szCs w:val="28"/>
          <w:lang w:val="kk-KZ"/>
        </w:rPr>
        <w:t>барлық</w:t>
      </w:r>
      <w:r w:rsidRPr="00D12A4B">
        <w:rPr>
          <w:sz w:val="28"/>
          <w:szCs w:val="28"/>
          <w:lang w:val="kk-KZ"/>
        </w:rPr>
        <w:t xml:space="preserve"> </w:t>
      </w:r>
      <w:r w:rsidRPr="00981CF6">
        <w:rPr>
          <w:sz w:val="28"/>
          <w:szCs w:val="28"/>
          <w:lang w:val="kk-KZ"/>
        </w:rPr>
        <w:t>процестер</w:t>
      </w:r>
      <w:r w:rsidRPr="00D12A4B">
        <w:rPr>
          <w:sz w:val="28"/>
          <w:szCs w:val="28"/>
          <w:lang w:val="kk-KZ"/>
        </w:rPr>
        <w:t xml:space="preserve"> </w:t>
      </w:r>
      <w:r w:rsidRPr="00981CF6">
        <w:rPr>
          <w:sz w:val="28"/>
          <w:szCs w:val="28"/>
          <w:lang w:val="kk-KZ"/>
        </w:rPr>
        <w:t>автоматты</w:t>
      </w:r>
      <w:r w:rsidRPr="00D12A4B">
        <w:rPr>
          <w:sz w:val="28"/>
          <w:szCs w:val="28"/>
          <w:lang w:val="kk-KZ"/>
        </w:rPr>
        <w:t xml:space="preserve"> түрде жүреді</w:t>
      </w:r>
      <w:r w:rsidRPr="00981CF6">
        <w:rPr>
          <w:sz w:val="28"/>
          <w:szCs w:val="28"/>
          <w:lang w:val="kk-KZ"/>
        </w:rPr>
        <w:t>.</w:t>
      </w:r>
    </w:p>
    <w:p w14:paraId="51B56903" w14:textId="77777777" w:rsidR="00D12A4B" w:rsidRPr="003C67EE" w:rsidRDefault="00D12A4B" w:rsidP="00D12A4B">
      <w:pPr>
        <w:pStyle w:val="a8"/>
        <w:spacing w:before="0"/>
        <w:ind w:firstLine="709"/>
        <w:jc w:val="both"/>
        <w:rPr>
          <w:sz w:val="28"/>
          <w:szCs w:val="28"/>
          <w:lang w:val="kk-KZ"/>
        </w:rPr>
      </w:pPr>
      <w:r w:rsidRPr="003C67EE">
        <w:rPr>
          <w:sz w:val="28"/>
          <w:szCs w:val="28"/>
          <w:lang w:val="kk-KZ"/>
        </w:rPr>
        <w:t>Сондай</w:t>
      </w:r>
      <w:r w:rsidRPr="00D12A4B">
        <w:rPr>
          <w:sz w:val="28"/>
          <w:szCs w:val="28"/>
          <w:lang w:val="kk-KZ"/>
        </w:rPr>
        <w:t xml:space="preserve">-ақ білім беру </w:t>
      </w:r>
      <w:r w:rsidRPr="003C67EE">
        <w:rPr>
          <w:sz w:val="28"/>
          <w:szCs w:val="28"/>
          <w:lang w:val="kk-KZ"/>
        </w:rPr>
        <w:t>ұйымдарының</w:t>
      </w:r>
      <w:r w:rsidRPr="00D12A4B">
        <w:rPr>
          <w:sz w:val="28"/>
          <w:szCs w:val="28"/>
          <w:lang w:val="kk-KZ"/>
        </w:rPr>
        <w:t xml:space="preserve"> </w:t>
      </w:r>
      <w:r w:rsidRPr="003C67EE">
        <w:rPr>
          <w:sz w:val="28"/>
          <w:szCs w:val="28"/>
          <w:lang w:val="kk-KZ"/>
        </w:rPr>
        <w:t>тізілімін</w:t>
      </w:r>
      <w:r w:rsidRPr="00D12A4B">
        <w:rPr>
          <w:sz w:val="28"/>
          <w:szCs w:val="28"/>
          <w:lang w:val="kk-KZ"/>
        </w:rPr>
        <w:t xml:space="preserve"> </w:t>
      </w:r>
      <w:r w:rsidRPr="003C67EE">
        <w:rPr>
          <w:sz w:val="28"/>
          <w:szCs w:val="28"/>
          <w:lang w:val="kk-KZ"/>
        </w:rPr>
        <w:t>қалыптастыру</w:t>
      </w:r>
      <w:r w:rsidRPr="00D12A4B">
        <w:rPr>
          <w:sz w:val="28"/>
          <w:szCs w:val="28"/>
          <w:lang w:val="kk-KZ"/>
        </w:rPr>
        <w:t xml:space="preserve"> бойынша </w:t>
      </w:r>
      <w:r w:rsidRPr="003C67EE">
        <w:rPr>
          <w:sz w:val="28"/>
          <w:szCs w:val="28"/>
          <w:lang w:val="kk-KZ"/>
        </w:rPr>
        <w:t>функционал</w:t>
      </w:r>
      <w:r w:rsidRPr="00D12A4B">
        <w:rPr>
          <w:sz w:val="28"/>
          <w:szCs w:val="28"/>
          <w:lang w:val="kk-KZ"/>
        </w:rPr>
        <w:t xml:space="preserve"> </w:t>
      </w:r>
      <w:r w:rsidRPr="003C67EE">
        <w:rPr>
          <w:sz w:val="28"/>
          <w:szCs w:val="28"/>
          <w:lang w:val="kk-KZ"/>
        </w:rPr>
        <w:t>іске</w:t>
      </w:r>
      <w:r w:rsidRPr="00D12A4B">
        <w:rPr>
          <w:sz w:val="28"/>
          <w:szCs w:val="28"/>
          <w:lang w:val="kk-KZ"/>
        </w:rPr>
        <w:t xml:space="preserve"> </w:t>
      </w:r>
      <w:r w:rsidRPr="003C67EE">
        <w:rPr>
          <w:sz w:val="28"/>
          <w:szCs w:val="28"/>
          <w:lang w:val="kk-KZ"/>
        </w:rPr>
        <w:t>қосылды</w:t>
      </w:r>
      <w:r w:rsidRPr="00D12A4B">
        <w:rPr>
          <w:sz w:val="28"/>
          <w:szCs w:val="28"/>
          <w:lang w:val="kk-KZ"/>
        </w:rPr>
        <w:t xml:space="preserve"> </w:t>
      </w:r>
      <w:r w:rsidRPr="003C67EE">
        <w:rPr>
          <w:sz w:val="28"/>
          <w:szCs w:val="28"/>
          <w:lang w:val="kk-KZ"/>
        </w:rPr>
        <w:t>(Білім</w:t>
      </w:r>
      <w:r w:rsidRPr="00D12A4B">
        <w:rPr>
          <w:sz w:val="28"/>
          <w:szCs w:val="28"/>
          <w:lang w:val="kk-KZ"/>
        </w:rPr>
        <w:t xml:space="preserve"> беру </w:t>
      </w:r>
      <w:r w:rsidRPr="003C67EE">
        <w:rPr>
          <w:sz w:val="28"/>
          <w:szCs w:val="28"/>
          <w:lang w:val="kk-KZ"/>
        </w:rPr>
        <w:t>ұйымының</w:t>
      </w:r>
      <w:r w:rsidRPr="00D12A4B">
        <w:rPr>
          <w:sz w:val="28"/>
          <w:szCs w:val="28"/>
          <w:lang w:val="kk-KZ"/>
        </w:rPr>
        <w:t xml:space="preserve"> </w:t>
      </w:r>
      <w:r w:rsidRPr="003C67EE">
        <w:rPr>
          <w:sz w:val="28"/>
          <w:szCs w:val="28"/>
          <w:lang w:val="kk-KZ"/>
        </w:rPr>
        <w:t>өтінімді</w:t>
      </w:r>
      <w:r w:rsidRPr="00D12A4B">
        <w:rPr>
          <w:sz w:val="28"/>
          <w:szCs w:val="28"/>
          <w:lang w:val="kk-KZ"/>
        </w:rPr>
        <w:t xml:space="preserve"> </w:t>
      </w:r>
      <w:r w:rsidRPr="003C67EE">
        <w:rPr>
          <w:sz w:val="28"/>
          <w:szCs w:val="28"/>
          <w:lang w:val="kk-KZ"/>
        </w:rPr>
        <w:t>Жолдауы</w:t>
      </w:r>
      <w:r w:rsidRPr="00D12A4B">
        <w:rPr>
          <w:sz w:val="28"/>
          <w:szCs w:val="28"/>
          <w:lang w:val="kk-KZ"/>
        </w:rPr>
        <w:t xml:space="preserve">, </w:t>
      </w:r>
      <w:r w:rsidRPr="003C67EE">
        <w:rPr>
          <w:sz w:val="28"/>
          <w:szCs w:val="28"/>
          <w:lang w:val="kk-KZ"/>
        </w:rPr>
        <w:t>білім</w:t>
      </w:r>
      <w:r w:rsidRPr="00D12A4B">
        <w:rPr>
          <w:sz w:val="28"/>
          <w:szCs w:val="28"/>
          <w:lang w:val="kk-KZ"/>
        </w:rPr>
        <w:t xml:space="preserve"> алушылардың </w:t>
      </w:r>
      <w:r w:rsidRPr="003C67EE">
        <w:rPr>
          <w:sz w:val="28"/>
          <w:szCs w:val="28"/>
          <w:lang w:val="kk-KZ"/>
        </w:rPr>
        <w:t>жұмысқа</w:t>
      </w:r>
      <w:r w:rsidRPr="00D12A4B">
        <w:rPr>
          <w:sz w:val="28"/>
          <w:szCs w:val="28"/>
          <w:lang w:val="kk-KZ"/>
        </w:rPr>
        <w:t xml:space="preserve"> орналасу </w:t>
      </w:r>
      <w:r w:rsidRPr="003C67EE">
        <w:rPr>
          <w:sz w:val="28"/>
          <w:szCs w:val="28"/>
          <w:lang w:val="kk-KZ"/>
        </w:rPr>
        <w:t>деңгейін</w:t>
      </w:r>
      <w:r w:rsidRPr="00D12A4B">
        <w:rPr>
          <w:sz w:val="28"/>
          <w:szCs w:val="28"/>
          <w:lang w:val="kk-KZ"/>
        </w:rPr>
        <w:t xml:space="preserve"> </w:t>
      </w:r>
      <w:r w:rsidRPr="003C67EE">
        <w:rPr>
          <w:sz w:val="28"/>
          <w:szCs w:val="28"/>
          <w:lang w:val="kk-KZ"/>
        </w:rPr>
        <w:t>тексеру</w:t>
      </w:r>
      <w:r w:rsidRPr="00D12A4B">
        <w:rPr>
          <w:sz w:val="28"/>
          <w:szCs w:val="28"/>
          <w:lang w:val="kk-KZ"/>
        </w:rPr>
        <w:t xml:space="preserve">, </w:t>
      </w:r>
      <w:r w:rsidRPr="003C67EE">
        <w:rPr>
          <w:sz w:val="28"/>
          <w:szCs w:val="28"/>
          <w:lang w:val="kk-KZ"/>
        </w:rPr>
        <w:t>Тізілімге</w:t>
      </w:r>
      <w:r w:rsidRPr="00D12A4B">
        <w:rPr>
          <w:sz w:val="28"/>
          <w:szCs w:val="28"/>
          <w:lang w:val="kk-KZ"/>
        </w:rPr>
        <w:t xml:space="preserve"> </w:t>
      </w:r>
      <w:r w:rsidRPr="003C67EE">
        <w:rPr>
          <w:sz w:val="28"/>
          <w:szCs w:val="28"/>
          <w:lang w:val="kk-KZ"/>
        </w:rPr>
        <w:t>енгізу/шығару</w:t>
      </w:r>
      <w:r w:rsidRPr="00D12A4B">
        <w:rPr>
          <w:sz w:val="28"/>
          <w:szCs w:val="28"/>
          <w:lang w:val="kk-KZ"/>
        </w:rPr>
        <w:t xml:space="preserve"> </w:t>
      </w:r>
      <w:r w:rsidRPr="003C67EE">
        <w:rPr>
          <w:sz w:val="28"/>
          <w:szCs w:val="28"/>
          <w:lang w:val="kk-KZ"/>
        </w:rPr>
        <w:t>және</w:t>
      </w:r>
      <w:r w:rsidRPr="00D12A4B">
        <w:rPr>
          <w:sz w:val="28"/>
          <w:szCs w:val="28"/>
          <w:lang w:val="kk-KZ"/>
        </w:rPr>
        <w:t xml:space="preserve"> </w:t>
      </w:r>
      <w:r w:rsidRPr="003C67EE">
        <w:rPr>
          <w:sz w:val="28"/>
          <w:szCs w:val="28"/>
          <w:lang w:val="kk-KZ"/>
        </w:rPr>
        <w:t>т</w:t>
      </w:r>
      <w:r w:rsidRPr="00D12A4B">
        <w:rPr>
          <w:sz w:val="28"/>
          <w:szCs w:val="28"/>
          <w:lang w:val="kk-KZ"/>
        </w:rPr>
        <w:t>.б.</w:t>
      </w:r>
      <w:r w:rsidRPr="003C67EE">
        <w:rPr>
          <w:sz w:val="28"/>
          <w:szCs w:val="28"/>
          <w:lang w:val="kk-KZ"/>
        </w:rPr>
        <w:t>).</w:t>
      </w:r>
    </w:p>
    <w:p w14:paraId="378A8B8E"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Мансап орталықтарын бэк-офис моделінен фронт-офис моделіне көшіру. Нысаналы санаттармен атаулы жұмыс жүргізу.</w:t>
      </w:r>
    </w:p>
    <w:p w14:paraId="59189CE7"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Министрлік жұмыссыз азаматтардың басым санаттарын, оның ішінде 6 айдан астам уақыт жұмыссыз ретінде тіркелген адамдарды, жоғары білімі жоқ азаматтарды, «D» және «E» санаттарына жататын адамдарды, сондай-ақ NEET санатындағы жастарды жұмыспен қамту жөніндегі жоспарды бекітіп, әкімдіктерге жеткізді.</w:t>
      </w:r>
    </w:p>
    <w:p w14:paraId="20482D5A"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lastRenderedPageBreak/>
        <w:t>Аталған жоспар аясында әлеуметтік тұрғыдан неғұрлым осал 45 мың адам айқындалып, өңірлердегі мансап орталықтары осы азаматтарды жұмыспен қамту бойынша атаулы жұмыс жүргізуде.</w:t>
      </w:r>
    </w:p>
    <w:p w14:paraId="0C008A99"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Жұмыссыз азаматтарды проактивті түрде жұмыспен қамту мәселелері бойынша Министрлік жанынан арнайы ведомствоаралық жұмыс тобы құрылды.</w:t>
      </w:r>
    </w:p>
    <w:p w14:paraId="0BD1CC34"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Жұмыссыз азаматтың мансап орталығына жүгінуін күтпей-ақ бос жұмыс орындарын іріктеуге мүмкіндік беретін «Цифрлық жұмыспен қамту қызметі» енгізілуде.</w:t>
      </w:r>
    </w:p>
    <w:p w14:paraId="0A939859"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Жобаның мақсаты – деректер мен жасанды интеллект технологиялары негізінде азаматтарды анықтау кезеңінен бастап тұрақты жұмыспен қамтуға дейін дербестендірілген сүйемелдеудің проактивті цифрлық моделіне көшу.</w:t>
      </w:r>
    </w:p>
    <w:p w14:paraId="5B483D50"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Проактивті цифрлық жұмыспен қамту қызметін енгізу мақсатында түйіндемені диалогтық режимде толтыруға және ұсынымдар қалыптастыруға арналған ЖИ-чатын, сондай-ақ цифрлық профиль негізінде жұмыспен қамту шараларын ЖИ арқылы іріктеу жүйесін тестілеу және баптау жұмыстары жүргізілуде.</w:t>
      </w:r>
    </w:p>
    <w:p w14:paraId="7D64FBA1"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Enbek платформасын eGov Mobile мобильдік қосымшасының ішінде көрсету бөлігінде интеграция жүзеге асырылды.</w:t>
      </w:r>
    </w:p>
    <w:p w14:paraId="261639F7"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 xml:space="preserve">Нысаналы топтағы азаматтарға SMS-хабарламалар жіберілетін алушылар тізімі қалыптастырылды </w:t>
      </w:r>
      <w:r w:rsidRPr="003C67EE">
        <w:rPr>
          <w:i/>
          <w:iCs/>
          <w:sz w:val="28"/>
          <w:szCs w:val="28"/>
          <w:lang w:val="kk-KZ"/>
        </w:rPr>
        <w:t>(барлығы – 72,5 мың адам, оның ішінде Маңғыстау облысында – 30,6 мың адам, Павлодар облысында – 41,9 мың адам).</w:t>
      </w:r>
    </w:p>
    <w:p w14:paraId="3DBA708D"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Жоба Павлодар облысында іске қосылды, ал ағымдағы жылдың қыркүйек айында Маңғыстау облысында іске қосу жоспарланған.</w:t>
      </w:r>
    </w:p>
    <w:p w14:paraId="347CB76D"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Қазіргі уақытта мүгедектігі бар адамдар үшін жұмыс орындарына квота белгілеу жүйесін трансформациялау бойынша кешенді жұмыстар жүргізілуде.</w:t>
      </w:r>
    </w:p>
    <w:p w14:paraId="2F95A126"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Атап айтқанда, мынадай бағыттар бойынша шаралар қабылдануда:</w:t>
      </w:r>
    </w:p>
    <w:p w14:paraId="1A53EC66" w14:textId="77777777" w:rsidR="00D12A4B" w:rsidRPr="00D12A4B" w:rsidRDefault="00D12A4B" w:rsidP="00D12A4B">
      <w:pPr>
        <w:pStyle w:val="a8"/>
        <w:numPr>
          <w:ilvl w:val="0"/>
          <w:numId w:val="26"/>
        </w:numPr>
        <w:spacing w:before="0"/>
        <w:ind w:left="0" w:firstLine="709"/>
        <w:jc w:val="both"/>
        <w:rPr>
          <w:sz w:val="28"/>
          <w:szCs w:val="28"/>
          <w:lang w:val="kk-KZ"/>
        </w:rPr>
      </w:pPr>
      <w:r w:rsidRPr="00D12A4B">
        <w:rPr>
          <w:sz w:val="28"/>
          <w:szCs w:val="28"/>
          <w:lang w:val="kk-KZ"/>
        </w:rPr>
        <w:t>ақпараттық жүйелердің деректері негізінде квотаны автоматтандырылған түрде қалыптастыруға көшу;</w:t>
      </w:r>
    </w:p>
    <w:p w14:paraId="20A0C45F" w14:textId="77777777" w:rsidR="00D12A4B" w:rsidRPr="00D12A4B" w:rsidRDefault="00D12A4B" w:rsidP="00D12A4B">
      <w:pPr>
        <w:pStyle w:val="a8"/>
        <w:numPr>
          <w:ilvl w:val="0"/>
          <w:numId w:val="26"/>
        </w:numPr>
        <w:spacing w:before="0"/>
        <w:ind w:left="0" w:firstLine="709"/>
        <w:jc w:val="both"/>
        <w:rPr>
          <w:sz w:val="28"/>
          <w:szCs w:val="28"/>
          <w:lang w:val="kk-KZ"/>
        </w:rPr>
      </w:pPr>
      <w:r w:rsidRPr="00D12A4B">
        <w:rPr>
          <w:sz w:val="28"/>
          <w:szCs w:val="28"/>
          <w:lang w:val="kk-KZ"/>
        </w:rPr>
        <w:t>еңбек шарттары мен әлеуметтік аударымдар туралы деректер негізінде жұмыспен қамтылу ұзақтығын (адам-ай көрсеткіші арқылы) ескере отырып, квотаның орындалуын автоматтандырылған мониторингтеу және бағалау тетіктерін енгізу;</w:t>
      </w:r>
    </w:p>
    <w:p w14:paraId="529A36A5" w14:textId="77777777" w:rsidR="00D12A4B" w:rsidRPr="00D12A4B" w:rsidRDefault="00D12A4B" w:rsidP="00D12A4B">
      <w:pPr>
        <w:pStyle w:val="a8"/>
        <w:numPr>
          <w:ilvl w:val="0"/>
          <w:numId w:val="26"/>
        </w:numPr>
        <w:spacing w:before="0"/>
        <w:ind w:left="0" w:firstLine="709"/>
        <w:jc w:val="both"/>
        <w:rPr>
          <w:sz w:val="28"/>
          <w:szCs w:val="28"/>
          <w:lang w:val="kk-KZ"/>
        </w:rPr>
      </w:pPr>
      <w:r w:rsidRPr="00D12A4B">
        <w:rPr>
          <w:sz w:val="28"/>
          <w:szCs w:val="28"/>
          <w:lang w:val="kk-KZ"/>
        </w:rPr>
        <w:t>мүгедектігі бар адамдардың нақты жұмыспен қамтылуын қадағалау және квотаның формалды орындалуын болдырмау үшін бірыңғай цифрлық деректер базасын қалыптастыру.</w:t>
      </w:r>
    </w:p>
    <w:p w14:paraId="012F3262"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Электрондық еңбек биржасында 2026 жылға квота белгіленген жұмыс берушілердің тізбесі жарияланды.</w:t>
      </w:r>
    </w:p>
    <w:p w14:paraId="0AAC964C" w14:textId="1638CC38" w:rsidR="00D12A4B" w:rsidRPr="00D12A4B" w:rsidRDefault="00D12A4B" w:rsidP="00D12A4B">
      <w:pPr>
        <w:pStyle w:val="a8"/>
        <w:spacing w:before="0"/>
        <w:ind w:firstLine="709"/>
        <w:jc w:val="both"/>
        <w:rPr>
          <w:sz w:val="28"/>
          <w:szCs w:val="28"/>
          <w:lang w:val="kk-KZ"/>
        </w:rPr>
      </w:pPr>
      <w:r w:rsidRPr="00D12A4B">
        <w:rPr>
          <w:sz w:val="28"/>
          <w:szCs w:val="28"/>
          <w:lang w:val="kk-KZ"/>
        </w:rPr>
        <w:t>Жұмыс берушілер саны – 2</w:t>
      </w:r>
      <w:r w:rsidR="003C67EE">
        <w:rPr>
          <w:sz w:val="28"/>
          <w:szCs w:val="28"/>
          <w:lang w:val="kk-KZ"/>
        </w:rPr>
        <w:t> </w:t>
      </w:r>
      <w:r w:rsidRPr="00D12A4B">
        <w:rPr>
          <w:sz w:val="28"/>
          <w:szCs w:val="28"/>
          <w:lang w:val="kk-KZ"/>
        </w:rPr>
        <w:t>571, ал квоталанатын жұмыс орындарының саны – 16</w:t>
      </w:r>
      <w:r w:rsidR="003C67EE">
        <w:rPr>
          <w:sz w:val="28"/>
          <w:szCs w:val="28"/>
          <w:lang w:val="kk-KZ"/>
        </w:rPr>
        <w:t> </w:t>
      </w:r>
      <w:r w:rsidRPr="00D12A4B">
        <w:rPr>
          <w:sz w:val="28"/>
          <w:szCs w:val="28"/>
          <w:lang w:val="kk-KZ"/>
        </w:rPr>
        <w:t>724.</w:t>
      </w:r>
    </w:p>
    <w:p w14:paraId="1A0E9A09" w14:textId="77777777" w:rsidR="00D12A4B" w:rsidRPr="00D12A4B" w:rsidRDefault="00D12A4B" w:rsidP="00D12A4B">
      <w:pPr>
        <w:pStyle w:val="a8"/>
        <w:spacing w:before="0"/>
        <w:ind w:firstLine="709"/>
        <w:jc w:val="both"/>
        <w:rPr>
          <w:sz w:val="28"/>
          <w:szCs w:val="28"/>
          <w:lang w:val="kk-KZ"/>
        </w:rPr>
      </w:pPr>
      <w:r w:rsidRPr="00D12A4B">
        <w:rPr>
          <w:sz w:val="28"/>
          <w:szCs w:val="28"/>
          <w:lang w:val="kk-KZ"/>
        </w:rPr>
        <w:t>Квота белгілеу процесін автоматтандыру нәтижесінде жұмыс берушілердің жеке кабинетіне квотаның белгіленгені туралы хабарлама жолданатын болады. Ал күнтізбелік жылдың қорытындысы бойынша квота орындалмаған жағдайда тиісті мәліметтер еңбек инспекциясына жіберілетін болады.</w:t>
      </w:r>
    </w:p>
    <w:p w14:paraId="7207F187" w14:textId="77777777" w:rsidR="00DE16C3" w:rsidRPr="00C9516E" w:rsidRDefault="00DE16C3" w:rsidP="00DE16C3">
      <w:pPr>
        <w:pStyle w:val="21"/>
        <w:spacing w:line="240" w:lineRule="auto"/>
        <w:ind w:firstLine="709"/>
        <w:rPr>
          <w:rFonts w:ascii="Times New Roman" w:eastAsia="Calibri" w:hAnsi="Times New Roman" w:cs="Times New Roman"/>
          <w:iCs/>
          <w:sz w:val="28"/>
          <w:szCs w:val="28"/>
          <w:lang w:val="kk-KZ"/>
        </w:rPr>
      </w:pPr>
      <w:r w:rsidRPr="00C9516E">
        <w:rPr>
          <w:rFonts w:ascii="Times New Roman" w:eastAsia="Calibri" w:hAnsi="Times New Roman" w:cs="Times New Roman"/>
          <w:iCs/>
          <w:sz w:val="28"/>
          <w:szCs w:val="28"/>
          <w:lang w:val="kk-KZ"/>
        </w:rPr>
        <w:lastRenderedPageBreak/>
        <w:t>2.5. Ұлттық біліктілік жүйесі (бұдан әрі – ҰБЖ)</w:t>
      </w:r>
      <w:bookmarkEnd w:id="21"/>
    </w:p>
    <w:p w14:paraId="4A30760B" w14:textId="55B1046E" w:rsidR="00C9516E" w:rsidRPr="00C9516E" w:rsidRDefault="00C9516E" w:rsidP="00C9516E">
      <w:pPr>
        <w:spacing w:after="0" w:line="240" w:lineRule="auto"/>
        <w:ind w:firstLine="567"/>
        <w:contextualSpacing/>
        <w:jc w:val="both"/>
        <w:rPr>
          <w:rFonts w:ascii="Times New Roman" w:hAnsi="Times New Roman" w:cs="Times New Roman"/>
          <w:i/>
          <w:iCs/>
          <w:color w:val="000000"/>
          <w:sz w:val="28"/>
          <w:szCs w:val="28"/>
          <w:lang w:val="kk-KZ"/>
        </w:rPr>
      </w:pPr>
      <w:bookmarkStart w:id="23" w:name="_Toc190764632"/>
      <w:r w:rsidRPr="00C9516E">
        <w:rPr>
          <w:rFonts w:ascii="Times New Roman" w:hAnsi="Times New Roman" w:cs="Times New Roman"/>
          <w:iCs/>
          <w:color w:val="000000" w:themeColor="text1"/>
          <w:sz w:val="28"/>
          <w:szCs w:val="28"/>
          <w:lang w:val="kk-KZ"/>
        </w:rPr>
        <w:t xml:space="preserve">2026 жылғы 1 </w:t>
      </w:r>
      <w:r w:rsidRPr="00C9516E">
        <w:rPr>
          <w:rFonts w:ascii="Times New Roman" w:eastAsia="Times New Roman" w:hAnsi="Times New Roman" w:cs="Times New Roman"/>
          <w:color w:val="000000" w:themeColor="text1"/>
          <w:sz w:val="28"/>
          <w:szCs w:val="28"/>
          <w:lang w:val="kk-KZ" w:eastAsia="ru-RU"/>
        </w:rPr>
        <w:t xml:space="preserve">шілдедегі </w:t>
      </w:r>
      <w:r w:rsidRPr="00C9516E">
        <w:rPr>
          <w:rFonts w:ascii="Times New Roman" w:eastAsia="Times New Roman" w:hAnsi="Times New Roman" w:cs="Times New Roman"/>
          <w:sz w:val="28"/>
          <w:szCs w:val="28"/>
          <w:lang w:val="kk-KZ"/>
        </w:rPr>
        <w:t xml:space="preserve">жағдай </w:t>
      </w:r>
      <w:r w:rsidRPr="00C9516E">
        <w:rPr>
          <w:rFonts w:ascii="Times New Roman" w:hAnsi="Times New Roman" w:cs="Times New Roman"/>
          <w:iCs/>
          <w:color w:val="000000" w:themeColor="text1"/>
          <w:sz w:val="28"/>
          <w:szCs w:val="28"/>
          <w:lang w:val="kk-KZ"/>
        </w:rPr>
        <w:t xml:space="preserve">бойынша мемлекеттік органдар </w:t>
      </w:r>
      <w:r w:rsidRPr="00C9516E">
        <w:rPr>
          <w:rFonts w:ascii="Times New Roman" w:hAnsi="Times New Roman" w:cs="Times New Roman"/>
          <w:i/>
          <w:iCs/>
          <w:color w:val="000000" w:themeColor="text1"/>
          <w:sz w:val="28"/>
          <w:szCs w:val="28"/>
          <w:lang w:val="kk-KZ"/>
        </w:rPr>
        <w:t>(МО)</w:t>
      </w:r>
      <w:r w:rsidRPr="00C9516E">
        <w:rPr>
          <w:rFonts w:ascii="Times New Roman" w:hAnsi="Times New Roman" w:cs="Times New Roman"/>
          <w:iCs/>
          <w:color w:val="000000" w:themeColor="text1"/>
          <w:sz w:val="28"/>
          <w:szCs w:val="28"/>
          <w:lang w:val="kk-KZ"/>
        </w:rPr>
        <w:t xml:space="preserve"> 63 КС бекітті, оның ішінде 54 КС өзектендірілді </w:t>
      </w:r>
      <w:r w:rsidRPr="00C9516E">
        <w:rPr>
          <w:rStyle w:val="a9"/>
          <w:rFonts w:eastAsiaTheme="minorHAnsi"/>
          <w:i/>
          <w:sz w:val="28"/>
          <w:szCs w:val="28"/>
          <w:lang w:val="kk-KZ"/>
        </w:rPr>
        <w:t xml:space="preserve">(9 </w:t>
      </w:r>
      <w:r w:rsidRPr="00C9516E">
        <w:rPr>
          <w:rStyle w:val="a9"/>
          <w:rFonts w:eastAsia="Calibri"/>
          <w:i/>
          <w:sz w:val="28"/>
          <w:szCs w:val="28"/>
          <w:lang w:val="kk-KZ"/>
        </w:rPr>
        <w:t xml:space="preserve">КС - Көлік </w:t>
      </w:r>
      <w:r w:rsidRPr="00C9516E">
        <w:rPr>
          <w:rStyle w:val="a9"/>
          <w:rFonts w:eastAsiaTheme="minorHAnsi"/>
          <w:i/>
          <w:sz w:val="28"/>
          <w:szCs w:val="28"/>
          <w:lang w:val="kk-KZ"/>
        </w:rPr>
        <w:t>министрлігі, 15 КС – Еңбек және халықты әлеуметтік қорғау министрлігі, 4 КС - Өнеркәсіп және құрылыс министрлігі, 21 КС – Жасанды интеллект және цифрлық даму министрлігі, 2 КС – Мәдениет және ақпарат министрлігі, 3 КС - Ауыл шаруашылығы министрлігі)</w:t>
      </w:r>
      <w:r w:rsidRPr="00C9516E">
        <w:rPr>
          <w:rFonts w:ascii="Times New Roman" w:hAnsi="Times New Roman" w:cs="Times New Roman"/>
          <w:i/>
          <w:iCs/>
          <w:color w:val="000000" w:themeColor="text1"/>
          <w:sz w:val="28"/>
          <w:szCs w:val="28"/>
          <w:lang w:val="kk-KZ"/>
        </w:rPr>
        <w:t xml:space="preserve">, </w:t>
      </w:r>
      <w:r w:rsidRPr="00C9516E">
        <w:rPr>
          <w:rFonts w:ascii="Times New Roman" w:hAnsi="Times New Roman" w:cs="Times New Roman"/>
          <w:iCs/>
          <w:color w:val="000000" w:themeColor="text1"/>
          <w:sz w:val="28"/>
          <w:szCs w:val="28"/>
          <w:lang w:val="kk-KZ"/>
        </w:rPr>
        <w:t xml:space="preserve">9 КС әзірленді </w:t>
      </w:r>
      <w:r w:rsidRPr="00C9516E">
        <w:rPr>
          <w:rFonts w:ascii="Times New Roman" w:hAnsi="Times New Roman" w:cs="Times New Roman"/>
          <w:i/>
          <w:iCs/>
          <w:color w:val="000000" w:themeColor="text1"/>
          <w:sz w:val="28"/>
          <w:szCs w:val="28"/>
          <w:lang w:val="kk-KZ"/>
        </w:rPr>
        <w:t>(5 КС - Сауда және интеграция министрлігі,</w:t>
      </w:r>
      <w:r w:rsidRPr="00C9516E">
        <w:rPr>
          <w:rStyle w:val="a9"/>
          <w:rFonts w:eastAsiaTheme="minorHAnsi"/>
          <w:i/>
          <w:sz w:val="28"/>
          <w:szCs w:val="28"/>
          <w:lang w:val="kk-KZ"/>
        </w:rPr>
        <w:t xml:space="preserve"> 2 КС – Жасанды интеллект және цифрлық даму министрлігі, 2 КС – Еңбек және халықты әлеуметтік қорғау министрлігі</w:t>
      </w:r>
      <w:r w:rsidRPr="00C9516E">
        <w:rPr>
          <w:rFonts w:ascii="Times New Roman" w:hAnsi="Times New Roman" w:cs="Times New Roman"/>
          <w:i/>
          <w:iCs/>
          <w:color w:val="000000" w:themeColor="text1"/>
          <w:sz w:val="28"/>
          <w:szCs w:val="28"/>
          <w:lang w:val="kk-KZ"/>
        </w:rPr>
        <w:t xml:space="preserve">). </w:t>
      </w:r>
    </w:p>
    <w:p w14:paraId="402D5EBC" w14:textId="77777777" w:rsidR="00C9516E" w:rsidRPr="00C9516E" w:rsidRDefault="00C9516E" w:rsidP="00C9516E">
      <w:pPr>
        <w:spacing w:after="0" w:line="240" w:lineRule="auto"/>
        <w:ind w:firstLine="567"/>
        <w:contextualSpacing/>
        <w:jc w:val="both"/>
        <w:rPr>
          <w:rFonts w:ascii="Times New Roman" w:hAnsi="Times New Roman" w:cs="Times New Roman"/>
          <w:iCs/>
          <w:color w:val="000000"/>
          <w:sz w:val="28"/>
          <w:szCs w:val="28"/>
          <w:lang w:val="kk-KZ"/>
        </w:rPr>
      </w:pPr>
      <w:r w:rsidRPr="00C9516E">
        <w:rPr>
          <w:rFonts w:ascii="Times New Roman" w:hAnsi="Times New Roman" w:cs="Times New Roman"/>
          <w:iCs/>
          <w:color w:val="000000" w:themeColor="text1"/>
          <w:sz w:val="28"/>
          <w:szCs w:val="28"/>
          <w:lang w:val="kk-KZ"/>
        </w:rPr>
        <w:t>Кәсіптік біліктілікті танудың 6 орталығы аккредиттелген:</w:t>
      </w:r>
    </w:p>
    <w:p w14:paraId="27982ADD" w14:textId="77777777" w:rsidR="00C9516E" w:rsidRPr="00C9516E" w:rsidRDefault="00C9516E" w:rsidP="00C9516E">
      <w:pPr>
        <w:spacing w:after="0" w:line="240" w:lineRule="auto"/>
        <w:ind w:firstLine="567"/>
        <w:contextualSpacing/>
        <w:jc w:val="both"/>
        <w:rPr>
          <w:rFonts w:ascii="Times New Roman" w:hAnsi="Times New Roman" w:cs="Times New Roman"/>
          <w:i/>
          <w:iCs/>
          <w:color w:val="000000"/>
          <w:sz w:val="28"/>
          <w:szCs w:val="28"/>
          <w:lang w:val="kk-KZ"/>
        </w:rPr>
      </w:pPr>
      <w:r w:rsidRPr="00C9516E">
        <w:rPr>
          <w:rFonts w:ascii="Times New Roman" w:hAnsi="Times New Roman" w:cs="Times New Roman"/>
          <w:i/>
          <w:iCs/>
          <w:color w:val="000000" w:themeColor="text1"/>
          <w:sz w:val="28"/>
          <w:szCs w:val="28"/>
          <w:lang w:val="kk-KZ"/>
        </w:rPr>
        <w:t>- «</w:t>
      </w:r>
      <w:r w:rsidRPr="00C9516E">
        <w:rPr>
          <w:rFonts w:ascii="Times New Roman" w:eastAsia="Calibri" w:hAnsi="Times New Roman" w:cs="Times New Roman"/>
          <w:i/>
          <w:sz w:val="28"/>
          <w:szCs w:val="28"/>
          <w:lang w:val="kk-KZ"/>
        </w:rPr>
        <w:t>ERG сервистік орталығы</w:t>
      </w:r>
      <w:r w:rsidRPr="00C9516E">
        <w:rPr>
          <w:rFonts w:ascii="Times New Roman" w:hAnsi="Times New Roman" w:cs="Times New Roman"/>
          <w:i/>
          <w:iCs/>
          <w:color w:val="000000" w:themeColor="text1"/>
          <w:sz w:val="28"/>
          <w:szCs w:val="28"/>
          <w:lang w:val="kk-KZ"/>
        </w:rPr>
        <w:t>» ЖШС (тау-кен өңдіру өнеркәсібі, Ақтөбе облысы);</w:t>
      </w:r>
    </w:p>
    <w:p w14:paraId="13B12E97" w14:textId="77777777" w:rsidR="00C9516E" w:rsidRPr="00C9516E" w:rsidRDefault="00C9516E" w:rsidP="00C9516E">
      <w:pPr>
        <w:spacing w:after="0" w:line="240" w:lineRule="auto"/>
        <w:ind w:firstLine="567"/>
        <w:contextualSpacing/>
        <w:jc w:val="both"/>
        <w:rPr>
          <w:rFonts w:ascii="Times New Roman" w:eastAsia="Calibri" w:hAnsi="Times New Roman" w:cs="Times New Roman"/>
          <w:i/>
          <w:sz w:val="28"/>
          <w:szCs w:val="28"/>
          <w:lang w:val="kk-KZ"/>
        </w:rPr>
      </w:pPr>
      <w:r w:rsidRPr="00C9516E">
        <w:rPr>
          <w:rFonts w:ascii="Times New Roman" w:hAnsi="Times New Roman" w:cs="Times New Roman"/>
          <w:i/>
          <w:iCs/>
          <w:color w:val="000000" w:themeColor="text1"/>
          <w:sz w:val="28"/>
          <w:szCs w:val="28"/>
          <w:lang w:val="kk-KZ"/>
        </w:rPr>
        <w:t xml:space="preserve">- </w:t>
      </w:r>
      <w:r w:rsidRPr="00C9516E">
        <w:rPr>
          <w:rFonts w:ascii="Times New Roman" w:eastAsia="Calibri" w:hAnsi="Times New Roman" w:cs="Times New Roman"/>
          <w:i/>
          <w:sz w:val="28"/>
          <w:szCs w:val="28"/>
          <w:lang w:val="kk-KZ"/>
        </w:rPr>
        <w:t xml:space="preserve">«ПромКвалБиОТ» ЖШС </w:t>
      </w:r>
      <w:r w:rsidRPr="00C9516E">
        <w:rPr>
          <w:rFonts w:ascii="Times New Roman" w:hAnsi="Times New Roman" w:cs="Times New Roman"/>
          <w:i/>
          <w:iCs/>
          <w:color w:val="000000" w:themeColor="text1"/>
          <w:sz w:val="28"/>
          <w:szCs w:val="28"/>
          <w:lang w:val="kk-KZ"/>
        </w:rPr>
        <w:t>(тау-кен өңдіру өнеркәсібі, Алматы қ.);</w:t>
      </w:r>
    </w:p>
    <w:p w14:paraId="0F550337" w14:textId="77777777" w:rsidR="00C9516E" w:rsidRPr="00C9516E" w:rsidRDefault="00C9516E" w:rsidP="00C9516E">
      <w:pPr>
        <w:spacing w:after="0" w:line="240" w:lineRule="auto"/>
        <w:ind w:firstLine="567"/>
        <w:contextualSpacing/>
        <w:jc w:val="both"/>
        <w:rPr>
          <w:rFonts w:ascii="Times New Roman" w:eastAsia="Calibri" w:hAnsi="Times New Roman" w:cs="Times New Roman"/>
          <w:i/>
          <w:sz w:val="28"/>
          <w:szCs w:val="28"/>
          <w:lang w:val="kk-KZ"/>
        </w:rPr>
      </w:pPr>
      <w:r w:rsidRPr="00C9516E">
        <w:rPr>
          <w:rFonts w:ascii="Times New Roman" w:eastAsia="Calibri" w:hAnsi="Times New Roman" w:cs="Times New Roman"/>
          <w:i/>
          <w:sz w:val="28"/>
          <w:szCs w:val="28"/>
          <w:lang w:val="kk-KZ"/>
        </w:rPr>
        <w:t xml:space="preserve">- «KazQ-Center GKH» ЖШС </w:t>
      </w:r>
      <w:r w:rsidRPr="00C9516E">
        <w:rPr>
          <w:rFonts w:ascii="Times New Roman" w:hAnsi="Times New Roman" w:cs="Times New Roman"/>
          <w:i/>
          <w:iCs/>
          <w:color w:val="000000" w:themeColor="text1"/>
          <w:sz w:val="28"/>
          <w:szCs w:val="28"/>
          <w:lang w:val="kk-KZ"/>
        </w:rPr>
        <w:t>(жылжымайтын мүлікпен операциялар, Алматы қ.);</w:t>
      </w:r>
    </w:p>
    <w:p w14:paraId="4B691CD6" w14:textId="77777777" w:rsidR="00C9516E" w:rsidRPr="00C9516E" w:rsidRDefault="00C9516E" w:rsidP="00C9516E">
      <w:pPr>
        <w:spacing w:after="0" w:line="240" w:lineRule="auto"/>
        <w:ind w:firstLine="567"/>
        <w:contextualSpacing/>
        <w:jc w:val="both"/>
        <w:rPr>
          <w:rFonts w:ascii="Times New Roman" w:hAnsi="Times New Roman" w:cs="Times New Roman"/>
          <w:i/>
          <w:iCs/>
          <w:color w:val="000000"/>
          <w:sz w:val="28"/>
          <w:szCs w:val="28"/>
          <w:lang w:val="kk-KZ"/>
        </w:rPr>
      </w:pPr>
      <w:r w:rsidRPr="00C9516E">
        <w:rPr>
          <w:rFonts w:ascii="Times New Roman" w:eastAsia="Calibri" w:hAnsi="Times New Roman" w:cs="Times New Roman"/>
          <w:i/>
          <w:sz w:val="28"/>
          <w:szCs w:val="28"/>
          <w:lang w:val="kk-KZ"/>
        </w:rPr>
        <w:t xml:space="preserve">- Жеке кәсіпкерлер мен заңды тулғаларды біріктіру нысанындағы «KazGrow шөп және жем өңдіруші-экспорттаушылар қауымдастығы» қауымдастығы </w:t>
      </w:r>
      <w:r w:rsidRPr="00C9516E">
        <w:rPr>
          <w:rFonts w:ascii="Times New Roman" w:hAnsi="Times New Roman" w:cs="Times New Roman"/>
          <w:i/>
          <w:iCs/>
          <w:color w:val="000000" w:themeColor="text1"/>
          <w:sz w:val="28"/>
          <w:szCs w:val="28"/>
          <w:lang w:val="kk-KZ"/>
        </w:rPr>
        <w:t>(ауыл шаруашылығы, Алматы облысы);</w:t>
      </w:r>
    </w:p>
    <w:p w14:paraId="1A841F00" w14:textId="77777777" w:rsidR="00C9516E" w:rsidRPr="00C9516E" w:rsidRDefault="00C9516E" w:rsidP="00C9516E">
      <w:pPr>
        <w:spacing w:after="0" w:line="240" w:lineRule="auto"/>
        <w:ind w:firstLine="567"/>
        <w:contextualSpacing/>
        <w:jc w:val="both"/>
        <w:rPr>
          <w:rFonts w:ascii="Times New Roman" w:hAnsi="Times New Roman" w:cs="Times New Roman"/>
          <w:i/>
          <w:iCs/>
          <w:color w:val="000000"/>
          <w:sz w:val="28"/>
          <w:szCs w:val="28"/>
          <w:lang w:val="kk-KZ"/>
        </w:rPr>
      </w:pPr>
      <w:r w:rsidRPr="00C9516E">
        <w:rPr>
          <w:rFonts w:ascii="Times New Roman" w:hAnsi="Times New Roman" w:cs="Times New Roman"/>
          <w:i/>
          <w:iCs/>
          <w:color w:val="000000" w:themeColor="text1"/>
          <w:sz w:val="28"/>
          <w:szCs w:val="28"/>
          <w:lang w:val="kk-KZ"/>
        </w:rPr>
        <w:t xml:space="preserve">- </w:t>
      </w:r>
      <w:r w:rsidRPr="00C9516E">
        <w:rPr>
          <w:rFonts w:ascii="Times New Roman" w:eastAsia="Calibri" w:hAnsi="Times New Roman" w:cs="Times New Roman"/>
          <w:i/>
          <w:iCs/>
          <w:sz w:val="28"/>
          <w:szCs w:val="28"/>
          <w:lang w:val="kk-KZ"/>
        </w:rPr>
        <w:t xml:space="preserve">«KT Cloud Lab» ЖШС </w:t>
      </w:r>
      <w:r w:rsidRPr="00C9516E">
        <w:rPr>
          <w:rFonts w:ascii="Times New Roman" w:hAnsi="Times New Roman" w:cs="Times New Roman"/>
          <w:i/>
          <w:iCs/>
          <w:color w:val="000000" w:themeColor="text1"/>
          <w:sz w:val="28"/>
          <w:szCs w:val="28"/>
          <w:lang w:val="kk-KZ"/>
        </w:rPr>
        <w:t>(телекоммуникация және байланыс, Астана қ.).</w:t>
      </w:r>
    </w:p>
    <w:p w14:paraId="59A613FF" w14:textId="77777777" w:rsidR="00C9516E" w:rsidRPr="00C9516E" w:rsidRDefault="00C9516E" w:rsidP="00C9516E">
      <w:pPr>
        <w:spacing w:after="0" w:line="240" w:lineRule="auto"/>
        <w:ind w:firstLine="567"/>
        <w:contextualSpacing/>
        <w:jc w:val="both"/>
        <w:rPr>
          <w:rFonts w:ascii="Times New Roman" w:hAnsi="Times New Roman" w:cs="Times New Roman"/>
          <w:i/>
          <w:iCs/>
          <w:color w:val="000000"/>
          <w:sz w:val="28"/>
          <w:szCs w:val="28"/>
          <w:lang w:val="kk-KZ"/>
        </w:rPr>
      </w:pPr>
      <w:r w:rsidRPr="00C9516E">
        <w:rPr>
          <w:rFonts w:ascii="Times New Roman" w:hAnsi="Times New Roman" w:cs="Times New Roman"/>
          <w:i/>
          <w:iCs/>
          <w:color w:val="000000" w:themeColor="text1"/>
          <w:sz w:val="28"/>
          <w:szCs w:val="28"/>
          <w:lang w:val="kk-KZ"/>
        </w:rPr>
        <w:t>- «Ақтау сертификаттау орталығы – Тұрғын үй – коммуналдық шаруашылығы» ЖШС (ТКШ, Маңғыстау облысы).</w:t>
      </w:r>
    </w:p>
    <w:p w14:paraId="535A0509" w14:textId="0303D438" w:rsidR="00C9516E" w:rsidRPr="00C9516E" w:rsidRDefault="00C9516E" w:rsidP="00C9516E">
      <w:pPr>
        <w:spacing w:after="0" w:line="240" w:lineRule="auto"/>
        <w:ind w:firstLine="567"/>
        <w:contextualSpacing/>
        <w:jc w:val="both"/>
        <w:rPr>
          <w:rFonts w:ascii="Times New Roman" w:hAnsi="Times New Roman" w:cs="Times New Roman"/>
          <w:i/>
          <w:iCs/>
          <w:color w:val="000000"/>
          <w:sz w:val="28"/>
          <w:szCs w:val="28"/>
          <w:lang w:val="kk-KZ"/>
        </w:rPr>
      </w:pPr>
      <w:r w:rsidRPr="00C9516E">
        <w:rPr>
          <w:rFonts w:ascii="Times New Roman" w:hAnsi="Times New Roman" w:cs="Times New Roman"/>
          <w:iCs/>
          <w:color w:val="000000" w:themeColor="text1"/>
          <w:sz w:val="28"/>
          <w:szCs w:val="28"/>
          <w:lang w:val="kk-KZ"/>
        </w:rPr>
        <w:t xml:space="preserve">Жалпы қамту 15 кәсіпті құрайды, оның ішінде </w:t>
      </w:r>
      <w:r w:rsidRPr="00C9516E">
        <w:rPr>
          <w:rFonts w:ascii="Times New Roman" w:hAnsi="Times New Roman" w:cs="Times New Roman"/>
          <w:i/>
          <w:iCs/>
          <w:color w:val="000000" w:themeColor="text1"/>
          <w:sz w:val="28"/>
          <w:szCs w:val="28"/>
          <w:lang w:val="kk-KZ"/>
        </w:rPr>
        <w:t>(тау-кен өңдіру өнеркәсібі саласындағы 7 кәсіп, ауыл шаруашылығы саласындағы 6 кәсіп және жылжымайтын мүлікпен операциялар саласындағы 1 кәсіп, телекоммуникация және байланыс саласындағы 1 кәсіп).</w:t>
      </w:r>
    </w:p>
    <w:p w14:paraId="3709F83B" w14:textId="44F11D2B" w:rsidR="00DE16C3" w:rsidRDefault="00DE16C3" w:rsidP="00DE16C3">
      <w:pPr>
        <w:pStyle w:val="aa"/>
        <w:ind w:left="567" w:firstLine="142"/>
        <w:jc w:val="both"/>
        <w:outlineLvl w:val="0"/>
        <w:rPr>
          <w:rFonts w:eastAsia="Arial Unicode MS"/>
          <w:b/>
          <w:sz w:val="28"/>
          <w:szCs w:val="28"/>
          <w:lang w:val="kk-KZ"/>
        </w:rPr>
      </w:pPr>
      <w:r w:rsidRPr="00C9516E">
        <w:rPr>
          <w:rFonts w:eastAsia="Arial Unicode MS"/>
          <w:b/>
          <w:sz w:val="28"/>
          <w:szCs w:val="28"/>
          <w:lang w:val="kk-KZ"/>
        </w:rPr>
        <w:t>3. КӨШІ-ҚОН</w:t>
      </w:r>
      <w:bookmarkEnd w:id="23"/>
    </w:p>
    <w:p w14:paraId="7B53F4F4"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2025 жылғы 15 желтоқсанда Үкімет 2030 жылға дейінгі көші-қон саясатының тұжырымдамасын қабылдады, онда барлық көші-қон процестерін цифрландыруға және жетілдіруге басты назар аударылған.</w:t>
      </w:r>
    </w:p>
    <w:p w14:paraId="5EE91E5D"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Жаңа көші-қон саясаты экономика қажеттіліктері, азаматтардың мүдделері мен ұлттық қауіпсіздік мәселелері арасындағы теңгерімді қамтамасыз етуге бағытталған.</w:t>
      </w:r>
    </w:p>
    <w:p w14:paraId="303EBB04"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Үкімет бақыланбайтын процестерді қоспағанда, заңды, ашық және болжамды көші-қонға баса назар аударады.</w:t>
      </w:r>
    </w:p>
    <w:p w14:paraId="71994B23"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Бірінші кезекте отандық қызметкерлердің мүдделері ескеріледі. Шетелдік жұмыс күшін тарту кадр тапшылығы бар жерде ғана жүзеге асырылатын болады.</w:t>
      </w:r>
    </w:p>
    <w:p w14:paraId="20E470E2"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Көші-қон ағындары экономика салаларының, өңірлердің және нақты жобалардың нақты қажеттіліктерін ескере отырып қалыптасатын болады.</w:t>
      </w:r>
    </w:p>
    <w:p w14:paraId="76CB489E"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Сұранысқа ие, білікті шетелдік қызметкерлер үшін жеңілдетілген және түсінікті рәсімдер көзделеді.</w:t>
      </w:r>
    </w:p>
    <w:p w14:paraId="6FADD047"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lastRenderedPageBreak/>
        <w:t>Сонымен бір мезгілде көші-қон заңнамасының сақталуын бақылау және көшіп-қонушылар тарапынан да, жұмыс берушілер тарапынан да оны бұзғаны үшін жауапкершілік күшейтіледі.</w:t>
      </w:r>
    </w:p>
    <w:p w14:paraId="7A1C2FCC"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Қауіпсіздік әрбір кезеңде қамтамасыз етіледі: келу, тіркеу, жұмысқа орналастыру, тұру және кету.</w:t>
      </w:r>
    </w:p>
    <w:p w14:paraId="266296A1"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Көшіп-қонушылардың әлеуметтік және еңбекке бейімделуіне: заңнаманы, тілді, өмір сүру және еңбек нормаларын білуіне ерекше назар аударылатын болады.</w:t>
      </w:r>
    </w:p>
    <w:p w14:paraId="2F395929"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Саясатты іске асыру мемлекеттік органдарды үйлестіру және рәсімдерді цифрландыру арқылы қамтамасыз етіледі, бұл ашықтықты арттырады және сыбайлас жемқорлық тәуекелдерін төмендетеді.</w:t>
      </w:r>
    </w:p>
    <w:p w14:paraId="461E35FD"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Тұжырымдама 4 негізгі бағдарға негізделген:</w:t>
      </w:r>
    </w:p>
    <w:p w14:paraId="1009F850"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1) көші-қонның басқарылуы және болжамдылығы;</w:t>
      </w:r>
    </w:p>
    <w:p w14:paraId="6987E0E3"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2) ішкі көші-қонды теңестіру;</w:t>
      </w:r>
    </w:p>
    <w:p w14:paraId="1CCB5DC7"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3) еңбек көші-қонының ашықтығын арттыру және еңбек нарығын қорғау;</w:t>
      </w:r>
    </w:p>
    <w:p w14:paraId="40D951B1"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4) этникалық қазақтарды жүйелі сүйемелдеуге баса назар аудара отырып, сапалы сыртқы көші-қонға көшу.</w:t>
      </w:r>
    </w:p>
    <w:p w14:paraId="6C1FC831"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Тұжырымдамада мыналарды көздейтін 7 бағыт көзделген:</w:t>
      </w:r>
    </w:p>
    <w:p w14:paraId="1A4FF84A"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1) әкімшілендіру жүйесін күшейту және көші-қонды басқарудың институционалдық ортасын қатаңдату;</w:t>
      </w:r>
    </w:p>
    <w:p w14:paraId="08F4E55C"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2) қауіпсіздік инфрақұрылымын нығайту және сыртқы контурда мәжбүрлі орын ауыстыруға әзірлік;</w:t>
      </w:r>
    </w:p>
    <w:p w14:paraId="360FAFEC"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3) сыртқы көші-қондағы сапалы өту;</w:t>
      </w:r>
    </w:p>
    <w:p w14:paraId="12DCBEBD"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4) еңбек көші-қонын реформалау;</w:t>
      </w:r>
    </w:p>
    <w:p w14:paraId="398E0F82"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5) теңгерімді ішкі көші-қон;</w:t>
      </w:r>
    </w:p>
    <w:p w14:paraId="19F5C692"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6) көші-қонды басқарудың функционалдық моделін күшейту;</w:t>
      </w:r>
    </w:p>
    <w:p w14:paraId="04CF8870" w14:textId="77777777" w:rsidR="00C9516E" w:rsidRPr="00C9516E" w:rsidRDefault="00C9516E" w:rsidP="00C9516E">
      <w:pPr>
        <w:pStyle w:val="a8"/>
        <w:spacing w:before="0"/>
        <w:ind w:firstLine="709"/>
        <w:jc w:val="both"/>
        <w:rPr>
          <w:rFonts w:ascii="Times New Roman" w:hAnsi="Times New Roman" w:cs="Times New Roman"/>
          <w:iCs/>
          <w:color w:val="000000" w:themeColor="text1"/>
          <w:sz w:val="28"/>
          <w:szCs w:val="28"/>
          <w:lang w:val="kk-KZ"/>
        </w:rPr>
      </w:pPr>
      <w:r w:rsidRPr="00C9516E">
        <w:rPr>
          <w:rFonts w:ascii="Times New Roman" w:hAnsi="Times New Roman" w:cs="Times New Roman"/>
          <w:iCs/>
          <w:color w:val="000000" w:themeColor="text1"/>
          <w:sz w:val="28"/>
          <w:szCs w:val="28"/>
          <w:lang w:val="kk-KZ"/>
        </w:rPr>
        <w:t>7) көші-қон ағындарын цифрлық есепке алу жүйесін жетілдіру</w:t>
      </w:r>
    </w:p>
    <w:p w14:paraId="28B1E969" w14:textId="77777777" w:rsidR="00C9516E" w:rsidRPr="00C9516E" w:rsidRDefault="00C9516E" w:rsidP="00C9516E">
      <w:pPr>
        <w:pStyle w:val="a8"/>
        <w:spacing w:before="0"/>
        <w:ind w:firstLine="709"/>
        <w:jc w:val="both"/>
        <w:rPr>
          <w:rFonts w:ascii="Times New Roman" w:hAnsi="Times New Roman" w:cs="Times New Roman"/>
          <w:i/>
          <w:color w:val="000000" w:themeColor="text1"/>
          <w:sz w:val="28"/>
          <w:szCs w:val="28"/>
          <w:lang w:val="kk-KZ"/>
        </w:rPr>
      </w:pPr>
      <w:r w:rsidRPr="00C9516E">
        <w:rPr>
          <w:rFonts w:ascii="Times New Roman" w:hAnsi="Times New Roman" w:cs="Times New Roman"/>
          <w:i/>
          <w:color w:val="000000" w:themeColor="text1"/>
          <w:sz w:val="28"/>
          <w:szCs w:val="28"/>
          <w:lang w:val="kk-KZ"/>
        </w:rPr>
        <w:t>Анықтама үшін. Тұжырымдамада қойылған мақсаттар мен міндеттерге қол жеткізуге бағытталған 73 іс-шараны іске асыру көзделген.</w:t>
      </w:r>
    </w:p>
    <w:p w14:paraId="1484B3FF" w14:textId="77777777" w:rsidR="00DE16C3" w:rsidRPr="00C9516E" w:rsidRDefault="00DE16C3" w:rsidP="00DE16C3">
      <w:pPr>
        <w:pStyle w:val="21"/>
        <w:spacing w:line="240" w:lineRule="auto"/>
        <w:ind w:firstLine="709"/>
        <w:rPr>
          <w:rFonts w:ascii="Times New Roman" w:eastAsia="Calibri" w:hAnsi="Times New Roman" w:cs="Times New Roman"/>
          <w:iCs/>
          <w:sz w:val="28"/>
          <w:szCs w:val="28"/>
          <w:lang w:val="kk-KZ"/>
        </w:rPr>
      </w:pPr>
      <w:bookmarkStart w:id="24" w:name="_Toc190764633"/>
      <w:r w:rsidRPr="00C9516E">
        <w:rPr>
          <w:rFonts w:ascii="Times New Roman" w:eastAsia="Calibri" w:hAnsi="Times New Roman" w:cs="Times New Roman"/>
          <w:iCs/>
          <w:sz w:val="28"/>
          <w:szCs w:val="28"/>
          <w:lang w:val="kk-KZ"/>
        </w:rPr>
        <w:t>3.1. Білікті шетелдік мамандарды тарту</w:t>
      </w:r>
      <w:bookmarkEnd w:id="24"/>
    </w:p>
    <w:p w14:paraId="511538B2" w14:textId="24D422F0" w:rsidR="00C9516E" w:rsidRPr="00C9516E" w:rsidRDefault="00C9516E" w:rsidP="00C9516E">
      <w:pPr>
        <w:spacing w:before="0" w:after="0" w:line="240" w:lineRule="auto"/>
        <w:ind w:firstLine="709"/>
        <w:jc w:val="both"/>
        <w:rPr>
          <w:rFonts w:ascii="Times New Roman" w:eastAsia="Calibri" w:hAnsi="Times New Roman" w:cs="Times New Roman"/>
          <w:bCs/>
          <w:sz w:val="28"/>
          <w:szCs w:val="28"/>
          <w:lang w:val="kk-KZ"/>
        </w:rPr>
      </w:pPr>
      <w:bookmarkStart w:id="25" w:name="_Hlk162520798"/>
      <w:bookmarkStart w:id="26" w:name="_Toc180659382"/>
      <w:r w:rsidRPr="00C9516E">
        <w:rPr>
          <w:rFonts w:ascii="Times New Roman" w:eastAsia="Calibri" w:hAnsi="Times New Roman" w:cs="Times New Roman"/>
          <w:bCs/>
          <w:sz w:val="28"/>
          <w:szCs w:val="28"/>
          <w:lang w:val="kk-KZ"/>
        </w:rPr>
        <w:t xml:space="preserve">2026 жылға ШЖК тартуға арналған квота жұмыс күшіне 0,3% бекітілді және облыстар, республикалық маңызы бар қалалар және астана арасында </w:t>
      </w:r>
      <w:r w:rsidRPr="00C9516E">
        <w:rPr>
          <w:rFonts w:ascii="Times New Roman" w:eastAsia="Times New Roman" w:hAnsi="Times New Roman" w:cs="Times New Roman"/>
          <w:bCs/>
          <w:color w:val="000000" w:themeColor="text1"/>
          <w:sz w:val="28"/>
          <w:szCs w:val="28"/>
          <w:lang w:val="kk-KZ" w:eastAsia="ru-RU"/>
        </w:rPr>
        <w:t>24,3</w:t>
      </w:r>
      <w:r w:rsidR="00D62BD4">
        <w:rPr>
          <w:rFonts w:ascii="Times New Roman" w:eastAsia="Times New Roman" w:hAnsi="Times New Roman" w:cs="Times New Roman"/>
          <w:bCs/>
          <w:color w:val="000000" w:themeColor="text1"/>
          <w:sz w:val="28"/>
          <w:szCs w:val="28"/>
          <w:lang w:val="kk-KZ" w:eastAsia="ru-RU"/>
        </w:rPr>
        <w:t xml:space="preserve"> мың </w:t>
      </w:r>
      <w:r w:rsidRPr="00C9516E">
        <w:rPr>
          <w:rFonts w:ascii="Times New Roman" w:eastAsia="Calibri" w:hAnsi="Times New Roman" w:cs="Times New Roman"/>
          <w:bCs/>
          <w:sz w:val="28"/>
          <w:szCs w:val="28"/>
          <w:lang w:val="kk-KZ"/>
        </w:rPr>
        <w:t>бірлік мөлшерінде бөлінді.</w:t>
      </w:r>
    </w:p>
    <w:p w14:paraId="362CE480" w14:textId="74EDD298" w:rsidR="00C9516E" w:rsidRPr="00C9516E" w:rsidRDefault="00C9516E" w:rsidP="00C9516E">
      <w:pPr>
        <w:spacing w:before="0" w:after="0" w:line="240" w:lineRule="auto"/>
        <w:ind w:firstLine="709"/>
        <w:jc w:val="both"/>
        <w:rPr>
          <w:rFonts w:ascii="Times New Roman" w:eastAsia="Calibri" w:hAnsi="Times New Roman" w:cs="Times New Roman"/>
          <w:i/>
          <w:sz w:val="28"/>
          <w:szCs w:val="28"/>
          <w:lang w:val="kk-KZ"/>
        </w:rPr>
      </w:pPr>
      <w:r w:rsidRPr="00C9516E">
        <w:rPr>
          <w:rFonts w:ascii="Times New Roman" w:eastAsia="Calibri" w:hAnsi="Times New Roman" w:cs="Times New Roman"/>
          <w:bCs/>
          <w:sz w:val="28"/>
          <w:szCs w:val="28"/>
          <w:lang w:val="kk-KZ"/>
        </w:rPr>
        <w:t xml:space="preserve">2026 жылғы 1 </w:t>
      </w:r>
      <w:r w:rsidRPr="00C9516E">
        <w:rPr>
          <w:rFonts w:ascii="Times New Roman" w:eastAsia="Calibri" w:hAnsi="Times New Roman" w:cs="Times New Roman"/>
          <w:bCs/>
          <w:color w:val="000000" w:themeColor="text1"/>
          <w:sz w:val="28"/>
          <w:szCs w:val="28"/>
          <w:lang w:val="kk-KZ"/>
        </w:rPr>
        <w:t xml:space="preserve">шілдедегі </w:t>
      </w:r>
      <w:r w:rsidRPr="00C9516E">
        <w:rPr>
          <w:rFonts w:ascii="Times New Roman" w:eastAsia="Calibri" w:hAnsi="Times New Roman" w:cs="Times New Roman"/>
          <w:bCs/>
          <w:sz w:val="28"/>
          <w:szCs w:val="28"/>
          <w:lang w:val="kk-KZ"/>
        </w:rPr>
        <w:t>жағдай бойынша Қазақстан Республикасы бойынша ЖАО шетелдік жұмыс күшін тартуға 12</w:t>
      </w:r>
      <w:r w:rsidR="00982C57">
        <w:rPr>
          <w:rFonts w:ascii="Times New Roman" w:eastAsia="Calibri" w:hAnsi="Times New Roman" w:cs="Times New Roman"/>
          <w:bCs/>
          <w:sz w:val="28"/>
          <w:szCs w:val="28"/>
          <w:lang w:val="kk-KZ"/>
        </w:rPr>
        <w:t> </w:t>
      </w:r>
      <w:r w:rsidRPr="00C9516E">
        <w:rPr>
          <w:rFonts w:ascii="Times New Roman" w:eastAsia="Calibri" w:hAnsi="Times New Roman" w:cs="Times New Roman"/>
          <w:bCs/>
          <w:sz w:val="28"/>
          <w:szCs w:val="28"/>
          <w:lang w:val="kk-KZ"/>
        </w:rPr>
        <w:t>491 рұқсат</w:t>
      </w:r>
      <w:r w:rsidRPr="00C9516E">
        <w:rPr>
          <w:rFonts w:ascii="Times New Roman" w:eastAsia="Calibri" w:hAnsi="Times New Roman" w:cs="Times New Roman"/>
          <w:sz w:val="28"/>
          <w:szCs w:val="28"/>
          <w:lang w:val="kk-KZ"/>
        </w:rPr>
        <w:t xml:space="preserve"> берді </w:t>
      </w:r>
      <w:r w:rsidRPr="00C9516E">
        <w:rPr>
          <w:rFonts w:ascii="Times New Roman" w:eastAsia="Calibri" w:hAnsi="Times New Roman" w:cs="Times New Roman"/>
          <w:i/>
          <w:sz w:val="28"/>
          <w:szCs w:val="28"/>
          <w:lang w:val="kk-KZ"/>
        </w:rPr>
        <w:t>(01.07.2026 жылғы есепті кезеңде 19,2 мың рұқсат қолданылады).</w:t>
      </w:r>
    </w:p>
    <w:p w14:paraId="7346C230" w14:textId="77777777" w:rsidR="00C9516E" w:rsidRPr="00C9516E" w:rsidRDefault="00C9516E" w:rsidP="00C9516E">
      <w:pPr>
        <w:spacing w:before="0" w:after="0" w:line="240" w:lineRule="auto"/>
        <w:ind w:firstLine="709"/>
        <w:contextualSpacing/>
        <w:jc w:val="both"/>
        <w:rPr>
          <w:rFonts w:ascii="Times New Roman" w:eastAsia="Calibri" w:hAnsi="Times New Roman" w:cs="Times New Roman"/>
          <w:sz w:val="28"/>
          <w:szCs w:val="28"/>
          <w:lang w:val="kk-KZ"/>
        </w:rPr>
      </w:pPr>
      <w:r w:rsidRPr="00C9516E">
        <w:rPr>
          <w:rFonts w:ascii="Times New Roman" w:eastAsia="Calibri" w:hAnsi="Times New Roman" w:cs="Times New Roman"/>
          <w:sz w:val="28"/>
          <w:szCs w:val="28"/>
          <w:lang w:val="kk-KZ"/>
        </w:rPr>
        <w:t>Санаттар бойынша жыл басынан берілген рұқсаттар:</w:t>
      </w:r>
    </w:p>
    <w:p w14:paraId="7C949469" w14:textId="77777777" w:rsidR="00C9516E" w:rsidRPr="00C9516E" w:rsidRDefault="00C9516E" w:rsidP="00C9516E">
      <w:pPr>
        <w:spacing w:before="0" w:after="0" w:line="240" w:lineRule="auto"/>
        <w:ind w:firstLine="709"/>
        <w:contextualSpacing/>
        <w:jc w:val="both"/>
        <w:rPr>
          <w:rFonts w:ascii="Times New Roman" w:eastAsia="Calibri" w:hAnsi="Times New Roman" w:cs="Times New Roman"/>
          <w:i/>
          <w:color w:val="000000"/>
          <w:sz w:val="28"/>
          <w:szCs w:val="28"/>
          <w:lang w:val="kk-KZ"/>
        </w:rPr>
      </w:pPr>
      <w:r w:rsidRPr="00C9516E">
        <w:rPr>
          <w:rFonts w:ascii="Times New Roman" w:eastAsia="Calibri" w:hAnsi="Times New Roman" w:cs="Times New Roman"/>
          <w:i/>
          <w:sz w:val="28"/>
          <w:szCs w:val="28"/>
          <w:lang w:val="kk-KZ"/>
        </w:rPr>
        <w:t>- бірінші (басшылар мен олардың орынбасарлары) – 212 (1,7 %);</w:t>
      </w:r>
    </w:p>
    <w:p w14:paraId="6B0E6C6A" w14:textId="55F19ED9" w:rsidR="00C9516E" w:rsidRPr="00C9516E" w:rsidRDefault="00C9516E" w:rsidP="00C9516E">
      <w:pPr>
        <w:spacing w:before="0" w:after="0" w:line="240" w:lineRule="auto"/>
        <w:ind w:firstLine="709"/>
        <w:contextualSpacing/>
        <w:jc w:val="both"/>
        <w:rPr>
          <w:rFonts w:ascii="Times New Roman" w:eastAsia="Calibri" w:hAnsi="Times New Roman" w:cs="Times New Roman"/>
          <w:i/>
          <w:color w:val="000000"/>
          <w:sz w:val="28"/>
          <w:szCs w:val="28"/>
          <w:lang w:val="kk-KZ"/>
        </w:rPr>
      </w:pPr>
      <w:r w:rsidRPr="00C9516E">
        <w:rPr>
          <w:rFonts w:ascii="Times New Roman" w:eastAsia="Calibri" w:hAnsi="Times New Roman" w:cs="Times New Roman"/>
          <w:i/>
          <w:sz w:val="28"/>
          <w:szCs w:val="28"/>
          <w:lang w:val="kk-KZ"/>
        </w:rPr>
        <w:t>- екінші (құрылымдық бөлімшелердің басшылары) – 1</w:t>
      </w:r>
      <w:r w:rsidR="00982C57">
        <w:rPr>
          <w:rFonts w:ascii="Times New Roman" w:eastAsia="Calibri" w:hAnsi="Times New Roman" w:cs="Times New Roman"/>
          <w:i/>
          <w:sz w:val="28"/>
          <w:szCs w:val="28"/>
          <w:lang w:val="kk-KZ"/>
        </w:rPr>
        <w:t> </w:t>
      </w:r>
      <w:r w:rsidRPr="00C9516E">
        <w:rPr>
          <w:rFonts w:ascii="Times New Roman" w:eastAsia="Calibri" w:hAnsi="Times New Roman" w:cs="Times New Roman"/>
          <w:i/>
          <w:sz w:val="28"/>
          <w:szCs w:val="28"/>
          <w:lang w:val="kk-KZ"/>
        </w:rPr>
        <w:t>231 (9,9%);</w:t>
      </w:r>
    </w:p>
    <w:p w14:paraId="23620A7B" w14:textId="7549E825" w:rsidR="00C9516E" w:rsidRPr="00C9516E" w:rsidRDefault="00C9516E" w:rsidP="00C9516E">
      <w:pPr>
        <w:spacing w:before="0" w:after="0" w:line="240" w:lineRule="auto"/>
        <w:ind w:firstLine="709"/>
        <w:contextualSpacing/>
        <w:jc w:val="both"/>
        <w:rPr>
          <w:rFonts w:ascii="Times New Roman" w:eastAsia="Calibri" w:hAnsi="Times New Roman" w:cs="Times New Roman"/>
          <w:i/>
          <w:color w:val="000000"/>
          <w:sz w:val="28"/>
          <w:szCs w:val="28"/>
          <w:lang w:val="kk-KZ"/>
        </w:rPr>
      </w:pPr>
      <w:r w:rsidRPr="00C9516E">
        <w:rPr>
          <w:rFonts w:ascii="Times New Roman" w:eastAsia="Calibri" w:hAnsi="Times New Roman" w:cs="Times New Roman"/>
          <w:i/>
          <w:sz w:val="28"/>
          <w:szCs w:val="28"/>
          <w:lang w:val="kk-KZ"/>
        </w:rPr>
        <w:t>- үшінші (мамандар) – 2</w:t>
      </w:r>
      <w:r w:rsidR="00982C57">
        <w:rPr>
          <w:rFonts w:ascii="Times New Roman" w:eastAsia="Calibri" w:hAnsi="Times New Roman" w:cs="Times New Roman"/>
          <w:i/>
          <w:sz w:val="28"/>
          <w:szCs w:val="28"/>
          <w:lang w:val="kk-KZ"/>
        </w:rPr>
        <w:t> </w:t>
      </w:r>
      <w:r w:rsidRPr="00C9516E">
        <w:rPr>
          <w:rFonts w:ascii="Times New Roman" w:eastAsia="Calibri" w:hAnsi="Times New Roman" w:cs="Times New Roman"/>
          <w:i/>
          <w:sz w:val="28"/>
          <w:szCs w:val="28"/>
          <w:lang w:val="kk-KZ"/>
        </w:rPr>
        <w:t>129 (17%);</w:t>
      </w:r>
    </w:p>
    <w:p w14:paraId="0338E0C9" w14:textId="6EDC293E" w:rsidR="00C9516E" w:rsidRPr="00C9516E" w:rsidRDefault="00C9516E" w:rsidP="00C9516E">
      <w:pPr>
        <w:spacing w:before="0" w:after="0" w:line="240" w:lineRule="auto"/>
        <w:ind w:firstLine="709"/>
        <w:contextualSpacing/>
        <w:jc w:val="both"/>
        <w:rPr>
          <w:rFonts w:ascii="Times New Roman" w:eastAsia="Calibri" w:hAnsi="Times New Roman" w:cs="Times New Roman"/>
          <w:i/>
          <w:color w:val="000000"/>
          <w:sz w:val="28"/>
          <w:szCs w:val="28"/>
          <w:lang w:val="kk-KZ"/>
        </w:rPr>
      </w:pPr>
      <w:r w:rsidRPr="00C9516E">
        <w:rPr>
          <w:rFonts w:ascii="Times New Roman" w:eastAsia="Calibri" w:hAnsi="Times New Roman" w:cs="Times New Roman"/>
          <w:i/>
          <w:sz w:val="28"/>
          <w:szCs w:val="28"/>
          <w:lang w:val="kk-KZ"/>
        </w:rPr>
        <w:t>- төртінші (білікті жұмысшылар) – 1</w:t>
      </w:r>
      <w:r w:rsidR="00982C57">
        <w:rPr>
          <w:rFonts w:ascii="Times New Roman" w:eastAsia="Calibri" w:hAnsi="Times New Roman" w:cs="Times New Roman"/>
          <w:i/>
          <w:sz w:val="28"/>
          <w:szCs w:val="28"/>
          <w:lang w:val="kk-KZ"/>
        </w:rPr>
        <w:t> </w:t>
      </w:r>
      <w:r w:rsidRPr="00C9516E">
        <w:rPr>
          <w:rFonts w:ascii="Times New Roman" w:eastAsia="Calibri" w:hAnsi="Times New Roman" w:cs="Times New Roman"/>
          <w:i/>
          <w:sz w:val="28"/>
          <w:szCs w:val="28"/>
          <w:lang w:val="kk-KZ"/>
        </w:rPr>
        <w:t>716 (13,7%);</w:t>
      </w:r>
    </w:p>
    <w:p w14:paraId="3814392A" w14:textId="6C25727C" w:rsidR="00C9516E" w:rsidRPr="00C9516E" w:rsidRDefault="00C9516E" w:rsidP="00C9516E">
      <w:pPr>
        <w:spacing w:before="0" w:after="0" w:line="240" w:lineRule="auto"/>
        <w:ind w:firstLine="709"/>
        <w:contextualSpacing/>
        <w:jc w:val="both"/>
        <w:rPr>
          <w:rFonts w:ascii="Times New Roman" w:eastAsia="Calibri" w:hAnsi="Times New Roman" w:cs="Times New Roman"/>
          <w:i/>
          <w:color w:val="000000"/>
          <w:sz w:val="28"/>
          <w:szCs w:val="28"/>
          <w:lang w:val="kk-KZ"/>
        </w:rPr>
      </w:pPr>
      <w:r w:rsidRPr="00C9516E">
        <w:rPr>
          <w:rFonts w:ascii="Times New Roman" w:eastAsia="Calibri" w:hAnsi="Times New Roman" w:cs="Times New Roman"/>
          <w:i/>
          <w:sz w:val="28"/>
          <w:szCs w:val="28"/>
          <w:lang w:val="kk-KZ"/>
        </w:rPr>
        <w:t>- маусымдық жұмыстарға – 5</w:t>
      </w:r>
      <w:r w:rsidR="00982C57">
        <w:rPr>
          <w:rFonts w:ascii="Times New Roman" w:eastAsia="Calibri" w:hAnsi="Times New Roman" w:cs="Times New Roman"/>
          <w:i/>
          <w:sz w:val="28"/>
          <w:szCs w:val="28"/>
          <w:lang w:val="kk-KZ"/>
        </w:rPr>
        <w:t> </w:t>
      </w:r>
      <w:r w:rsidRPr="00C9516E">
        <w:rPr>
          <w:rFonts w:ascii="Times New Roman" w:eastAsia="Calibri" w:hAnsi="Times New Roman" w:cs="Times New Roman"/>
          <w:i/>
          <w:sz w:val="28"/>
          <w:szCs w:val="28"/>
          <w:lang w:val="kk-KZ"/>
        </w:rPr>
        <w:t>242 (42%);</w:t>
      </w:r>
    </w:p>
    <w:p w14:paraId="7AE1D84C" w14:textId="42972810" w:rsidR="00C9516E" w:rsidRPr="00C9516E" w:rsidRDefault="00C9516E" w:rsidP="00C9516E">
      <w:pPr>
        <w:spacing w:before="0" w:after="0" w:line="240" w:lineRule="auto"/>
        <w:ind w:firstLine="709"/>
        <w:contextualSpacing/>
        <w:jc w:val="both"/>
        <w:rPr>
          <w:rFonts w:ascii="Times New Roman" w:eastAsia="Calibri" w:hAnsi="Times New Roman" w:cs="Times New Roman"/>
          <w:i/>
          <w:color w:val="000000"/>
          <w:sz w:val="28"/>
          <w:szCs w:val="28"/>
          <w:lang w:val="kk-KZ"/>
        </w:rPr>
      </w:pPr>
      <w:r w:rsidRPr="00C9516E">
        <w:rPr>
          <w:rFonts w:ascii="Times New Roman" w:eastAsia="Calibri" w:hAnsi="Times New Roman" w:cs="Times New Roman"/>
          <w:i/>
          <w:sz w:val="28"/>
          <w:szCs w:val="28"/>
          <w:lang w:val="kk-KZ"/>
        </w:rPr>
        <w:t>- корпоративтік ауыстыру аясында – 1</w:t>
      </w:r>
      <w:r w:rsidR="00982C57">
        <w:rPr>
          <w:rFonts w:ascii="Times New Roman" w:eastAsia="Calibri" w:hAnsi="Times New Roman" w:cs="Times New Roman"/>
          <w:i/>
          <w:sz w:val="28"/>
          <w:szCs w:val="28"/>
          <w:lang w:val="kk-KZ"/>
        </w:rPr>
        <w:t> </w:t>
      </w:r>
      <w:r w:rsidRPr="00C9516E">
        <w:rPr>
          <w:rFonts w:ascii="Times New Roman" w:eastAsia="Calibri" w:hAnsi="Times New Roman" w:cs="Times New Roman"/>
          <w:i/>
          <w:sz w:val="28"/>
          <w:szCs w:val="28"/>
          <w:lang w:val="kk-KZ"/>
        </w:rPr>
        <w:t>961 (15,7%).</w:t>
      </w:r>
    </w:p>
    <w:p w14:paraId="4533DCDC" w14:textId="340EFB61" w:rsidR="00C9516E" w:rsidRPr="00C9516E" w:rsidRDefault="00C9516E" w:rsidP="00C9516E">
      <w:pPr>
        <w:spacing w:before="0" w:after="0" w:line="240" w:lineRule="auto"/>
        <w:ind w:firstLine="709"/>
        <w:contextualSpacing/>
        <w:jc w:val="both"/>
        <w:rPr>
          <w:rFonts w:ascii="Times New Roman" w:eastAsia="Calibri" w:hAnsi="Times New Roman" w:cs="Times New Roman"/>
          <w:sz w:val="28"/>
          <w:szCs w:val="28"/>
          <w:lang w:val="kk-KZ"/>
        </w:rPr>
      </w:pPr>
      <w:r w:rsidRPr="00C9516E">
        <w:rPr>
          <w:rFonts w:ascii="Times New Roman" w:eastAsia="Calibri" w:hAnsi="Times New Roman" w:cs="Times New Roman"/>
          <w:sz w:val="28"/>
          <w:szCs w:val="28"/>
          <w:lang w:val="kk-KZ"/>
        </w:rPr>
        <w:lastRenderedPageBreak/>
        <w:t xml:space="preserve">олардың ішінде шығу елдері бойынша: </w:t>
      </w:r>
      <w:r w:rsidRPr="00C9516E">
        <w:rPr>
          <w:rFonts w:ascii="Times New Roman" w:eastAsia="Calibri" w:hAnsi="Times New Roman" w:cs="Times New Roman"/>
          <w:i/>
          <w:sz w:val="28"/>
          <w:szCs w:val="28"/>
          <w:lang w:val="kk-KZ"/>
        </w:rPr>
        <w:t xml:space="preserve">Қытай – </w:t>
      </w:r>
      <w:r w:rsidRPr="00C9516E">
        <w:rPr>
          <w:rFonts w:ascii="Times New Roman" w:eastAsia="Calibri" w:hAnsi="Times New Roman" w:cs="Times New Roman"/>
          <w:bCs/>
          <w:iCs/>
          <w:sz w:val="28"/>
          <w:szCs w:val="28"/>
          <w:lang w:val="kk-KZ"/>
        </w:rPr>
        <w:t>6</w:t>
      </w:r>
      <w:r w:rsidR="00982C57">
        <w:rPr>
          <w:rFonts w:ascii="Times New Roman" w:eastAsia="Calibri" w:hAnsi="Times New Roman" w:cs="Times New Roman"/>
          <w:bCs/>
          <w:iCs/>
          <w:sz w:val="28"/>
          <w:szCs w:val="28"/>
          <w:lang w:val="kk-KZ"/>
        </w:rPr>
        <w:t> </w:t>
      </w:r>
      <w:r w:rsidRPr="00C9516E">
        <w:rPr>
          <w:rFonts w:ascii="Times New Roman" w:eastAsia="Calibri" w:hAnsi="Times New Roman" w:cs="Times New Roman"/>
          <w:bCs/>
          <w:iCs/>
          <w:sz w:val="28"/>
          <w:szCs w:val="28"/>
          <w:lang w:val="kk-KZ"/>
        </w:rPr>
        <w:t>396</w:t>
      </w:r>
      <w:r w:rsidRPr="00C9516E">
        <w:rPr>
          <w:rFonts w:ascii="Times New Roman" w:eastAsia="Times New Roman" w:hAnsi="Times New Roman" w:cs="Times New Roman"/>
          <w:b/>
          <w:bCs/>
          <w:iCs/>
          <w:sz w:val="28"/>
          <w:szCs w:val="28"/>
          <w:lang w:val="kk-KZ" w:eastAsia="ru-RU"/>
        </w:rPr>
        <w:t xml:space="preserve"> </w:t>
      </w:r>
      <w:r w:rsidRPr="00C9516E">
        <w:rPr>
          <w:rFonts w:ascii="Times New Roman" w:eastAsia="Calibri" w:hAnsi="Times New Roman" w:cs="Times New Roman"/>
          <w:i/>
          <w:sz w:val="28"/>
          <w:szCs w:val="28"/>
          <w:lang w:val="kk-KZ"/>
        </w:rPr>
        <w:t>адам;</w:t>
      </w:r>
      <w:r w:rsidRPr="00C9516E">
        <w:rPr>
          <w:rFonts w:ascii="Times New Roman" w:eastAsia="Calibri" w:hAnsi="Times New Roman" w:cs="Times New Roman"/>
          <w:sz w:val="28"/>
          <w:szCs w:val="28"/>
          <w:lang w:val="kk-KZ"/>
        </w:rPr>
        <w:t xml:space="preserve"> </w:t>
      </w:r>
      <w:r w:rsidRPr="00C9516E">
        <w:rPr>
          <w:rFonts w:ascii="Times New Roman" w:eastAsia="Calibri" w:hAnsi="Times New Roman" w:cs="Times New Roman"/>
          <w:i/>
          <w:sz w:val="28"/>
          <w:szCs w:val="28"/>
          <w:lang w:val="kk-KZ"/>
        </w:rPr>
        <w:t xml:space="preserve">Өзбекстан – </w:t>
      </w:r>
      <w:r w:rsidRPr="00C9516E">
        <w:rPr>
          <w:rFonts w:ascii="Times New Roman" w:eastAsia="Calibri" w:hAnsi="Times New Roman" w:cs="Times New Roman"/>
          <w:bCs/>
          <w:iCs/>
          <w:sz w:val="28"/>
          <w:szCs w:val="28"/>
          <w:lang w:val="kk-KZ"/>
        </w:rPr>
        <w:t>3</w:t>
      </w:r>
      <w:r w:rsidR="00982C57">
        <w:rPr>
          <w:rFonts w:ascii="Times New Roman" w:eastAsia="Calibri" w:hAnsi="Times New Roman" w:cs="Times New Roman"/>
          <w:bCs/>
          <w:iCs/>
          <w:sz w:val="28"/>
          <w:szCs w:val="28"/>
          <w:lang w:val="kk-KZ"/>
        </w:rPr>
        <w:t> </w:t>
      </w:r>
      <w:r w:rsidRPr="00C9516E">
        <w:rPr>
          <w:rFonts w:ascii="Times New Roman" w:eastAsia="Calibri" w:hAnsi="Times New Roman" w:cs="Times New Roman"/>
          <w:bCs/>
          <w:iCs/>
          <w:sz w:val="28"/>
          <w:szCs w:val="28"/>
          <w:lang w:val="kk-KZ"/>
        </w:rPr>
        <w:t>183</w:t>
      </w:r>
      <w:r w:rsidRPr="00C9516E">
        <w:rPr>
          <w:rFonts w:ascii="Times New Roman" w:eastAsia="Times New Roman" w:hAnsi="Times New Roman" w:cs="Times New Roman"/>
          <w:b/>
          <w:bCs/>
          <w:sz w:val="28"/>
          <w:szCs w:val="28"/>
          <w:lang w:val="kk-KZ" w:eastAsia="ru-RU"/>
        </w:rPr>
        <w:t xml:space="preserve"> </w:t>
      </w:r>
      <w:r w:rsidRPr="00C9516E">
        <w:rPr>
          <w:rFonts w:ascii="Times New Roman" w:eastAsia="Calibri" w:hAnsi="Times New Roman" w:cs="Times New Roman"/>
          <w:i/>
          <w:sz w:val="28"/>
          <w:szCs w:val="28"/>
          <w:lang w:val="kk-KZ"/>
        </w:rPr>
        <w:t>адам;</w:t>
      </w:r>
      <w:r w:rsidRPr="00C9516E">
        <w:rPr>
          <w:rFonts w:ascii="Times New Roman" w:eastAsia="Calibri" w:hAnsi="Times New Roman" w:cs="Times New Roman"/>
          <w:sz w:val="28"/>
          <w:szCs w:val="28"/>
          <w:lang w:val="kk-KZ"/>
        </w:rPr>
        <w:t xml:space="preserve"> </w:t>
      </w:r>
      <w:r w:rsidRPr="00C9516E">
        <w:rPr>
          <w:rFonts w:ascii="Times New Roman" w:eastAsia="Calibri" w:hAnsi="Times New Roman" w:cs="Times New Roman"/>
          <w:i/>
          <w:sz w:val="28"/>
          <w:szCs w:val="28"/>
          <w:lang w:val="kk-KZ"/>
        </w:rPr>
        <w:t xml:space="preserve">Түркия – </w:t>
      </w:r>
      <w:r w:rsidRPr="00C9516E">
        <w:rPr>
          <w:rFonts w:ascii="Times New Roman" w:eastAsia="Calibri" w:hAnsi="Times New Roman" w:cs="Times New Roman"/>
          <w:bCs/>
          <w:iCs/>
          <w:sz w:val="28"/>
          <w:szCs w:val="28"/>
          <w:lang w:val="kk-KZ"/>
        </w:rPr>
        <w:t>546</w:t>
      </w:r>
      <w:r w:rsidRPr="00C9516E">
        <w:rPr>
          <w:rFonts w:ascii="Times New Roman" w:eastAsia="Calibri" w:hAnsi="Times New Roman" w:cs="Times New Roman"/>
          <w:b/>
          <w:i/>
          <w:sz w:val="28"/>
          <w:szCs w:val="28"/>
          <w:lang w:val="kk-KZ"/>
        </w:rPr>
        <w:t xml:space="preserve"> </w:t>
      </w:r>
      <w:r w:rsidRPr="00C9516E">
        <w:rPr>
          <w:rFonts w:ascii="Times New Roman" w:eastAsia="Calibri" w:hAnsi="Times New Roman" w:cs="Times New Roman"/>
          <w:i/>
          <w:sz w:val="28"/>
          <w:szCs w:val="28"/>
          <w:lang w:val="kk-KZ"/>
        </w:rPr>
        <w:t>адам;</w:t>
      </w:r>
      <w:r w:rsidRPr="00C9516E">
        <w:rPr>
          <w:rFonts w:ascii="Times New Roman" w:eastAsia="Calibri" w:hAnsi="Times New Roman" w:cs="Times New Roman"/>
          <w:sz w:val="28"/>
          <w:szCs w:val="28"/>
          <w:lang w:val="kk-KZ"/>
        </w:rPr>
        <w:t xml:space="preserve"> </w:t>
      </w:r>
      <w:r w:rsidRPr="00C9516E">
        <w:rPr>
          <w:rFonts w:ascii="Times New Roman" w:eastAsia="Calibri" w:hAnsi="Times New Roman" w:cs="Times New Roman"/>
          <w:i/>
          <w:sz w:val="28"/>
          <w:szCs w:val="28"/>
          <w:lang w:val="kk-KZ"/>
        </w:rPr>
        <w:t xml:space="preserve">Үндістан – </w:t>
      </w:r>
      <w:r w:rsidRPr="00C9516E">
        <w:rPr>
          <w:rFonts w:ascii="Times New Roman" w:eastAsia="Calibri" w:hAnsi="Times New Roman" w:cs="Times New Roman"/>
          <w:bCs/>
          <w:iCs/>
          <w:sz w:val="28"/>
          <w:szCs w:val="28"/>
          <w:lang w:val="kk-KZ"/>
        </w:rPr>
        <w:t>306</w:t>
      </w:r>
      <w:r w:rsidRPr="00C9516E">
        <w:rPr>
          <w:rFonts w:ascii="Times New Roman" w:eastAsia="Calibri" w:hAnsi="Times New Roman" w:cs="Times New Roman"/>
          <w:b/>
          <w:bCs/>
          <w:i/>
          <w:sz w:val="28"/>
          <w:szCs w:val="28"/>
          <w:lang w:val="kk-KZ"/>
        </w:rPr>
        <w:t xml:space="preserve"> </w:t>
      </w:r>
      <w:r w:rsidRPr="00C9516E">
        <w:rPr>
          <w:rFonts w:ascii="Times New Roman" w:eastAsia="Calibri" w:hAnsi="Times New Roman" w:cs="Times New Roman"/>
          <w:i/>
          <w:sz w:val="28"/>
          <w:szCs w:val="28"/>
          <w:lang w:val="kk-KZ"/>
        </w:rPr>
        <w:t>адам;</w:t>
      </w:r>
      <w:r w:rsidRPr="00C9516E">
        <w:rPr>
          <w:rFonts w:ascii="Times New Roman" w:eastAsia="Calibri" w:hAnsi="Times New Roman" w:cs="Times New Roman"/>
          <w:sz w:val="28"/>
          <w:szCs w:val="28"/>
          <w:lang w:val="kk-KZ"/>
        </w:rPr>
        <w:t xml:space="preserve"> </w:t>
      </w:r>
      <w:r w:rsidRPr="00C9516E">
        <w:rPr>
          <w:rFonts w:ascii="Times New Roman" w:eastAsia="Calibri" w:hAnsi="Times New Roman" w:cs="Times New Roman"/>
          <w:i/>
          <w:sz w:val="28"/>
          <w:szCs w:val="28"/>
          <w:lang w:val="kk-KZ"/>
        </w:rPr>
        <w:t xml:space="preserve">Таиланд – </w:t>
      </w:r>
      <w:r w:rsidRPr="00C9516E">
        <w:rPr>
          <w:rFonts w:ascii="Times New Roman" w:eastAsia="Calibri" w:hAnsi="Times New Roman" w:cs="Times New Roman"/>
          <w:bCs/>
          <w:iCs/>
          <w:sz w:val="28"/>
          <w:szCs w:val="28"/>
          <w:lang w:val="kk-KZ"/>
        </w:rPr>
        <w:t>237</w:t>
      </w:r>
      <w:r w:rsidRPr="00C9516E">
        <w:rPr>
          <w:rFonts w:ascii="Times New Roman" w:eastAsia="Calibri" w:hAnsi="Times New Roman" w:cs="Times New Roman"/>
          <w:b/>
          <w:bCs/>
          <w:i/>
          <w:sz w:val="28"/>
          <w:szCs w:val="28"/>
          <w:lang w:val="kk-KZ"/>
        </w:rPr>
        <w:t xml:space="preserve"> </w:t>
      </w:r>
      <w:r w:rsidRPr="00C9516E">
        <w:rPr>
          <w:rFonts w:ascii="Times New Roman" w:eastAsia="Calibri" w:hAnsi="Times New Roman" w:cs="Times New Roman"/>
          <w:i/>
          <w:sz w:val="28"/>
          <w:szCs w:val="28"/>
          <w:lang w:val="kk-KZ"/>
        </w:rPr>
        <w:t xml:space="preserve">адам </w:t>
      </w:r>
      <w:r w:rsidRPr="00C9516E">
        <w:rPr>
          <w:rFonts w:ascii="Times New Roman" w:hAnsi="Times New Roman" w:cs="Times New Roman"/>
          <w:i/>
          <w:sz w:val="28"/>
          <w:szCs w:val="28"/>
          <w:lang w:val="kk-KZ"/>
        </w:rPr>
        <w:t xml:space="preserve">және басқалары </w:t>
      </w:r>
      <w:r w:rsidRPr="00C9516E">
        <w:rPr>
          <w:rFonts w:ascii="Times New Roman" w:hAnsi="Times New Roman" w:cs="Times New Roman"/>
          <w:bCs/>
          <w:iCs/>
          <w:sz w:val="28"/>
          <w:szCs w:val="28"/>
          <w:lang w:val="kk-KZ"/>
        </w:rPr>
        <w:t>1</w:t>
      </w:r>
      <w:r w:rsidR="00982C57">
        <w:rPr>
          <w:rFonts w:ascii="Times New Roman" w:hAnsi="Times New Roman" w:cs="Times New Roman"/>
          <w:bCs/>
          <w:iCs/>
          <w:sz w:val="28"/>
          <w:szCs w:val="28"/>
          <w:lang w:val="kk-KZ"/>
        </w:rPr>
        <w:t> </w:t>
      </w:r>
      <w:r w:rsidRPr="00C9516E">
        <w:rPr>
          <w:rFonts w:ascii="Times New Roman" w:hAnsi="Times New Roman" w:cs="Times New Roman"/>
          <w:bCs/>
          <w:iCs/>
          <w:sz w:val="28"/>
          <w:szCs w:val="28"/>
          <w:lang w:val="kk-KZ"/>
        </w:rPr>
        <w:t>823</w:t>
      </w:r>
      <w:r w:rsidRPr="00C9516E">
        <w:rPr>
          <w:rFonts w:ascii="Times New Roman" w:hAnsi="Times New Roman" w:cs="Times New Roman"/>
          <w:b/>
          <w:i/>
          <w:sz w:val="28"/>
          <w:szCs w:val="28"/>
          <w:lang w:val="kk-KZ"/>
        </w:rPr>
        <w:t>.</w:t>
      </w:r>
      <w:bookmarkEnd w:id="25"/>
    </w:p>
    <w:p w14:paraId="71ACCA7F" w14:textId="0B6A326F" w:rsidR="00C9516E" w:rsidRPr="00C9516E" w:rsidRDefault="00C9516E" w:rsidP="00C9516E">
      <w:pPr>
        <w:spacing w:before="0" w:after="0" w:line="240" w:lineRule="auto"/>
        <w:ind w:firstLine="709"/>
        <w:contextualSpacing/>
        <w:jc w:val="both"/>
        <w:rPr>
          <w:rFonts w:ascii="Times New Roman" w:eastAsia="Calibri" w:hAnsi="Times New Roman" w:cs="Times New Roman"/>
          <w:sz w:val="28"/>
          <w:szCs w:val="28"/>
          <w:lang w:val="kk-KZ"/>
        </w:rPr>
      </w:pPr>
      <w:r w:rsidRPr="00C9516E">
        <w:rPr>
          <w:rFonts w:ascii="Times New Roman" w:eastAsia="Calibri" w:hAnsi="Times New Roman" w:cs="Times New Roman"/>
          <w:bCs/>
          <w:sz w:val="28"/>
          <w:szCs w:val="28"/>
          <w:lang w:val="kk-KZ"/>
        </w:rPr>
        <w:t>Экономикалық қызмет түрлері</w:t>
      </w:r>
      <w:r w:rsidRPr="00C9516E">
        <w:rPr>
          <w:rFonts w:ascii="Times New Roman" w:eastAsia="Calibri" w:hAnsi="Times New Roman" w:cs="Times New Roman"/>
          <w:sz w:val="28"/>
          <w:szCs w:val="28"/>
          <w:lang w:val="kk-KZ"/>
        </w:rPr>
        <w:t xml:space="preserve"> бөлінісінде шетелдік қызметкерлер мына салаларға тартылды: құрылыс – </w:t>
      </w:r>
      <w:r w:rsidRPr="00C9516E">
        <w:rPr>
          <w:rFonts w:ascii="Times New Roman" w:eastAsia="Calibri" w:hAnsi="Times New Roman" w:cs="Times New Roman"/>
          <w:i/>
          <w:sz w:val="28"/>
          <w:szCs w:val="28"/>
          <w:lang w:val="kk-KZ"/>
        </w:rPr>
        <w:t>(5</w:t>
      </w:r>
      <w:r w:rsidR="00982C57">
        <w:rPr>
          <w:rFonts w:ascii="Times New Roman" w:eastAsia="Calibri" w:hAnsi="Times New Roman" w:cs="Times New Roman"/>
          <w:i/>
          <w:sz w:val="28"/>
          <w:szCs w:val="28"/>
          <w:lang w:val="kk-KZ"/>
        </w:rPr>
        <w:t> </w:t>
      </w:r>
      <w:r w:rsidRPr="00C9516E">
        <w:rPr>
          <w:rFonts w:ascii="Times New Roman" w:eastAsia="Calibri" w:hAnsi="Times New Roman" w:cs="Times New Roman"/>
          <w:i/>
          <w:sz w:val="28"/>
          <w:szCs w:val="28"/>
          <w:lang w:val="kk-KZ"/>
        </w:rPr>
        <w:t>199 адам)</w:t>
      </w:r>
      <w:r w:rsidRPr="00C9516E">
        <w:rPr>
          <w:rFonts w:ascii="Times New Roman" w:eastAsia="Calibri" w:hAnsi="Times New Roman" w:cs="Times New Roman"/>
          <w:sz w:val="28"/>
          <w:szCs w:val="28"/>
          <w:lang w:val="kk-KZ"/>
        </w:rPr>
        <w:t xml:space="preserve">; ауыл, орман және балық шаруашылығы – </w:t>
      </w:r>
      <w:r w:rsidRPr="00C9516E">
        <w:rPr>
          <w:rFonts w:ascii="Times New Roman" w:eastAsia="Calibri" w:hAnsi="Times New Roman" w:cs="Times New Roman"/>
          <w:i/>
          <w:sz w:val="28"/>
          <w:szCs w:val="28"/>
          <w:lang w:val="kk-KZ"/>
        </w:rPr>
        <w:t>(2</w:t>
      </w:r>
      <w:r w:rsidR="00982C57">
        <w:rPr>
          <w:rFonts w:ascii="Times New Roman" w:eastAsia="Calibri" w:hAnsi="Times New Roman" w:cs="Times New Roman"/>
          <w:i/>
          <w:sz w:val="28"/>
          <w:szCs w:val="28"/>
          <w:lang w:val="kk-KZ"/>
        </w:rPr>
        <w:t> </w:t>
      </w:r>
      <w:r w:rsidRPr="00C9516E">
        <w:rPr>
          <w:rFonts w:ascii="Times New Roman" w:eastAsia="Calibri" w:hAnsi="Times New Roman" w:cs="Times New Roman"/>
          <w:i/>
          <w:sz w:val="28"/>
          <w:szCs w:val="28"/>
          <w:lang w:val="kk-KZ"/>
        </w:rPr>
        <w:t>671 адам)</w:t>
      </w:r>
      <w:r w:rsidRPr="00C9516E">
        <w:rPr>
          <w:rFonts w:ascii="Times New Roman" w:eastAsia="Calibri" w:hAnsi="Times New Roman" w:cs="Times New Roman"/>
          <w:sz w:val="28"/>
          <w:szCs w:val="28"/>
          <w:lang w:val="kk-KZ"/>
        </w:rPr>
        <w:t xml:space="preserve">; тау-кен өнеркәсібі және карьерлерді қазу – </w:t>
      </w:r>
      <w:r w:rsidRPr="00C9516E">
        <w:rPr>
          <w:rFonts w:ascii="Times New Roman" w:eastAsia="Calibri" w:hAnsi="Times New Roman" w:cs="Times New Roman"/>
          <w:i/>
          <w:sz w:val="28"/>
          <w:szCs w:val="28"/>
          <w:lang w:val="kk-KZ"/>
        </w:rPr>
        <w:t>(698 адам)</w:t>
      </w:r>
      <w:r w:rsidRPr="00C9516E">
        <w:rPr>
          <w:rFonts w:ascii="Times New Roman" w:eastAsia="Calibri" w:hAnsi="Times New Roman" w:cs="Times New Roman"/>
          <w:sz w:val="28"/>
          <w:szCs w:val="28"/>
          <w:lang w:val="kk-KZ"/>
        </w:rPr>
        <w:t xml:space="preserve">; өңдеуші өнеркәсіп – </w:t>
      </w:r>
      <w:r w:rsidRPr="00C9516E">
        <w:rPr>
          <w:rFonts w:ascii="Times New Roman" w:eastAsia="Calibri" w:hAnsi="Times New Roman" w:cs="Times New Roman"/>
          <w:i/>
          <w:sz w:val="28"/>
          <w:szCs w:val="28"/>
          <w:lang w:val="kk-KZ"/>
        </w:rPr>
        <w:t>(1</w:t>
      </w:r>
      <w:r w:rsidR="00982C57">
        <w:rPr>
          <w:rFonts w:ascii="Times New Roman" w:eastAsia="Calibri" w:hAnsi="Times New Roman" w:cs="Times New Roman"/>
          <w:i/>
          <w:sz w:val="28"/>
          <w:szCs w:val="28"/>
          <w:lang w:val="kk-KZ"/>
        </w:rPr>
        <w:t> </w:t>
      </w:r>
      <w:r w:rsidRPr="00C9516E">
        <w:rPr>
          <w:rFonts w:ascii="Times New Roman" w:eastAsia="Calibri" w:hAnsi="Times New Roman" w:cs="Times New Roman"/>
          <w:i/>
          <w:sz w:val="28"/>
          <w:szCs w:val="28"/>
          <w:lang w:val="kk-KZ"/>
        </w:rPr>
        <w:t xml:space="preserve">054 адам), </w:t>
      </w:r>
      <w:r w:rsidRPr="00C9516E">
        <w:rPr>
          <w:rFonts w:ascii="Times New Roman" w:eastAsia="Calibri" w:hAnsi="Times New Roman" w:cs="Times New Roman"/>
          <w:sz w:val="28"/>
          <w:szCs w:val="28"/>
          <w:lang w:val="kk-KZ"/>
        </w:rPr>
        <w:t>кәсіби, ғылыми және техникалық қызмет</w:t>
      </w:r>
      <w:r w:rsidRPr="00C9516E">
        <w:rPr>
          <w:rFonts w:ascii="Times New Roman" w:eastAsia="Calibri" w:hAnsi="Times New Roman" w:cs="Times New Roman"/>
          <w:i/>
          <w:sz w:val="28"/>
          <w:szCs w:val="28"/>
          <w:lang w:val="kk-KZ"/>
        </w:rPr>
        <w:t xml:space="preserve"> (1</w:t>
      </w:r>
      <w:r w:rsidR="00982C57">
        <w:rPr>
          <w:rFonts w:ascii="Times New Roman" w:eastAsia="Calibri" w:hAnsi="Times New Roman" w:cs="Times New Roman"/>
          <w:i/>
          <w:sz w:val="28"/>
          <w:szCs w:val="28"/>
          <w:lang w:val="kk-KZ"/>
        </w:rPr>
        <w:t> </w:t>
      </w:r>
      <w:r w:rsidRPr="00C9516E">
        <w:rPr>
          <w:rFonts w:ascii="Times New Roman" w:eastAsia="Calibri" w:hAnsi="Times New Roman" w:cs="Times New Roman"/>
          <w:i/>
          <w:sz w:val="28"/>
          <w:szCs w:val="28"/>
          <w:lang w:val="kk-KZ"/>
        </w:rPr>
        <w:t>027 адам</w:t>
      </w:r>
      <w:r w:rsidRPr="00C9516E">
        <w:rPr>
          <w:rFonts w:ascii="Times New Roman" w:eastAsia="Calibri" w:hAnsi="Times New Roman" w:cs="Times New Roman"/>
          <w:sz w:val="28"/>
          <w:szCs w:val="28"/>
          <w:lang w:val="kk-KZ"/>
        </w:rPr>
        <w:t>), әкімшілік және қосалқы қызмет көрсету</w:t>
      </w:r>
      <w:r w:rsidRPr="00C9516E">
        <w:rPr>
          <w:rFonts w:ascii="Times New Roman" w:eastAsia="Calibri" w:hAnsi="Times New Roman" w:cs="Times New Roman"/>
          <w:i/>
          <w:sz w:val="28"/>
          <w:szCs w:val="28"/>
          <w:lang w:val="kk-KZ"/>
        </w:rPr>
        <w:t xml:space="preserve"> (426 адам), </w:t>
      </w:r>
      <w:r w:rsidRPr="00C9516E">
        <w:rPr>
          <w:rFonts w:ascii="Times New Roman" w:eastAsia="Calibri" w:hAnsi="Times New Roman" w:cs="Times New Roman"/>
          <w:sz w:val="28"/>
          <w:szCs w:val="28"/>
          <w:lang w:val="kk-KZ"/>
        </w:rPr>
        <w:t>көтерме және бөлшек сауда саласындағы қызмет, автомобильдер мен мотоциклдерді жөндеу</w:t>
      </w:r>
      <w:r w:rsidRPr="00C9516E">
        <w:rPr>
          <w:rFonts w:ascii="Times New Roman" w:eastAsia="Calibri" w:hAnsi="Times New Roman" w:cs="Times New Roman"/>
          <w:i/>
          <w:sz w:val="28"/>
          <w:szCs w:val="28"/>
          <w:lang w:val="kk-KZ"/>
        </w:rPr>
        <w:t xml:space="preserve"> (266 адам) </w:t>
      </w:r>
      <w:r w:rsidRPr="00C9516E">
        <w:rPr>
          <w:rFonts w:ascii="Times New Roman" w:eastAsia="Calibri" w:hAnsi="Times New Roman" w:cs="Times New Roman"/>
          <w:sz w:val="28"/>
          <w:szCs w:val="28"/>
          <w:lang w:val="kk-KZ"/>
        </w:rPr>
        <w:t>және т.б.</w:t>
      </w:r>
    </w:p>
    <w:p w14:paraId="1CF6DED3" w14:textId="77777777" w:rsidR="00DE16C3" w:rsidRPr="00624AA4" w:rsidRDefault="00DE16C3" w:rsidP="00E23210">
      <w:pPr>
        <w:pStyle w:val="21"/>
        <w:spacing w:line="240" w:lineRule="auto"/>
        <w:ind w:firstLine="709"/>
        <w:jc w:val="both"/>
        <w:rPr>
          <w:rFonts w:ascii="Times New Roman" w:eastAsia="Calibri" w:hAnsi="Times New Roman" w:cs="Times New Roman"/>
          <w:iCs/>
          <w:sz w:val="28"/>
          <w:szCs w:val="28"/>
          <w:lang w:val="kk-KZ"/>
        </w:rPr>
      </w:pPr>
      <w:r w:rsidRPr="00624AA4">
        <w:rPr>
          <w:rFonts w:ascii="Times New Roman" w:eastAsia="Calibri" w:hAnsi="Times New Roman" w:cs="Times New Roman"/>
          <w:iCs/>
          <w:sz w:val="28"/>
          <w:szCs w:val="28"/>
          <w:lang w:val="kk-KZ"/>
        </w:rPr>
        <w:t>3.2. Жеке тұлғалардың үй шаруашылығындағы жұмыстары үшін еңбекші көшіп келушілерді тарту</w:t>
      </w:r>
      <w:bookmarkEnd w:id="26"/>
    </w:p>
    <w:p w14:paraId="34249D86" w14:textId="5F503AED" w:rsidR="00624AA4" w:rsidRPr="00624AA4" w:rsidRDefault="00624AA4" w:rsidP="00624AA4">
      <w:pPr>
        <w:spacing w:after="0" w:line="240" w:lineRule="auto"/>
        <w:ind w:firstLine="567"/>
        <w:contextualSpacing/>
        <w:jc w:val="both"/>
        <w:rPr>
          <w:rFonts w:ascii="Times New Roman" w:eastAsia="Calibri" w:hAnsi="Times New Roman" w:cs="Times New Roman"/>
          <w:bCs/>
          <w:sz w:val="28"/>
          <w:szCs w:val="28"/>
          <w:lang w:val="kk-KZ"/>
        </w:rPr>
      </w:pPr>
      <w:bookmarkStart w:id="27" w:name="_Toc158881450"/>
      <w:bookmarkStart w:id="28" w:name="_Toc190764635"/>
      <w:r w:rsidRPr="00624AA4">
        <w:rPr>
          <w:rFonts w:ascii="Times New Roman" w:eastAsia="Calibri" w:hAnsi="Times New Roman" w:cs="Times New Roman"/>
          <w:bCs/>
          <w:sz w:val="28"/>
          <w:szCs w:val="28"/>
          <w:lang w:val="kk-KZ"/>
        </w:rPr>
        <w:t>Еңбекші көшіп келушілерді тартуға арналған квота жұмыс күшіне 2,85% мөлшерінде бекітіліп, 224,8</w:t>
      </w:r>
      <w:r>
        <w:rPr>
          <w:rFonts w:ascii="Times New Roman" w:eastAsia="Calibri" w:hAnsi="Times New Roman" w:cs="Times New Roman"/>
          <w:bCs/>
          <w:sz w:val="28"/>
          <w:szCs w:val="28"/>
          <w:lang w:val="kk-KZ"/>
        </w:rPr>
        <w:t> </w:t>
      </w:r>
      <w:r w:rsidRPr="00624AA4">
        <w:rPr>
          <w:rFonts w:ascii="Times New Roman" w:eastAsia="Calibri" w:hAnsi="Times New Roman" w:cs="Times New Roman"/>
          <w:bCs/>
          <w:sz w:val="28"/>
          <w:szCs w:val="28"/>
          <w:lang w:val="kk-KZ"/>
        </w:rPr>
        <w:t>мың бірлік мөлшерінде бөлінді.</w:t>
      </w:r>
    </w:p>
    <w:p w14:paraId="7BBBFE69" w14:textId="030C3D15" w:rsidR="00624AA4" w:rsidRPr="00624AA4" w:rsidRDefault="00624AA4" w:rsidP="00624AA4">
      <w:pPr>
        <w:spacing w:after="0" w:line="240" w:lineRule="auto"/>
        <w:ind w:firstLine="567"/>
        <w:contextualSpacing/>
        <w:jc w:val="both"/>
        <w:rPr>
          <w:rFonts w:ascii="Times New Roman" w:eastAsia="Calibri" w:hAnsi="Times New Roman" w:cs="Times New Roman"/>
          <w:bCs/>
          <w:sz w:val="28"/>
          <w:szCs w:val="28"/>
          <w:lang w:val="kk-KZ"/>
        </w:rPr>
      </w:pPr>
      <w:r w:rsidRPr="00624AA4">
        <w:rPr>
          <w:rFonts w:ascii="Times New Roman" w:eastAsia="Calibri" w:hAnsi="Times New Roman" w:cs="Times New Roman"/>
          <w:bCs/>
          <w:sz w:val="28"/>
          <w:szCs w:val="28"/>
          <w:lang w:val="kk-KZ"/>
        </w:rPr>
        <w:t>2026 жылғы 1 шілдедегі ҚР аумағында рұқсаттар бойынша 175,1</w:t>
      </w:r>
      <w:r>
        <w:rPr>
          <w:rFonts w:ascii="Times New Roman" w:eastAsia="Calibri" w:hAnsi="Times New Roman" w:cs="Times New Roman"/>
          <w:bCs/>
          <w:sz w:val="28"/>
          <w:szCs w:val="28"/>
          <w:lang w:val="kk-KZ"/>
        </w:rPr>
        <w:t> </w:t>
      </w:r>
      <w:r w:rsidRPr="00624AA4">
        <w:rPr>
          <w:rFonts w:ascii="Times New Roman" w:eastAsia="Calibri" w:hAnsi="Times New Roman" w:cs="Times New Roman"/>
          <w:bCs/>
          <w:sz w:val="28"/>
          <w:szCs w:val="28"/>
          <w:lang w:val="kk-KZ"/>
        </w:rPr>
        <w:t>мың</w:t>
      </w:r>
      <w:r>
        <w:rPr>
          <w:rFonts w:ascii="Times New Roman" w:eastAsia="Calibri" w:hAnsi="Times New Roman" w:cs="Times New Roman"/>
          <w:bCs/>
          <w:sz w:val="28"/>
          <w:szCs w:val="28"/>
          <w:lang w:val="kk-KZ"/>
        </w:rPr>
        <w:t> </w:t>
      </w:r>
      <w:r w:rsidRPr="00624AA4">
        <w:rPr>
          <w:rFonts w:ascii="Times New Roman" w:eastAsia="Calibri" w:hAnsi="Times New Roman" w:cs="Times New Roman"/>
          <w:bCs/>
          <w:sz w:val="28"/>
          <w:szCs w:val="28"/>
          <w:lang w:val="kk-KZ"/>
        </w:rPr>
        <w:t xml:space="preserve">еңбекші көшіп келуші еңбек қызметін жүзеге асырады </w:t>
      </w:r>
      <w:r w:rsidRPr="00624AA4">
        <w:rPr>
          <w:rFonts w:ascii="Times New Roman" w:eastAsia="Calibri" w:hAnsi="Times New Roman" w:cs="Times New Roman"/>
          <w:bCs/>
          <w:i/>
          <w:sz w:val="28"/>
          <w:szCs w:val="28"/>
          <w:lang w:val="kk-KZ"/>
        </w:rPr>
        <w:t>(жыл басынан бері барлығы 206,7 мың бірлік рұқсат берілді).</w:t>
      </w:r>
    </w:p>
    <w:p w14:paraId="761BEF16" w14:textId="1E7A4D06" w:rsidR="00624AA4" w:rsidRPr="00624AA4" w:rsidRDefault="00624AA4" w:rsidP="00624AA4">
      <w:pPr>
        <w:spacing w:after="0" w:line="240" w:lineRule="auto"/>
        <w:ind w:firstLine="567"/>
        <w:contextualSpacing/>
        <w:jc w:val="both"/>
        <w:rPr>
          <w:rFonts w:ascii="Times New Roman" w:eastAsia="Calibri" w:hAnsi="Times New Roman" w:cs="Times New Roman"/>
          <w:bCs/>
          <w:sz w:val="28"/>
          <w:szCs w:val="28"/>
          <w:lang w:val="kk-KZ"/>
        </w:rPr>
      </w:pPr>
      <w:r w:rsidRPr="00624AA4">
        <w:rPr>
          <w:rFonts w:ascii="Times New Roman" w:eastAsia="Calibri" w:hAnsi="Times New Roman" w:cs="Times New Roman"/>
          <w:bCs/>
          <w:sz w:val="28"/>
          <w:szCs w:val="28"/>
          <w:lang w:val="kk-KZ"/>
        </w:rPr>
        <w:t>Олардың ең көп саны Алматы облысында – 27</w:t>
      </w:r>
      <w:r>
        <w:rPr>
          <w:rFonts w:ascii="Times New Roman" w:eastAsia="Calibri" w:hAnsi="Times New Roman" w:cs="Times New Roman"/>
          <w:bCs/>
          <w:sz w:val="28"/>
          <w:szCs w:val="28"/>
          <w:lang w:val="kk-KZ"/>
        </w:rPr>
        <w:t> </w:t>
      </w:r>
      <w:r w:rsidRPr="00624AA4">
        <w:rPr>
          <w:rFonts w:ascii="Times New Roman" w:eastAsia="Calibri" w:hAnsi="Times New Roman" w:cs="Times New Roman"/>
          <w:bCs/>
          <w:sz w:val="28"/>
          <w:szCs w:val="28"/>
          <w:lang w:val="kk-KZ"/>
        </w:rPr>
        <w:t>000, Алматы қаласында – 25</w:t>
      </w:r>
      <w:r>
        <w:rPr>
          <w:rFonts w:ascii="Times New Roman" w:eastAsia="Calibri" w:hAnsi="Times New Roman" w:cs="Times New Roman"/>
          <w:bCs/>
          <w:sz w:val="28"/>
          <w:szCs w:val="28"/>
          <w:lang w:val="kk-KZ"/>
        </w:rPr>
        <w:t> </w:t>
      </w:r>
      <w:r w:rsidRPr="00624AA4">
        <w:rPr>
          <w:rFonts w:ascii="Times New Roman" w:eastAsia="Calibri" w:hAnsi="Times New Roman" w:cs="Times New Roman"/>
          <w:bCs/>
          <w:sz w:val="28"/>
          <w:szCs w:val="28"/>
          <w:lang w:val="kk-KZ"/>
        </w:rPr>
        <w:t>000, Түркістан қаласында – 18</w:t>
      </w:r>
      <w:r>
        <w:rPr>
          <w:rFonts w:ascii="Times New Roman" w:eastAsia="Calibri" w:hAnsi="Times New Roman" w:cs="Times New Roman"/>
          <w:bCs/>
          <w:sz w:val="28"/>
          <w:szCs w:val="28"/>
          <w:lang w:val="kk-KZ"/>
        </w:rPr>
        <w:t> </w:t>
      </w:r>
      <w:r w:rsidRPr="00624AA4">
        <w:rPr>
          <w:rFonts w:ascii="Times New Roman" w:eastAsia="Calibri" w:hAnsi="Times New Roman" w:cs="Times New Roman"/>
          <w:bCs/>
          <w:sz w:val="28"/>
          <w:szCs w:val="28"/>
          <w:lang w:val="kk-KZ"/>
        </w:rPr>
        <w:t>590, Шымкент қаласында – 15</w:t>
      </w:r>
      <w:r>
        <w:rPr>
          <w:rFonts w:ascii="Times New Roman" w:eastAsia="Calibri" w:hAnsi="Times New Roman" w:cs="Times New Roman"/>
          <w:bCs/>
          <w:sz w:val="28"/>
          <w:szCs w:val="28"/>
          <w:lang w:val="kk-KZ"/>
        </w:rPr>
        <w:t> </w:t>
      </w:r>
      <w:r w:rsidRPr="00624AA4">
        <w:rPr>
          <w:rFonts w:ascii="Times New Roman" w:eastAsia="Calibri" w:hAnsi="Times New Roman" w:cs="Times New Roman"/>
          <w:bCs/>
          <w:sz w:val="28"/>
          <w:szCs w:val="28"/>
          <w:lang w:val="kk-KZ"/>
        </w:rPr>
        <w:t xml:space="preserve">819, Маңғыстау облысында – 11 689; </w:t>
      </w:r>
    </w:p>
    <w:p w14:paraId="28B02364" w14:textId="34D87BB4" w:rsidR="00624AA4" w:rsidRPr="00624AA4" w:rsidRDefault="00624AA4" w:rsidP="00624AA4">
      <w:pPr>
        <w:spacing w:after="0" w:line="240" w:lineRule="auto"/>
        <w:ind w:firstLine="567"/>
        <w:contextualSpacing/>
        <w:jc w:val="both"/>
        <w:rPr>
          <w:rFonts w:ascii="Times New Roman" w:eastAsia="Calibri" w:hAnsi="Times New Roman" w:cs="Times New Roman"/>
          <w:bCs/>
          <w:sz w:val="28"/>
          <w:szCs w:val="28"/>
          <w:lang w:val="kk-KZ"/>
        </w:rPr>
      </w:pPr>
      <w:r w:rsidRPr="00624AA4">
        <w:rPr>
          <w:rFonts w:ascii="Times New Roman" w:eastAsia="Calibri" w:hAnsi="Times New Roman" w:cs="Times New Roman"/>
          <w:bCs/>
          <w:sz w:val="28"/>
          <w:szCs w:val="28"/>
          <w:lang w:val="kk-KZ"/>
        </w:rPr>
        <w:t>шығу елдері бойынша: Өзбекстан – 167</w:t>
      </w:r>
      <w:r>
        <w:rPr>
          <w:rFonts w:ascii="Times New Roman" w:eastAsia="Calibri" w:hAnsi="Times New Roman" w:cs="Times New Roman"/>
          <w:bCs/>
          <w:sz w:val="28"/>
          <w:szCs w:val="28"/>
          <w:lang w:val="kk-KZ"/>
        </w:rPr>
        <w:t> </w:t>
      </w:r>
      <w:r w:rsidRPr="00624AA4">
        <w:rPr>
          <w:rFonts w:ascii="Times New Roman" w:eastAsia="Calibri" w:hAnsi="Times New Roman" w:cs="Times New Roman"/>
          <w:bCs/>
          <w:sz w:val="28"/>
          <w:szCs w:val="28"/>
          <w:lang w:val="kk-KZ"/>
        </w:rPr>
        <w:t>034, Тәжікстан – 6</w:t>
      </w:r>
      <w:r>
        <w:rPr>
          <w:rFonts w:ascii="Times New Roman" w:eastAsia="Calibri" w:hAnsi="Times New Roman" w:cs="Times New Roman"/>
          <w:bCs/>
          <w:sz w:val="28"/>
          <w:szCs w:val="28"/>
          <w:lang w:val="kk-KZ"/>
        </w:rPr>
        <w:t> </w:t>
      </w:r>
      <w:r w:rsidRPr="00624AA4">
        <w:rPr>
          <w:rFonts w:ascii="Times New Roman" w:eastAsia="Calibri" w:hAnsi="Times New Roman" w:cs="Times New Roman"/>
          <w:bCs/>
          <w:sz w:val="28"/>
          <w:szCs w:val="28"/>
          <w:lang w:val="kk-KZ"/>
        </w:rPr>
        <w:t xml:space="preserve">719, Әзірбайжан </w:t>
      </w:r>
      <w:r>
        <w:rPr>
          <w:rFonts w:ascii="Times New Roman" w:eastAsia="Calibri" w:hAnsi="Times New Roman" w:cs="Times New Roman"/>
          <w:bCs/>
          <w:sz w:val="28"/>
          <w:szCs w:val="28"/>
          <w:lang w:val="kk-KZ"/>
        </w:rPr>
        <w:t>–</w:t>
      </w:r>
      <w:r w:rsidRPr="00624AA4">
        <w:rPr>
          <w:rFonts w:ascii="Times New Roman" w:eastAsia="Calibri" w:hAnsi="Times New Roman" w:cs="Times New Roman"/>
          <w:bCs/>
          <w:sz w:val="28"/>
          <w:szCs w:val="28"/>
          <w:lang w:val="kk-KZ"/>
        </w:rPr>
        <w:t xml:space="preserve"> 1</w:t>
      </w:r>
      <w:r>
        <w:rPr>
          <w:rFonts w:ascii="Times New Roman" w:eastAsia="Calibri" w:hAnsi="Times New Roman" w:cs="Times New Roman"/>
          <w:bCs/>
          <w:sz w:val="28"/>
          <w:szCs w:val="28"/>
          <w:lang w:val="kk-KZ"/>
        </w:rPr>
        <w:t> </w:t>
      </w:r>
      <w:r w:rsidRPr="00624AA4">
        <w:rPr>
          <w:rFonts w:ascii="Times New Roman" w:eastAsia="Calibri" w:hAnsi="Times New Roman" w:cs="Times New Roman"/>
          <w:bCs/>
          <w:sz w:val="28"/>
          <w:szCs w:val="28"/>
          <w:lang w:val="kk-KZ"/>
        </w:rPr>
        <w:t>337 адам.</w:t>
      </w:r>
    </w:p>
    <w:p w14:paraId="2909DF7E" w14:textId="77777777" w:rsidR="00DE16C3" w:rsidRPr="005138BF" w:rsidRDefault="00DE16C3" w:rsidP="00E23210">
      <w:pPr>
        <w:pStyle w:val="21"/>
        <w:spacing w:line="240" w:lineRule="auto"/>
        <w:ind w:firstLine="709"/>
        <w:jc w:val="both"/>
        <w:rPr>
          <w:rFonts w:ascii="Times New Roman" w:eastAsia="Calibri" w:hAnsi="Times New Roman" w:cs="Times New Roman"/>
          <w:iCs/>
          <w:sz w:val="28"/>
          <w:szCs w:val="28"/>
          <w:lang w:val="kk-KZ"/>
        </w:rPr>
      </w:pPr>
      <w:r w:rsidRPr="005138BF">
        <w:rPr>
          <w:rFonts w:ascii="Times New Roman" w:eastAsia="Calibri" w:hAnsi="Times New Roman" w:cs="Times New Roman"/>
          <w:iCs/>
          <w:sz w:val="28"/>
          <w:szCs w:val="28"/>
          <w:lang w:val="kk-KZ"/>
        </w:rPr>
        <w:t>3.3</w:t>
      </w:r>
      <w:bookmarkStart w:id="29" w:name="_Toc158881452"/>
      <w:bookmarkEnd w:id="27"/>
      <w:r w:rsidRPr="005138BF">
        <w:rPr>
          <w:rFonts w:ascii="Times New Roman" w:eastAsia="Calibri" w:hAnsi="Times New Roman" w:cs="Times New Roman"/>
          <w:iCs/>
          <w:sz w:val="28"/>
          <w:szCs w:val="28"/>
          <w:lang w:val="kk-KZ"/>
        </w:rPr>
        <w:t>. Этникалық көші-қон</w:t>
      </w:r>
      <w:bookmarkEnd w:id="28"/>
      <w:bookmarkEnd w:id="29"/>
    </w:p>
    <w:p w14:paraId="4256AE94" w14:textId="794D1D9C" w:rsidR="005138BF" w:rsidRPr="00D62BD4" w:rsidRDefault="005138BF" w:rsidP="005138BF">
      <w:pPr>
        <w:spacing w:before="0" w:after="0" w:line="240" w:lineRule="auto"/>
        <w:ind w:firstLine="709"/>
        <w:jc w:val="both"/>
        <w:rPr>
          <w:rFonts w:ascii="Times New Roman" w:eastAsia="Calibri" w:hAnsi="Times New Roman" w:cs="Times New Roman"/>
          <w:bCs/>
          <w:color w:val="000000"/>
          <w:sz w:val="28"/>
          <w:szCs w:val="28"/>
          <w:lang w:val="kk-KZ"/>
        </w:rPr>
      </w:pPr>
      <w:bookmarkStart w:id="30" w:name="_Toc167440444"/>
      <w:bookmarkStart w:id="31" w:name="_Toc190764636"/>
      <w:r w:rsidRPr="005138BF">
        <w:rPr>
          <w:rFonts w:ascii="Times New Roman" w:eastAsia="Calibri" w:hAnsi="Times New Roman" w:cs="Times New Roman"/>
          <w:color w:val="000000" w:themeColor="text1"/>
          <w:sz w:val="28"/>
          <w:szCs w:val="28"/>
          <w:lang w:val="kk-KZ"/>
        </w:rPr>
        <w:t xml:space="preserve">Тәуелсіздік жылдары Қазақстанда халық саны мен этникалық құрамында елеулі өзгерістер болды, бұл этникалық қазақтарды тарихи отанына қайтарудың көші-қон саясатын іске асырудың арқасында мүмкін болды. </w:t>
      </w:r>
      <w:r w:rsidRPr="00D62BD4">
        <w:rPr>
          <w:rFonts w:ascii="Times New Roman" w:eastAsia="Calibri" w:hAnsi="Times New Roman" w:cs="Times New Roman"/>
          <w:bCs/>
          <w:color w:val="000000" w:themeColor="text1"/>
          <w:sz w:val="28"/>
          <w:szCs w:val="28"/>
          <w:lang w:val="kk-KZ"/>
        </w:rPr>
        <w:t>2026 жылы</w:t>
      </w:r>
      <w:r w:rsidRPr="005138BF">
        <w:rPr>
          <w:rFonts w:ascii="Times New Roman" w:eastAsia="Calibri" w:hAnsi="Times New Roman" w:cs="Times New Roman"/>
          <w:b/>
          <w:color w:val="000000" w:themeColor="text1"/>
          <w:sz w:val="28"/>
          <w:szCs w:val="28"/>
          <w:lang w:val="kk-KZ"/>
        </w:rPr>
        <w:t xml:space="preserve"> </w:t>
      </w:r>
      <w:r w:rsidRPr="005138BF">
        <w:rPr>
          <w:rFonts w:ascii="Times New Roman" w:eastAsia="Calibri" w:hAnsi="Times New Roman" w:cs="Times New Roman"/>
          <w:color w:val="000000" w:themeColor="text1"/>
          <w:sz w:val="28"/>
          <w:szCs w:val="28"/>
          <w:lang w:val="kk-KZ"/>
        </w:rPr>
        <w:t xml:space="preserve">тарихи отанына </w:t>
      </w:r>
      <w:r w:rsidRPr="00D62BD4">
        <w:rPr>
          <w:rFonts w:ascii="Times New Roman" w:eastAsia="Calibri" w:hAnsi="Times New Roman" w:cs="Times New Roman"/>
          <w:bCs/>
          <w:color w:val="000000" w:themeColor="text1"/>
          <w:sz w:val="28"/>
          <w:szCs w:val="28"/>
          <w:lang w:val="kk-KZ"/>
        </w:rPr>
        <w:t>4 486 этникалық қазақтар оралып, қандас мәртебесін алды.</w:t>
      </w:r>
    </w:p>
    <w:p w14:paraId="12742E06" w14:textId="6AEF975F" w:rsidR="005138BF" w:rsidRPr="005138BF" w:rsidRDefault="005138BF" w:rsidP="005138BF">
      <w:pPr>
        <w:shd w:val="clear" w:color="auto" w:fill="FFFFFF"/>
        <w:spacing w:before="0" w:after="0" w:line="240" w:lineRule="auto"/>
        <w:ind w:firstLine="709"/>
        <w:contextualSpacing/>
        <w:jc w:val="both"/>
        <w:rPr>
          <w:rFonts w:ascii="Times New Roman" w:eastAsia="Calibri" w:hAnsi="Times New Roman" w:cs="Times New Roman"/>
          <w:color w:val="000000"/>
          <w:sz w:val="28"/>
          <w:szCs w:val="28"/>
          <w:lang w:val="kk-KZ"/>
        </w:rPr>
      </w:pPr>
      <w:r w:rsidRPr="00D62BD4">
        <w:rPr>
          <w:rFonts w:ascii="Times New Roman" w:eastAsia="Calibri" w:hAnsi="Times New Roman" w:cs="Times New Roman"/>
          <w:bCs/>
          <w:color w:val="000000" w:themeColor="text1"/>
          <w:sz w:val="28"/>
          <w:szCs w:val="28"/>
          <w:lang w:val="kk-KZ"/>
        </w:rPr>
        <w:t xml:space="preserve">Олар келу елдері бойынша 2 179 адам </w:t>
      </w:r>
      <w:r w:rsidRPr="00D62BD4">
        <w:rPr>
          <w:rFonts w:ascii="Times New Roman" w:eastAsia="Calibri" w:hAnsi="Times New Roman" w:cs="Times New Roman"/>
          <w:bCs/>
          <w:i/>
          <w:color w:val="000000" w:themeColor="text1"/>
          <w:sz w:val="28"/>
          <w:szCs w:val="28"/>
          <w:lang w:val="kk-KZ"/>
        </w:rPr>
        <w:t>(48,6%)</w:t>
      </w:r>
      <w:r w:rsidRPr="00D62BD4">
        <w:rPr>
          <w:rFonts w:ascii="Times New Roman" w:eastAsia="Calibri" w:hAnsi="Times New Roman" w:cs="Times New Roman"/>
          <w:bCs/>
          <w:color w:val="000000" w:themeColor="text1"/>
          <w:sz w:val="28"/>
          <w:szCs w:val="28"/>
          <w:lang w:val="kk-KZ"/>
        </w:rPr>
        <w:t xml:space="preserve"> ҚХР-дан, 1 896 адам </w:t>
      </w:r>
      <w:r w:rsidRPr="00D62BD4">
        <w:rPr>
          <w:rFonts w:ascii="Times New Roman" w:eastAsia="Calibri" w:hAnsi="Times New Roman" w:cs="Times New Roman"/>
          <w:bCs/>
          <w:i/>
          <w:color w:val="000000" w:themeColor="text1"/>
          <w:sz w:val="28"/>
          <w:szCs w:val="28"/>
          <w:lang w:val="kk-KZ"/>
        </w:rPr>
        <w:t>(42,3%)</w:t>
      </w:r>
      <w:r w:rsidRPr="00D62BD4">
        <w:rPr>
          <w:rFonts w:ascii="Times New Roman" w:eastAsia="Calibri" w:hAnsi="Times New Roman" w:cs="Times New Roman"/>
          <w:bCs/>
          <w:color w:val="000000" w:themeColor="text1"/>
          <w:sz w:val="28"/>
          <w:szCs w:val="28"/>
          <w:lang w:val="kk-KZ"/>
        </w:rPr>
        <w:t xml:space="preserve"> – Өзбекстаннан,</w:t>
      </w:r>
      <w:r w:rsidRPr="005138BF">
        <w:rPr>
          <w:rFonts w:ascii="Times New Roman" w:eastAsia="Calibri" w:hAnsi="Times New Roman" w:cs="Times New Roman"/>
          <w:color w:val="000000" w:themeColor="text1"/>
          <w:sz w:val="28"/>
          <w:szCs w:val="28"/>
          <w:lang w:val="kk-KZ"/>
        </w:rPr>
        <w:t xml:space="preserve"> 102 адам </w:t>
      </w:r>
      <w:r w:rsidRPr="005138BF">
        <w:rPr>
          <w:rFonts w:ascii="Times New Roman" w:eastAsia="Calibri" w:hAnsi="Times New Roman" w:cs="Times New Roman"/>
          <w:i/>
          <w:iCs/>
          <w:color w:val="000000" w:themeColor="text1"/>
          <w:sz w:val="28"/>
          <w:szCs w:val="28"/>
          <w:lang w:val="kk-KZ"/>
        </w:rPr>
        <w:t>(2,3%)</w:t>
      </w:r>
      <w:r w:rsidRPr="005138BF">
        <w:rPr>
          <w:rFonts w:ascii="Times New Roman" w:eastAsia="Calibri" w:hAnsi="Times New Roman" w:cs="Times New Roman"/>
          <w:color w:val="000000" w:themeColor="text1"/>
          <w:sz w:val="28"/>
          <w:szCs w:val="28"/>
          <w:lang w:val="kk-KZ"/>
        </w:rPr>
        <w:t xml:space="preserve"> – Моңғолиядан, 88 адам </w:t>
      </w:r>
      <w:r w:rsidRPr="005138BF">
        <w:rPr>
          <w:rFonts w:ascii="Times New Roman" w:eastAsia="Calibri" w:hAnsi="Times New Roman" w:cs="Times New Roman"/>
          <w:i/>
          <w:iCs/>
          <w:color w:val="000000" w:themeColor="text1"/>
          <w:sz w:val="28"/>
          <w:szCs w:val="28"/>
          <w:lang w:val="kk-KZ"/>
        </w:rPr>
        <w:t>(1,9%)</w:t>
      </w:r>
      <w:r w:rsidRPr="005138BF">
        <w:rPr>
          <w:rFonts w:ascii="Times New Roman" w:eastAsia="Calibri" w:hAnsi="Times New Roman" w:cs="Times New Roman"/>
          <w:color w:val="000000" w:themeColor="text1"/>
          <w:sz w:val="28"/>
          <w:szCs w:val="28"/>
          <w:lang w:val="kk-KZ"/>
        </w:rPr>
        <w:t xml:space="preserve"> – Ресейден, 155 адам </w:t>
      </w:r>
      <w:r w:rsidRPr="005138BF">
        <w:rPr>
          <w:rFonts w:ascii="Times New Roman" w:eastAsia="Calibri" w:hAnsi="Times New Roman" w:cs="Times New Roman"/>
          <w:i/>
          <w:color w:val="000000" w:themeColor="text1"/>
          <w:sz w:val="28"/>
          <w:szCs w:val="28"/>
          <w:lang w:val="kk-KZ"/>
        </w:rPr>
        <w:t>(3,5%)</w:t>
      </w:r>
      <w:r w:rsidRPr="005138BF">
        <w:rPr>
          <w:rFonts w:ascii="Times New Roman" w:eastAsia="Calibri" w:hAnsi="Times New Roman" w:cs="Times New Roman"/>
          <w:color w:val="000000" w:themeColor="text1"/>
          <w:sz w:val="28"/>
          <w:szCs w:val="28"/>
          <w:lang w:val="kk-KZ"/>
        </w:rPr>
        <w:t xml:space="preserve"> – Түркіменстаннан, 66 адам </w:t>
      </w:r>
      <w:r w:rsidRPr="005138BF">
        <w:rPr>
          <w:rFonts w:ascii="Times New Roman" w:eastAsia="Calibri" w:hAnsi="Times New Roman" w:cs="Times New Roman"/>
          <w:i/>
          <w:color w:val="000000" w:themeColor="text1"/>
          <w:sz w:val="28"/>
          <w:szCs w:val="28"/>
          <w:lang w:val="kk-KZ"/>
        </w:rPr>
        <w:t>(1,4%)</w:t>
      </w:r>
      <w:r w:rsidRPr="005138BF">
        <w:rPr>
          <w:rFonts w:ascii="Times New Roman" w:eastAsia="Calibri" w:hAnsi="Times New Roman" w:cs="Times New Roman"/>
          <w:color w:val="000000" w:themeColor="text1"/>
          <w:sz w:val="28"/>
          <w:szCs w:val="28"/>
          <w:lang w:val="kk-KZ"/>
        </w:rPr>
        <w:t xml:space="preserve"> басқа елдерден келді.</w:t>
      </w:r>
    </w:p>
    <w:p w14:paraId="0E164FE2" w14:textId="048F146C" w:rsidR="005138BF" w:rsidRPr="005138BF" w:rsidRDefault="005138BF" w:rsidP="005138BF">
      <w:pPr>
        <w:shd w:val="clear" w:color="auto" w:fill="FFFFFF"/>
        <w:spacing w:before="0" w:after="0" w:line="240" w:lineRule="auto"/>
        <w:ind w:firstLine="709"/>
        <w:contextualSpacing/>
        <w:jc w:val="both"/>
        <w:rPr>
          <w:rFonts w:ascii="Times New Roman" w:eastAsia="Calibri" w:hAnsi="Times New Roman" w:cs="Times New Roman"/>
          <w:color w:val="000000"/>
          <w:sz w:val="28"/>
          <w:szCs w:val="28"/>
          <w:lang w:val="kk-KZ"/>
        </w:rPr>
      </w:pPr>
      <w:r w:rsidRPr="005138BF">
        <w:rPr>
          <w:rFonts w:ascii="Times New Roman" w:eastAsia="Calibri" w:hAnsi="Times New Roman" w:cs="Times New Roman"/>
          <w:color w:val="000000" w:themeColor="text1"/>
          <w:sz w:val="28"/>
          <w:szCs w:val="28"/>
          <w:u w:val="single"/>
          <w:lang w:val="kk-KZ"/>
        </w:rPr>
        <w:t>Қоныстандыру өңірлері</w:t>
      </w:r>
      <w:r w:rsidRPr="005138BF">
        <w:rPr>
          <w:rFonts w:ascii="Times New Roman" w:eastAsia="Calibri" w:hAnsi="Times New Roman" w:cs="Times New Roman"/>
          <w:color w:val="000000" w:themeColor="text1"/>
          <w:sz w:val="28"/>
          <w:szCs w:val="28"/>
          <w:lang w:val="kk-KZ"/>
        </w:rPr>
        <w:t xml:space="preserve"> бөлінісінде қандастардың ең көп саны Алматы – 2 046 адам </w:t>
      </w:r>
      <w:r w:rsidRPr="005138BF">
        <w:rPr>
          <w:rFonts w:ascii="Times New Roman" w:eastAsia="Calibri" w:hAnsi="Times New Roman" w:cs="Times New Roman"/>
          <w:i/>
          <w:color w:val="000000" w:themeColor="text1"/>
          <w:sz w:val="28"/>
          <w:szCs w:val="28"/>
          <w:lang w:val="kk-KZ"/>
        </w:rPr>
        <w:t>(45,6%)</w:t>
      </w:r>
      <w:r w:rsidRPr="005138BF">
        <w:rPr>
          <w:rFonts w:ascii="Times New Roman" w:eastAsia="Calibri" w:hAnsi="Times New Roman" w:cs="Times New Roman"/>
          <w:color w:val="000000" w:themeColor="text1"/>
          <w:sz w:val="28"/>
          <w:szCs w:val="28"/>
          <w:lang w:val="kk-KZ"/>
        </w:rPr>
        <w:t xml:space="preserve">, және Жетісу – 297 адам </w:t>
      </w:r>
      <w:r w:rsidRPr="005138BF">
        <w:rPr>
          <w:rFonts w:ascii="Times New Roman" w:eastAsia="Calibri" w:hAnsi="Times New Roman" w:cs="Times New Roman"/>
          <w:i/>
          <w:color w:val="000000" w:themeColor="text1"/>
          <w:sz w:val="28"/>
          <w:szCs w:val="28"/>
          <w:lang w:val="kk-KZ"/>
        </w:rPr>
        <w:t>(6,6%)</w:t>
      </w:r>
      <w:r w:rsidRPr="005138BF">
        <w:rPr>
          <w:rFonts w:ascii="Times New Roman" w:eastAsia="Calibri" w:hAnsi="Times New Roman" w:cs="Times New Roman"/>
          <w:color w:val="000000" w:themeColor="text1"/>
          <w:sz w:val="28"/>
          <w:szCs w:val="28"/>
          <w:lang w:val="kk-KZ"/>
        </w:rPr>
        <w:t xml:space="preserve"> облыстарында қоныстанды.</w:t>
      </w:r>
    </w:p>
    <w:p w14:paraId="09035152" w14:textId="45B8A5B4" w:rsidR="005138BF" w:rsidRPr="005138BF" w:rsidRDefault="005138BF" w:rsidP="005138BF">
      <w:pPr>
        <w:shd w:val="clear" w:color="auto" w:fill="FFFFFF"/>
        <w:spacing w:before="0" w:after="0" w:line="240" w:lineRule="auto"/>
        <w:ind w:firstLine="709"/>
        <w:contextualSpacing/>
        <w:jc w:val="both"/>
        <w:rPr>
          <w:rFonts w:ascii="Times New Roman" w:eastAsia="Calibri" w:hAnsi="Times New Roman" w:cs="Times New Roman"/>
          <w:color w:val="000000"/>
          <w:sz w:val="28"/>
          <w:szCs w:val="28"/>
          <w:lang w:val="kk-KZ"/>
        </w:rPr>
      </w:pPr>
      <w:r w:rsidRPr="005138BF">
        <w:rPr>
          <w:rFonts w:ascii="Times New Roman" w:eastAsia="Calibri" w:hAnsi="Times New Roman" w:cs="Times New Roman"/>
          <w:color w:val="000000" w:themeColor="text1"/>
          <w:sz w:val="28"/>
          <w:szCs w:val="28"/>
          <w:u w:val="single"/>
          <w:lang w:val="kk-KZ"/>
        </w:rPr>
        <w:t>Жас ерекшеліктері</w:t>
      </w:r>
      <w:r w:rsidRPr="005138BF">
        <w:rPr>
          <w:rFonts w:ascii="Times New Roman" w:eastAsia="Calibri" w:hAnsi="Times New Roman" w:cs="Times New Roman"/>
          <w:color w:val="000000" w:themeColor="text1"/>
          <w:sz w:val="28"/>
          <w:szCs w:val="28"/>
          <w:lang w:val="kk-KZ"/>
        </w:rPr>
        <w:t xml:space="preserve"> бойынша еңбекке қабілетті жастағы қандастардың саны – 2</w:t>
      </w:r>
      <w:r>
        <w:rPr>
          <w:rFonts w:ascii="Times New Roman" w:eastAsia="Calibri" w:hAnsi="Times New Roman" w:cs="Times New Roman"/>
          <w:color w:val="000000" w:themeColor="text1"/>
          <w:sz w:val="28"/>
          <w:szCs w:val="28"/>
          <w:lang w:val="kk-KZ"/>
        </w:rPr>
        <w:t> </w:t>
      </w:r>
      <w:r w:rsidRPr="005138BF">
        <w:rPr>
          <w:rFonts w:ascii="Times New Roman" w:eastAsia="Calibri" w:hAnsi="Times New Roman" w:cs="Times New Roman"/>
          <w:color w:val="000000" w:themeColor="text1"/>
          <w:sz w:val="28"/>
          <w:szCs w:val="28"/>
          <w:lang w:val="kk-KZ"/>
        </w:rPr>
        <w:t xml:space="preserve">611 адам </w:t>
      </w:r>
      <w:r w:rsidRPr="005138BF">
        <w:rPr>
          <w:rFonts w:ascii="Times New Roman" w:eastAsia="Calibri" w:hAnsi="Times New Roman" w:cs="Times New Roman"/>
          <w:i/>
          <w:color w:val="000000" w:themeColor="text1"/>
          <w:sz w:val="28"/>
          <w:szCs w:val="28"/>
          <w:lang w:val="kk-KZ"/>
        </w:rPr>
        <w:t>(58,2%)</w:t>
      </w:r>
      <w:r w:rsidRPr="005138BF">
        <w:rPr>
          <w:rFonts w:ascii="Times New Roman" w:eastAsia="Calibri" w:hAnsi="Times New Roman" w:cs="Times New Roman"/>
          <w:color w:val="000000" w:themeColor="text1"/>
          <w:sz w:val="28"/>
          <w:szCs w:val="28"/>
          <w:lang w:val="kk-KZ"/>
        </w:rPr>
        <w:t>, еңбекке қабілетті жасқа толмаған адамдар – 1</w:t>
      </w:r>
      <w:r>
        <w:rPr>
          <w:rFonts w:ascii="Times New Roman" w:eastAsia="Calibri" w:hAnsi="Times New Roman" w:cs="Times New Roman"/>
          <w:color w:val="000000" w:themeColor="text1"/>
          <w:sz w:val="28"/>
          <w:szCs w:val="28"/>
          <w:lang w:val="kk-KZ"/>
        </w:rPr>
        <w:t> </w:t>
      </w:r>
      <w:r w:rsidRPr="005138BF">
        <w:rPr>
          <w:rFonts w:ascii="Times New Roman" w:eastAsia="Calibri" w:hAnsi="Times New Roman" w:cs="Times New Roman"/>
          <w:color w:val="000000" w:themeColor="text1"/>
          <w:sz w:val="28"/>
          <w:szCs w:val="28"/>
          <w:lang w:val="kk-KZ"/>
        </w:rPr>
        <w:t xml:space="preserve">492 адам </w:t>
      </w:r>
      <w:r w:rsidRPr="005138BF">
        <w:rPr>
          <w:rFonts w:ascii="Times New Roman" w:eastAsia="Calibri" w:hAnsi="Times New Roman" w:cs="Times New Roman"/>
          <w:i/>
          <w:color w:val="000000" w:themeColor="text1"/>
          <w:sz w:val="28"/>
          <w:szCs w:val="28"/>
          <w:lang w:val="kk-KZ"/>
        </w:rPr>
        <w:t xml:space="preserve">(33,2%) </w:t>
      </w:r>
      <w:r w:rsidRPr="005138BF">
        <w:rPr>
          <w:rFonts w:ascii="Times New Roman" w:eastAsia="Calibri" w:hAnsi="Times New Roman" w:cs="Times New Roman"/>
          <w:color w:val="000000" w:themeColor="text1"/>
          <w:sz w:val="28"/>
          <w:szCs w:val="28"/>
          <w:lang w:val="kk-KZ"/>
        </w:rPr>
        <w:t xml:space="preserve">ал зейнеткер – 383 адам </w:t>
      </w:r>
      <w:r w:rsidRPr="005138BF">
        <w:rPr>
          <w:rFonts w:ascii="Times New Roman" w:eastAsia="Calibri" w:hAnsi="Times New Roman" w:cs="Times New Roman"/>
          <w:i/>
          <w:color w:val="000000" w:themeColor="text1"/>
          <w:sz w:val="28"/>
          <w:szCs w:val="28"/>
          <w:lang w:val="kk-KZ"/>
        </w:rPr>
        <w:t>(8,6%)</w:t>
      </w:r>
      <w:r w:rsidRPr="005138BF">
        <w:rPr>
          <w:rFonts w:ascii="Times New Roman" w:eastAsia="Calibri" w:hAnsi="Times New Roman" w:cs="Times New Roman"/>
          <w:color w:val="000000" w:themeColor="text1"/>
          <w:sz w:val="28"/>
          <w:szCs w:val="28"/>
          <w:lang w:val="kk-KZ"/>
        </w:rPr>
        <w:t>.</w:t>
      </w:r>
    </w:p>
    <w:p w14:paraId="5F535D73" w14:textId="0E088D55" w:rsidR="005138BF" w:rsidRPr="005138BF" w:rsidRDefault="005138BF" w:rsidP="005138BF">
      <w:pPr>
        <w:shd w:val="clear" w:color="auto" w:fill="FFFFFF"/>
        <w:spacing w:before="0" w:after="0" w:line="240" w:lineRule="auto"/>
        <w:ind w:firstLine="709"/>
        <w:contextualSpacing/>
        <w:jc w:val="both"/>
        <w:rPr>
          <w:rFonts w:ascii="Times New Roman" w:eastAsia="Calibri" w:hAnsi="Times New Roman" w:cs="Times New Roman"/>
          <w:color w:val="000000"/>
          <w:sz w:val="28"/>
          <w:szCs w:val="28"/>
          <w:lang w:val="kk-KZ"/>
        </w:rPr>
      </w:pPr>
      <w:r w:rsidRPr="005138BF">
        <w:rPr>
          <w:rFonts w:ascii="Times New Roman" w:eastAsia="Calibri" w:hAnsi="Times New Roman" w:cs="Times New Roman"/>
          <w:color w:val="000000" w:themeColor="text1"/>
          <w:sz w:val="28"/>
          <w:szCs w:val="28"/>
          <w:lang w:val="kk-KZ"/>
        </w:rPr>
        <w:t xml:space="preserve">Еңбекке қабілетті жастағы қандастардың ішінде </w:t>
      </w:r>
      <w:r w:rsidRPr="005138BF">
        <w:rPr>
          <w:rFonts w:ascii="Times New Roman" w:eastAsia="Calibri" w:hAnsi="Times New Roman" w:cs="Times New Roman"/>
          <w:bCs/>
          <w:color w:val="000000" w:themeColor="text1"/>
          <w:sz w:val="28"/>
          <w:szCs w:val="28"/>
          <w:lang w:val="kk-KZ"/>
        </w:rPr>
        <w:t>білім деңгейіне</w:t>
      </w:r>
      <w:r w:rsidRPr="005138BF">
        <w:rPr>
          <w:rFonts w:ascii="Times New Roman" w:eastAsia="Calibri" w:hAnsi="Times New Roman" w:cs="Times New Roman"/>
          <w:color w:val="000000" w:themeColor="text1"/>
          <w:sz w:val="28"/>
          <w:szCs w:val="28"/>
          <w:lang w:val="kk-KZ"/>
        </w:rPr>
        <w:t xml:space="preserve"> байланысты жоғары білімі бар – 323 адамда </w:t>
      </w:r>
      <w:r w:rsidRPr="005138BF">
        <w:rPr>
          <w:rFonts w:ascii="Times New Roman" w:eastAsia="Calibri" w:hAnsi="Times New Roman" w:cs="Times New Roman"/>
          <w:i/>
          <w:color w:val="000000" w:themeColor="text1"/>
          <w:sz w:val="28"/>
          <w:szCs w:val="28"/>
          <w:lang w:val="kk-KZ"/>
        </w:rPr>
        <w:t>(12,4%)</w:t>
      </w:r>
      <w:r w:rsidRPr="005138BF">
        <w:rPr>
          <w:rFonts w:ascii="Times New Roman" w:eastAsia="Calibri" w:hAnsi="Times New Roman" w:cs="Times New Roman"/>
          <w:color w:val="000000" w:themeColor="text1"/>
          <w:sz w:val="28"/>
          <w:szCs w:val="28"/>
          <w:lang w:val="kk-KZ"/>
        </w:rPr>
        <w:t xml:space="preserve">, 673 адамда арнаулы орта білімі </w:t>
      </w:r>
      <w:r w:rsidRPr="005138BF">
        <w:rPr>
          <w:rFonts w:ascii="Times New Roman" w:eastAsia="Calibri" w:hAnsi="Times New Roman" w:cs="Times New Roman"/>
          <w:i/>
          <w:color w:val="000000" w:themeColor="text1"/>
          <w:sz w:val="28"/>
          <w:szCs w:val="28"/>
          <w:lang w:val="kk-KZ"/>
        </w:rPr>
        <w:t>(25,8%),</w:t>
      </w:r>
      <w:r w:rsidRPr="005138BF">
        <w:rPr>
          <w:rFonts w:ascii="Times New Roman" w:eastAsia="Calibri" w:hAnsi="Times New Roman" w:cs="Times New Roman"/>
          <w:color w:val="000000" w:themeColor="text1"/>
          <w:sz w:val="28"/>
          <w:szCs w:val="28"/>
          <w:lang w:val="kk-KZ"/>
        </w:rPr>
        <w:t xml:space="preserve"> 1</w:t>
      </w:r>
      <w:r>
        <w:rPr>
          <w:rFonts w:ascii="Times New Roman" w:eastAsia="Calibri" w:hAnsi="Times New Roman" w:cs="Times New Roman"/>
          <w:color w:val="000000" w:themeColor="text1"/>
          <w:sz w:val="28"/>
          <w:szCs w:val="28"/>
          <w:lang w:val="kk-KZ"/>
        </w:rPr>
        <w:t> </w:t>
      </w:r>
      <w:r w:rsidRPr="005138BF">
        <w:rPr>
          <w:rFonts w:ascii="Times New Roman" w:eastAsia="Calibri" w:hAnsi="Times New Roman" w:cs="Times New Roman"/>
          <w:color w:val="000000" w:themeColor="text1"/>
          <w:sz w:val="28"/>
          <w:szCs w:val="28"/>
          <w:lang w:val="kk-KZ"/>
        </w:rPr>
        <w:t xml:space="preserve">393 адамда - жалпы орта білім </w:t>
      </w:r>
      <w:r w:rsidRPr="005138BF">
        <w:rPr>
          <w:rFonts w:ascii="Times New Roman" w:eastAsia="Calibri" w:hAnsi="Times New Roman" w:cs="Times New Roman"/>
          <w:i/>
          <w:color w:val="000000" w:themeColor="text1"/>
          <w:sz w:val="28"/>
          <w:szCs w:val="28"/>
          <w:lang w:val="kk-KZ"/>
        </w:rPr>
        <w:t xml:space="preserve">(53,4%) </w:t>
      </w:r>
      <w:r w:rsidRPr="005138BF">
        <w:rPr>
          <w:rFonts w:ascii="Times New Roman" w:eastAsia="Calibri" w:hAnsi="Times New Roman" w:cs="Times New Roman"/>
          <w:color w:val="000000" w:themeColor="text1"/>
          <w:sz w:val="28"/>
          <w:szCs w:val="28"/>
          <w:lang w:val="kk-KZ"/>
        </w:rPr>
        <w:t xml:space="preserve">және 222 адамда білімі жоқ </w:t>
      </w:r>
      <w:r w:rsidRPr="005138BF">
        <w:rPr>
          <w:rFonts w:ascii="Times New Roman" w:eastAsia="Calibri" w:hAnsi="Times New Roman" w:cs="Times New Roman"/>
          <w:i/>
          <w:color w:val="000000" w:themeColor="text1"/>
          <w:sz w:val="28"/>
          <w:szCs w:val="28"/>
          <w:lang w:val="kk-KZ"/>
        </w:rPr>
        <w:t>(8,4%)</w:t>
      </w:r>
      <w:r w:rsidRPr="005138BF">
        <w:rPr>
          <w:rFonts w:ascii="Times New Roman" w:eastAsia="Calibri" w:hAnsi="Times New Roman" w:cs="Times New Roman"/>
          <w:color w:val="000000" w:themeColor="text1"/>
          <w:sz w:val="28"/>
          <w:szCs w:val="28"/>
          <w:lang w:val="kk-KZ"/>
        </w:rPr>
        <w:t>.</w:t>
      </w:r>
    </w:p>
    <w:p w14:paraId="1C34FA7E" w14:textId="5277E308" w:rsidR="005138BF" w:rsidRPr="00D62BD4" w:rsidRDefault="005138BF" w:rsidP="005138BF">
      <w:pPr>
        <w:shd w:val="clear" w:color="auto" w:fill="FFFFFF"/>
        <w:spacing w:before="0" w:after="0" w:line="240" w:lineRule="auto"/>
        <w:ind w:firstLine="709"/>
        <w:contextualSpacing/>
        <w:jc w:val="both"/>
        <w:rPr>
          <w:rFonts w:ascii="Times New Roman" w:eastAsia="Calibri" w:hAnsi="Times New Roman" w:cs="Times New Roman"/>
          <w:bCs/>
          <w:color w:val="000000"/>
          <w:sz w:val="28"/>
          <w:szCs w:val="28"/>
          <w:lang w:val="kk-KZ"/>
        </w:rPr>
      </w:pPr>
      <w:r w:rsidRPr="005138BF">
        <w:rPr>
          <w:rFonts w:ascii="Times New Roman" w:eastAsia="Calibri" w:hAnsi="Times New Roman" w:cs="Times New Roman"/>
          <w:color w:val="000000" w:themeColor="text1"/>
          <w:sz w:val="28"/>
          <w:szCs w:val="28"/>
          <w:lang w:val="kk-KZ"/>
        </w:rPr>
        <w:t xml:space="preserve">1991 жылдан бастап республикаға барлығы </w:t>
      </w:r>
      <w:r w:rsidRPr="00D62BD4">
        <w:rPr>
          <w:rFonts w:ascii="Times New Roman" w:eastAsia="Calibri" w:hAnsi="Times New Roman" w:cs="Times New Roman"/>
          <w:bCs/>
          <w:color w:val="000000" w:themeColor="text1"/>
          <w:sz w:val="28"/>
          <w:szCs w:val="28"/>
          <w:lang w:val="kk-KZ"/>
        </w:rPr>
        <w:t>1,2 млн. этникалық қазақтар оралды</w:t>
      </w:r>
      <w:r w:rsidRPr="00D62BD4">
        <w:rPr>
          <w:rFonts w:ascii="Calibri" w:eastAsia="Calibri" w:hAnsi="Calibri" w:cs="Times New Roman"/>
          <w:bCs/>
          <w:color w:val="000000" w:themeColor="text1"/>
          <w:sz w:val="28"/>
          <w:szCs w:val="28"/>
          <w:lang w:val="kk-KZ"/>
        </w:rPr>
        <w:t>.</w:t>
      </w:r>
    </w:p>
    <w:p w14:paraId="377A74F6" w14:textId="77777777" w:rsidR="005138BF" w:rsidRPr="005138BF" w:rsidRDefault="005138BF" w:rsidP="005138BF">
      <w:pPr>
        <w:pBdr>
          <w:top w:val="none" w:sz="4" w:space="0" w:color="000000"/>
          <w:left w:val="none" w:sz="4" w:space="0" w:color="000000"/>
          <w:bottom w:val="none" w:sz="4" w:space="0" w:color="000000"/>
          <w:right w:val="none" w:sz="4" w:space="0" w:color="000000"/>
        </w:pBdr>
        <w:shd w:val="clear" w:color="FFFFFF" w:fill="FFFFFF"/>
        <w:spacing w:before="0" w:after="0" w:line="240" w:lineRule="auto"/>
        <w:ind w:firstLine="709"/>
        <w:jc w:val="both"/>
        <w:rPr>
          <w:color w:val="000000"/>
          <w:sz w:val="28"/>
          <w:szCs w:val="28"/>
          <w:lang w:val="kk-KZ"/>
        </w:rPr>
      </w:pPr>
      <w:r w:rsidRPr="00D62BD4">
        <w:rPr>
          <w:rFonts w:ascii="Times New Roman" w:eastAsia="Calibri" w:hAnsi="Times New Roman" w:cs="Times New Roman"/>
          <w:bCs/>
          <w:color w:val="000000" w:themeColor="text1"/>
          <w:sz w:val="28"/>
          <w:szCs w:val="28"/>
          <w:lang w:val="kk-KZ"/>
        </w:rPr>
        <w:lastRenderedPageBreak/>
        <w:t>2</w:t>
      </w:r>
      <w:r w:rsidRPr="00D62BD4">
        <w:rPr>
          <w:rFonts w:ascii="Times New Roman" w:eastAsia="Times New Roman" w:hAnsi="Times New Roman" w:cs="Times New Roman"/>
          <w:bCs/>
          <w:color w:val="000000" w:themeColor="text1"/>
          <w:sz w:val="28"/>
          <w:szCs w:val="28"/>
          <w:lang w:val="kk-KZ"/>
        </w:rPr>
        <w:t>026 жылғы 1 шілде жергілікті атқарушы органдар 73 «Ата жолы</w:t>
      </w:r>
      <w:r w:rsidRPr="005138BF">
        <w:rPr>
          <w:rFonts w:ascii="Times New Roman" w:eastAsia="Times New Roman" w:hAnsi="Times New Roman" w:cs="Times New Roman"/>
          <w:b/>
          <w:color w:val="000000" w:themeColor="text1"/>
          <w:sz w:val="28"/>
          <w:szCs w:val="28"/>
          <w:lang w:val="kk-KZ"/>
        </w:rPr>
        <w:t>»</w:t>
      </w:r>
      <w:r w:rsidRPr="005138BF">
        <w:rPr>
          <w:rFonts w:ascii="Times New Roman" w:eastAsia="Times New Roman" w:hAnsi="Times New Roman" w:cs="Times New Roman"/>
          <w:color w:val="000000" w:themeColor="text1"/>
          <w:sz w:val="28"/>
          <w:szCs w:val="28"/>
          <w:lang w:val="kk-KZ"/>
        </w:rPr>
        <w:t xml:space="preserve"> картасын берді </w:t>
      </w:r>
      <w:r w:rsidRPr="005138BF">
        <w:rPr>
          <w:rFonts w:ascii="Times New Roman" w:eastAsia="Times New Roman" w:hAnsi="Times New Roman" w:cs="Times New Roman"/>
          <w:i/>
          <w:color w:val="000000" w:themeColor="text1"/>
          <w:sz w:val="28"/>
          <w:szCs w:val="28"/>
          <w:lang w:val="kk-KZ"/>
        </w:rPr>
        <w:t>(156 адам):</w:t>
      </w:r>
      <w:r w:rsidRPr="005138BF">
        <w:rPr>
          <w:rFonts w:ascii="Times New Roman" w:eastAsia="Calibri" w:hAnsi="Times New Roman" w:cs="Times New Roman"/>
          <w:i/>
          <w:color w:val="000000" w:themeColor="text1"/>
          <w:sz w:val="28"/>
          <w:szCs w:val="28"/>
          <w:lang w:val="kk-KZ"/>
        </w:rPr>
        <w:t xml:space="preserve"> </w:t>
      </w:r>
    </w:p>
    <w:p w14:paraId="6FE5DC41" w14:textId="77777777"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color w:val="000000"/>
          <w:sz w:val="28"/>
          <w:szCs w:val="28"/>
          <w:lang w:val="kk-KZ"/>
        </w:rPr>
      </w:pPr>
      <w:r w:rsidRPr="005138BF">
        <w:rPr>
          <w:rFonts w:ascii="Times New Roman" w:eastAsia="Calibri" w:hAnsi="Times New Roman" w:cs="Times New Roman"/>
          <w:color w:val="000000" w:themeColor="text1"/>
          <w:sz w:val="28"/>
          <w:szCs w:val="28"/>
          <w:lang w:val="kk-KZ"/>
        </w:rPr>
        <w:t xml:space="preserve">- 30 </w:t>
      </w:r>
      <w:r w:rsidRPr="005138BF">
        <w:rPr>
          <w:rFonts w:ascii="Times New Roman" w:eastAsia="Calibri" w:hAnsi="Times New Roman" w:cs="Times New Roman"/>
          <w:i/>
          <w:color w:val="000000" w:themeColor="text1"/>
          <w:sz w:val="28"/>
          <w:szCs w:val="28"/>
          <w:lang w:val="kk-KZ"/>
        </w:rPr>
        <w:t>(76 адам)</w:t>
      </w:r>
      <w:r w:rsidRPr="005138BF">
        <w:rPr>
          <w:rFonts w:ascii="Times New Roman" w:eastAsia="Calibri" w:hAnsi="Times New Roman" w:cs="Times New Roman"/>
          <w:color w:val="000000" w:themeColor="text1"/>
          <w:sz w:val="28"/>
          <w:szCs w:val="28"/>
          <w:lang w:val="kk-KZ"/>
        </w:rPr>
        <w:t xml:space="preserve"> картаны іскери иммигранттар ретінде алды. Олардың шетелде жұмыс істейтін бизнесі бар (</w:t>
      </w:r>
      <w:r w:rsidRPr="005138BF">
        <w:rPr>
          <w:rFonts w:ascii="Times New Roman" w:eastAsia="Calibri" w:hAnsi="Times New Roman" w:cs="Times New Roman"/>
          <w:i/>
          <w:iCs/>
          <w:color w:val="000000" w:themeColor="text1"/>
          <w:sz w:val="28"/>
          <w:szCs w:val="28"/>
          <w:lang w:val="kk-KZ"/>
        </w:rPr>
        <w:t>мысалы, мелиорация мамандары, жерді қалпына келтіру және қорғау, физика және информатика, ауыл шаруашылығын механикаландыру мамандары, дәрігерлер және т.б.</w:t>
      </w:r>
      <w:r w:rsidRPr="005138BF">
        <w:rPr>
          <w:rFonts w:ascii="Times New Roman" w:eastAsia="Calibri" w:hAnsi="Times New Roman" w:cs="Times New Roman"/>
          <w:color w:val="000000" w:themeColor="text1"/>
          <w:sz w:val="28"/>
          <w:szCs w:val="28"/>
          <w:lang w:val="kk-KZ"/>
        </w:rPr>
        <w:t>), олар 12 елден келді: Ресей, Қытай, Ауғанстан, Моңғолия, АҚШ, Австрия, Ұлыбритания, Израиль, Германия, Түркия, Өзбекстан және Түрікменстан.</w:t>
      </w:r>
    </w:p>
    <w:p w14:paraId="603F901D" w14:textId="5C4D95F4"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color w:val="000000"/>
          <w:sz w:val="28"/>
          <w:szCs w:val="28"/>
          <w:lang w:val="kk-KZ"/>
        </w:rPr>
      </w:pPr>
      <w:r w:rsidRPr="005138BF">
        <w:rPr>
          <w:rFonts w:ascii="Times New Roman" w:eastAsia="Calibri" w:hAnsi="Times New Roman" w:cs="Times New Roman"/>
          <w:color w:val="000000" w:themeColor="text1"/>
          <w:sz w:val="28"/>
          <w:szCs w:val="28"/>
          <w:lang w:val="kk-KZ"/>
        </w:rPr>
        <w:t xml:space="preserve">- 42 карта </w:t>
      </w:r>
      <w:r w:rsidRPr="005138BF">
        <w:rPr>
          <w:rFonts w:ascii="Times New Roman" w:eastAsia="Calibri" w:hAnsi="Times New Roman" w:cs="Times New Roman"/>
          <w:i/>
          <w:color w:val="000000" w:themeColor="text1"/>
          <w:sz w:val="28"/>
          <w:szCs w:val="28"/>
          <w:lang w:val="kk-KZ"/>
        </w:rPr>
        <w:t>(79 адам)</w:t>
      </w:r>
      <w:r w:rsidRPr="005138BF">
        <w:rPr>
          <w:rFonts w:ascii="Times New Roman" w:eastAsia="Calibri" w:hAnsi="Times New Roman" w:cs="Times New Roman"/>
          <w:color w:val="000000" w:themeColor="text1"/>
          <w:sz w:val="28"/>
          <w:szCs w:val="28"/>
          <w:lang w:val="kk-KZ"/>
        </w:rPr>
        <w:t xml:space="preserve"> сұранысқа ие </w:t>
      </w:r>
      <w:r w:rsidRPr="005138BF">
        <w:rPr>
          <w:rFonts w:ascii="Times New Roman" w:eastAsia="Times New Roman" w:hAnsi="Times New Roman" w:cs="Times New Roman"/>
          <w:color w:val="000000" w:themeColor="text1"/>
          <w:sz w:val="28"/>
          <w:szCs w:val="28"/>
          <w:lang w:val="kk-KZ"/>
        </w:rPr>
        <w:t>мамандарға берілді</w:t>
      </w:r>
      <w:r w:rsidRPr="005138BF">
        <w:rPr>
          <w:rFonts w:ascii="Times New Roman" w:eastAsia="Calibri" w:hAnsi="Times New Roman" w:cs="Times New Roman"/>
          <w:color w:val="000000" w:themeColor="text1"/>
          <w:sz w:val="28"/>
          <w:szCs w:val="28"/>
          <w:lang w:val="kk-KZ"/>
        </w:rPr>
        <w:t xml:space="preserve"> – инженер-физик, инженер-математик, химиялық технологтар, жақ-бет хирургиясының дәрігерлері, педиатрлар және т.б., олар Ресей, Германия, Моңғолия, Қытай, Ұлыбритания, АҚШ, Израиль, Франция, Нидерланды, Финляндия, Қырғызстан және Өзбекстан секілді елдерден келді.</w:t>
      </w:r>
    </w:p>
    <w:p w14:paraId="018894F6" w14:textId="277E88A2"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color w:val="000000"/>
          <w:sz w:val="28"/>
          <w:szCs w:val="28"/>
          <w:lang w:val="kk-KZ"/>
        </w:rPr>
      </w:pPr>
      <w:r w:rsidRPr="005138BF">
        <w:rPr>
          <w:rFonts w:ascii="Times New Roman" w:eastAsia="Calibri" w:hAnsi="Times New Roman" w:cs="Times New Roman"/>
          <w:color w:val="000000" w:themeColor="text1"/>
          <w:sz w:val="28"/>
          <w:szCs w:val="28"/>
          <w:lang w:val="kk-KZ"/>
        </w:rPr>
        <w:t xml:space="preserve">- 1 </w:t>
      </w:r>
      <w:r w:rsidRPr="005138BF">
        <w:rPr>
          <w:rFonts w:ascii="Times New Roman" w:eastAsia="Calibri" w:hAnsi="Times New Roman" w:cs="Times New Roman"/>
          <w:i/>
          <w:color w:val="000000" w:themeColor="text1"/>
          <w:sz w:val="28"/>
          <w:szCs w:val="28"/>
          <w:lang w:val="kk-KZ"/>
        </w:rPr>
        <w:t xml:space="preserve">(1 адам) </w:t>
      </w:r>
      <w:r w:rsidRPr="005138BF">
        <w:rPr>
          <w:rFonts w:ascii="Times New Roman" w:eastAsia="Calibri" w:hAnsi="Times New Roman" w:cs="Times New Roman"/>
          <w:color w:val="000000" w:themeColor="text1"/>
          <w:sz w:val="28"/>
          <w:szCs w:val="28"/>
          <w:lang w:val="kk-KZ"/>
        </w:rPr>
        <w:t>Қазақстан Республикасының азаматтығын алуына байланысты күші жойылды.</w:t>
      </w:r>
    </w:p>
    <w:p w14:paraId="6FC74E79" w14:textId="255D7B6F" w:rsidR="005138BF" w:rsidRPr="00D62BD4"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bCs/>
          <w:color w:val="000000"/>
          <w:sz w:val="28"/>
          <w:szCs w:val="28"/>
          <w:lang w:val="kk-KZ"/>
        </w:rPr>
      </w:pPr>
      <w:r w:rsidRPr="00D62BD4">
        <w:rPr>
          <w:rFonts w:ascii="Times New Roman" w:eastAsia="Calibri" w:hAnsi="Times New Roman" w:cs="Times New Roman"/>
          <w:bCs/>
          <w:color w:val="000000" w:themeColor="text1"/>
          <w:sz w:val="28"/>
          <w:szCs w:val="28"/>
          <w:lang w:val="kk-KZ"/>
        </w:rPr>
        <w:t>Қазақстан Республикасы Үкіметінің 2025 жылғы 31 желтоқсандағы №1194 қбп «Этникалық қазақтар мен иммигранттарды Қазақстан Республикасында тұрақты және уақытша тұру үшін тестілеу, сауалнама және сұхбат жүргізу тәртібін белгілеу туралы» қаулысы қабылданды.</w:t>
      </w:r>
    </w:p>
    <w:p w14:paraId="4C1A5F22" w14:textId="0E551165" w:rsidR="005138BF" w:rsidRPr="00D62BD4"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bCs/>
          <w:color w:val="000000"/>
          <w:sz w:val="28"/>
          <w:szCs w:val="28"/>
          <w:lang w:val="kk-KZ"/>
        </w:rPr>
      </w:pPr>
      <w:r w:rsidRPr="00D62BD4">
        <w:rPr>
          <w:rFonts w:ascii="Times New Roman" w:eastAsia="Calibri" w:hAnsi="Times New Roman" w:cs="Times New Roman"/>
          <w:bCs/>
          <w:color w:val="000000" w:themeColor="text1"/>
          <w:sz w:val="28"/>
          <w:szCs w:val="28"/>
          <w:lang w:val="kk-KZ"/>
        </w:rPr>
        <w:t xml:space="preserve">Сонымен қатар иммигранттар мен этникалық қазақтарды 5 кезеңнен тұратын іріктеу тәртібі </w:t>
      </w:r>
      <w:r w:rsidRPr="00D62BD4">
        <w:rPr>
          <w:rFonts w:ascii="Times New Roman" w:eastAsia="Calibri" w:hAnsi="Times New Roman" w:cs="Times New Roman"/>
          <w:bCs/>
          <w:i/>
          <w:color w:val="000000" w:themeColor="text1"/>
          <w:sz w:val="28"/>
          <w:szCs w:val="28"/>
          <w:lang w:val="kk-KZ"/>
        </w:rPr>
        <w:t>(мемлекеттік тілді білу тестілеу, сауалнамалар, арнайы органдар мен ішкі істер органдарының тексерулері, сауалнама нәтижелерін бағалау және сұхбаттасу)</w:t>
      </w:r>
      <w:r w:rsidRPr="00D62BD4">
        <w:rPr>
          <w:rFonts w:ascii="Times New Roman" w:eastAsia="Calibri" w:hAnsi="Times New Roman" w:cs="Times New Roman"/>
          <w:bCs/>
          <w:color w:val="000000" w:themeColor="text1"/>
          <w:sz w:val="28"/>
          <w:szCs w:val="28"/>
          <w:lang w:val="kk-KZ"/>
        </w:rPr>
        <w:t xml:space="preserve"> Еңбек және халықты әлеуметтік қорғау министрлігінің, Ішкі істер министрлігінің және Ақпараттық технологиялар және коммуникациялар министрлігінің 2026 жылғы 30 қаңтардағы «Шетелдіктер мен азаматтығы жоқ адамдарға Қазақстан Республикасында тұрақты тұруға рұқсат беру» және «Қандаса мәртебесін беру немесе ұзарту» мемлекеттік қызметтерді көрсету бойынша пилоттық жобаны іске қосу және енгізу туралы» бірлескен бұйрығымен реттелді. Бірлескен бұйрық 2026 жылғы 13 ақпанда күшіне енді.</w:t>
      </w:r>
    </w:p>
    <w:p w14:paraId="2AC08560" w14:textId="77777777"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color w:val="000000"/>
          <w:sz w:val="28"/>
          <w:szCs w:val="28"/>
          <w:lang w:val="kk-KZ"/>
        </w:rPr>
      </w:pPr>
      <w:r w:rsidRPr="005138BF">
        <w:rPr>
          <w:rFonts w:ascii="Times New Roman" w:eastAsia="Calibri" w:hAnsi="Times New Roman" w:cs="Times New Roman"/>
          <w:color w:val="000000" w:themeColor="text1"/>
          <w:sz w:val="28"/>
          <w:szCs w:val="28"/>
          <w:lang w:val="kk-KZ"/>
        </w:rPr>
        <w:t xml:space="preserve">Жаңа тәртіпке сәйкес, кандидат мәртебесі тек Қазақстан Республикасы Үкіметі белгілеген кандидаттарды қабылдау аймақтарында </w:t>
      </w:r>
      <w:r w:rsidRPr="005138BF">
        <w:rPr>
          <w:rFonts w:ascii="Times New Roman" w:eastAsia="Calibri" w:hAnsi="Times New Roman" w:cs="Times New Roman"/>
          <w:i/>
          <w:color w:val="000000" w:themeColor="text1"/>
          <w:sz w:val="28"/>
          <w:szCs w:val="28"/>
          <w:lang w:val="kk-KZ"/>
        </w:rPr>
        <w:t>(Ақмола, Абай, Ұлытау, Шығыс Қазақстан, Қостанай, Павлодар және Солтүстік Қазақстан облыстары)</w:t>
      </w:r>
      <w:r w:rsidRPr="005138BF">
        <w:rPr>
          <w:rFonts w:ascii="Times New Roman" w:eastAsia="Calibri" w:hAnsi="Times New Roman" w:cs="Times New Roman"/>
          <w:color w:val="000000" w:themeColor="text1"/>
          <w:sz w:val="28"/>
          <w:szCs w:val="28"/>
          <w:lang w:val="kk-KZ"/>
        </w:rPr>
        <w:t xml:space="preserve"> беріледі. </w:t>
      </w:r>
    </w:p>
    <w:p w14:paraId="36C98E8A" w14:textId="77777777"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color w:val="000000"/>
          <w:sz w:val="28"/>
          <w:szCs w:val="28"/>
          <w:lang w:val="kk-KZ"/>
        </w:rPr>
      </w:pPr>
      <w:r w:rsidRPr="005138BF">
        <w:rPr>
          <w:rFonts w:ascii="Times New Roman" w:eastAsia="Calibri" w:hAnsi="Times New Roman" w:cs="Times New Roman"/>
          <w:color w:val="000000" w:themeColor="text1"/>
          <w:sz w:val="28"/>
          <w:szCs w:val="28"/>
          <w:lang w:val="kk-KZ"/>
        </w:rPr>
        <w:t>Иммигрант аймақтық квоталармен немесе әлеуметтік келісімшарт шарттарымен байланысты болмайды.</w:t>
      </w:r>
    </w:p>
    <w:p w14:paraId="6D6E15BA" w14:textId="77777777"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color w:val="000000"/>
          <w:sz w:val="28"/>
          <w:szCs w:val="28"/>
          <w:lang w:val="kk-KZ"/>
        </w:rPr>
      </w:pPr>
      <w:r w:rsidRPr="005138BF">
        <w:rPr>
          <w:rFonts w:ascii="Times New Roman" w:eastAsia="Calibri" w:hAnsi="Times New Roman" w:cs="Times New Roman"/>
          <w:color w:val="000000" w:themeColor="text1"/>
          <w:sz w:val="28"/>
          <w:szCs w:val="28"/>
          <w:lang w:val="kk-KZ"/>
        </w:rPr>
        <w:t xml:space="preserve">Ұсынылған тетікті іске асыру үшін Министрлік «ҚР кейбір заңнамалық актілеріне көші-қон заңнамасын жетілдіру мәселелері бойынша өзгерістер мен толықтырулар енгізу туралы» Қазақстан Республикасы Заңының жобасын </w:t>
      </w:r>
      <w:r w:rsidRPr="005138BF">
        <w:rPr>
          <w:rFonts w:ascii="Times New Roman" w:eastAsia="Calibri" w:hAnsi="Times New Roman" w:cs="Times New Roman"/>
          <w:i/>
          <w:color w:val="000000" w:themeColor="text1"/>
          <w:sz w:val="28"/>
          <w:szCs w:val="28"/>
          <w:lang w:val="kk-KZ"/>
        </w:rPr>
        <w:t>(бұдан әрі - Заң жобасы)</w:t>
      </w:r>
      <w:r w:rsidRPr="005138BF">
        <w:rPr>
          <w:rFonts w:ascii="Times New Roman" w:eastAsia="Calibri" w:hAnsi="Times New Roman" w:cs="Times New Roman"/>
          <w:color w:val="000000" w:themeColor="text1"/>
          <w:sz w:val="28"/>
          <w:szCs w:val="28"/>
          <w:lang w:val="kk-KZ"/>
        </w:rPr>
        <w:t xml:space="preserve"> әзірледі.</w:t>
      </w:r>
    </w:p>
    <w:p w14:paraId="3344795B" w14:textId="77777777"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color w:val="000000"/>
          <w:sz w:val="28"/>
          <w:szCs w:val="28"/>
          <w:lang w:val="kk-KZ"/>
        </w:rPr>
      </w:pPr>
      <w:r w:rsidRPr="005138BF">
        <w:rPr>
          <w:rFonts w:ascii="Times New Roman" w:eastAsia="Calibri" w:hAnsi="Times New Roman" w:cs="Times New Roman"/>
          <w:color w:val="000000" w:themeColor="text1"/>
          <w:sz w:val="28"/>
          <w:szCs w:val="28"/>
          <w:lang w:val="kk-KZ"/>
        </w:rPr>
        <w:t xml:space="preserve">Заң жобасына барлығы </w:t>
      </w:r>
      <w:r w:rsidRPr="00D62BD4">
        <w:rPr>
          <w:rFonts w:ascii="Times New Roman" w:eastAsia="Calibri" w:hAnsi="Times New Roman" w:cs="Times New Roman"/>
          <w:bCs/>
          <w:color w:val="000000" w:themeColor="text1"/>
          <w:sz w:val="28"/>
          <w:szCs w:val="28"/>
          <w:lang w:val="kk-KZ"/>
        </w:rPr>
        <w:t>70 түзету кіреді, оның ішінде 40 тұжырымдамалық түзету және 30 редакциялық түзету, соның</w:t>
      </w:r>
      <w:r w:rsidRPr="005138BF">
        <w:rPr>
          <w:rFonts w:ascii="Times New Roman" w:eastAsia="Calibri" w:hAnsi="Times New Roman" w:cs="Times New Roman"/>
          <w:color w:val="000000" w:themeColor="text1"/>
          <w:sz w:val="28"/>
          <w:szCs w:val="28"/>
          <w:lang w:val="kk-KZ"/>
        </w:rPr>
        <w:t xml:space="preserve"> ішінде </w:t>
      </w:r>
      <w:r w:rsidRPr="005138BF">
        <w:rPr>
          <w:rFonts w:ascii="Times New Roman" w:eastAsia="Calibri" w:hAnsi="Times New Roman" w:cs="Times New Roman"/>
          <w:i/>
          <w:color w:val="000000" w:themeColor="text1"/>
          <w:sz w:val="28"/>
          <w:szCs w:val="28"/>
          <w:lang w:val="kk-KZ"/>
        </w:rPr>
        <w:t xml:space="preserve">Әлеуметтік кодекске және Бюджет кодекске, «ҚР азаматтығы туралы», «Шетелдіктердің құқықтық мәртебесі туралы», «Босқындар туралы», «Көші-қон туралы», «Тұрғын үй қатынастары туралы», </w:t>
      </w:r>
      <w:r w:rsidRPr="005138BF">
        <w:rPr>
          <w:rFonts w:ascii="Times New Roman" w:eastAsia="Calibri" w:hAnsi="Times New Roman" w:cs="Times New Roman"/>
          <w:color w:val="000000" w:themeColor="text1"/>
          <w:sz w:val="28"/>
          <w:szCs w:val="28"/>
          <w:lang w:val="kk-KZ"/>
        </w:rPr>
        <w:t xml:space="preserve"> </w:t>
      </w:r>
      <w:r w:rsidRPr="005138BF">
        <w:rPr>
          <w:rFonts w:ascii="Times New Roman" w:eastAsia="Calibri" w:hAnsi="Times New Roman" w:cs="Times New Roman"/>
          <w:i/>
          <w:color w:val="000000" w:themeColor="text1"/>
          <w:sz w:val="28"/>
          <w:szCs w:val="28"/>
          <w:lang w:val="kk-KZ"/>
        </w:rPr>
        <w:t xml:space="preserve">«Алматы қаласының ерекше мәртебесi туралы», </w:t>
      </w:r>
      <w:r w:rsidRPr="005138BF">
        <w:rPr>
          <w:rFonts w:ascii="Times New Roman" w:eastAsia="Calibri" w:hAnsi="Times New Roman" w:cs="Times New Roman"/>
          <w:color w:val="000000" w:themeColor="text1"/>
          <w:sz w:val="28"/>
          <w:szCs w:val="28"/>
          <w:lang w:val="kk-KZ"/>
        </w:rPr>
        <w:t xml:space="preserve"> </w:t>
      </w:r>
      <w:r w:rsidRPr="005138BF">
        <w:rPr>
          <w:rFonts w:ascii="Times New Roman" w:eastAsia="Calibri" w:hAnsi="Times New Roman" w:cs="Times New Roman"/>
          <w:i/>
          <w:color w:val="000000" w:themeColor="text1"/>
          <w:sz w:val="28"/>
          <w:szCs w:val="28"/>
          <w:lang w:val="kk-KZ"/>
        </w:rPr>
        <w:lastRenderedPageBreak/>
        <w:t xml:space="preserve">«Жеке басты куәландыратын құжаттар туралы», </w:t>
      </w:r>
      <w:r w:rsidRPr="005138BF">
        <w:rPr>
          <w:rFonts w:ascii="Times New Roman" w:eastAsia="Calibri" w:hAnsi="Times New Roman" w:cs="Times New Roman"/>
          <w:color w:val="000000" w:themeColor="text1"/>
          <w:sz w:val="28"/>
          <w:szCs w:val="28"/>
          <w:lang w:val="kk-KZ"/>
        </w:rPr>
        <w:t xml:space="preserve"> </w:t>
      </w:r>
      <w:r w:rsidRPr="005138BF">
        <w:rPr>
          <w:rFonts w:ascii="Times New Roman" w:eastAsia="Calibri" w:hAnsi="Times New Roman" w:cs="Times New Roman"/>
          <w:i/>
          <w:color w:val="000000" w:themeColor="text1"/>
          <w:sz w:val="28"/>
          <w:szCs w:val="28"/>
          <w:lang w:val="kk-KZ"/>
        </w:rPr>
        <w:t xml:space="preserve">«Рұқсаттар және хабарламалар туралы» </w:t>
      </w:r>
      <w:r w:rsidRPr="005138BF">
        <w:rPr>
          <w:rFonts w:ascii="Times New Roman" w:eastAsia="Calibri" w:hAnsi="Times New Roman" w:cs="Times New Roman"/>
          <w:color w:val="000000" w:themeColor="text1"/>
          <w:sz w:val="28"/>
          <w:szCs w:val="28"/>
          <w:lang w:val="kk-KZ"/>
        </w:rPr>
        <w:t>заңдарға түзетулер.</w:t>
      </w:r>
    </w:p>
    <w:p w14:paraId="64F06A67" w14:textId="77777777"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color w:val="000000"/>
          <w:sz w:val="28"/>
          <w:szCs w:val="28"/>
          <w:lang w:val="kk-KZ"/>
        </w:rPr>
      </w:pPr>
      <w:r w:rsidRPr="005138BF">
        <w:rPr>
          <w:rFonts w:ascii="Times New Roman" w:eastAsia="Calibri" w:hAnsi="Times New Roman" w:cs="Times New Roman"/>
          <w:color w:val="000000" w:themeColor="text1"/>
          <w:sz w:val="28"/>
          <w:szCs w:val="28"/>
          <w:lang w:val="kk-KZ"/>
        </w:rPr>
        <w:t>Заң жобасына келесі түзетулер кіреді:</w:t>
      </w:r>
    </w:p>
    <w:p w14:paraId="762EE328" w14:textId="77777777"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i/>
          <w:color w:val="000000"/>
          <w:sz w:val="28"/>
          <w:szCs w:val="28"/>
          <w:lang w:val="kk-KZ"/>
        </w:rPr>
      </w:pPr>
      <w:r w:rsidRPr="005138BF">
        <w:rPr>
          <w:rFonts w:ascii="Times New Roman" w:eastAsia="Calibri" w:hAnsi="Times New Roman" w:cs="Times New Roman"/>
          <w:i/>
          <w:color w:val="000000" w:themeColor="text1"/>
          <w:sz w:val="28"/>
          <w:szCs w:val="28"/>
          <w:lang w:val="kk-KZ"/>
        </w:rPr>
        <w:t>1. Этникалық қазақтарды қоныстандыру рәсімін жетілдіру;</w:t>
      </w:r>
    </w:p>
    <w:p w14:paraId="7FCD6B64" w14:textId="52BBA0C2"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i/>
          <w:color w:val="000000"/>
          <w:sz w:val="28"/>
          <w:szCs w:val="28"/>
          <w:lang w:val="kk-KZ"/>
        </w:rPr>
      </w:pPr>
      <w:r w:rsidRPr="005138BF">
        <w:rPr>
          <w:rFonts w:ascii="Times New Roman" w:eastAsia="Calibri" w:hAnsi="Times New Roman" w:cs="Times New Roman"/>
          <w:i/>
          <w:color w:val="000000" w:themeColor="text1"/>
          <w:sz w:val="28"/>
          <w:szCs w:val="28"/>
          <w:lang w:val="kk-KZ"/>
        </w:rPr>
        <w:t>2.</w:t>
      </w:r>
      <w:r>
        <w:rPr>
          <w:rFonts w:ascii="Times New Roman" w:eastAsia="Calibri" w:hAnsi="Times New Roman" w:cs="Times New Roman"/>
          <w:i/>
          <w:color w:val="000000" w:themeColor="text1"/>
          <w:sz w:val="28"/>
          <w:szCs w:val="28"/>
          <w:lang w:val="kk-KZ"/>
        </w:rPr>
        <w:t> </w:t>
      </w:r>
      <w:r w:rsidRPr="005138BF">
        <w:rPr>
          <w:rFonts w:ascii="Times New Roman" w:eastAsia="Calibri" w:hAnsi="Times New Roman" w:cs="Times New Roman"/>
          <w:i/>
          <w:color w:val="000000" w:themeColor="text1"/>
          <w:sz w:val="28"/>
          <w:szCs w:val="28"/>
          <w:lang w:val="kk-KZ"/>
        </w:rPr>
        <w:t>Қазақстан Республикасының азаматтарын шетелде жұмыспен қамтитын жеке жұмыспен қамту агенттіктерінің қызметін реттеу;</w:t>
      </w:r>
    </w:p>
    <w:p w14:paraId="069DD0E5" w14:textId="77777777"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i/>
          <w:color w:val="000000"/>
          <w:sz w:val="28"/>
          <w:szCs w:val="28"/>
          <w:lang w:val="kk-KZ"/>
        </w:rPr>
      </w:pPr>
      <w:r w:rsidRPr="005138BF">
        <w:rPr>
          <w:rFonts w:ascii="Times New Roman" w:eastAsia="Calibri" w:hAnsi="Times New Roman" w:cs="Times New Roman"/>
          <w:i/>
          <w:color w:val="000000" w:themeColor="text1"/>
          <w:sz w:val="28"/>
          <w:szCs w:val="28"/>
          <w:lang w:val="kk-KZ"/>
        </w:rPr>
        <w:t>3. Шетелдік жұмыс күшін жұмыспен қамтуға рұқсат беру тәртібін жетілдіру;</w:t>
      </w:r>
    </w:p>
    <w:p w14:paraId="6F639484" w14:textId="77777777"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i/>
          <w:color w:val="000000"/>
          <w:sz w:val="28"/>
          <w:szCs w:val="28"/>
          <w:lang w:val="kk-KZ"/>
        </w:rPr>
      </w:pPr>
      <w:r w:rsidRPr="005138BF">
        <w:rPr>
          <w:rFonts w:ascii="Times New Roman" w:eastAsia="Calibri" w:hAnsi="Times New Roman" w:cs="Times New Roman"/>
          <w:i/>
          <w:color w:val="000000" w:themeColor="text1"/>
          <w:sz w:val="28"/>
          <w:szCs w:val="28"/>
          <w:lang w:val="kk-KZ"/>
        </w:rPr>
        <w:t>4. Баспана іздеушілерді (босқындарды) Қазақстан Республикасы Үкіметі белгілеген аймақтарға қоныстандыру;</w:t>
      </w:r>
    </w:p>
    <w:p w14:paraId="5A45760D" w14:textId="77777777"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i/>
          <w:color w:val="000000"/>
          <w:sz w:val="28"/>
          <w:szCs w:val="28"/>
          <w:lang w:val="kk-KZ"/>
        </w:rPr>
      </w:pPr>
      <w:r w:rsidRPr="005138BF">
        <w:rPr>
          <w:rFonts w:ascii="Times New Roman" w:eastAsia="Calibri" w:hAnsi="Times New Roman" w:cs="Times New Roman"/>
          <w:i/>
          <w:color w:val="000000" w:themeColor="text1"/>
          <w:sz w:val="28"/>
          <w:szCs w:val="28"/>
          <w:lang w:val="kk-KZ"/>
        </w:rPr>
        <w:t>5. Ұлттық қауіпсіздік органдарының келісімінсіз қабылдаудан бас тарту;</w:t>
      </w:r>
    </w:p>
    <w:p w14:paraId="35CEB25B" w14:textId="77777777" w:rsidR="005138BF" w:rsidRPr="005138BF"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i/>
          <w:color w:val="000000"/>
          <w:sz w:val="28"/>
          <w:szCs w:val="28"/>
          <w:lang w:val="kk-KZ"/>
        </w:rPr>
      </w:pPr>
      <w:r w:rsidRPr="005138BF">
        <w:rPr>
          <w:rFonts w:ascii="Times New Roman" w:eastAsia="Calibri" w:hAnsi="Times New Roman" w:cs="Times New Roman"/>
          <w:i/>
          <w:color w:val="000000" w:themeColor="text1"/>
          <w:sz w:val="28"/>
          <w:szCs w:val="28"/>
          <w:lang w:val="kk-KZ"/>
        </w:rPr>
        <w:t>6. Жоғары білікті мамандарды, шетелдік инвесторлар мен кәсіпкерлерді тарту үшін қолайлы жағдайлар жасау мақсатында көші-қон саясатын жетілдіру.</w:t>
      </w:r>
    </w:p>
    <w:p w14:paraId="559D1A89" w14:textId="77777777" w:rsidR="005138BF" w:rsidRPr="00D62BD4"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color w:val="000000"/>
          <w:sz w:val="28"/>
          <w:szCs w:val="28"/>
          <w:lang w:val="kk-KZ"/>
        </w:rPr>
      </w:pPr>
      <w:r w:rsidRPr="00D62BD4">
        <w:rPr>
          <w:rFonts w:ascii="Times New Roman" w:eastAsia="Calibri" w:hAnsi="Times New Roman" w:cs="Times New Roman"/>
          <w:color w:val="000000" w:themeColor="text1"/>
          <w:sz w:val="28"/>
          <w:szCs w:val="28"/>
          <w:lang w:val="kk-KZ"/>
        </w:rPr>
        <w:t>Заң жобасы Қазақстан Республикасына тұруға рұқсат алу және кандидат мәртебесін алу үшін келетін этникалық қазақтар мен иммигранттардың сапасын жақсартуға, сондай-ақ шетелде қазақстандық азаматтарды жұмыспен қамтитын жеке жұмыспен қамту агенттіктерінің қызметін реттеуге бағытталған.</w:t>
      </w:r>
    </w:p>
    <w:p w14:paraId="070FCC92" w14:textId="77777777" w:rsidR="005138BF" w:rsidRPr="00D62BD4"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color w:val="000000"/>
          <w:sz w:val="28"/>
          <w:szCs w:val="28"/>
          <w:lang w:val="kk-KZ"/>
        </w:rPr>
      </w:pPr>
      <w:r w:rsidRPr="00D62BD4">
        <w:rPr>
          <w:rFonts w:ascii="Times New Roman" w:eastAsia="Calibri" w:hAnsi="Times New Roman" w:cs="Times New Roman"/>
          <w:color w:val="000000" w:themeColor="text1"/>
          <w:sz w:val="28"/>
          <w:szCs w:val="28"/>
          <w:lang w:val="kk-KZ"/>
        </w:rPr>
        <w:t xml:space="preserve">Заң жобасын 20 жергілікті атқарушы билік және 15 мемлекеттік орган </w:t>
      </w:r>
      <w:r w:rsidRPr="00D62BD4">
        <w:rPr>
          <w:rFonts w:ascii="Times New Roman" w:eastAsia="Calibri" w:hAnsi="Times New Roman" w:cs="Times New Roman"/>
          <w:i/>
          <w:iCs/>
          <w:color w:val="000000" w:themeColor="text1"/>
          <w:sz w:val="28"/>
          <w:szCs w:val="28"/>
          <w:lang w:val="kk-KZ"/>
        </w:rPr>
        <w:t>(ІІМ, МАМ, ДСМ, ОМ, ҒЖБМ, ЖИЦДМ, СІМ, ҰҚК, АШМ, КМ, ҚМ, ӨҚМ, БП, ҰЭМ, СЖРА)</w:t>
      </w:r>
      <w:r w:rsidRPr="00D62BD4">
        <w:rPr>
          <w:rFonts w:ascii="Times New Roman" w:eastAsia="Calibri" w:hAnsi="Times New Roman" w:cs="Times New Roman"/>
          <w:color w:val="000000" w:themeColor="text1"/>
          <w:sz w:val="28"/>
          <w:szCs w:val="28"/>
          <w:lang w:val="kk-KZ"/>
        </w:rPr>
        <w:t xml:space="preserve"> мақұлдады. </w:t>
      </w:r>
    </w:p>
    <w:p w14:paraId="0427A581" w14:textId="77777777" w:rsidR="005138BF" w:rsidRPr="00D62BD4" w:rsidRDefault="005138BF" w:rsidP="005138BF">
      <w:pPr>
        <w:shd w:val="clear" w:color="auto" w:fill="FFFFFF" w:themeFill="background1"/>
        <w:spacing w:before="0" w:after="0" w:line="240" w:lineRule="auto"/>
        <w:ind w:firstLine="709"/>
        <w:contextualSpacing/>
        <w:jc w:val="both"/>
        <w:rPr>
          <w:color w:val="000000"/>
          <w:sz w:val="28"/>
          <w:szCs w:val="28"/>
          <w:lang w:val="kk-KZ"/>
        </w:rPr>
      </w:pPr>
      <w:r w:rsidRPr="00D62BD4">
        <w:rPr>
          <w:rFonts w:ascii="Times New Roman" w:eastAsia="Calibri" w:hAnsi="Times New Roman" w:cs="Times New Roman"/>
          <w:color w:val="000000" w:themeColor="text1"/>
          <w:sz w:val="28"/>
          <w:szCs w:val="28"/>
          <w:lang w:val="kk-KZ"/>
        </w:rPr>
        <w:t xml:space="preserve">Бүгінгі күні Заң жобасы Қазақстан Республикасы Үкімет Аппаратына енгізілді </w:t>
      </w:r>
      <w:r w:rsidRPr="00D62BD4">
        <w:rPr>
          <w:rFonts w:ascii="Times New Roman" w:eastAsia="Times New Roman" w:hAnsi="Times New Roman" w:cs="Times New Roman"/>
          <w:i/>
          <w:color w:val="000000" w:themeColor="text1"/>
          <w:sz w:val="28"/>
          <w:szCs w:val="28"/>
          <w:lang w:val="kk-KZ"/>
        </w:rPr>
        <w:t>(2026 жылдың 28 мамырдағы шығыс хаты № 01-1-22/Д-1692//16-08/1695 сп)</w:t>
      </w:r>
      <w:r w:rsidRPr="00D62BD4">
        <w:rPr>
          <w:rFonts w:ascii="Times New Roman" w:eastAsia="Times New Roman" w:hAnsi="Times New Roman" w:cs="Times New Roman"/>
          <w:color w:val="000000" w:themeColor="text1"/>
          <w:sz w:val="28"/>
          <w:szCs w:val="28"/>
          <w:lang w:val="kk-KZ"/>
        </w:rPr>
        <w:t>.</w:t>
      </w:r>
    </w:p>
    <w:p w14:paraId="0004FCA4" w14:textId="18C87D7F" w:rsidR="005138BF" w:rsidRPr="00D62BD4"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sz w:val="28"/>
          <w:szCs w:val="28"/>
          <w:lang w:val="kk-KZ"/>
        </w:rPr>
      </w:pPr>
      <w:r w:rsidRPr="00D62BD4">
        <w:rPr>
          <w:rFonts w:ascii="Times New Roman" w:eastAsia="Calibri" w:hAnsi="Times New Roman" w:cs="Times New Roman"/>
          <w:sz w:val="28"/>
          <w:szCs w:val="28"/>
          <w:lang w:val="kk-KZ"/>
        </w:rPr>
        <w:t xml:space="preserve">1 шілдедегі жағдай бойынша </w:t>
      </w:r>
      <w:r w:rsidRPr="00D62BD4">
        <w:rPr>
          <w:rFonts w:ascii="Times New Roman" w:eastAsia="Calibri" w:hAnsi="Times New Roman" w:cs="Times New Roman"/>
          <w:i/>
          <w:sz w:val="28"/>
          <w:szCs w:val="28"/>
          <w:lang w:val="kk-KZ"/>
        </w:rPr>
        <w:t>(осы жылдың 13 ақпанынан 1 шілдеге дейін)</w:t>
      </w:r>
      <w:r w:rsidRPr="00D62BD4">
        <w:rPr>
          <w:rFonts w:ascii="Times New Roman" w:eastAsia="Calibri" w:hAnsi="Times New Roman" w:cs="Times New Roman"/>
          <w:sz w:val="28"/>
          <w:szCs w:val="28"/>
          <w:lang w:val="kk-KZ"/>
        </w:rPr>
        <w:t xml:space="preserve"> тестілеуге 6 718 адам тіркелді, оның 3 164-і тестілеуден өттіп, қазақ тілін білу сертификатын алды. </w:t>
      </w:r>
    </w:p>
    <w:p w14:paraId="5A5CCA96" w14:textId="6B08EB36" w:rsidR="005138BF" w:rsidRPr="00D62BD4" w:rsidRDefault="005138BF" w:rsidP="005138BF">
      <w:pPr>
        <w:shd w:val="clear" w:color="auto" w:fill="FFFFFF" w:themeFill="background1"/>
        <w:spacing w:before="0" w:after="0" w:line="240" w:lineRule="auto"/>
        <w:ind w:firstLine="709"/>
        <w:contextualSpacing/>
        <w:jc w:val="both"/>
        <w:rPr>
          <w:sz w:val="28"/>
          <w:szCs w:val="28"/>
          <w:lang w:val="kk-KZ"/>
        </w:rPr>
      </w:pPr>
      <w:r w:rsidRPr="005138BF">
        <w:rPr>
          <w:rFonts w:ascii="Times New Roman" w:eastAsia="Calibri" w:hAnsi="Times New Roman" w:cs="Times New Roman"/>
          <w:sz w:val="28"/>
          <w:szCs w:val="28"/>
          <w:lang w:val="kk-KZ"/>
        </w:rPr>
        <w:t xml:space="preserve">2026 жылдың 1 шілдедегі жағдай бойынша </w:t>
      </w:r>
      <w:r w:rsidRPr="00D62BD4">
        <w:rPr>
          <w:rFonts w:ascii="Times New Roman" w:eastAsia="Calibri" w:hAnsi="Times New Roman" w:cs="Times New Roman"/>
          <w:sz w:val="28"/>
          <w:szCs w:val="28"/>
          <w:lang w:val="kk-KZ"/>
        </w:rPr>
        <w:t xml:space="preserve">1 173 өтініш беруші сауалнаманы толтыруды бастады. </w:t>
      </w:r>
    </w:p>
    <w:p w14:paraId="34D4C060" w14:textId="503456D3" w:rsidR="005138BF" w:rsidRPr="00D62BD4" w:rsidRDefault="005138BF" w:rsidP="005138BF">
      <w:pPr>
        <w:shd w:val="clear" w:color="auto" w:fill="FFFFFF" w:themeFill="background1"/>
        <w:spacing w:before="0" w:after="0" w:line="240" w:lineRule="auto"/>
        <w:ind w:firstLine="709"/>
        <w:contextualSpacing/>
        <w:jc w:val="both"/>
        <w:rPr>
          <w:rFonts w:ascii="Times New Roman" w:eastAsia="Calibri" w:hAnsi="Times New Roman" w:cs="Times New Roman"/>
          <w:sz w:val="28"/>
          <w:szCs w:val="28"/>
          <w:lang w:val="kk-KZ"/>
        </w:rPr>
      </w:pPr>
      <w:r w:rsidRPr="00D62BD4">
        <w:rPr>
          <w:rFonts w:ascii="Times New Roman" w:eastAsia="Calibri" w:hAnsi="Times New Roman" w:cs="Times New Roman"/>
          <w:sz w:val="28"/>
          <w:szCs w:val="28"/>
          <w:lang w:val="kk-KZ"/>
        </w:rPr>
        <w:t>Нәтижесінде, өту балын жинай алмаған 852 адам қабылданбады, ал 321 адам қабылданбады. Сауалнаманы толтырды және құқық қорғау органдарымен тексерілуде, 302 адам сұхбатқа шақырылды.</w:t>
      </w:r>
    </w:p>
    <w:p w14:paraId="3D6CC6AE" w14:textId="77777777" w:rsidR="00DE16C3" w:rsidRPr="00354696" w:rsidRDefault="00DE16C3" w:rsidP="00E23210">
      <w:pPr>
        <w:pStyle w:val="21"/>
        <w:spacing w:line="240" w:lineRule="auto"/>
        <w:ind w:firstLine="709"/>
        <w:rPr>
          <w:rFonts w:ascii="Times New Roman" w:eastAsia="Calibri" w:hAnsi="Times New Roman" w:cs="Times New Roman"/>
          <w:iCs/>
          <w:sz w:val="28"/>
          <w:szCs w:val="28"/>
          <w:lang w:val="kk-KZ"/>
        </w:rPr>
      </w:pPr>
      <w:r w:rsidRPr="00354696">
        <w:rPr>
          <w:rFonts w:ascii="Times New Roman" w:eastAsia="Calibri" w:hAnsi="Times New Roman" w:cs="Times New Roman"/>
          <w:iCs/>
          <w:sz w:val="28"/>
          <w:szCs w:val="28"/>
          <w:lang w:val="kk-KZ"/>
        </w:rPr>
        <w:t>3.4 Ішкі көші-қон</w:t>
      </w:r>
      <w:bookmarkEnd w:id="30"/>
      <w:bookmarkEnd w:id="31"/>
      <w:r w:rsidRPr="00354696">
        <w:rPr>
          <w:rFonts w:ascii="Times New Roman" w:eastAsia="Calibri" w:hAnsi="Times New Roman" w:cs="Times New Roman"/>
          <w:iCs/>
          <w:sz w:val="28"/>
          <w:szCs w:val="28"/>
          <w:lang w:val="kk-KZ"/>
        </w:rPr>
        <w:tab/>
      </w:r>
    </w:p>
    <w:p w14:paraId="3D634E4E" w14:textId="77777777" w:rsidR="00354696" w:rsidRPr="00354696" w:rsidRDefault="00354696" w:rsidP="00354696">
      <w:pPr>
        <w:spacing w:before="0" w:after="0" w:line="240" w:lineRule="auto"/>
        <w:ind w:firstLine="709"/>
        <w:contextualSpacing/>
        <w:jc w:val="both"/>
        <w:rPr>
          <w:rFonts w:ascii="Times New Roman" w:hAnsi="Times New Roman" w:cs="Times New Roman"/>
          <w:sz w:val="28"/>
          <w:szCs w:val="28"/>
          <w:lang w:val="kk-KZ"/>
        </w:rPr>
      </w:pPr>
      <w:bookmarkStart w:id="32" w:name="_Toc190764637"/>
      <w:r w:rsidRPr="00354696">
        <w:rPr>
          <w:rStyle w:val="anegp0gi0b9av8jahpyh"/>
          <w:rFonts w:ascii="Times New Roman" w:hAnsi="Times New Roman" w:cs="Times New Roman"/>
          <w:sz w:val="28"/>
          <w:szCs w:val="28"/>
          <w:lang w:val="kk-KZ"/>
        </w:rPr>
        <w:t>Солтүстік</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пен</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оңтүстік</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арасындағы</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демографиялық</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теңгерімсіздікті</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тегістеу</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мақсатында</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еңбек</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ресурстарының</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ұтқырлығын</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арттыру</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жөніндегі</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шаралар</w:t>
      </w:r>
      <w:r w:rsidRPr="00354696">
        <w:rPr>
          <w:rFonts w:ascii="Times New Roman" w:hAnsi="Times New Roman" w:cs="Times New Roman"/>
          <w:sz w:val="28"/>
          <w:szCs w:val="28"/>
          <w:lang w:val="kk-KZ"/>
        </w:rPr>
        <w:t xml:space="preserve"> іске </w:t>
      </w:r>
      <w:r w:rsidRPr="00354696">
        <w:rPr>
          <w:rStyle w:val="anegp0gi0b9av8jahpyh"/>
          <w:rFonts w:ascii="Times New Roman" w:hAnsi="Times New Roman" w:cs="Times New Roman"/>
          <w:sz w:val="28"/>
          <w:szCs w:val="28"/>
          <w:lang w:val="kk-KZ"/>
        </w:rPr>
        <w:t>асырылуда</w:t>
      </w:r>
      <w:r w:rsidRPr="00354696">
        <w:rPr>
          <w:rFonts w:ascii="Times New Roman" w:hAnsi="Times New Roman" w:cs="Times New Roman"/>
          <w:sz w:val="28"/>
          <w:szCs w:val="28"/>
          <w:lang w:val="kk-KZ"/>
        </w:rPr>
        <w:t>.</w:t>
      </w:r>
    </w:p>
    <w:p w14:paraId="25BFD084" w14:textId="69777B29" w:rsidR="00354696" w:rsidRPr="00474A46" w:rsidRDefault="00354696" w:rsidP="00354696">
      <w:pPr>
        <w:spacing w:before="0" w:after="0" w:line="240" w:lineRule="auto"/>
        <w:ind w:firstLine="709"/>
        <w:contextualSpacing/>
        <w:jc w:val="both"/>
        <w:rPr>
          <w:rFonts w:ascii="Times New Roman" w:eastAsia="Times New Roman" w:hAnsi="Times New Roman" w:cs="Times New Roman"/>
          <w:color w:val="000000"/>
          <w:sz w:val="28"/>
          <w:szCs w:val="28"/>
          <w:lang w:val="kk-KZ"/>
        </w:rPr>
      </w:pPr>
      <w:r w:rsidRPr="00474A46">
        <w:rPr>
          <w:rFonts w:ascii="Times New Roman" w:eastAsia="Times New Roman" w:hAnsi="Times New Roman" w:cs="Times New Roman"/>
          <w:color w:val="000000" w:themeColor="text1"/>
          <w:sz w:val="28"/>
          <w:szCs w:val="28"/>
          <w:lang w:val="kk-KZ" w:eastAsia="ru-RU"/>
        </w:rPr>
        <w:t xml:space="preserve">2026 жылы қандастар мен қоныс аударушыларды қабылдау квотасы 8 278 адамды құрады </w:t>
      </w:r>
      <w:r w:rsidRPr="00474A46">
        <w:rPr>
          <w:rFonts w:ascii="Times New Roman" w:eastAsia="Times New Roman" w:hAnsi="Times New Roman" w:cs="Times New Roman"/>
          <w:i/>
          <w:iCs/>
          <w:color w:val="000000" w:themeColor="text1"/>
          <w:sz w:val="28"/>
          <w:szCs w:val="28"/>
          <w:lang w:val="kk-KZ" w:eastAsia="ru-RU"/>
        </w:rPr>
        <w:t>(2 281 қандас, 5 997 қоныс аударушылар)</w:t>
      </w:r>
      <w:r w:rsidRPr="00474A46">
        <w:rPr>
          <w:rFonts w:ascii="Times New Roman" w:eastAsia="Times New Roman" w:hAnsi="Times New Roman" w:cs="Times New Roman"/>
          <w:color w:val="000000" w:themeColor="text1"/>
          <w:sz w:val="28"/>
          <w:szCs w:val="28"/>
          <w:lang w:val="kk-KZ" w:eastAsia="ru-RU"/>
        </w:rPr>
        <w:t>.</w:t>
      </w:r>
    </w:p>
    <w:p w14:paraId="4AAF2B0C" w14:textId="20437943" w:rsidR="00354696" w:rsidRPr="00354696" w:rsidRDefault="00354696" w:rsidP="00354696">
      <w:pPr>
        <w:spacing w:before="0" w:after="0" w:line="240" w:lineRule="auto"/>
        <w:ind w:firstLine="709"/>
        <w:contextualSpacing/>
        <w:jc w:val="both"/>
        <w:rPr>
          <w:rFonts w:ascii="Times New Roman" w:eastAsia="Calibri" w:hAnsi="Times New Roman" w:cs="Times New Roman"/>
          <w:color w:val="000000"/>
          <w:sz w:val="28"/>
          <w:szCs w:val="28"/>
          <w:lang w:val="kk-KZ"/>
        </w:rPr>
      </w:pPr>
      <w:r w:rsidRPr="00474A46">
        <w:rPr>
          <w:rFonts w:ascii="Times New Roman" w:eastAsia="Calibri" w:hAnsi="Times New Roman" w:cs="Times New Roman"/>
          <w:color w:val="000000" w:themeColor="text1"/>
          <w:sz w:val="28"/>
          <w:szCs w:val="28"/>
          <w:lang w:val="kk-KZ"/>
        </w:rPr>
        <w:t xml:space="preserve">2026 жылғы 1 шілдедегі </w:t>
      </w:r>
      <w:r w:rsidRPr="00474A46">
        <w:rPr>
          <w:rFonts w:ascii="Times New Roman" w:eastAsia="Times New Roman" w:hAnsi="Times New Roman" w:cs="Times New Roman"/>
          <w:color w:val="000000" w:themeColor="text1"/>
          <w:sz w:val="28"/>
          <w:szCs w:val="28"/>
          <w:lang w:val="kk-KZ"/>
        </w:rPr>
        <w:t xml:space="preserve">жағдай </w:t>
      </w:r>
      <w:r w:rsidRPr="00474A46">
        <w:rPr>
          <w:rFonts w:ascii="Times New Roman" w:eastAsia="Calibri" w:hAnsi="Times New Roman" w:cs="Times New Roman"/>
          <w:color w:val="000000" w:themeColor="text1"/>
          <w:sz w:val="28"/>
          <w:szCs w:val="28"/>
          <w:lang w:val="kk-KZ"/>
        </w:rPr>
        <w:t xml:space="preserve">бойынша </w:t>
      </w:r>
      <w:r w:rsidRPr="00474A46">
        <w:rPr>
          <w:rFonts w:ascii="Times New Roman" w:eastAsia="Calibri" w:hAnsi="Times New Roman" w:cs="Times New Roman"/>
          <w:sz w:val="28"/>
          <w:szCs w:val="28"/>
          <w:lang w:val="kk-KZ"/>
        </w:rPr>
        <w:t xml:space="preserve">6 763 </w:t>
      </w:r>
      <w:r w:rsidRPr="00474A46">
        <w:rPr>
          <w:rFonts w:ascii="Times New Roman" w:eastAsia="Calibri" w:hAnsi="Times New Roman" w:cs="Times New Roman"/>
          <w:color w:val="000000" w:themeColor="text1"/>
          <w:sz w:val="28"/>
          <w:szCs w:val="28"/>
          <w:lang w:val="kk-KZ"/>
        </w:rPr>
        <w:t xml:space="preserve">адам </w:t>
      </w:r>
      <w:r w:rsidRPr="00474A46">
        <w:rPr>
          <w:rFonts w:ascii="Times New Roman" w:eastAsia="Calibri" w:hAnsi="Times New Roman" w:cs="Times New Roman"/>
          <w:i/>
          <w:color w:val="000000" w:themeColor="text1"/>
          <w:sz w:val="28"/>
          <w:szCs w:val="28"/>
          <w:lang w:val="kk-KZ"/>
        </w:rPr>
        <w:t xml:space="preserve">(1 698 отбасы) </w:t>
      </w:r>
      <w:r w:rsidRPr="00474A46">
        <w:rPr>
          <w:rFonts w:ascii="Times New Roman" w:eastAsia="Calibri" w:hAnsi="Times New Roman" w:cs="Times New Roman"/>
          <w:color w:val="000000" w:themeColor="text1"/>
          <w:sz w:val="28"/>
          <w:szCs w:val="28"/>
          <w:lang w:val="kk-KZ"/>
        </w:rPr>
        <w:t xml:space="preserve">қоныс аударды, оның ішінде 1 081 қандас, </w:t>
      </w:r>
      <w:r w:rsidRPr="00474A46">
        <w:rPr>
          <w:rFonts w:ascii="Times New Roman" w:eastAsia="Calibri" w:hAnsi="Times New Roman" w:cs="Times New Roman"/>
          <w:sz w:val="28"/>
          <w:szCs w:val="28"/>
          <w:lang w:val="kk-KZ"/>
        </w:rPr>
        <w:t>5 682</w:t>
      </w:r>
      <w:r w:rsidRPr="00354696">
        <w:rPr>
          <w:rFonts w:ascii="Times New Roman" w:eastAsia="Calibri" w:hAnsi="Times New Roman" w:cs="Times New Roman"/>
          <w:b/>
          <w:sz w:val="28"/>
          <w:szCs w:val="28"/>
          <w:lang w:val="kk-KZ"/>
        </w:rPr>
        <w:t xml:space="preserve"> </w:t>
      </w:r>
      <w:r w:rsidRPr="00354696">
        <w:rPr>
          <w:rFonts w:ascii="Times New Roman" w:eastAsia="Calibri" w:hAnsi="Times New Roman" w:cs="Times New Roman"/>
          <w:color w:val="000000" w:themeColor="text1"/>
          <w:sz w:val="28"/>
          <w:szCs w:val="28"/>
          <w:lang w:val="kk-KZ"/>
        </w:rPr>
        <w:t>қоныс аударушы.</w:t>
      </w:r>
    </w:p>
    <w:p w14:paraId="3D13560F" w14:textId="578FB164" w:rsidR="00354696" w:rsidRPr="00354696" w:rsidRDefault="00354696" w:rsidP="00354696">
      <w:pPr>
        <w:spacing w:before="0" w:after="0" w:line="240" w:lineRule="auto"/>
        <w:ind w:firstLine="709"/>
        <w:contextualSpacing/>
        <w:jc w:val="both"/>
        <w:rPr>
          <w:rFonts w:ascii="Times New Roman" w:eastAsia="Times New Roman" w:hAnsi="Times New Roman" w:cs="Times New Roman"/>
          <w:color w:val="000000"/>
          <w:sz w:val="28"/>
          <w:szCs w:val="28"/>
          <w:lang w:val="kk-KZ"/>
        </w:rPr>
      </w:pPr>
      <w:r w:rsidRPr="00354696">
        <w:rPr>
          <w:rFonts w:ascii="Times New Roman" w:eastAsia="Times New Roman" w:hAnsi="Times New Roman" w:cs="Times New Roman"/>
          <w:color w:val="000000" w:themeColor="text1"/>
          <w:sz w:val="28"/>
          <w:szCs w:val="28"/>
          <w:lang w:val="kk-KZ"/>
        </w:rPr>
        <w:t>Қоныстандыру өңірлері бөлінісінде: Павлодар облысына – 2 </w:t>
      </w:r>
      <w:r w:rsidRPr="00354696">
        <w:rPr>
          <w:rFonts w:ascii="Times New Roman" w:eastAsia="Calibri" w:hAnsi="Times New Roman" w:cs="Times New Roman"/>
          <w:sz w:val="28"/>
          <w:szCs w:val="28"/>
          <w:lang w:val="kk-KZ"/>
        </w:rPr>
        <w:t xml:space="preserve">021 </w:t>
      </w:r>
      <w:r w:rsidRPr="00354696">
        <w:rPr>
          <w:rFonts w:ascii="Times New Roman" w:eastAsia="Times New Roman" w:hAnsi="Times New Roman" w:cs="Times New Roman"/>
          <w:color w:val="000000" w:themeColor="text1"/>
          <w:sz w:val="28"/>
          <w:szCs w:val="28"/>
          <w:lang w:val="kk-KZ"/>
        </w:rPr>
        <w:t xml:space="preserve">адам, СҚО – </w:t>
      </w:r>
      <w:r w:rsidRPr="00354696">
        <w:rPr>
          <w:rFonts w:ascii="Times New Roman" w:eastAsia="Calibri" w:hAnsi="Times New Roman" w:cs="Times New Roman"/>
          <w:sz w:val="28"/>
          <w:szCs w:val="28"/>
          <w:lang w:val="kk-KZ"/>
        </w:rPr>
        <w:t xml:space="preserve">2 627 </w:t>
      </w:r>
      <w:r w:rsidRPr="00354696">
        <w:rPr>
          <w:rFonts w:ascii="Times New Roman" w:eastAsia="Times New Roman" w:hAnsi="Times New Roman" w:cs="Times New Roman"/>
          <w:color w:val="000000" w:themeColor="text1"/>
          <w:sz w:val="28"/>
          <w:szCs w:val="28"/>
          <w:lang w:val="kk-KZ"/>
        </w:rPr>
        <w:t xml:space="preserve">адам, Қостанай облысына – 688 адам, ШҚО – </w:t>
      </w:r>
      <w:r w:rsidRPr="00354696">
        <w:rPr>
          <w:rFonts w:ascii="Times New Roman" w:eastAsia="Calibri" w:hAnsi="Times New Roman" w:cs="Times New Roman"/>
          <w:sz w:val="28"/>
          <w:szCs w:val="28"/>
          <w:lang w:val="kk-KZ"/>
        </w:rPr>
        <w:t xml:space="preserve">728 </w:t>
      </w:r>
      <w:r w:rsidRPr="00354696">
        <w:rPr>
          <w:rFonts w:ascii="Times New Roman" w:eastAsia="Times New Roman" w:hAnsi="Times New Roman" w:cs="Times New Roman"/>
          <w:color w:val="000000" w:themeColor="text1"/>
          <w:sz w:val="28"/>
          <w:szCs w:val="28"/>
          <w:lang w:val="kk-KZ"/>
        </w:rPr>
        <w:t xml:space="preserve">адам, Ақмола </w:t>
      </w:r>
      <w:r w:rsidRPr="00354696">
        <w:rPr>
          <w:rFonts w:ascii="Times New Roman" w:eastAsia="Times New Roman" w:hAnsi="Times New Roman" w:cs="Times New Roman"/>
          <w:color w:val="000000" w:themeColor="text1"/>
          <w:sz w:val="28"/>
          <w:szCs w:val="28"/>
          <w:lang w:val="kk-KZ"/>
        </w:rPr>
        <w:lastRenderedPageBreak/>
        <w:t>облысына – 72 адам, Абай облысына – 422 адам, Ұлытау облысына – 116 адам, Қарағанда облысына – 41 адам, Атырау облысына – 48 адам қоныс аударды.</w:t>
      </w:r>
    </w:p>
    <w:p w14:paraId="29D94A1A" w14:textId="77777777" w:rsidR="00354696" w:rsidRPr="00354696" w:rsidRDefault="00354696" w:rsidP="00354696">
      <w:pPr>
        <w:spacing w:before="0" w:after="0" w:line="240" w:lineRule="auto"/>
        <w:ind w:firstLine="709"/>
        <w:jc w:val="both"/>
        <w:rPr>
          <w:rFonts w:ascii="Times New Roman" w:eastAsia="Calibri" w:hAnsi="Times New Roman" w:cs="Times New Roman"/>
          <w:b/>
          <w:color w:val="000000"/>
          <w:sz w:val="28"/>
          <w:szCs w:val="28"/>
          <w:lang w:val="kk-KZ"/>
        </w:rPr>
      </w:pPr>
      <w:r w:rsidRPr="00354696">
        <w:rPr>
          <w:rFonts w:ascii="Times New Roman" w:eastAsia="Calibri" w:hAnsi="Times New Roman" w:cs="Times New Roman"/>
          <w:b/>
          <w:bCs/>
          <w:i/>
          <w:color w:val="000000" w:themeColor="text1"/>
          <w:sz w:val="28"/>
          <w:szCs w:val="28"/>
          <w:lang w:val="kk-KZ"/>
        </w:rPr>
        <w:t>Анықтама үшін:</w:t>
      </w:r>
      <w:r w:rsidRPr="00354696">
        <w:rPr>
          <w:rFonts w:ascii="Times New Roman" w:eastAsia="Calibri" w:hAnsi="Times New Roman" w:cs="Times New Roman"/>
          <w:i/>
          <w:color w:val="000000" w:themeColor="text1"/>
          <w:sz w:val="28"/>
          <w:szCs w:val="28"/>
          <w:lang w:val="kk-KZ"/>
        </w:rPr>
        <w:t xml:space="preserve"> Мемлекеттік қолдау:</w:t>
      </w:r>
    </w:p>
    <w:p w14:paraId="0FFC9A52" w14:textId="77777777" w:rsidR="00354696" w:rsidRPr="00474A46" w:rsidRDefault="00354696" w:rsidP="00354696">
      <w:pPr>
        <w:spacing w:before="0" w:after="0" w:line="240" w:lineRule="auto"/>
        <w:ind w:firstLine="709"/>
        <w:contextualSpacing/>
        <w:jc w:val="both"/>
        <w:rPr>
          <w:rFonts w:ascii="Times New Roman" w:eastAsia="Calibri" w:hAnsi="Times New Roman" w:cs="Times New Roman"/>
          <w:i/>
          <w:iCs/>
          <w:color w:val="000000"/>
          <w:sz w:val="28"/>
          <w:szCs w:val="28"/>
          <w:lang w:val="kk-KZ"/>
        </w:rPr>
      </w:pPr>
      <w:r w:rsidRPr="00354696">
        <w:rPr>
          <w:rFonts w:ascii="Times New Roman" w:eastAsia="Calibri" w:hAnsi="Times New Roman" w:cs="Times New Roman"/>
          <w:i/>
          <w:iCs/>
          <w:color w:val="000000" w:themeColor="text1"/>
          <w:sz w:val="28"/>
          <w:szCs w:val="28"/>
          <w:lang w:val="kk-KZ"/>
        </w:rPr>
        <w:t xml:space="preserve">- көшуге – отбасының әрбір </w:t>
      </w:r>
      <w:r w:rsidRPr="00474A46">
        <w:rPr>
          <w:rFonts w:ascii="Times New Roman" w:eastAsia="Calibri" w:hAnsi="Times New Roman" w:cs="Times New Roman"/>
          <w:i/>
          <w:iCs/>
          <w:color w:val="000000" w:themeColor="text1"/>
          <w:sz w:val="28"/>
          <w:szCs w:val="28"/>
          <w:lang w:val="kk-KZ"/>
        </w:rPr>
        <w:t xml:space="preserve">мүшесіне 70 АЕК-тен біржолғы төлем; </w:t>
      </w:r>
    </w:p>
    <w:p w14:paraId="68B8EB37" w14:textId="77777777" w:rsidR="00354696" w:rsidRPr="00354696" w:rsidRDefault="00354696" w:rsidP="00354696">
      <w:pPr>
        <w:spacing w:before="0" w:after="0" w:line="240" w:lineRule="auto"/>
        <w:ind w:firstLine="709"/>
        <w:contextualSpacing/>
        <w:jc w:val="both"/>
        <w:rPr>
          <w:rFonts w:ascii="Times New Roman" w:eastAsia="Calibri" w:hAnsi="Times New Roman" w:cs="Times New Roman"/>
          <w:i/>
          <w:iCs/>
          <w:color w:val="000000"/>
          <w:sz w:val="28"/>
          <w:szCs w:val="28"/>
          <w:lang w:val="kk-KZ"/>
        </w:rPr>
      </w:pPr>
      <w:r w:rsidRPr="00474A46">
        <w:rPr>
          <w:rFonts w:ascii="Times New Roman" w:eastAsia="Calibri" w:hAnsi="Times New Roman" w:cs="Times New Roman"/>
          <w:i/>
          <w:iCs/>
          <w:color w:val="000000" w:themeColor="text1"/>
          <w:sz w:val="28"/>
          <w:szCs w:val="28"/>
          <w:lang w:val="kk-KZ"/>
        </w:rPr>
        <w:t>- бір отбасына 15-тен 30 АЕК-ке дей</w:t>
      </w:r>
      <w:r w:rsidRPr="00354696">
        <w:rPr>
          <w:rFonts w:ascii="Times New Roman" w:eastAsia="Calibri" w:hAnsi="Times New Roman" w:cs="Times New Roman"/>
          <w:i/>
          <w:iCs/>
          <w:color w:val="000000" w:themeColor="text1"/>
          <w:sz w:val="28"/>
          <w:szCs w:val="28"/>
          <w:lang w:val="kk-KZ"/>
        </w:rPr>
        <w:t>ін 12 ай ішінде ай сайын төленетін тұрғын үйді жалдау (жалға алу) және коммуналдық қызметтерге ақы төлеу бойынша шығыстарды жабу үшін;</w:t>
      </w:r>
    </w:p>
    <w:p w14:paraId="19249C5C" w14:textId="77777777" w:rsidR="00354696" w:rsidRPr="00474A46" w:rsidRDefault="00354696" w:rsidP="00354696">
      <w:pPr>
        <w:spacing w:before="0" w:after="0" w:line="240" w:lineRule="auto"/>
        <w:ind w:firstLine="709"/>
        <w:contextualSpacing/>
        <w:jc w:val="both"/>
        <w:rPr>
          <w:rFonts w:ascii="Times New Roman" w:eastAsia="Calibri" w:hAnsi="Times New Roman" w:cs="Times New Roman"/>
          <w:bCs/>
          <w:i/>
          <w:iCs/>
          <w:color w:val="000000"/>
          <w:sz w:val="28"/>
          <w:szCs w:val="28"/>
          <w:lang w:val="kk-KZ"/>
        </w:rPr>
      </w:pPr>
      <w:r w:rsidRPr="00354696">
        <w:rPr>
          <w:rFonts w:ascii="Times New Roman" w:eastAsia="Calibri" w:hAnsi="Times New Roman" w:cs="Times New Roman"/>
          <w:i/>
          <w:iCs/>
          <w:color w:val="000000" w:themeColor="text1"/>
          <w:sz w:val="28"/>
          <w:szCs w:val="28"/>
          <w:lang w:val="kk-KZ"/>
        </w:rPr>
        <w:t xml:space="preserve">- қоныс аударуға жәрдем көрсететін жұмыс берушілер үшін </w:t>
      </w:r>
      <w:r w:rsidRPr="00474A46">
        <w:rPr>
          <w:rFonts w:ascii="Times New Roman" w:eastAsia="Calibri" w:hAnsi="Times New Roman" w:cs="Times New Roman"/>
          <w:bCs/>
          <w:i/>
          <w:iCs/>
          <w:color w:val="000000" w:themeColor="text1"/>
          <w:sz w:val="28"/>
          <w:szCs w:val="28"/>
          <w:lang w:val="kk-KZ"/>
        </w:rPr>
        <w:t>400 АЕК мөлшердегі субсидиялар;</w:t>
      </w:r>
    </w:p>
    <w:p w14:paraId="2C8F472C" w14:textId="77777777" w:rsidR="00354696" w:rsidRPr="00354696" w:rsidRDefault="00354696" w:rsidP="00354696">
      <w:pPr>
        <w:spacing w:before="0" w:after="0" w:line="240" w:lineRule="auto"/>
        <w:ind w:firstLine="709"/>
        <w:contextualSpacing/>
        <w:jc w:val="both"/>
        <w:rPr>
          <w:rFonts w:ascii="Times New Roman" w:eastAsia="Calibri" w:hAnsi="Times New Roman" w:cs="Times New Roman"/>
          <w:i/>
          <w:iCs/>
          <w:color w:val="000000"/>
          <w:sz w:val="28"/>
          <w:szCs w:val="28"/>
          <w:lang w:val="kk-KZ"/>
        </w:rPr>
      </w:pPr>
      <w:r w:rsidRPr="00354696">
        <w:rPr>
          <w:rFonts w:ascii="Times New Roman" w:eastAsia="Calibri" w:hAnsi="Times New Roman" w:cs="Times New Roman"/>
          <w:i/>
          <w:iCs/>
          <w:color w:val="000000" w:themeColor="text1"/>
          <w:sz w:val="28"/>
          <w:szCs w:val="28"/>
          <w:lang w:val="kk-KZ"/>
        </w:rPr>
        <w:t>- қысқа мерзімді кәсіптік оқытуға жіберу;</w:t>
      </w:r>
    </w:p>
    <w:p w14:paraId="0FAA1CFB" w14:textId="77777777" w:rsidR="00354696" w:rsidRPr="00354696" w:rsidRDefault="00354696" w:rsidP="00354696">
      <w:pPr>
        <w:spacing w:before="0" w:after="0" w:line="240" w:lineRule="auto"/>
        <w:ind w:firstLine="709"/>
        <w:contextualSpacing/>
        <w:jc w:val="both"/>
        <w:rPr>
          <w:rFonts w:ascii="Times New Roman" w:eastAsia="Calibri" w:hAnsi="Times New Roman" w:cs="Times New Roman"/>
          <w:i/>
          <w:iCs/>
          <w:color w:val="000000"/>
          <w:sz w:val="28"/>
          <w:szCs w:val="28"/>
          <w:lang w:val="kk-KZ"/>
        </w:rPr>
      </w:pPr>
      <w:r w:rsidRPr="00354696">
        <w:rPr>
          <w:rFonts w:ascii="Times New Roman" w:eastAsia="Calibri" w:hAnsi="Times New Roman" w:cs="Times New Roman"/>
          <w:i/>
          <w:iCs/>
          <w:color w:val="000000" w:themeColor="text1"/>
          <w:sz w:val="28"/>
          <w:szCs w:val="28"/>
          <w:lang w:val="kk-KZ"/>
        </w:rPr>
        <w:t>- жұмысқа орналасуға немесе кәсіпкерлік бастаманы дамытуға жәрдемдесу;</w:t>
      </w:r>
    </w:p>
    <w:p w14:paraId="0C26934B" w14:textId="77777777" w:rsidR="00354696" w:rsidRPr="00354696" w:rsidRDefault="00354696" w:rsidP="00354696">
      <w:pPr>
        <w:spacing w:before="0" w:after="0" w:line="240" w:lineRule="auto"/>
        <w:ind w:firstLine="709"/>
        <w:contextualSpacing/>
        <w:jc w:val="both"/>
        <w:rPr>
          <w:rFonts w:ascii="Times New Roman" w:eastAsia="Calibri" w:hAnsi="Times New Roman" w:cs="Times New Roman"/>
          <w:i/>
          <w:iCs/>
          <w:color w:val="000000"/>
          <w:sz w:val="28"/>
          <w:szCs w:val="28"/>
          <w:lang w:val="kk-KZ"/>
        </w:rPr>
      </w:pPr>
      <w:r w:rsidRPr="00354696">
        <w:rPr>
          <w:rFonts w:ascii="Times New Roman" w:eastAsia="Calibri" w:hAnsi="Times New Roman" w:cs="Times New Roman"/>
          <w:i/>
          <w:iCs/>
          <w:color w:val="000000" w:themeColor="text1"/>
          <w:sz w:val="28"/>
          <w:szCs w:val="28"/>
          <w:lang w:val="kk-KZ"/>
        </w:rPr>
        <w:t>- экономикалық мобильділік сертификаттарын беру көзделген.</w:t>
      </w:r>
    </w:p>
    <w:p w14:paraId="3EED4A03" w14:textId="77777777" w:rsidR="00354696" w:rsidRPr="00474A46" w:rsidRDefault="00354696" w:rsidP="00354696">
      <w:pPr>
        <w:spacing w:before="0" w:after="0" w:line="240" w:lineRule="auto"/>
        <w:ind w:firstLine="709"/>
        <w:contextualSpacing/>
        <w:jc w:val="both"/>
        <w:rPr>
          <w:rStyle w:val="anegp0gi0b9av8jahpyh"/>
          <w:rFonts w:ascii="Times New Roman" w:hAnsi="Times New Roman" w:cs="Times New Roman"/>
          <w:bCs/>
          <w:sz w:val="28"/>
          <w:szCs w:val="28"/>
          <w:lang w:val="kk-KZ"/>
        </w:rPr>
      </w:pPr>
      <w:r w:rsidRPr="00354696">
        <w:rPr>
          <w:rStyle w:val="anegp0gi0b9av8jahpyh"/>
          <w:rFonts w:ascii="Times New Roman" w:hAnsi="Times New Roman" w:cs="Times New Roman"/>
          <w:sz w:val="28"/>
          <w:szCs w:val="28"/>
          <w:lang w:val="kk-KZ"/>
        </w:rPr>
        <w:t>Қоныс</w:t>
      </w:r>
      <w:r w:rsidRPr="00354696">
        <w:rPr>
          <w:rFonts w:ascii="Times New Roman" w:hAnsi="Times New Roman" w:cs="Times New Roman"/>
          <w:sz w:val="28"/>
          <w:szCs w:val="28"/>
          <w:lang w:val="kk-KZ"/>
        </w:rPr>
        <w:t xml:space="preserve"> аударуға </w:t>
      </w:r>
      <w:r w:rsidRPr="00354696">
        <w:rPr>
          <w:rStyle w:val="anegp0gi0b9av8jahpyh"/>
          <w:rFonts w:ascii="Times New Roman" w:hAnsi="Times New Roman" w:cs="Times New Roman"/>
          <w:sz w:val="28"/>
          <w:szCs w:val="28"/>
          <w:lang w:val="kk-KZ"/>
        </w:rPr>
        <w:t>сапалы</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мониторингті</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қамтамасыз</w:t>
      </w:r>
      <w:r w:rsidRPr="00354696">
        <w:rPr>
          <w:rFonts w:ascii="Times New Roman" w:hAnsi="Times New Roman" w:cs="Times New Roman"/>
          <w:sz w:val="28"/>
          <w:szCs w:val="28"/>
          <w:lang w:val="kk-KZ"/>
        </w:rPr>
        <w:t xml:space="preserve"> ету </w:t>
      </w:r>
      <w:r w:rsidRPr="00354696">
        <w:rPr>
          <w:rStyle w:val="anegp0gi0b9av8jahpyh"/>
          <w:rFonts w:ascii="Times New Roman" w:hAnsi="Times New Roman" w:cs="Times New Roman"/>
          <w:sz w:val="28"/>
          <w:szCs w:val="28"/>
          <w:lang w:val="kk-KZ"/>
        </w:rPr>
        <w:t>мақсатында</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ерікті</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қоныс</w:t>
      </w:r>
      <w:r w:rsidRPr="00354696">
        <w:rPr>
          <w:rFonts w:ascii="Times New Roman" w:hAnsi="Times New Roman" w:cs="Times New Roman"/>
          <w:sz w:val="28"/>
          <w:szCs w:val="28"/>
          <w:lang w:val="kk-KZ"/>
        </w:rPr>
        <w:t xml:space="preserve"> аударуға </w:t>
      </w:r>
      <w:r w:rsidRPr="00354696">
        <w:rPr>
          <w:rStyle w:val="anegp0gi0b9av8jahpyh"/>
          <w:rFonts w:ascii="Times New Roman" w:hAnsi="Times New Roman" w:cs="Times New Roman"/>
          <w:sz w:val="28"/>
          <w:szCs w:val="28"/>
          <w:lang w:val="kk-KZ"/>
        </w:rPr>
        <w:t>қатысатын</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адамдарды</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есепке</w:t>
      </w:r>
      <w:r w:rsidRPr="00354696">
        <w:rPr>
          <w:rFonts w:ascii="Times New Roman" w:hAnsi="Times New Roman" w:cs="Times New Roman"/>
          <w:sz w:val="28"/>
          <w:szCs w:val="28"/>
          <w:lang w:val="kk-KZ"/>
        </w:rPr>
        <w:t xml:space="preserve"> алуды</w:t>
      </w:r>
      <w:r w:rsidRPr="00354696">
        <w:rPr>
          <w:rStyle w:val="anegp0gi0b9av8jahpyh"/>
          <w:rFonts w:ascii="Times New Roman" w:hAnsi="Times New Roman" w:cs="Times New Roman"/>
          <w:sz w:val="28"/>
          <w:szCs w:val="28"/>
          <w:lang w:val="kk-KZ"/>
        </w:rPr>
        <w:t>,</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сүйемелдеуді</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және</w:t>
      </w:r>
      <w:r w:rsidRPr="00354696">
        <w:rPr>
          <w:rFonts w:ascii="Times New Roman" w:hAnsi="Times New Roman" w:cs="Times New Roman"/>
          <w:sz w:val="28"/>
          <w:szCs w:val="28"/>
          <w:lang w:val="kk-KZ"/>
        </w:rPr>
        <w:t xml:space="preserve"> </w:t>
      </w:r>
      <w:r w:rsidRPr="00354696">
        <w:rPr>
          <w:rStyle w:val="anegp0gi0b9av8jahpyh"/>
          <w:rFonts w:ascii="Times New Roman" w:hAnsi="Times New Roman" w:cs="Times New Roman"/>
          <w:sz w:val="28"/>
          <w:szCs w:val="28"/>
          <w:lang w:val="kk-KZ"/>
        </w:rPr>
        <w:t>ішкі</w:t>
      </w:r>
      <w:r w:rsidRPr="00354696">
        <w:rPr>
          <w:rFonts w:ascii="Times New Roman" w:hAnsi="Times New Roman" w:cs="Times New Roman"/>
          <w:sz w:val="28"/>
          <w:szCs w:val="28"/>
          <w:lang w:val="kk-KZ"/>
        </w:rPr>
        <w:t xml:space="preserve"> орнын </w:t>
      </w:r>
      <w:r w:rsidRPr="00474A46">
        <w:rPr>
          <w:rStyle w:val="anegp0gi0b9av8jahpyh"/>
          <w:rFonts w:ascii="Times New Roman" w:hAnsi="Times New Roman" w:cs="Times New Roman"/>
          <w:bCs/>
          <w:sz w:val="28"/>
          <w:szCs w:val="28"/>
          <w:lang w:val="kk-KZ"/>
        </w:rPr>
        <w:t>ауыстыруды</w:t>
      </w:r>
      <w:r w:rsidRPr="00474A46">
        <w:rPr>
          <w:rFonts w:ascii="Times New Roman" w:hAnsi="Times New Roman" w:cs="Times New Roman"/>
          <w:bCs/>
          <w:sz w:val="28"/>
          <w:szCs w:val="28"/>
          <w:lang w:val="kk-KZ"/>
        </w:rPr>
        <w:t xml:space="preserve"> </w:t>
      </w:r>
      <w:r w:rsidRPr="00474A46">
        <w:rPr>
          <w:rStyle w:val="anegp0gi0b9av8jahpyh"/>
          <w:rFonts w:ascii="Times New Roman" w:hAnsi="Times New Roman" w:cs="Times New Roman"/>
          <w:bCs/>
          <w:sz w:val="28"/>
          <w:szCs w:val="28"/>
          <w:lang w:val="kk-KZ"/>
        </w:rPr>
        <w:t>автоматтандыру</w:t>
      </w:r>
      <w:r w:rsidRPr="00474A46">
        <w:rPr>
          <w:rFonts w:ascii="Times New Roman" w:hAnsi="Times New Roman" w:cs="Times New Roman"/>
          <w:bCs/>
          <w:sz w:val="28"/>
          <w:szCs w:val="28"/>
          <w:lang w:val="kk-KZ"/>
        </w:rPr>
        <w:t xml:space="preserve"> </w:t>
      </w:r>
      <w:r w:rsidRPr="00474A46">
        <w:rPr>
          <w:rStyle w:val="anegp0gi0b9av8jahpyh"/>
          <w:rFonts w:ascii="Times New Roman" w:hAnsi="Times New Roman" w:cs="Times New Roman"/>
          <w:bCs/>
          <w:sz w:val="28"/>
          <w:szCs w:val="28"/>
          <w:lang w:val="kk-KZ"/>
        </w:rPr>
        <w:t>бойынша</w:t>
      </w:r>
      <w:r w:rsidRPr="00474A46">
        <w:rPr>
          <w:rFonts w:ascii="Times New Roman" w:hAnsi="Times New Roman" w:cs="Times New Roman"/>
          <w:bCs/>
          <w:sz w:val="28"/>
          <w:szCs w:val="28"/>
          <w:lang w:val="kk-KZ"/>
        </w:rPr>
        <w:t xml:space="preserve"> </w:t>
      </w:r>
      <w:r w:rsidRPr="00474A46">
        <w:rPr>
          <w:rStyle w:val="anegp0gi0b9av8jahpyh"/>
          <w:rFonts w:ascii="Times New Roman" w:hAnsi="Times New Roman" w:cs="Times New Roman"/>
          <w:bCs/>
          <w:sz w:val="28"/>
          <w:szCs w:val="28"/>
          <w:lang w:val="kk-KZ"/>
        </w:rPr>
        <w:t>жұмыс</w:t>
      </w:r>
      <w:r w:rsidRPr="00474A46">
        <w:rPr>
          <w:rFonts w:ascii="Times New Roman" w:hAnsi="Times New Roman" w:cs="Times New Roman"/>
          <w:bCs/>
          <w:sz w:val="28"/>
          <w:szCs w:val="28"/>
          <w:lang w:val="kk-KZ"/>
        </w:rPr>
        <w:t xml:space="preserve"> </w:t>
      </w:r>
      <w:r w:rsidRPr="00474A46">
        <w:rPr>
          <w:rStyle w:val="anegp0gi0b9av8jahpyh"/>
          <w:rFonts w:ascii="Times New Roman" w:hAnsi="Times New Roman" w:cs="Times New Roman"/>
          <w:bCs/>
          <w:sz w:val="28"/>
          <w:szCs w:val="28"/>
          <w:lang w:val="kk-KZ"/>
        </w:rPr>
        <w:t>жүргізілуде.</w:t>
      </w:r>
    </w:p>
    <w:p w14:paraId="303D1D8C" w14:textId="77777777" w:rsidR="00354696" w:rsidRPr="00474A46" w:rsidRDefault="00354696" w:rsidP="00354696">
      <w:pPr>
        <w:spacing w:before="0" w:after="0" w:line="240" w:lineRule="auto"/>
        <w:ind w:firstLine="709"/>
        <w:contextualSpacing/>
        <w:jc w:val="both"/>
        <w:rPr>
          <w:rFonts w:ascii="Times New Roman" w:hAnsi="Times New Roman" w:cs="Times New Roman"/>
          <w:bCs/>
          <w:sz w:val="28"/>
          <w:szCs w:val="28"/>
          <w:lang w:val="kk-KZ"/>
        </w:rPr>
      </w:pPr>
      <w:r w:rsidRPr="00474A46">
        <w:rPr>
          <w:rFonts w:ascii="Times New Roman" w:hAnsi="Times New Roman" w:cs="Times New Roman"/>
          <w:bCs/>
          <w:sz w:val="28"/>
          <w:szCs w:val="28"/>
          <w:lang w:val="kk-KZ"/>
        </w:rPr>
        <w:t>Қоныстандыру өңірлерінен өз бетінше қоныс аударған отбасылар үшін қоныс аударушылар мен қандастарға материалдық көмек ретінде төленген қаржы қаражаттарын қайтарудың бірыңғай механизмі белгіленді.</w:t>
      </w:r>
    </w:p>
    <w:p w14:paraId="33A35023" w14:textId="77777777" w:rsidR="00354696" w:rsidRPr="00354696" w:rsidRDefault="00354696" w:rsidP="00354696">
      <w:pPr>
        <w:spacing w:before="0" w:after="0" w:line="240" w:lineRule="auto"/>
        <w:ind w:firstLine="709"/>
        <w:contextualSpacing/>
        <w:jc w:val="both"/>
        <w:rPr>
          <w:rFonts w:ascii="Times New Roman" w:hAnsi="Times New Roman" w:cs="Times New Roman"/>
          <w:sz w:val="28"/>
          <w:szCs w:val="28"/>
          <w:lang w:val="kk-KZ"/>
        </w:rPr>
      </w:pPr>
      <w:r w:rsidRPr="00474A46">
        <w:rPr>
          <w:rFonts w:ascii="Times New Roman" w:eastAsia="Times New Roman" w:hAnsi="Times New Roman" w:cs="Times New Roman"/>
          <w:bCs/>
          <w:sz w:val="28"/>
          <w:szCs w:val="28"/>
          <w:lang w:val="kk-KZ" w:eastAsia="ru-RU"/>
        </w:rPr>
        <w:t>Қоныс аударушылар мен қандастарға қоныстану өңірлері бойынша, соның ішінде елді мекендер бөлінісінде ақпарат алуға мүмкіндік беретін цифрлық өңірлік карта енгізілді</w:t>
      </w:r>
      <w:r w:rsidRPr="00354696">
        <w:rPr>
          <w:rFonts w:ascii="Times New Roman" w:eastAsia="Times New Roman" w:hAnsi="Times New Roman" w:cs="Times New Roman"/>
          <w:sz w:val="28"/>
          <w:szCs w:val="28"/>
          <w:lang w:val="kk-KZ" w:eastAsia="ru-RU"/>
        </w:rPr>
        <w:t>.</w:t>
      </w:r>
    </w:p>
    <w:p w14:paraId="6AA2BD39" w14:textId="77777777" w:rsidR="00DE16C3" w:rsidRPr="00474A46" w:rsidRDefault="00DE16C3" w:rsidP="00E23210">
      <w:pPr>
        <w:pStyle w:val="21"/>
        <w:spacing w:line="240" w:lineRule="auto"/>
        <w:ind w:firstLine="709"/>
        <w:rPr>
          <w:rFonts w:ascii="Times New Roman" w:eastAsia="Calibri" w:hAnsi="Times New Roman" w:cs="Times New Roman"/>
          <w:iCs/>
          <w:sz w:val="28"/>
          <w:szCs w:val="28"/>
          <w:lang w:val="kk-KZ"/>
        </w:rPr>
      </w:pPr>
      <w:r w:rsidRPr="00474A46">
        <w:rPr>
          <w:rFonts w:ascii="Times New Roman" w:eastAsia="Calibri" w:hAnsi="Times New Roman" w:cs="Times New Roman"/>
          <w:iCs/>
          <w:sz w:val="28"/>
          <w:szCs w:val="28"/>
          <w:lang w:val="kk-KZ"/>
        </w:rPr>
        <w:t>3.5. Босқындар мен пана іздеушілер</w:t>
      </w:r>
      <w:bookmarkEnd w:id="32"/>
    </w:p>
    <w:p w14:paraId="6FAF5B13" w14:textId="654A6A06" w:rsidR="00474A46" w:rsidRPr="00474A46" w:rsidRDefault="00474A46" w:rsidP="00474A46">
      <w:pPr>
        <w:spacing w:before="0" w:after="0" w:line="240" w:lineRule="auto"/>
        <w:ind w:firstLine="709"/>
        <w:jc w:val="both"/>
        <w:rPr>
          <w:rFonts w:ascii="Times New Roman" w:hAnsi="Times New Roman" w:cs="Times New Roman"/>
          <w:sz w:val="28"/>
          <w:szCs w:val="28"/>
          <w:lang w:val="kk-KZ" w:eastAsia="ru-RU"/>
        </w:rPr>
      </w:pPr>
      <w:bookmarkStart w:id="33" w:name="_Hlk162529500"/>
      <w:bookmarkStart w:id="34" w:name="_Toc190764638"/>
      <w:r w:rsidRPr="00474A46">
        <w:rPr>
          <w:rFonts w:ascii="Times New Roman" w:hAnsi="Times New Roman" w:cs="Times New Roman"/>
          <w:sz w:val="28"/>
          <w:szCs w:val="28"/>
          <w:lang w:val="kk-KZ" w:eastAsia="ru-RU"/>
        </w:rPr>
        <w:t xml:space="preserve">2026 жылғы 1 </w:t>
      </w:r>
      <w:r w:rsidRPr="00474A46">
        <w:rPr>
          <w:rFonts w:ascii="Times New Roman" w:eastAsia="Calibri" w:hAnsi="Times New Roman" w:cs="Times New Roman"/>
          <w:color w:val="000000" w:themeColor="text1"/>
          <w:sz w:val="28"/>
          <w:szCs w:val="28"/>
          <w:lang w:val="kk-KZ"/>
        </w:rPr>
        <w:t xml:space="preserve">шілдедегі </w:t>
      </w:r>
      <w:r w:rsidRPr="00474A46">
        <w:rPr>
          <w:rFonts w:ascii="Times New Roman" w:eastAsia="Times New Roman" w:hAnsi="Times New Roman" w:cs="Times New Roman"/>
          <w:sz w:val="28"/>
          <w:szCs w:val="28"/>
          <w:lang w:val="kk-KZ"/>
        </w:rPr>
        <w:t xml:space="preserve">жағдай бойынша </w:t>
      </w:r>
      <w:r w:rsidRPr="00474A46">
        <w:rPr>
          <w:rFonts w:ascii="Times New Roman" w:hAnsi="Times New Roman" w:cs="Times New Roman"/>
          <w:sz w:val="28"/>
          <w:szCs w:val="28"/>
          <w:lang w:val="kk-KZ" w:eastAsia="ru-RU"/>
        </w:rPr>
        <w:t>елімізде 268 адам босқын мәртебесіне ие.</w:t>
      </w:r>
      <w:bookmarkEnd w:id="33"/>
      <w:r w:rsidRPr="00474A46">
        <w:rPr>
          <w:rFonts w:ascii="Times New Roman" w:hAnsi="Times New Roman" w:cs="Times New Roman"/>
          <w:sz w:val="28"/>
          <w:szCs w:val="28"/>
          <w:lang w:val="kk-KZ" w:eastAsia="ru-RU"/>
        </w:rPr>
        <w:t xml:space="preserve"> </w:t>
      </w:r>
      <w:r w:rsidRPr="00474A46">
        <w:rPr>
          <w:rFonts w:ascii="Times New Roman" w:eastAsia="Times New Roman" w:hAnsi="Times New Roman" w:cs="Times New Roman"/>
          <w:sz w:val="28"/>
          <w:szCs w:val="28"/>
          <w:lang w:val="kk-KZ" w:eastAsia="ru-RU"/>
        </w:rPr>
        <w:t>Шығу елдері бойынша 183 босқын Ауғанстан азаматтары болып табылады, Украинадан 75 босқын, ҚХР-дан 4 босқын, Сирия Араб Республикасынан 2 босқын және 1 Азаматтығы жоқ адам және Израильден 3 босқын.</w:t>
      </w:r>
    </w:p>
    <w:p w14:paraId="3545D29A" w14:textId="48830457" w:rsidR="00474A46" w:rsidRPr="00474A46" w:rsidRDefault="00474A46" w:rsidP="00474A46">
      <w:pPr>
        <w:shd w:val="clear" w:color="auto" w:fill="FFFFFF" w:themeFill="background1"/>
        <w:tabs>
          <w:tab w:val="left" w:pos="0"/>
          <w:tab w:val="left" w:pos="993"/>
        </w:tabs>
        <w:spacing w:before="0" w:after="0" w:line="240" w:lineRule="auto"/>
        <w:ind w:firstLine="709"/>
        <w:contextualSpacing/>
        <w:jc w:val="both"/>
        <w:rPr>
          <w:rFonts w:ascii="Times New Roman" w:eastAsia="Times New Roman" w:hAnsi="Times New Roman" w:cs="Times New Roman"/>
          <w:sz w:val="28"/>
          <w:szCs w:val="28"/>
          <w:lang w:val="kk-KZ" w:eastAsia="ru-RU"/>
        </w:rPr>
      </w:pPr>
      <w:r w:rsidRPr="00474A46">
        <w:rPr>
          <w:rFonts w:ascii="Times New Roman" w:eastAsia="Times New Roman" w:hAnsi="Times New Roman" w:cs="Times New Roman"/>
          <w:sz w:val="28"/>
          <w:szCs w:val="28"/>
          <w:lang w:val="kk-KZ" w:eastAsia="ru-RU"/>
        </w:rPr>
        <w:t xml:space="preserve">Босқындар негізінен Алматы </w:t>
      </w:r>
      <w:r w:rsidRPr="00474A46">
        <w:rPr>
          <w:rFonts w:ascii="Times New Roman" w:eastAsia="Times New Roman" w:hAnsi="Times New Roman" w:cs="Times New Roman"/>
          <w:i/>
          <w:sz w:val="28"/>
          <w:szCs w:val="28"/>
          <w:lang w:val="kk-KZ" w:eastAsia="ru-RU"/>
        </w:rPr>
        <w:t>(166 адам)</w:t>
      </w:r>
      <w:r w:rsidRPr="00474A46">
        <w:rPr>
          <w:rFonts w:ascii="Times New Roman" w:eastAsia="Times New Roman" w:hAnsi="Times New Roman" w:cs="Times New Roman"/>
          <w:sz w:val="28"/>
          <w:szCs w:val="28"/>
          <w:lang w:val="kk-KZ" w:eastAsia="ru-RU"/>
        </w:rPr>
        <w:t xml:space="preserve">, Шымкент </w:t>
      </w:r>
      <w:r w:rsidRPr="00474A46">
        <w:rPr>
          <w:rFonts w:ascii="Times New Roman" w:eastAsia="Times New Roman" w:hAnsi="Times New Roman" w:cs="Times New Roman"/>
          <w:i/>
          <w:sz w:val="28"/>
          <w:szCs w:val="28"/>
          <w:lang w:val="kk-KZ" w:eastAsia="ru-RU"/>
        </w:rPr>
        <w:t xml:space="preserve">(20 адам) </w:t>
      </w:r>
      <w:r w:rsidRPr="00474A46">
        <w:rPr>
          <w:rFonts w:ascii="Times New Roman" w:eastAsia="Times New Roman" w:hAnsi="Times New Roman" w:cs="Times New Roman"/>
          <w:sz w:val="28"/>
          <w:szCs w:val="28"/>
          <w:lang w:val="kk-KZ" w:eastAsia="ru-RU"/>
        </w:rPr>
        <w:t xml:space="preserve">қалалары, Алматы облысы </w:t>
      </w:r>
      <w:r w:rsidRPr="00474A46">
        <w:rPr>
          <w:rFonts w:ascii="Times New Roman" w:eastAsia="Times New Roman" w:hAnsi="Times New Roman" w:cs="Times New Roman"/>
          <w:i/>
          <w:sz w:val="28"/>
          <w:szCs w:val="28"/>
          <w:lang w:val="kk-KZ" w:eastAsia="ru-RU"/>
        </w:rPr>
        <w:t xml:space="preserve">(21 адам), </w:t>
      </w:r>
      <w:r w:rsidRPr="00474A46">
        <w:rPr>
          <w:rFonts w:ascii="Times New Roman" w:eastAsia="Times New Roman" w:hAnsi="Times New Roman" w:cs="Times New Roman"/>
          <w:sz w:val="28"/>
          <w:szCs w:val="28"/>
          <w:lang w:val="kk-KZ" w:eastAsia="ru-RU"/>
        </w:rPr>
        <w:t xml:space="preserve">Солтүстік Қазақстан облысы </w:t>
      </w:r>
      <w:r w:rsidRPr="00474A46">
        <w:rPr>
          <w:rFonts w:ascii="Times New Roman" w:eastAsia="Times New Roman" w:hAnsi="Times New Roman" w:cs="Times New Roman"/>
          <w:i/>
          <w:sz w:val="28"/>
          <w:szCs w:val="28"/>
          <w:lang w:val="kk-KZ" w:eastAsia="ru-RU"/>
        </w:rPr>
        <w:t xml:space="preserve">(18 адам), </w:t>
      </w:r>
      <w:r w:rsidRPr="00474A46">
        <w:rPr>
          <w:rFonts w:ascii="Times New Roman" w:eastAsia="Times New Roman" w:hAnsi="Times New Roman" w:cs="Times New Roman"/>
          <w:sz w:val="28"/>
          <w:szCs w:val="28"/>
          <w:lang w:val="kk-KZ" w:eastAsia="ru-RU"/>
        </w:rPr>
        <w:t xml:space="preserve">Атырау облысы </w:t>
      </w:r>
      <w:r w:rsidRPr="00474A46">
        <w:rPr>
          <w:rFonts w:ascii="Times New Roman" w:eastAsia="Times New Roman" w:hAnsi="Times New Roman" w:cs="Times New Roman"/>
          <w:i/>
          <w:sz w:val="28"/>
          <w:szCs w:val="28"/>
          <w:lang w:val="kk-KZ" w:eastAsia="ru-RU"/>
        </w:rPr>
        <w:t>(18 адам),</w:t>
      </w:r>
      <w:r w:rsidRPr="00474A46">
        <w:rPr>
          <w:rFonts w:ascii="Times New Roman" w:eastAsia="Times New Roman" w:hAnsi="Times New Roman" w:cs="Times New Roman"/>
          <w:sz w:val="28"/>
          <w:szCs w:val="28"/>
          <w:lang w:val="kk-KZ" w:eastAsia="ru-RU"/>
        </w:rPr>
        <w:t xml:space="preserve"> Шығыс Қазақстан облысы </w:t>
      </w:r>
      <w:r w:rsidRPr="00474A46">
        <w:rPr>
          <w:rFonts w:ascii="Times New Roman" w:eastAsia="Times New Roman" w:hAnsi="Times New Roman" w:cs="Times New Roman"/>
          <w:i/>
          <w:sz w:val="28"/>
          <w:szCs w:val="28"/>
          <w:lang w:val="kk-KZ" w:eastAsia="ru-RU"/>
        </w:rPr>
        <w:t xml:space="preserve">(10 адам) </w:t>
      </w:r>
      <w:r w:rsidRPr="00474A46">
        <w:rPr>
          <w:rFonts w:ascii="Times New Roman" w:eastAsia="Times New Roman" w:hAnsi="Times New Roman" w:cs="Times New Roman"/>
          <w:sz w:val="28"/>
          <w:szCs w:val="28"/>
          <w:lang w:val="kk-KZ" w:eastAsia="ru-RU"/>
        </w:rPr>
        <w:t>облыстарда тұрады.</w:t>
      </w:r>
    </w:p>
    <w:p w14:paraId="52AD2A99" w14:textId="77777777" w:rsidR="00474A46" w:rsidRPr="00474A46" w:rsidRDefault="00474A46" w:rsidP="00474A46">
      <w:pPr>
        <w:shd w:val="clear" w:color="auto" w:fill="FFFFFF" w:themeFill="background1"/>
        <w:spacing w:before="0" w:after="0" w:line="240" w:lineRule="auto"/>
        <w:ind w:firstLine="709"/>
        <w:contextualSpacing/>
        <w:jc w:val="both"/>
        <w:rPr>
          <w:rFonts w:ascii="Times New Roman" w:eastAsia="Times New Roman" w:hAnsi="Times New Roman" w:cs="Times New Roman"/>
          <w:color w:val="000000"/>
          <w:sz w:val="28"/>
          <w:szCs w:val="28"/>
          <w:lang w:val="kk-KZ" w:eastAsia="ru-RU"/>
        </w:rPr>
      </w:pPr>
      <w:r w:rsidRPr="00474A46">
        <w:rPr>
          <w:rFonts w:ascii="Times New Roman" w:eastAsia="Times New Roman" w:hAnsi="Times New Roman" w:cs="Times New Roman"/>
          <w:color w:val="000000" w:themeColor="text1"/>
          <w:sz w:val="28"/>
          <w:szCs w:val="28"/>
          <w:lang w:val="kk-KZ" w:eastAsia="ru-RU"/>
        </w:rPr>
        <w:t xml:space="preserve">Пана іздеген адам мәртебесіне 206 адам ие, олардың ішінен </w:t>
      </w:r>
      <w:r w:rsidRPr="00474A46">
        <w:rPr>
          <w:rFonts w:ascii="Times New Roman" w:eastAsia="Times New Roman" w:hAnsi="Times New Roman" w:cs="Times New Roman"/>
          <w:i/>
          <w:color w:val="000000" w:themeColor="text1"/>
          <w:sz w:val="28"/>
          <w:szCs w:val="28"/>
          <w:lang w:val="kk-KZ" w:eastAsia="ru-RU"/>
        </w:rPr>
        <w:t xml:space="preserve">87 </w:t>
      </w:r>
      <w:r w:rsidRPr="00474A46">
        <w:rPr>
          <w:rFonts w:ascii="Times New Roman" w:eastAsia="Times New Roman" w:hAnsi="Times New Roman" w:cs="Times New Roman"/>
          <w:color w:val="000000" w:themeColor="text1"/>
          <w:sz w:val="28"/>
          <w:szCs w:val="28"/>
          <w:lang w:val="kk-KZ" w:eastAsia="ru-RU"/>
        </w:rPr>
        <w:t xml:space="preserve">адам Украина азаматтары, </w:t>
      </w:r>
      <w:r w:rsidRPr="00474A46">
        <w:rPr>
          <w:rFonts w:ascii="Times New Roman" w:eastAsia="Times New Roman" w:hAnsi="Times New Roman" w:cs="Times New Roman"/>
          <w:i/>
          <w:color w:val="000000" w:themeColor="text1"/>
          <w:sz w:val="28"/>
          <w:szCs w:val="28"/>
          <w:lang w:val="kk-KZ" w:eastAsia="ru-RU"/>
        </w:rPr>
        <w:t xml:space="preserve">76 </w:t>
      </w:r>
      <w:r w:rsidRPr="00474A46">
        <w:rPr>
          <w:rFonts w:ascii="Times New Roman" w:eastAsia="Times New Roman" w:hAnsi="Times New Roman" w:cs="Times New Roman"/>
          <w:sz w:val="28"/>
          <w:szCs w:val="28"/>
          <w:lang w:val="kk-KZ" w:eastAsia="ru-RU"/>
        </w:rPr>
        <w:t xml:space="preserve">– </w:t>
      </w:r>
      <w:r w:rsidRPr="00474A46">
        <w:rPr>
          <w:rFonts w:ascii="Times New Roman" w:eastAsia="Times New Roman" w:hAnsi="Times New Roman" w:cs="Times New Roman"/>
          <w:color w:val="000000" w:themeColor="text1"/>
          <w:sz w:val="28"/>
          <w:szCs w:val="28"/>
          <w:lang w:val="kk-KZ" w:eastAsia="ru-RU"/>
        </w:rPr>
        <w:t xml:space="preserve">Ауғанстан азаматтары, </w:t>
      </w:r>
      <w:r w:rsidRPr="00474A46">
        <w:rPr>
          <w:rFonts w:ascii="Times New Roman" w:eastAsia="Times New Roman" w:hAnsi="Times New Roman" w:cs="Times New Roman"/>
          <w:i/>
          <w:color w:val="000000" w:themeColor="text1"/>
          <w:sz w:val="28"/>
          <w:szCs w:val="28"/>
          <w:lang w:val="kk-KZ" w:eastAsia="ru-RU"/>
        </w:rPr>
        <w:t xml:space="preserve">9 - </w:t>
      </w:r>
      <w:r w:rsidRPr="00474A46">
        <w:rPr>
          <w:rFonts w:ascii="Times New Roman" w:eastAsia="Times New Roman" w:hAnsi="Times New Roman" w:cs="Times New Roman"/>
          <w:color w:val="000000" w:themeColor="text1"/>
          <w:sz w:val="28"/>
          <w:szCs w:val="28"/>
          <w:lang w:val="kk-KZ" w:eastAsia="ru-RU"/>
        </w:rPr>
        <w:t xml:space="preserve">Ресей Федерациясының азаматтары, </w:t>
      </w:r>
      <w:r w:rsidRPr="00474A46">
        <w:rPr>
          <w:rFonts w:ascii="Times New Roman" w:eastAsia="Times New Roman" w:hAnsi="Times New Roman" w:cs="Times New Roman"/>
          <w:i/>
          <w:color w:val="000000" w:themeColor="text1"/>
          <w:sz w:val="28"/>
          <w:szCs w:val="28"/>
          <w:lang w:val="kk-KZ" w:eastAsia="ru-RU"/>
        </w:rPr>
        <w:t>34</w:t>
      </w:r>
      <w:r w:rsidRPr="00474A46">
        <w:rPr>
          <w:rFonts w:ascii="Times New Roman" w:eastAsia="Times New Roman" w:hAnsi="Times New Roman" w:cs="Times New Roman"/>
          <w:color w:val="000000" w:themeColor="text1"/>
          <w:sz w:val="28"/>
          <w:szCs w:val="28"/>
          <w:lang w:val="kk-KZ" w:eastAsia="ru-RU"/>
        </w:rPr>
        <w:t>-і басқа елдерден келген.</w:t>
      </w:r>
    </w:p>
    <w:p w14:paraId="0C06F445" w14:textId="77777777" w:rsidR="00474A46" w:rsidRDefault="00474A46" w:rsidP="00DE16C3">
      <w:pPr>
        <w:spacing w:before="0" w:after="0" w:line="240" w:lineRule="auto"/>
        <w:ind w:firstLine="567"/>
        <w:contextualSpacing/>
        <w:jc w:val="both"/>
        <w:outlineLvl w:val="1"/>
        <w:rPr>
          <w:rFonts w:ascii="Times New Roman" w:eastAsia="Calibri" w:hAnsi="Times New Roman" w:cs="Times New Roman"/>
          <w:b/>
          <w:sz w:val="28"/>
          <w:szCs w:val="28"/>
          <w:highlight w:val="yellow"/>
          <w:lang w:val="kk-KZ" w:eastAsia="ru-RU"/>
        </w:rPr>
      </w:pPr>
    </w:p>
    <w:p w14:paraId="12BA3983" w14:textId="01D5B331" w:rsidR="00DE16C3" w:rsidRPr="00474A46" w:rsidRDefault="00DE16C3" w:rsidP="00DE16C3">
      <w:pPr>
        <w:spacing w:before="0" w:after="0" w:line="240" w:lineRule="auto"/>
        <w:ind w:firstLine="567"/>
        <w:contextualSpacing/>
        <w:jc w:val="both"/>
        <w:outlineLvl w:val="1"/>
        <w:rPr>
          <w:rFonts w:ascii="Times New Roman" w:eastAsia="Calibri" w:hAnsi="Times New Roman" w:cs="Times New Roman"/>
          <w:b/>
          <w:sz w:val="28"/>
          <w:szCs w:val="28"/>
          <w:lang w:val="kk-KZ" w:eastAsia="ru-RU"/>
        </w:rPr>
      </w:pPr>
      <w:r w:rsidRPr="00474A46">
        <w:rPr>
          <w:rFonts w:ascii="Times New Roman" w:eastAsia="Calibri" w:hAnsi="Times New Roman" w:cs="Times New Roman"/>
          <w:b/>
          <w:sz w:val="28"/>
          <w:szCs w:val="28"/>
          <w:lang w:val="kk-KZ" w:eastAsia="ru-RU"/>
        </w:rPr>
        <w:t>4. ЕҢБЕК ҚАТЫНАСТАРЫН РЕТТЕУ</w:t>
      </w:r>
      <w:bookmarkEnd w:id="34"/>
    </w:p>
    <w:p w14:paraId="79F73D00" w14:textId="1BC58A78" w:rsidR="00DE16C3" w:rsidRPr="00474A46" w:rsidRDefault="00DE16C3" w:rsidP="00E23210">
      <w:pPr>
        <w:pStyle w:val="21"/>
        <w:spacing w:line="240" w:lineRule="auto"/>
        <w:ind w:firstLine="709"/>
        <w:jc w:val="both"/>
        <w:rPr>
          <w:rFonts w:ascii="Times New Roman" w:eastAsia="Calibri" w:hAnsi="Times New Roman" w:cs="Times New Roman"/>
          <w:iCs/>
          <w:sz w:val="28"/>
          <w:szCs w:val="28"/>
          <w:lang w:val="kk-KZ"/>
        </w:rPr>
      </w:pPr>
      <w:bookmarkStart w:id="35" w:name="_Toc180659387"/>
      <w:bookmarkStart w:id="36" w:name="_Toc190764641"/>
      <w:r w:rsidRPr="00474A46">
        <w:rPr>
          <w:rFonts w:ascii="Times New Roman" w:eastAsia="Calibri" w:hAnsi="Times New Roman" w:cs="Times New Roman"/>
          <w:iCs/>
          <w:sz w:val="28"/>
          <w:szCs w:val="28"/>
          <w:lang w:val="kk-KZ"/>
        </w:rPr>
        <w:t>4.1. Жұмыскерлердің еңбек құқықтарын қорғау, оның ішінде уақтылы еңбекақы төлеу</w:t>
      </w:r>
      <w:bookmarkStart w:id="37" w:name="_Hlk152171422"/>
      <w:bookmarkEnd w:id="35"/>
    </w:p>
    <w:p w14:paraId="381F740C" w14:textId="4876601F" w:rsidR="00474A46" w:rsidRPr="00474A46" w:rsidRDefault="00474A46" w:rsidP="00474A46">
      <w:pPr>
        <w:pStyle w:val="a8"/>
        <w:spacing w:before="0"/>
        <w:ind w:firstLine="709"/>
        <w:jc w:val="both"/>
        <w:rPr>
          <w:color w:val="000000"/>
          <w:sz w:val="28"/>
          <w:szCs w:val="28"/>
          <w:lang w:val="kk-KZ"/>
        </w:rPr>
      </w:pPr>
      <w:bookmarkStart w:id="38" w:name="_Toc180659388"/>
      <w:bookmarkEnd w:id="37"/>
      <w:r w:rsidRPr="00474A46">
        <w:rPr>
          <w:rStyle w:val="anegp0gi0b9av8jahpyh"/>
          <w:rFonts w:eastAsia="Arial"/>
          <w:color w:val="000000" w:themeColor="text1"/>
          <w:sz w:val="28"/>
          <w:szCs w:val="28"/>
          <w:lang w:val="kk-KZ"/>
        </w:rPr>
        <w:t>Еңбек</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заңнамасының</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сақталуын</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бақылау</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шеңберінде</w:t>
      </w:r>
      <w:r w:rsidRPr="00474A46">
        <w:rPr>
          <w:color w:val="000000" w:themeColor="text1"/>
          <w:sz w:val="28"/>
          <w:szCs w:val="28"/>
          <w:lang w:val="kk-KZ"/>
        </w:rPr>
        <w:t xml:space="preserve"> 2026</w:t>
      </w:r>
      <w:r>
        <w:rPr>
          <w:color w:val="000000" w:themeColor="text1"/>
          <w:sz w:val="28"/>
          <w:szCs w:val="28"/>
          <w:lang w:val="kk-KZ"/>
        </w:rPr>
        <w:t> </w:t>
      </w:r>
      <w:r w:rsidRPr="00474A46">
        <w:rPr>
          <w:color w:val="000000" w:themeColor="text1"/>
          <w:sz w:val="28"/>
          <w:szCs w:val="28"/>
          <w:lang w:val="kk-KZ"/>
        </w:rPr>
        <w:t>жылғы</w:t>
      </w:r>
      <w:r>
        <w:rPr>
          <w:color w:val="000000" w:themeColor="text1"/>
          <w:sz w:val="28"/>
          <w:szCs w:val="28"/>
          <w:lang w:val="kk-KZ"/>
        </w:rPr>
        <w:t> </w:t>
      </w:r>
      <w:r w:rsidRPr="00474A46">
        <w:rPr>
          <w:color w:val="000000" w:themeColor="text1"/>
          <w:sz w:val="28"/>
          <w:szCs w:val="28"/>
          <w:lang w:val="kk-KZ"/>
        </w:rPr>
        <w:t>1</w:t>
      </w:r>
      <w:r>
        <w:rPr>
          <w:color w:val="000000" w:themeColor="text1"/>
          <w:sz w:val="28"/>
          <w:szCs w:val="28"/>
          <w:lang w:val="kk-KZ"/>
        </w:rPr>
        <w:t> </w:t>
      </w:r>
      <w:r w:rsidRPr="00474A46">
        <w:rPr>
          <w:rFonts w:eastAsia="Calibri" w:cs="Times New Roman"/>
          <w:color w:val="000000" w:themeColor="text1"/>
          <w:sz w:val="28"/>
          <w:szCs w:val="28"/>
          <w:lang w:val="kk-KZ"/>
        </w:rPr>
        <w:t xml:space="preserve">шілдедегі </w:t>
      </w:r>
      <w:r w:rsidRPr="00474A46">
        <w:rPr>
          <w:rStyle w:val="anegp0gi0b9av8jahpyh"/>
          <w:rFonts w:eastAsia="Arial"/>
          <w:color w:val="000000" w:themeColor="text1"/>
          <w:sz w:val="28"/>
          <w:szCs w:val="28"/>
          <w:lang w:val="kk-KZ"/>
        </w:rPr>
        <w:t>мемлекеттік</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еңбек</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инспекторлары</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кәсіпорындарды</w:t>
      </w:r>
      <w:r w:rsidRPr="00474A46">
        <w:rPr>
          <w:color w:val="000000" w:themeColor="text1"/>
          <w:sz w:val="28"/>
          <w:szCs w:val="28"/>
          <w:lang w:val="kk-KZ"/>
        </w:rPr>
        <w:t xml:space="preserve"> 3</w:t>
      </w:r>
      <w:r>
        <w:rPr>
          <w:color w:val="000000" w:themeColor="text1"/>
          <w:sz w:val="28"/>
          <w:szCs w:val="28"/>
          <w:lang w:val="kk-KZ"/>
        </w:rPr>
        <w:t> </w:t>
      </w:r>
      <w:r w:rsidR="00836F05">
        <w:rPr>
          <w:color w:val="000000" w:themeColor="text1"/>
          <w:sz w:val="28"/>
          <w:szCs w:val="28"/>
          <w:lang w:val="kk-KZ"/>
        </w:rPr>
        <w:t>607</w:t>
      </w:r>
      <w:r>
        <w:rPr>
          <w:rStyle w:val="anegp0gi0b9av8jahpyh"/>
          <w:rFonts w:eastAsia="Arial"/>
          <w:color w:val="000000" w:themeColor="text1"/>
          <w:sz w:val="28"/>
          <w:szCs w:val="28"/>
          <w:lang w:val="kk-KZ"/>
        </w:rPr>
        <w:t> </w:t>
      </w:r>
      <w:r w:rsidRPr="00474A46">
        <w:rPr>
          <w:rStyle w:val="anegp0gi0b9av8jahpyh"/>
          <w:rFonts w:eastAsia="Arial"/>
          <w:color w:val="000000" w:themeColor="text1"/>
          <w:sz w:val="28"/>
          <w:szCs w:val="28"/>
          <w:lang w:val="kk-KZ"/>
        </w:rPr>
        <w:t>тексеруді</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жүзеге</w:t>
      </w:r>
      <w:r w:rsidRPr="00474A46">
        <w:rPr>
          <w:color w:val="000000" w:themeColor="text1"/>
          <w:sz w:val="28"/>
          <w:szCs w:val="28"/>
          <w:lang w:val="kk-KZ"/>
        </w:rPr>
        <w:t xml:space="preserve"> асырды</w:t>
      </w:r>
      <w:r w:rsidRPr="00474A46">
        <w:rPr>
          <w:rStyle w:val="anegp0gi0b9av8jahpyh"/>
          <w:rFonts w:eastAsia="Arial"/>
          <w:color w:val="000000" w:themeColor="text1"/>
          <w:sz w:val="28"/>
          <w:szCs w:val="28"/>
          <w:lang w:val="kk-KZ"/>
        </w:rPr>
        <w:t>,</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соның</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нәтижесінде</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ҚР</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заңнамасын</w:t>
      </w:r>
      <w:r w:rsidRPr="00474A46">
        <w:rPr>
          <w:color w:val="000000" w:themeColor="text1"/>
          <w:sz w:val="28"/>
          <w:szCs w:val="28"/>
          <w:lang w:val="kk-KZ"/>
        </w:rPr>
        <w:t xml:space="preserve"> </w:t>
      </w:r>
      <w:r w:rsidR="00836F05">
        <w:rPr>
          <w:color w:val="000000" w:themeColor="text1"/>
          <w:sz w:val="28"/>
          <w:szCs w:val="28"/>
          <w:lang w:val="kk-KZ"/>
        </w:rPr>
        <w:t>4</w:t>
      </w:r>
      <w:r>
        <w:rPr>
          <w:color w:val="000000" w:themeColor="text1"/>
          <w:sz w:val="28"/>
          <w:szCs w:val="28"/>
          <w:lang w:val="kk-KZ"/>
        </w:rPr>
        <w:t> </w:t>
      </w:r>
      <w:r w:rsidR="00836F05">
        <w:rPr>
          <w:color w:val="000000" w:themeColor="text1"/>
          <w:sz w:val="28"/>
          <w:szCs w:val="28"/>
          <w:lang w:val="kk-KZ"/>
        </w:rPr>
        <w:t>071</w:t>
      </w:r>
      <w:r>
        <w:rPr>
          <w:color w:val="000000" w:themeColor="text1"/>
          <w:sz w:val="28"/>
          <w:szCs w:val="28"/>
          <w:lang w:val="kk-KZ"/>
        </w:rPr>
        <w:t> </w:t>
      </w:r>
      <w:r w:rsidRPr="00474A46">
        <w:rPr>
          <w:rStyle w:val="anegp0gi0b9av8jahpyh"/>
          <w:rFonts w:eastAsia="Arial"/>
          <w:color w:val="000000" w:themeColor="text1"/>
          <w:sz w:val="28"/>
          <w:szCs w:val="28"/>
          <w:lang w:val="kk-KZ"/>
        </w:rPr>
        <w:t>бұзушылық</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анықталды, бұзушылықтарды</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жою</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туралы</w:t>
      </w:r>
      <w:r w:rsidRPr="00474A46">
        <w:rPr>
          <w:color w:val="000000" w:themeColor="text1"/>
          <w:sz w:val="28"/>
          <w:szCs w:val="28"/>
          <w:lang w:val="kk-KZ"/>
        </w:rPr>
        <w:t xml:space="preserve"> 2</w:t>
      </w:r>
      <w:r>
        <w:rPr>
          <w:color w:val="000000" w:themeColor="text1"/>
          <w:sz w:val="28"/>
          <w:szCs w:val="28"/>
          <w:lang w:val="kk-KZ"/>
        </w:rPr>
        <w:t> </w:t>
      </w:r>
      <w:r w:rsidR="00836F05">
        <w:rPr>
          <w:color w:val="000000" w:themeColor="text1"/>
          <w:sz w:val="28"/>
          <w:szCs w:val="28"/>
          <w:lang w:val="kk-KZ"/>
        </w:rPr>
        <w:t>373</w:t>
      </w:r>
      <w:r w:rsidRPr="00474A46">
        <w:rPr>
          <w:rStyle w:val="anegp0gi0b9av8jahpyh"/>
          <w:rFonts w:eastAsia="Arial"/>
          <w:color w:val="000000" w:themeColor="text1"/>
          <w:sz w:val="28"/>
          <w:szCs w:val="28"/>
          <w:lang w:val="kk-KZ"/>
        </w:rPr>
        <w:t xml:space="preserve"> ұйғарым</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берілді</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және</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2</w:t>
      </w:r>
      <w:r w:rsidR="00836F05">
        <w:rPr>
          <w:rStyle w:val="anegp0gi0b9av8jahpyh"/>
          <w:rFonts w:eastAsia="Arial"/>
          <w:color w:val="000000" w:themeColor="text1"/>
          <w:sz w:val="28"/>
          <w:szCs w:val="28"/>
          <w:lang w:val="kk-KZ"/>
        </w:rPr>
        <w:t>86</w:t>
      </w:r>
      <w:r w:rsidRPr="00474A46">
        <w:rPr>
          <w:rStyle w:val="anegp0gi0b9av8jahpyh"/>
          <w:rFonts w:eastAsia="Arial"/>
          <w:color w:val="000000" w:themeColor="text1"/>
          <w:sz w:val="28"/>
          <w:szCs w:val="28"/>
          <w:lang w:val="kk-KZ"/>
        </w:rPr>
        <w:t>,</w:t>
      </w:r>
      <w:r w:rsidR="00836F05">
        <w:rPr>
          <w:rStyle w:val="anegp0gi0b9av8jahpyh"/>
          <w:rFonts w:eastAsia="Arial"/>
          <w:color w:val="000000" w:themeColor="text1"/>
          <w:sz w:val="28"/>
          <w:szCs w:val="28"/>
          <w:lang w:val="kk-KZ"/>
        </w:rPr>
        <w:t>3</w:t>
      </w:r>
      <w:r>
        <w:rPr>
          <w:rStyle w:val="anegp0gi0b9av8jahpyh"/>
          <w:rFonts w:eastAsia="Arial"/>
          <w:color w:val="000000" w:themeColor="text1"/>
          <w:sz w:val="28"/>
          <w:szCs w:val="28"/>
          <w:lang w:val="kk-KZ"/>
        </w:rPr>
        <w:t> </w:t>
      </w:r>
      <w:r w:rsidRPr="00474A46">
        <w:rPr>
          <w:rStyle w:val="anegp0gi0b9av8jahpyh"/>
          <w:rFonts w:eastAsia="Arial"/>
          <w:color w:val="000000" w:themeColor="text1"/>
          <w:sz w:val="28"/>
          <w:szCs w:val="28"/>
          <w:lang w:val="kk-KZ"/>
        </w:rPr>
        <w:t>млн теңге</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сомасына</w:t>
      </w:r>
      <w:r w:rsidRPr="00474A46">
        <w:rPr>
          <w:color w:val="000000" w:themeColor="text1"/>
          <w:sz w:val="28"/>
          <w:szCs w:val="28"/>
          <w:lang w:val="kk-KZ"/>
        </w:rPr>
        <w:t xml:space="preserve"> 1</w:t>
      </w:r>
      <w:r>
        <w:rPr>
          <w:color w:val="000000" w:themeColor="text1"/>
          <w:sz w:val="28"/>
          <w:szCs w:val="28"/>
          <w:lang w:val="kk-KZ"/>
        </w:rPr>
        <w:t> </w:t>
      </w:r>
      <w:r w:rsidRPr="00474A46">
        <w:rPr>
          <w:color w:val="000000" w:themeColor="text1"/>
          <w:sz w:val="28"/>
          <w:szCs w:val="28"/>
          <w:lang w:val="kk-KZ"/>
        </w:rPr>
        <w:t>3</w:t>
      </w:r>
      <w:r w:rsidR="00836F05">
        <w:rPr>
          <w:color w:val="000000" w:themeColor="text1"/>
          <w:sz w:val="28"/>
          <w:szCs w:val="28"/>
          <w:lang w:val="kk-KZ"/>
        </w:rPr>
        <w:t>75</w:t>
      </w:r>
      <w:r w:rsidRPr="00474A46">
        <w:rPr>
          <w:rStyle w:val="anegp0gi0b9av8jahpyh"/>
          <w:rFonts w:eastAsia="Arial"/>
          <w:color w:val="000000" w:themeColor="text1"/>
          <w:sz w:val="28"/>
          <w:szCs w:val="28"/>
          <w:lang w:val="kk-KZ"/>
        </w:rPr>
        <w:t xml:space="preserve"> әкімшілік</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айыппұл</w:t>
      </w:r>
      <w:r w:rsidRPr="00474A46">
        <w:rPr>
          <w:color w:val="000000" w:themeColor="text1"/>
          <w:sz w:val="28"/>
          <w:szCs w:val="28"/>
          <w:lang w:val="kk-KZ"/>
        </w:rPr>
        <w:t xml:space="preserve"> </w:t>
      </w:r>
      <w:r w:rsidRPr="00474A46">
        <w:rPr>
          <w:rStyle w:val="anegp0gi0b9av8jahpyh"/>
          <w:rFonts w:eastAsia="Arial"/>
          <w:color w:val="000000" w:themeColor="text1"/>
          <w:sz w:val="28"/>
          <w:szCs w:val="28"/>
          <w:lang w:val="kk-KZ"/>
        </w:rPr>
        <w:t>салынды.</w:t>
      </w:r>
    </w:p>
    <w:p w14:paraId="29B3B392" w14:textId="77777777" w:rsidR="00474A46" w:rsidRPr="00474A46" w:rsidRDefault="00474A46" w:rsidP="00474A46">
      <w:pPr>
        <w:pStyle w:val="a8"/>
        <w:spacing w:before="0"/>
        <w:ind w:firstLine="709"/>
        <w:jc w:val="both"/>
        <w:rPr>
          <w:rFonts w:cs="Times New Roman"/>
          <w:color w:val="000000"/>
          <w:sz w:val="28"/>
          <w:szCs w:val="28"/>
          <w:lang w:val="kk-KZ"/>
        </w:rPr>
      </w:pPr>
      <w:r w:rsidRPr="00474A46">
        <w:rPr>
          <w:rStyle w:val="anegp0gi0b9av8jahpyh"/>
          <w:rFonts w:cs="Times New Roman"/>
          <w:color w:val="000000" w:themeColor="text1"/>
          <w:sz w:val="28"/>
          <w:szCs w:val="28"/>
          <w:lang w:val="kk-KZ"/>
        </w:rPr>
        <w:lastRenderedPageBreak/>
        <w:t>Еңбек</w:t>
      </w:r>
      <w:r w:rsidRPr="00474A46">
        <w:rPr>
          <w:rFonts w:cs="Times New Roman"/>
          <w:color w:val="000000" w:themeColor="text1"/>
          <w:sz w:val="28"/>
          <w:szCs w:val="28"/>
          <w:lang w:val="kk-KZ"/>
        </w:rPr>
        <w:t xml:space="preserve"> </w:t>
      </w:r>
      <w:r w:rsidRPr="00474A46">
        <w:rPr>
          <w:rStyle w:val="anegp0gi0b9av8jahpyh"/>
          <w:rFonts w:cs="Times New Roman"/>
          <w:color w:val="000000" w:themeColor="text1"/>
          <w:sz w:val="28"/>
          <w:szCs w:val="28"/>
          <w:lang w:val="kk-KZ"/>
        </w:rPr>
        <w:t>заңнамасының</w:t>
      </w:r>
      <w:r w:rsidRPr="00474A46">
        <w:rPr>
          <w:rFonts w:cs="Times New Roman"/>
          <w:color w:val="000000" w:themeColor="text1"/>
          <w:sz w:val="28"/>
          <w:szCs w:val="28"/>
          <w:lang w:val="kk-KZ"/>
        </w:rPr>
        <w:t xml:space="preserve"> </w:t>
      </w:r>
      <w:r w:rsidRPr="00474A46">
        <w:rPr>
          <w:rStyle w:val="anegp0gi0b9av8jahpyh"/>
          <w:rFonts w:cs="Times New Roman"/>
          <w:color w:val="000000" w:themeColor="text1"/>
          <w:sz w:val="28"/>
          <w:szCs w:val="28"/>
          <w:lang w:val="kk-KZ"/>
        </w:rPr>
        <w:t>сақталуына</w:t>
      </w:r>
      <w:r w:rsidRPr="00474A46">
        <w:rPr>
          <w:rFonts w:cs="Times New Roman"/>
          <w:color w:val="000000" w:themeColor="text1"/>
          <w:sz w:val="28"/>
          <w:szCs w:val="28"/>
          <w:lang w:val="kk-KZ"/>
        </w:rPr>
        <w:t xml:space="preserve"> </w:t>
      </w:r>
      <w:r w:rsidRPr="00474A46">
        <w:rPr>
          <w:rStyle w:val="anegp0gi0b9av8jahpyh"/>
          <w:rFonts w:cs="Times New Roman"/>
          <w:color w:val="000000" w:themeColor="text1"/>
          <w:sz w:val="28"/>
          <w:szCs w:val="28"/>
          <w:lang w:val="kk-KZ"/>
        </w:rPr>
        <w:t>мемлекеттік</w:t>
      </w:r>
      <w:r w:rsidRPr="00474A46">
        <w:rPr>
          <w:rFonts w:cs="Times New Roman"/>
          <w:color w:val="000000" w:themeColor="text1"/>
          <w:sz w:val="28"/>
          <w:szCs w:val="28"/>
          <w:lang w:val="kk-KZ"/>
        </w:rPr>
        <w:t xml:space="preserve"> </w:t>
      </w:r>
      <w:r w:rsidRPr="00474A46">
        <w:rPr>
          <w:rStyle w:val="anegp0gi0b9av8jahpyh"/>
          <w:rFonts w:cs="Times New Roman"/>
          <w:color w:val="000000" w:themeColor="text1"/>
          <w:sz w:val="28"/>
          <w:szCs w:val="28"/>
          <w:lang w:val="kk-KZ"/>
        </w:rPr>
        <w:t>бақылауды</w:t>
      </w:r>
      <w:r w:rsidRPr="00474A46">
        <w:rPr>
          <w:rFonts w:cs="Times New Roman"/>
          <w:color w:val="000000" w:themeColor="text1"/>
          <w:sz w:val="28"/>
          <w:szCs w:val="28"/>
          <w:lang w:val="kk-KZ"/>
        </w:rPr>
        <w:t xml:space="preserve"> </w:t>
      </w:r>
      <w:r w:rsidRPr="00474A46">
        <w:rPr>
          <w:rStyle w:val="anegp0gi0b9av8jahpyh"/>
          <w:rFonts w:cs="Times New Roman"/>
          <w:color w:val="000000" w:themeColor="text1"/>
          <w:sz w:val="28"/>
          <w:szCs w:val="28"/>
          <w:lang w:val="kk-KZ"/>
        </w:rPr>
        <w:t>күшейту</w:t>
      </w:r>
      <w:r w:rsidRPr="00474A46">
        <w:rPr>
          <w:rFonts w:cs="Times New Roman"/>
          <w:color w:val="000000" w:themeColor="text1"/>
          <w:sz w:val="28"/>
          <w:szCs w:val="28"/>
          <w:lang w:val="kk-KZ"/>
        </w:rPr>
        <w:t xml:space="preserve">, </w:t>
      </w:r>
      <w:r w:rsidRPr="00474A46">
        <w:rPr>
          <w:rStyle w:val="anegp0gi0b9av8jahpyh"/>
          <w:rFonts w:cs="Times New Roman"/>
          <w:color w:val="000000" w:themeColor="text1"/>
          <w:sz w:val="28"/>
          <w:szCs w:val="28"/>
          <w:lang w:val="kk-KZ"/>
        </w:rPr>
        <w:t>қызметкерлердің</w:t>
      </w:r>
      <w:r w:rsidRPr="00474A46">
        <w:rPr>
          <w:rFonts w:cs="Times New Roman"/>
          <w:color w:val="000000" w:themeColor="text1"/>
          <w:sz w:val="28"/>
          <w:szCs w:val="28"/>
          <w:lang w:val="kk-KZ"/>
        </w:rPr>
        <w:t xml:space="preserve"> </w:t>
      </w:r>
      <w:r w:rsidRPr="00474A46">
        <w:rPr>
          <w:rStyle w:val="anegp0gi0b9av8jahpyh"/>
          <w:rFonts w:cs="Times New Roman"/>
          <w:color w:val="000000" w:themeColor="text1"/>
          <w:sz w:val="28"/>
          <w:szCs w:val="28"/>
          <w:lang w:val="kk-KZ"/>
        </w:rPr>
        <w:t>еңбек</w:t>
      </w:r>
      <w:r w:rsidRPr="00474A46">
        <w:rPr>
          <w:rFonts w:cs="Times New Roman"/>
          <w:color w:val="000000" w:themeColor="text1"/>
          <w:sz w:val="28"/>
          <w:szCs w:val="28"/>
          <w:lang w:val="kk-KZ"/>
        </w:rPr>
        <w:t xml:space="preserve"> </w:t>
      </w:r>
      <w:r w:rsidRPr="00474A46">
        <w:rPr>
          <w:rStyle w:val="anegp0gi0b9av8jahpyh"/>
          <w:rFonts w:cs="Times New Roman"/>
          <w:color w:val="000000" w:themeColor="text1"/>
          <w:sz w:val="28"/>
          <w:szCs w:val="28"/>
          <w:lang w:val="kk-KZ"/>
        </w:rPr>
        <w:t>құқықтарын</w:t>
      </w:r>
      <w:r w:rsidRPr="00474A46">
        <w:rPr>
          <w:rFonts w:cs="Times New Roman"/>
          <w:color w:val="000000" w:themeColor="text1"/>
          <w:sz w:val="28"/>
          <w:szCs w:val="28"/>
          <w:lang w:val="kk-KZ"/>
        </w:rPr>
        <w:t xml:space="preserve"> </w:t>
      </w:r>
      <w:r w:rsidRPr="00474A46">
        <w:rPr>
          <w:rStyle w:val="anegp0gi0b9av8jahpyh"/>
          <w:rFonts w:cs="Times New Roman"/>
          <w:color w:val="000000" w:themeColor="text1"/>
          <w:sz w:val="28"/>
          <w:szCs w:val="28"/>
          <w:lang w:val="kk-KZ"/>
        </w:rPr>
        <w:t>қорғау</w:t>
      </w:r>
      <w:r w:rsidRPr="00474A46">
        <w:rPr>
          <w:rFonts w:cs="Times New Roman"/>
          <w:color w:val="000000" w:themeColor="text1"/>
          <w:sz w:val="28"/>
          <w:szCs w:val="28"/>
          <w:lang w:val="kk-KZ"/>
        </w:rPr>
        <w:t xml:space="preserve"> </w:t>
      </w:r>
      <w:r w:rsidRPr="00474A46">
        <w:rPr>
          <w:rStyle w:val="anegp0gi0b9av8jahpyh"/>
          <w:rFonts w:cs="Times New Roman"/>
          <w:color w:val="000000" w:themeColor="text1"/>
          <w:sz w:val="28"/>
          <w:szCs w:val="28"/>
          <w:lang w:val="kk-KZ"/>
        </w:rPr>
        <w:t>мақсатында</w:t>
      </w:r>
      <w:r w:rsidRPr="00474A46">
        <w:rPr>
          <w:rFonts w:cs="Times New Roman"/>
          <w:color w:val="000000" w:themeColor="text1"/>
          <w:sz w:val="28"/>
          <w:szCs w:val="28"/>
          <w:lang w:val="kk-KZ"/>
        </w:rPr>
        <w:t>:</w:t>
      </w:r>
    </w:p>
    <w:p w14:paraId="6DFCBF41" w14:textId="0D3CF573" w:rsidR="00474A46" w:rsidRPr="00474A46" w:rsidRDefault="00474A46" w:rsidP="00474A46">
      <w:pPr>
        <w:spacing w:before="0" w:after="0" w:line="240" w:lineRule="auto"/>
        <w:ind w:firstLine="709"/>
        <w:contextualSpacing/>
        <w:jc w:val="both"/>
        <w:outlineLvl w:val="1"/>
        <w:rPr>
          <w:rFonts w:ascii="Times New Roman" w:hAnsi="Times New Roman" w:cs="Times New Roman"/>
          <w:i/>
          <w:color w:val="000000"/>
          <w:sz w:val="28"/>
          <w:szCs w:val="28"/>
          <w:lang w:val="kk-KZ"/>
        </w:rPr>
      </w:pPr>
      <w:r w:rsidRPr="00474A46">
        <w:rPr>
          <w:rStyle w:val="anegp0gi0b9av8jahpyh"/>
          <w:rFonts w:ascii="Times New Roman" w:hAnsi="Times New Roman" w:cs="Times New Roman"/>
          <w:color w:val="000000" w:themeColor="text1"/>
          <w:sz w:val="28"/>
          <w:szCs w:val="28"/>
          <w:lang w:val="kk-KZ"/>
        </w:rPr>
        <w:t>-</w:t>
      </w:r>
      <w:r w:rsidRPr="00474A46">
        <w:rPr>
          <w:rFonts w:ascii="Times New Roman" w:hAnsi="Times New Roman" w:cs="Times New Roman"/>
          <w:color w:val="000000" w:themeColor="text1"/>
          <w:sz w:val="28"/>
          <w:szCs w:val="28"/>
          <w:lang w:val="kk-KZ"/>
        </w:rPr>
        <w:t xml:space="preserve"> Еңбек </w:t>
      </w:r>
      <w:r w:rsidRPr="00474A46">
        <w:rPr>
          <w:rStyle w:val="anegp0gi0b9av8jahpyh"/>
          <w:rFonts w:ascii="Times New Roman" w:hAnsi="Times New Roman" w:cs="Times New Roman"/>
          <w:color w:val="000000" w:themeColor="text1"/>
          <w:sz w:val="28"/>
          <w:szCs w:val="28"/>
          <w:lang w:val="kk-KZ"/>
        </w:rPr>
        <w:t>қауіпсіздігі</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және</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еңбекті</w:t>
      </w:r>
      <w:r w:rsidRPr="00474A46">
        <w:rPr>
          <w:rFonts w:ascii="Times New Roman" w:hAnsi="Times New Roman" w:cs="Times New Roman"/>
          <w:color w:val="000000" w:themeColor="text1"/>
          <w:sz w:val="28"/>
          <w:szCs w:val="28"/>
          <w:lang w:val="kk-KZ"/>
        </w:rPr>
        <w:t xml:space="preserve"> қорғау </w:t>
      </w:r>
      <w:r w:rsidRPr="00474A46">
        <w:rPr>
          <w:rStyle w:val="anegp0gi0b9av8jahpyh"/>
          <w:rFonts w:ascii="Times New Roman" w:hAnsi="Times New Roman" w:cs="Times New Roman"/>
          <w:color w:val="000000" w:themeColor="text1"/>
          <w:sz w:val="28"/>
          <w:szCs w:val="28"/>
          <w:lang w:val="kk-KZ"/>
        </w:rPr>
        <w:t>талаптарын</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бұзғаны</w:t>
      </w:r>
      <w:r w:rsidRPr="00474A46">
        <w:rPr>
          <w:rFonts w:ascii="Times New Roman" w:hAnsi="Times New Roman" w:cs="Times New Roman"/>
          <w:color w:val="000000" w:themeColor="text1"/>
          <w:sz w:val="28"/>
          <w:szCs w:val="28"/>
          <w:lang w:val="kk-KZ"/>
        </w:rPr>
        <w:t xml:space="preserve"> үшін </w:t>
      </w:r>
      <w:r w:rsidRPr="00474A46">
        <w:rPr>
          <w:rStyle w:val="anegp0gi0b9av8jahpyh"/>
          <w:rFonts w:ascii="Times New Roman" w:hAnsi="Times New Roman" w:cs="Times New Roman"/>
          <w:color w:val="000000" w:themeColor="text1"/>
          <w:sz w:val="28"/>
          <w:szCs w:val="28"/>
          <w:lang w:val="kk-KZ"/>
        </w:rPr>
        <w:t>әкімшілік</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санкцияларды</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қатаңдатуды</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көздейтін, «Әкімшілік</w:t>
      </w:r>
      <w:r w:rsidRPr="00474A46">
        <w:rPr>
          <w:rFonts w:ascii="Times New Roman" w:hAnsi="Times New Roman" w:cs="Times New Roman"/>
          <w:color w:val="000000" w:themeColor="text1"/>
          <w:sz w:val="28"/>
          <w:szCs w:val="28"/>
          <w:lang w:val="kk-KZ"/>
        </w:rPr>
        <w:t xml:space="preserve"> құқық </w:t>
      </w:r>
      <w:r w:rsidRPr="00474A46">
        <w:rPr>
          <w:rStyle w:val="anegp0gi0b9av8jahpyh"/>
          <w:rFonts w:ascii="Times New Roman" w:hAnsi="Times New Roman" w:cs="Times New Roman"/>
          <w:color w:val="000000" w:themeColor="text1"/>
          <w:sz w:val="28"/>
          <w:szCs w:val="28"/>
          <w:lang w:val="kk-KZ"/>
        </w:rPr>
        <w:t>бұзушылықтар</w:t>
      </w:r>
      <w:r w:rsidRPr="00474A46">
        <w:rPr>
          <w:rFonts w:ascii="Times New Roman" w:hAnsi="Times New Roman" w:cs="Times New Roman"/>
          <w:color w:val="000000" w:themeColor="text1"/>
          <w:sz w:val="28"/>
          <w:szCs w:val="28"/>
          <w:lang w:val="kk-KZ"/>
        </w:rPr>
        <w:t xml:space="preserve"> туралы» </w:t>
      </w:r>
      <w:r w:rsidRPr="00474A46">
        <w:rPr>
          <w:rStyle w:val="anegp0gi0b9av8jahpyh"/>
          <w:rFonts w:ascii="Times New Roman" w:hAnsi="Times New Roman" w:cs="Times New Roman"/>
          <w:color w:val="000000" w:themeColor="text1"/>
          <w:sz w:val="28"/>
          <w:szCs w:val="28"/>
          <w:lang w:val="kk-KZ"/>
        </w:rPr>
        <w:t>ҚР</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Кодексіне</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өзгерістер</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мен</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толықтырулар</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енгізілді</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i/>
          <w:color w:val="000000" w:themeColor="text1"/>
          <w:sz w:val="28"/>
          <w:szCs w:val="28"/>
          <w:lang w:val="kk-KZ"/>
        </w:rPr>
        <w:t>(</w:t>
      </w:r>
      <w:r w:rsidRPr="00474A46">
        <w:rPr>
          <w:rFonts w:ascii="Times New Roman" w:hAnsi="Times New Roman" w:cs="Times New Roman"/>
          <w:i/>
          <w:color w:val="000000" w:themeColor="text1"/>
          <w:sz w:val="28"/>
          <w:szCs w:val="28"/>
          <w:lang w:val="kk-KZ"/>
        </w:rPr>
        <w:t xml:space="preserve">бұзғаны үшін </w:t>
      </w:r>
      <w:r w:rsidRPr="00474A46">
        <w:rPr>
          <w:rStyle w:val="anegp0gi0b9av8jahpyh"/>
          <w:rFonts w:ascii="Times New Roman" w:hAnsi="Times New Roman" w:cs="Times New Roman"/>
          <w:i/>
          <w:color w:val="000000" w:themeColor="text1"/>
          <w:sz w:val="28"/>
          <w:szCs w:val="28"/>
          <w:lang w:val="kk-KZ"/>
        </w:rPr>
        <w:t>200</w:t>
      </w:r>
      <w:r w:rsidRPr="00474A46">
        <w:rPr>
          <w:rFonts w:ascii="Times New Roman" w:hAnsi="Times New Roman" w:cs="Times New Roman"/>
          <w:i/>
          <w:color w:val="000000" w:themeColor="text1"/>
          <w:sz w:val="28"/>
          <w:szCs w:val="28"/>
          <w:lang w:val="kk-KZ"/>
        </w:rPr>
        <w:t xml:space="preserve"> </w:t>
      </w:r>
      <w:r w:rsidRPr="00474A46">
        <w:rPr>
          <w:rStyle w:val="anegp0gi0b9av8jahpyh"/>
          <w:rFonts w:ascii="Times New Roman" w:hAnsi="Times New Roman" w:cs="Times New Roman"/>
          <w:i/>
          <w:color w:val="000000" w:themeColor="text1"/>
          <w:sz w:val="28"/>
          <w:szCs w:val="28"/>
          <w:lang w:val="kk-KZ"/>
        </w:rPr>
        <w:t>АЕК</w:t>
      </w:r>
      <w:r w:rsidRPr="00474A46">
        <w:rPr>
          <w:rFonts w:ascii="Times New Roman" w:hAnsi="Times New Roman" w:cs="Times New Roman"/>
          <w:i/>
          <w:color w:val="000000" w:themeColor="text1"/>
          <w:sz w:val="28"/>
          <w:szCs w:val="28"/>
          <w:lang w:val="kk-KZ"/>
        </w:rPr>
        <w:t xml:space="preserve">-ке </w:t>
      </w:r>
      <w:r w:rsidRPr="00474A46">
        <w:rPr>
          <w:rStyle w:val="anegp0gi0b9av8jahpyh"/>
          <w:rFonts w:ascii="Times New Roman" w:hAnsi="Times New Roman" w:cs="Times New Roman"/>
          <w:i/>
          <w:color w:val="000000" w:themeColor="text1"/>
          <w:sz w:val="28"/>
          <w:szCs w:val="28"/>
          <w:lang w:val="kk-KZ"/>
        </w:rPr>
        <w:t>дейін,</w:t>
      </w:r>
      <w:r w:rsidRPr="00474A46">
        <w:rPr>
          <w:rFonts w:ascii="Times New Roman" w:hAnsi="Times New Roman" w:cs="Times New Roman"/>
          <w:i/>
          <w:color w:val="000000" w:themeColor="text1"/>
          <w:sz w:val="28"/>
          <w:szCs w:val="28"/>
          <w:lang w:val="kk-KZ"/>
        </w:rPr>
        <w:t xml:space="preserve"> </w:t>
      </w:r>
      <w:r w:rsidRPr="00474A46">
        <w:rPr>
          <w:rStyle w:val="anegp0gi0b9av8jahpyh"/>
          <w:rFonts w:ascii="Times New Roman" w:hAnsi="Times New Roman" w:cs="Times New Roman"/>
          <w:i/>
          <w:color w:val="000000" w:themeColor="text1"/>
          <w:sz w:val="28"/>
          <w:szCs w:val="28"/>
          <w:lang w:val="kk-KZ"/>
        </w:rPr>
        <w:t>қайталап</w:t>
      </w:r>
      <w:r w:rsidRPr="00474A46">
        <w:rPr>
          <w:rFonts w:ascii="Times New Roman" w:hAnsi="Times New Roman" w:cs="Times New Roman"/>
          <w:i/>
          <w:color w:val="000000" w:themeColor="text1"/>
          <w:sz w:val="28"/>
          <w:szCs w:val="28"/>
          <w:lang w:val="kk-KZ"/>
        </w:rPr>
        <w:t xml:space="preserve"> </w:t>
      </w:r>
      <w:r w:rsidRPr="00474A46">
        <w:rPr>
          <w:rStyle w:val="anegp0gi0b9av8jahpyh"/>
          <w:rFonts w:ascii="Times New Roman" w:hAnsi="Times New Roman" w:cs="Times New Roman"/>
          <w:i/>
          <w:color w:val="000000" w:themeColor="text1"/>
          <w:sz w:val="28"/>
          <w:szCs w:val="28"/>
          <w:lang w:val="kk-KZ"/>
        </w:rPr>
        <w:t>бұзғаны</w:t>
      </w:r>
      <w:r w:rsidRPr="00474A46">
        <w:rPr>
          <w:rFonts w:ascii="Times New Roman" w:hAnsi="Times New Roman" w:cs="Times New Roman"/>
          <w:i/>
          <w:color w:val="000000" w:themeColor="text1"/>
          <w:sz w:val="28"/>
          <w:szCs w:val="28"/>
          <w:lang w:val="kk-KZ"/>
        </w:rPr>
        <w:t xml:space="preserve"> үшін </w:t>
      </w:r>
      <w:r w:rsidRPr="00474A46">
        <w:rPr>
          <w:rStyle w:val="anegp0gi0b9av8jahpyh"/>
          <w:rFonts w:ascii="Times New Roman" w:hAnsi="Times New Roman" w:cs="Times New Roman"/>
          <w:i/>
          <w:color w:val="000000" w:themeColor="text1"/>
          <w:sz w:val="28"/>
          <w:szCs w:val="28"/>
          <w:lang w:val="kk-KZ"/>
        </w:rPr>
        <w:t>400</w:t>
      </w:r>
      <w:r w:rsidRPr="00474A46">
        <w:rPr>
          <w:rFonts w:ascii="Times New Roman" w:hAnsi="Times New Roman" w:cs="Times New Roman"/>
          <w:i/>
          <w:color w:val="000000" w:themeColor="text1"/>
          <w:sz w:val="28"/>
          <w:szCs w:val="28"/>
          <w:lang w:val="kk-KZ"/>
        </w:rPr>
        <w:t xml:space="preserve"> </w:t>
      </w:r>
      <w:r w:rsidRPr="00474A46">
        <w:rPr>
          <w:rStyle w:val="anegp0gi0b9av8jahpyh"/>
          <w:rFonts w:ascii="Times New Roman" w:hAnsi="Times New Roman" w:cs="Times New Roman"/>
          <w:i/>
          <w:color w:val="000000" w:themeColor="text1"/>
          <w:sz w:val="28"/>
          <w:szCs w:val="28"/>
          <w:lang w:val="kk-KZ"/>
        </w:rPr>
        <w:t>АЕК</w:t>
      </w:r>
      <w:r w:rsidRPr="00474A46">
        <w:rPr>
          <w:rFonts w:ascii="Times New Roman" w:hAnsi="Times New Roman" w:cs="Times New Roman"/>
          <w:i/>
          <w:color w:val="000000" w:themeColor="text1"/>
          <w:sz w:val="28"/>
          <w:szCs w:val="28"/>
          <w:lang w:val="kk-KZ"/>
        </w:rPr>
        <w:t>-ке дейін</w:t>
      </w:r>
      <w:r w:rsidRPr="00474A46">
        <w:rPr>
          <w:rStyle w:val="anegp0gi0b9av8jahpyh"/>
          <w:rFonts w:ascii="Times New Roman" w:hAnsi="Times New Roman" w:cs="Times New Roman"/>
          <w:i/>
          <w:color w:val="000000" w:themeColor="text1"/>
          <w:sz w:val="28"/>
          <w:szCs w:val="28"/>
          <w:lang w:val="kk-KZ"/>
        </w:rPr>
        <w:t>)</w:t>
      </w:r>
      <w:r w:rsidRPr="00474A46">
        <w:rPr>
          <w:rFonts w:ascii="Times New Roman" w:hAnsi="Times New Roman" w:cs="Times New Roman"/>
          <w:i/>
          <w:color w:val="000000" w:themeColor="text1"/>
          <w:sz w:val="28"/>
          <w:szCs w:val="28"/>
          <w:lang w:val="kk-KZ"/>
        </w:rPr>
        <w:t>;</w:t>
      </w:r>
    </w:p>
    <w:p w14:paraId="14420AF1" w14:textId="77777777" w:rsidR="00474A46" w:rsidRPr="00474A46" w:rsidRDefault="00474A46" w:rsidP="00474A46">
      <w:pPr>
        <w:spacing w:before="0" w:after="0" w:line="240" w:lineRule="auto"/>
        <w:ind w:firstLine="709"/>
        <w:contextualSpacing/>
        <w:jc w:val="both"/>
        <w:outlineLvl w:val="1"/>
        <w:rPr>
          <w:rStyle w:val="anegp0gi0b9av8jahpyh"/>
          <w:rFonts w:ascii="Times New Roman" w:hAnsi="Times New Roman" w:cs="Times New Roman"/>
          <w:color w:val="000000"/>
          <w:sz w:val="28"/>
          <w:szCs w:val="28"/>
          <w:lang w:val="kk-KZ"/>
        </w:rPr>
      </w:pPr>
      <w:r w:rsidRPr="00474A46">
        <w:rPr>
          <w:rStyle w:val="anegp0gi0b9av8jahpyh"/>
          <w:rFonts w:ascii="Times New Roman" w:hAnsi="Times New Roman" w:cs="Times New Roman"/>
          <w:color w:val="000000" w:themeColor="text1"/>
          <w:sz w:val="28"/>
          <w:szCs w:val="28"/>
          <w:lang w:val="kk-KZ"/>
        </w:rPr>
        <w:t>-</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еңбек</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инспекторларының</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бақылау</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қызметінің</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тиімділігін</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арттыру</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үшін</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кәсіпорындардың</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профилактикалық</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бақылау</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тізімін</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қалыптастыру</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процесі</w:t>
      </w:r>
      <w:r w:rsidRPr="00474A46">
        <w:rPr>
          <w:rFonts w:ascii="Times New Roman" w:hAnsi="Times New Roman" w:cs="Times New Roman"/>
          <w:color w:val="000000" w:themeColor="text1"/>
          <w:sz w:val="28"/>
          <w:szCs w:val="28"/>
          <w:lang w:val="kk-KZ"/>
        </w:rPr>
        <w:t xml:space="preserve"> </w:t>
      </w:r>
      <w:r w:rsidRPr="00474A46">
        <w:rPr>
          <w:rStyle w:val="anegp0gi0b9av8jahpyh"/>
          <w:rFonts w:ascii="Times New Roman" w:hAnsi="Times New Roman" w:cs="Times New Roman"/>
          <w:color w:val="000000" w:themeColor="text1"/>
          <w:sz w:val="28"/>
          <w:szCs w:val="28"/>
          <w:lang w:val="kk-KZ"/>
        </w:rPr>
        <w:t>автоматтандырылды.</w:t>
      </w:r>
    </w:p>
    <w:p w14:paraId="44AA6970" w14:textId="77777777" w:rsidR="00474A46" w:rsidRPr="00474A46" w:rsidRDefault="00474A46" w:rsidP="00474A46">
      <w:pPr>
        <w:spacing w:before="0" w:after="0" w:line="240" w:lineRule="auto"/>
        <w:ind w:firstLine="709"/>
        <w:contextualSpacing/>
        <w:jc w:val="both"/>
        <w:outlineLvl w:val="1"/>
        <w:rPr>
          <w:rFonts w:ascii="Times New Roman" w:eastAsia="Times New Roman" w:hAnsi="Times New Roman" w:cs="Times New Roman"/>
          <w:color w:val="000000"/>
          <w:sz w:val="28"/>
          <w:szCs w:val="28"/>
          <w:lang w:val="kk-KZ" w:eastAsia="ru-RU"/>
        </w:rPr>
      </w:pPr>
      <w:r w:rsidRPr="00474A46">
        <w:rPr>
          <w:rFonts w:ascii="Times New Roman" w:eastAsia="Times New Roman" w:hAnsi="Times New Roman" w:cs="Times New Roman"/>
          <w:color w:val="000000" w:themeColor="text1"/>
          <w:sz w:val="28"/>
          <w:szCs w:val="28"/>
          <w:lang w:val="kk-KZ" w:eastAsia="ru-RU"/>
        </w:rPr>
        <w:t xml:space="preserve">2026 жылғы 1 </w:t>
      </w:r>
      <w:r w:rsidRPr="00474A46">
        <w:rPr>
          <w:rFonts w:ascii="Times New Roman" w:eastAsia="Calibri" w:hAnsi="Times New Roman" w:cs="Times New Roman"/>
          <w:color w:val="000000" w:themeColor="text1"/>
          <w:sz w:val="28"/>
          <w:szCs w:val="28"/>
          <w:lang w:val="kk-KZ"/>
        </w:rPr>
        <w:t xml:space="preserve">шілдедегі </w:t>
      </w:r>
      <w:r w:rsidRPr="00474A46">
        <w:rPr>
          <w:rFonts w:ascii="Times New Roman" w:eastAsia="Times New Roman" w:hAnsi="Times New Roman" w:cs="Times New Roman"/>
          <w:color w:val="000000" w:themeColor="text1"/>
          <w:sz w:val="28"/>
          <w:szCs w:val="28"/>
          <w:lang w:val="kk-KZ" w:eastAsia="ru-RU"/>
        </w:rPr>
        <w:t>бойынша:</w:t>
      </w:r>
    </w:p>
    <w:p w14:paraId="589BB5C4" w14:textId="1960F523" w:rsidR="00474A46" w:rsidRPr="00474A46" w:rsidRDefault="00474A46" w:rsidP="00474A46">
      <w:pPr>
        <w:spacing w:before="0" w:after="0" w:line="240" w:lineRule="auto"/>
        <w:ind w:firstLine="709"/>
        <w:contextualSpacing/>
        <w:jc w:val="both"/>
        <w:outlineLvl w:val="1"/>
        <w:rPr>
          <w:rFonts w:ascii="Times New Roman" w:eastAsia="Times New Roman" w:hAnsi="Times New Roman" w:cs="Times New Roman"/>
          <w:color w:val="000000"/>
          <w:sz w:val="28"/>
          <w:szCs w:val="28"/>
          <w:lang w:val="kk-KZ" w:eastAsia="ru-RU"/>
        </w:rPr>
      </w:pPr>
      <w:r w:rsidRPr="00474A46">
        <w:rPr>
          <w:rFonts w:ascii="Times New Roman" w:eastAsia="Times New Roman" w:hAnsi="Times New Roman" w:cs="Times New Roman"/>
          <w:color w:val="000000" w:themeColor="text1"/>
          <w:sz w:val="28"/>
          <w:szCs w:val="28"/>
          <w:lang w:val="kk-KZ" w:eastAsia="ru-RU"/>
        </w:rPr>
        <w:t>- 37 кәсіпорында 618 қызметкер алдында ағымдағы және мерзімі өткен берешек 515</w:t>
      </w:r>
      <w:r>
        <w:rPr>
          <w:rFonts w:ascii="Times New Roman" w:eastAsia="Times New Roman" w:hAnsi="Times New Roman" w:cs="Times New Roman"/>
          <w:color w:val="000000" w:themeColor="text1"/>
          <w:sz w:val="28"/>
          <w:szCs w:val="28"/>
          <w:lang w:val="kk-KZ" w:eastAsia="ru-RU"/>
        </w:rPr>
        <w:t> </w:t>
      </w:r>
      <w:r w:rsidRPr="00474A46">
        <w:rPr>
          <w:rFonts w:ascii="Times New Roman" w:eastAsia="Times New Roman" w:hAnsi="Times New Roman" w:cs="Times New Roman"/>
          <w:color w:val="000000" w:themeColor="text1"/>
          <w:sz w:val="28"/>
          <w:szCs w:val="28"/>
          <w:lang w:val="kk-KZ" w:eastAsia="ru-RU"/>
        </w:rPr>
        <w:t xml:space="preserve">млн теңгені құрайды; </w:t>
      </w:r>
    </w:p>
    <w:p w14:paraId="6899165D" w14:textId="10CCF44E" w:rsidR="00474A46" w:rsidRPr="00474A46" w:rsidRDefault="00474A46" w:rsidP="00474A46">
      <w:pPr>
        <w:spacing w:before="0" w:after="0" w:line="240" w:lineRule="auto"/>
        <w:ind w:firstLine="709"/>
        <w:contextualSpacing/>
        <w:jc w:val="both"/>
        <w:outlineLvl w:val="1"/>
        <w:rPr>
          <w:rFonts w:ascii="Times New Roman" w:eastAsia="Times New Roman" w:hAnsi="Times New Roman" w:cs="Times New Roman"/>
          <w:color w:val="000000"/>
          <w:sz w:val="28"/>
          <w:szCs w:val="28"/>
          <w:lang w:val="kk-KZ" w:eastAsia="ru-RU"/>
        </w:rPr>
      </w:pPr>
      <w:r w:rsidRPr="00474A46">
        <w:rPr>
          <w:rFonts w:ascii="Times New Roman" w:eastAsia="Times New Roman" w:hAnsi="Times New Roman" w:cs="Times New Roman"/>
          <w:color w:val="000000" w:themeColor="text1"/>
          <w:sz w:val="28"/>
          <w:szCs w:val="28"/>
          <w:lang w:val="kk-KZ" w:eastAsia="ru-RU"/>
        </w:rPr>
        <w:t>Ағымдағы және мерзімі өткен берешек бойынша Алматы облысында - 151,0</w:t>
      </w:r>
      <w:r>
        <w:rPr>
          <w:rFonts w:ascii="Times New Roman" w:eastAsia="Times New Roman" w:hAnsi="Times New Roman" w:cs="Times New Roman"/>
          <w:color w:val="000000" w:themeColor="text1"/>
          <w:sz w:val="28"/>
          <w:szCs w:val="28"/>
          <w:lang w:val="kk-KZ" w:eastAsia="ru-RU"/>
        </w:rPr>
        <w:t> </w:t>
      </w:r>
      <w:r w:rsidRPr="00474A46">
        <w:rPr>
          <w:rFonts w:ascii="Times New Roman" w:eastAsia="Times New Roman" w:hAnsi="Times New Roman" w:cs="Times New Roman"/>
          <w:color w:val="000000" w:themeColor="text1"/>
          <w:sz w:val="28"/>
          <w:szCs w:val="28"/>
          <w:lang w:val="kk-KZ" w:eastAsia="ru-RU"/>
        </w:rPr>
        <w:t>млн</w:t>
      </w:r>
      <w:r>
        <w:rPr>
          <w:rFonts w:ascii="Times New Roman" w:eastAsia="Times New Roman" w:hAnsi="Times New Roman" w:cs="Times New Roman"/>
          <w:color w:val="000000" w:themeColor="text1"/>
          <w:sz w:val="28"/>
          <w:szCs w:val="28"/>
          <w:lang w:val="kk-KZ" w:eastAsia="ru-RU"/>
        </w:rPr>
        <w:t> </w:t>
      </w:r>
      <w:r w:rsidRPr="00474A46">
        <w:rPr>
          <w:rFonts w:ascii="Times New Roman" w:eastAsia="Times New Roman" w:hAnsi="Times New Roman" w:cs="Times New Roman"/>
          <w:color w:val="000000" w:themeColor="text1"/>
          <w:sz w:val="28"/>
          <w:szCs w:val="28"/>
          <w:lang w:val="kk-KZ" w:eastAsia="ru-RU"/>
        </w:rPr>
        <w:t>теңге және Түркістан облысында - 101,2</w:t>
      </w:r>
      <w:r>
        <w:rPr>
          <w:rFonts w:ascii="Times New Roman" w:eastAsia="Times New Roman" w:hAnsi="Times New Roman" w:cs="Times New Roman"/>
          <w:color w:val="000000" w:themeColor="text1"/>
          <w:sz w:val="28"/>
          <w:szCs w:val="28"/>
          <w:lang w:val="kk-KZ" w:eastAsia="ru-RU"/>
        </w:rPr>
        <w:t> </w:t>
      </w:r>
      <w:r w:rsidRPr="00474A46">
        <w:rPr>
          <w:rFonts w:ascii="Times New Roman" w:eastAsia="Times New Roman" w:hAnsi="Times New Roman" w:cs="Times New Roman"/>
          <w:color w:val="000000" w:themeColor="text1"/>
          <w:sz w:val="28"/>
          <w:szCs w:val="28"/>
          <w:lang w:val="kk-KZ" w:eastAsia="ru-RU"/>
        </w:rPr>
        <w:t>млн</w:t>
      </w:r>
      <w:r>
        <w:rPr>
          <w:rFonts w:ascii="Times New Roman" w:eastAsia="Times New Roman" w:hAnsi="Times New Roman" w:cs="Times New Roman"/>
          <w:color w:val="000000" w:themeColor="text1"/>
          <w:sz w:val="28"/>
          <w:szCs w:val="28"/>
          <w:lang w:val="kk-KZ" w:eastAsia="ru-RU"/>
        </w:rPr>
        <w:t> </w:t>
      </w:r>
      <w:r w:rsidRPr="00474A46">
        <w:rPr>
          <w:rFonts w:ascii="Times New Roman" w:eastAsia="Times New Roman" w:hAnsi="Times New Roman" w:cs="Times New Roman"/>
          <w:color w:val="000000" w:themeColor="text1"/>
          <w:sz w:val="28"/>
          <w:szCs w:val="28"/>
          <w:lang w:val="kk-KZ" w:eastAsia="ru-RU"/>
        </w:rPr>
        <w:t>теңге, Жамбыл облысында – 59,8</w:t>
      </w:r>
      <w:r>
        <w:rPr>
          <w:rFonts w:ascii="Times New Roman" w:eastAsia="Times New Roman" w:hAnsi="Times New Roman" w:cs="Times New Roman"/>
          <w:color w:val="000000" w:themeColor="text1"/>
          <w:sz w:val="28"/>
          <w:szCs w:val="28"/>
          <w:lang w:val="kk-KZ" w:eastAsia="ru-RU"/>
        </w:rPr>
        <w:t> </w:t>
      </w:r>
      <w:r w:rsidRPr="00474A46">
        <w:rPr>
          <w:rFonts w:ascii="Times New Roman" w:eastAsia="Times New Roman" w:hAnsi="Times New Roman" w:cs="Times New Roman"/>
          <w:color w:val="000000" w:themeColor="text1"/>
          <w:sz w:val="28"/>
          <w:szCs w:val="28"/>
          <w:lang w:val="kk-KZ" w:eastAsia="ru-RU"/>
        </w:rPr>
        <w:t>млн теңге.</w:t>
      </w:r>
    </w:p>
    <w:p w14:paraId="53FBD8C8" w14:textId="77777777" w:rsidR="00474A46" w:rsidRPr="00474A46" w:rsidRDefault="00474A46" w:rsidP="00474A46">
      <w:pPr>
        <w:spacing w:before="0" w:after="0" w:line="240" w:lineRule="auto"/>
        <w:ind w:firstLine="709"/>
        <w:contextualSpacing/>
        <w:jc w:val="both"/>
        <w:outlineLvl w:val="1"/>
        <w:rPr>
          <w:rFonts w:ascii="Times New Roman" w:hAnsi="Times New Roman" w:cs="Times New Roman"/>
          <w:color w:val="000000"/>
          <w:sz w:val="28"/>
          <w:szCs w:val="28"/>
          <w:lang w:val="kk-KZ"/>
        </w:rPr>
      </w:pPr>
      <w:r w:rsidRPr="00474A46">
        <w:rPr>
          <w:rFonts w:ascii="Times New Roman" w:eastAsia="Calibri" w:hAnsi="Times New Roman" w:cs="Times New Roman"/>
          <w:color w:val="000000" w:themeColor="text1"/>
          <w:sz w:val="28"/>
          <w:szCs w:val="28"/>
          <w:lang w:val="kk-KZ" w:eastAsia="ru-RU"/>
        </w:rPr>
        <w:t xml:space="preserve">Сондай-ақ, </w:t>
      </w:r>
      <w:r w:rsidRPr="00474A46">
        <w:rPr>
          <w:rFonts w:ascii="Times New Roman" w:hAnsi="Times New Roman" w:cs="Times New Roman"/>
          <w:sz w:val="28"/>
          <w:szCs w:val="28"/>
          <w:lang w:val="kk-KZ"/>
        </w:rPr>
        <w:t xml:space="preserve">1 520 </w:t>
      </w:r>
      <w:r w:rsidRPr="00474A46">
        <w:rPr>
          <w:rFonts w:ascii="Times New Roman" w:eastAsia="Calibri" w:hAnsi="Times New Roman" w:cs="Times New Roman"/>
          <w:color w:val="000000" w:themeColor="text1"/>
          <w:sz w:val="28"/>
          <w:szCs w:val="28"/>
          <w:lang w:val="kk-KZ" w:eastAsia="ru-RU"/>
        </w:rPr>
        <w:t xml:space="preserve">жұмыскерлердің алдында </w:t>
      </w:r>
      <w:r w:rsidRPr="00474A46">
        <w:rPr>
          <w:rFonts w:ascii="Times New Roman" w:hAnsi="Times New Roman" w:cs="Times New Roman"/>
          <w:sz w:val="28"/>
          <w:szCs w:val="28"/>
          <w:lang w:val="kk-KZ"/>
        </w:rPr>
        <w:t xml:space="preserve">1 309 млн </w:t>
      </w:r>
      <w:r w:rsidRPr="00474A46">
        <w:rPr>
          <w:rFonts w:ascii="Times New Roman" w:eastAsia="Calibri" w:hAnsi="Times New Roman" w:cs="Times New Roman"/>
          <w:color w:val="000000" w:themeColor="text1"/>
          <w:sz w:val="28"/>
          <w:szCs w:val="28"/>
          <w:lang w:val="kk-KZ" w:eastAsia="ru-RU"/>
        </w:rPr>
        <w:t>теңгені құрайтын банкроттыққа ұшыраған және оңалту сатысындағы 49 кәсіпорынның берешегі бар</w:t>
      </w:r>
      <w:r w:rsidRPr="00474A46">
        <w:rPr>
          <w:rFonts w:ascii="Times New Roman" w:eastAsia="Times New Roman" w:hAnsi="Times New Roman" w:cs="Times New Roman"/>
          <w:color w:val="000000" w:themeColor="text1"/>
          <w:sz w:val="28"/>
          <w:szCs w:val="28"/>
          <w:lang w:val="kk-KZ" w:eastAsia="ru-RU"/>
        </w:rPr>
        <w:t>.</w:t>
      </w:r>
    </w:p>
    <w:p w14:paraId="7FB8592D" w14:textId="756095AB" w:rsidR="00474A46" w:rsidRPr="00474A46" w:rsidRDefault="00474A46" w:rsidP="00474A46">
      <w:pPr>
        <w:spacing w:before="0" w:after="0" w:line="240" w:lineRule="auto"/>
        <w:ind w:firstLine="709"/>
        <w:contextualSpacing/>
        <w:jc w:val="both"/>
        <w:outlineLvl w:val="1"/>
        <w:rPr>
          <w:rFonts w:ascii="Times New Roman" w:hAnsi="Times New Roman" w:cs="Times New Roman"/>
          <w:color w:val="000000"/>
          <w:sz w:val="28"/>
          <w:szCs w:val="28"/>
          <w:lang w:val="kk-KZ"/>
        </w:rPr>
      </w:pPr>
      <w:r w:rsidRPr="00474A46">
        <w:rPr>
          <w:rFonts w:ascii="Times New Roman" w:eastAsia="Times New Roman" w:hAnsi="Times New Roman" w:cs="Times New Roman"/>
          <w:color w:val="000000" w:themeColor="text1"/>
          <w:sz w:val="28"/>
          <w:szCs w:val="28"/>
          <w:lang w:val="kk-KZ" w:eastAsia="ru-RU"/>
        </w:rPr>
        <w:t>Банкроттық кәсіпорындар бойынша ең көп берешек Алматы облысында – 320,9</w:t>
      </w:r>
      <w:r>
        <w:rPr>
          <w:rFonts w:ascii="Times New Roman" w:eastAsia="Times New Roman" w:hAnsi="Times New Roman" w:cs="Times New Roman"/>
          <w:color w:val="000000" w:themeColor="text1"/>
          <w:sz w:val="28"/>
          <w:szCs w:val="28"/>
          <w:lang w:val="kk-KZ" w:eastAsia="ru-RU"/>
        </w:rPr>
        <w:t> </w:t>
      </w:r>
      <w:r w:rsidRPr="00474A46">
        <w:rPr>
          <w:rFonts w:ascii="Times New Roman" w:eastAsia="Times New Roman" w:hAnsi="Times New Roman" w:cs="Times New Roman"/>
          <w:color w:val="000000" w:themeColor="text1"/>
          <w:sz w:val="28"/>
          <w:szCs w:val="28"/>
          <w:lang w:val="kk-KZ" w:eastAsia="ru-RU"/>
        </w:rPr>
        <w:t>млн</w:t>
      </w:r>
      <w:r>
        <w:rPr>
          <w:rFonts w:ascii="Times New Roman" w:eastAsia="Times New Roman" w:hAnsi="Times New Roman" w:cs="Times New Roman"/>
          <w:color w:val="000000" w:themeColor="text1"/>
          <w:sz w:val="28"/>
          <w:szCs w:val="28"/>
          <w:lang w:val="kk-KZ" w:eastAsia="ru-RU"/>
        </w:rPr>
        <w:t> </w:t>
      </w:r>
      <w:r w:rsidRPr="00474A46">
        <w:rPr>
          <w:rFonts w:ascii="Times New Roman" w:eastAsia="Times New Roman" w:hAnsi="Times New Roman" w:cs="Times New Roman"/>
          <w:color w:val="000000" w:themeColor="text1"/>
          <w:sz w:val="28"/>
          <w:szCs w:val="28"/>
          <w:lang w:val="kk-KZ" w:eastAsia="ru-RU"/>
        </w:rPr>
        <w:t xml:space="preserve">теңге, </w:t>
      </w:r>
      <w:r w:rsidRPr="00474A46">
        <w:rPr>
          <w:rFonts w:ascii="Times New Roman" w:hAnsi="Times New Roman" w:cs="Times New Roman"/>
          <w:color w:val="000000" w:themeColor="text1"/>
          <w:sz w:val="28"/>
          <w:szCs w:val="28"/>
          <w:lang w:val="kk-KZ"/>
        </w:rPr>
        <w:t>Алматы қаласында – 220,1</w:t>
      </w:r>
      <w:r>
        <w:rPr>
          <w:rFonts w:ascii="Times New Roman" w:hAnsi="Times New Roman" w:cs="Times New Roman"/>
          <w:color w:val="000000" w:themeColor="text1"/>
          <w:sz w:val="28"/>
          <w:szCs w:val="28"/>
          <w:lang w:val="kk-KZ"/>
        </w:rPr>
        <w:t> </w:t>
      </w:r>
      <w:r w:rsidRPr="00474A46">
        <w:rPr>
          <w:rFonts w:ascii="Times New Roman" w:hAnsi="Times New Roman" w:cs="Times New Roman"/>
          <w:color w:val="000000" w:themeColor="text1"/>
          <w:sz w:val="28"/>
          <w:szCs w:val="28"/>
          <w:lang w:val="kk-KZ"/>
        </w:rPr>
        <w:t>млн</w:t>
      </w:r>
      <w:r>
        <w:rPr>
          <w:rFonts w:ascii="Times New Roman" w:hAnsi="Times New Roman" w:cs="Times New Roman"/>
          <w:color w:val="000000" w:themeColor="text1"/>
          <w:sz w:val="28"/>
          <w:szCs w:val="28"/>
          <w:lang w:val="kk-KZ"/>
        </w:rPr>
        <w:t> </w:t>
      </w:r>
      <w:r w:rsidRPr="00474A46">
        <w:rPr>
          <w:rFonts w:ascii="Times New Roman" w:hAnsi="Times New Roman" w:cs="Times New Roman"/>
          <w:color w:val="000000" w:themeColor="text1"/>
          <w:sz w:val="28"/>
          <w:szCs w:val="28"/>
          <w:lang w:val="kk-KZ"/>
        </w:rPr>
        <w:t>теңге және ШҚО – 344,6</w:t>
      </w:r>
      <w:r>
        <w:rPr>
          <w:rFonts w:ascii="Times New Roman" w:hAnsi="Times New Roman" w:cs="Times New Roman"/>
          <w:color w:val="000000" w:themeColor="text1"/>
          <w:sz w:val="28"/>
          <w:szCs w:val="28"/>
          <w:lang w:val="kk-KZ"/>
        </w:rPr>
        <w:t> </w:t>
      </w:r>
      <w:r w:rsidRPr="00474A46">
        <w:rPr>
          <w:rFonts w:ascii="Times New Roman" w:hAnsi="Times New Roman" w:cs="Times New Roman"/>
          <w:color w:val="000000" w:themeColor="text1"/>
          <w:sz w:val="28"/>
          <w:szCs w:val="28"/>
          <w:lang w:val="kk-KZ"/>
        </w:rPr>
        <w:t>млн</w:t>
      </w:r>
      <w:r>
        <w:rPr>
          <w:rFonts w:ascii="Times New Roman" w:hAnsi="Times New Roman" w:cs="Times New Roman"/>
          <w:color w:val="000000" w:themeColor="text1"/>
          <w:sz w:val="28"/>
          <w:szCs w:val="28"/>
          <w:lang w:val="kk-KZ"/>
        </w:rPr>
        <w:t> </w:t>
      </w:r>
      <w:r w:rsidRPr="00474A46">
        <w:rPr>
          <w:rFonts w:ascii="Times New Roman" w:hAnsi="Times New Roman" w:cs="Times New Roman"/>
          <w:color w:val="000000" w:themeColor="text1"/>
          <w:sz w:val="28"/>
          <w:szCs w:val="28"/>
          <w:lang w:val="kk-KZ"/>
        </w:rPr>
        <w:t>теңге.</w:t>
      </w:r>
    </w:p>
    <w:p w14:paraId="5E422276" w14:textId="77777777" w:rsidR="00474A46" w:rsidRPr="00474A46" w:rsidRDefault="00474A46" w:rsidP="00474A46">
      <w:pPr>
        <w:spacing w:before="0" w:after="0" w:line="240" w:lineRule="auto"/>
        <w:ind w:firstLine="709"/>
        <w:contextualSpacing/>
        <w:jc w:val="both"/>
        <w:outlineLvl w:val="1"/>
        <w:rPr>
          <w:rFonts w:ascii="Times New Roman" w:eastAsia="Times New Roman" w:hAnsi="Times New Roman" w:cs="Times New Roman"/>
          <w:i/>
          <w:color w:val="000000"/>
          <w:sz w:val="28"/>
          <w:szCs w:val="28"/>
          <w:lang w:val="kk-KZ" w:eastAsia="ru-RU"/>
        </w:rPr>
      </w:pPr>
      <w:r w:rsidRPr="00474A46">
        <w:rPr>
          <w:rFonts w:ascii="Times New Roman" w:eastAsia="Times New Roman" w:hAnsi="Times New Roman" w:cs="Times New Roman"/>
          <w:i/>
          <w:color w:val="000000" w:themeColor="text1"/>
          <w:sz w:val="28"/>
          <w:szCs w:val="28"/>
          <w:lang w:val="kk-KZ" w:eastAsia="ru-RU"/>
        </w:rPr>
        <w:t>Анықтама үшін: банкроттық кәсіпорындар бойынша берешекті өтеу бойынша шараларды ҚР Қаржымині МКК конкурстық басқарушылары қабылдайды.</w:t>
      </w:r>
    </w:p>
    <w:p w14:paraId="0DBBB8F4" w14:textId="77777777" w:rsidR="00DE16C3" w:rsidRPr="00530B4D" w:rsidRDefault="00DE16C3" w:rsidP="00E23210">
      <w:pPr>
        <w:pStyle w:val="21"/>
        <w:spacing w:line="240" w:lineRule="auto"/>
        <w:ind w:firstLine="709"/>
        <w:rPr>
          <w:rFonts w:ascii="Times New Roman" w:eastAsia="Calibri" w:hAnsi="Times New Roman" w:cs="Times New Roman"/>
          <w:iCs/>
          <w:sz w:val="28"/>
          <w:szCs w:val="28"/>
          <w:lang w:val="kk-KZ"/>
        </w:rPr>
      </w:pPr>
      <w:r w:rsidRPr="00530B4D">
        <w:rPr>
          <w:rFonts w:ascii="Times New Roman" w:eastAsia="Calibri" w:hAnsi="Times New Roman" w:cs="Times New Roman"/>
          <w:iCs/>
          <w:sz w:val="28"/>
          <w:szCs w:val="28"/>
          <w:lang w:val="kk-KZ"/>
        </w:rPr>
        <w:t>4.2. Ұжымдық еңбек дауларының профилактикасы және алдын алу</w:t>
      </w:r>
      <w:bookmarkStart w:id="39" w:name="_Toc180659389"/>
      <w:bookmarkStart w:id="40" w:name="_Toc167440449"/>
      <w:bookmarkEnd w:id="38"/>
    </w:p>
    <w:bookmarkEnd w:id="39"/>
    <w:bookmarkEnd w:id="40"/>
    <w:p w14:paraId="276D216C" w14:textId="77777777" w:rsidR="00530B4D" w:rsidRPr="00530B4D" w:rsidRDefault="00530B4D" w:rsidP="00530B4D">
      <w:pPr>
        <w:spacing w:before="0" w:after="0" w:line="240" w:lineRule="auto"/>
        <w:ind w:firstLine="709"/>
        <w:contextualSpacing/>
        <w:jc w:val="both"/>
        <w:outlineLvl w:val="1"/>
        <w:rPr>
          <w:rFonts w:ascii="Times New Roman" w:hAnsi="Times New Roman" w:cs="Times New Roman"/>
          <w:bCs/>
          <w:sz w:val="28"/>
          <w:szCs w:val="28"/>
          <w:lang w:val="kk-KZ"/>
        </w:rPr>
      </w:pPr>
      <w:r w:rsidRPr="00530B4D">
        <w:rPr>
          <w:rFonts w:ascii="Times New Roman" w:eastAsiaTheme="majorEastAsia" w:hAnsi="Times New Roman" w:cs="Times New Roman"/>
          <w:bCs/>
          <w:sz w:val="28"/>
          <w:szCs w:val="28"/>
          <w:lang w:val="kk-KZ"/>
        </w:rPr>
        <w:t>Еңбек және халықты әлеуметтік қорғау министрлігі ағымдағы жылы проблемалық кәсіпорындарды ерте болжау және анықтау мақсатында талдаудың скорингтік моделі негізінде Еңбек тәуекелдері картасының жаңа моделін әзірлеп, енгізді.</w:t>
      </w:r>
    </w:p>
    <w:p w14:paraId="20A7EBB3" w14:textId="55F505CA" w:rsidR="00530B4D" w:rsidRPr="00530B4D" w:rsidRDefault="00530B4D" w:rsidP="00530B4D">
      <w:pPr>
        <w:spacing w:before="0" w:after="0" w:line="240" w:lineRule="auto"/>
        <w:ind w:firstLine="709"/>
        <w:contextualSpacing/>
        <w:jc w:val="both"/>
        <w:outlineLvl w:val="1"/>
        <w:rPr>
          <w:rFonts w:ascii="Times New Roman" w:hAnsi="Times New Roman" w:cs="Times New Roman"/>
          <w:bCs/>
          <w:sz w:val="28"/>
          <w:szCs w:val="28"/>
          <w:lang w:val="kk-KZ"/>
        </w:rPr>
      </w:pPr>
      <w:r w:rsidRPr="00530B4D">
        <w:rPr>
          <w:rFonts w:ascii="Times New Roman" w:hAnsi="Times New Roman" w:cs="Times New Roman"/>
          <w:bCs/>
          <w:sz w:val="28"/>
          <w:szCs w:val="28"/>
          <w:lang w:val="kk-KZ"/>
        </w:rPr>
        <w:t xml:space="preserve">2026 жылғы </w:t>
      </w:r>
      <w:r w:rsidRPr="00530B4D">
        <w:rPr>
          <w:rFonts w:ascii="Times New Roman" w:eastAsia="Times New Roman" w:hAnsi="Times New Roman" w:cs="Times New Roman"/>
          <w:bCs/>
          <w:sz w:val="28"/>
          <w:szCs w:val="28"/>
          <w:lang w:val="kk-KZ" w:eastAsia="ru-RU"/>
        </w:rPr>
        <w:t xml:space="preserve">1 </w:t>
      </w:r>
      <w:r w:rsidRPr="00530B4D">
        <w:rPr>
          <w:rFonts w:ascii="Times New Roman" w:eastAsia="Calibri" w:hAnsi="Times New Roman" w:cs="Times New Roman"/>
          <w:bCs/>
          <w:color w:val="000000" w:themeColor="text1"/>
          <w:sz w:val="28"/>
          <w:szCs w:val="28"/>
          <w:lang w:val="kk-KZ"/>
        </w:rPr>
        <w:t xml:space="preserve">шілдедегі </w:t>
      </w:r>
      <w:r w:rsidRPr="00530B4D">
        <w:rPr>
          <w:rFonts w:ascii="Times New Roman" w:hAnsi="Times New Roman" w:cs="Times New Roman"/>
          <w:bCs/>
          <w:sz w:val="28"/>
          <w:szCs w:val="28"/>
          <w:lang w:val="kk-KZ"/>
        </w:rPr>
        <w:t>жағдай бойынша осы жүйенің мониторингімен еліміздің 99</w:t>
      </w:r>
      <w:r>
        <w:rPr>
          <w:rFonts w:ascii="Times New Roman" w:hAnsi="Times New Roman" w:cs="Times New Roman"/>
          <w:bCs/>
          <w:sz w:val="28"/>
          <w:szCs w:val="28"/>
          <w:lang w:val="kk-KZ"/>
        </w:rPr>
        <w:t> </w:t>
      </w:r>
      <w:r w:rsidRPr="00530B4D">
        <w:rPr>
          <w:rFonts w:ascii="Times New Roman" w:hAnsi="Times New Roman" w:cs="Times New Roman"/>
          <w:bCs/>
          <w:sz w:val="28"/>
          <w:szCs w:val="28"/>
          <w:lang w:val="kk-KZ"/>
        </w:rPr>
        <w:t>480 кәсіпорны қамтылды, оның ішінде әлеуметтік шиеленістің жоғары қаупі бар 2</w:t>
      </w:r>
      <w:r w:rsidR="0009388D">
        <w:rPr>
          <w:rFonts w:ascii="Times New Roman" w:hAnsi="Times New Roman" w:cs="Times New Roman"/>
          <w:bCs/>
          <w:sz w:val="28"/>
          <w:szCs w:val="28"/>
          <w:lang w:val="kk-KZ"/>
        </w:rPr>
        <w:t> </w:t>
      </w:r>
      <w:r w:rsidRPr="00530B4D">
        <w:rPr>
          <w:rFonts w:ascii="Times New Roman" w:hAnsi="Times New Roman" w:cs="Times New Roman"/>
          <w:bCs/>
          <w:sz w:val="28"/>
          <w:szCs w:val="28"/>
          <w:lang w:val="kk-KZ"/>
        </w:rPr>
        <w:t>231 кәсіпорын анықталды.</w:t>
      </w:r>
    </w:p>
    <w:p w14:paraId="650A0618" w14:textId="053352E3" w:rsidR="00530B4D" w:rsidRPr="00530B4D" w:rsidRDefault="00530B4D" w:rsidP="00530B4D">
      <w:pPr>
        <w:spacing w:before="0" w:after="0" w:line="240" w:lineRule="auto"/>
        <w:ind w:firstLine="709"/>
        <w:jc w:val="both"/>
        <w:rPr>
          <w:rFonts w:ascii="Times New Roman" w:eastAsia="Times New Roman" w:hAnsi="Times New Roman" w:cs="Times New Roman"/>
          <w:bCs/>
          <w:sz w:val="28"/>
          <w:szCs w:val="28"/>
          <w:lang w:val="kk-KZ"/>
        </w:rPr>
      </w:pPr>
      <w:r w:rsidRPr="00530B4D">
        <w:rPr>
          <w:rFonts w:ascii="Times New Roman" w:eastAsia="Times New Roman" w:hAnsi="Times New Roman" w:cs="Times New Roman"/>
          <w:bCs/>
          <w:i/>
          <w:sz w:val="28"/>
          <w:szCs w:val="28"/>
          <w:lang w:val="kk-KZ"/>
        </w:rPr>
        <w:t>Аймақтар бойынша анықтама үшін:</w:t>
      </w:r>
    </w:p>
    <w:p w14:paraId="4C98BF47" w14:textId="74E31508" w:rsidR="00530B4D" w:rsidRPr="00530B4D" w:rsidRDefault="00530B4D" w:rsidP="00530B4D">
      <w:pPr>
        <w:spacing w:before="0" w:after="0" w:line="240" w:lineRule="auto"/>
        <w:ind w:firstLine="709"/>
        <w:jc w:val="both"/>
        <w:rPr>
          <w:rFonts w:ascii="Times New Roman" w:eastAsia="Times New Roman" w:hAnsi="Times New Roman" w:cs="Times New Roman"/>
          <w:bCs/>
          <w:sz w:val="28"/>
          <w:szCs w:val="28"/>
          <w:lang w:val="kk-KZ"/>
        </w:rPr>
      </w:pPr>
      <w:r w:rsidRPr="00530B4D">
        <w:rPr>
          <w:rFonts w:ascii="Times New Roman" w:eastAsia="Times New Roman" w:hAnsi="Times New Roman" w:cs="Times New Roman"/>
          <w:bCs/>
          <w:i/>
          <w:sz w:val="28"/>
          <w:szCs w:val="28"/>
          <w:lang w:val="kk-KZ"/>
        </w:rPr>
        <w:t>Абай - 45, Ақмола - 58, Ақтөбе - 79, Алматы – 104, Атырау - 90, ШҚО - 63, Алматы - 465, Астана - 332, Шымкент - 129, Жамбыл - 145, Жетісу - 41, БҚО - 52, Қарағанды - 119, Қостанай - 52, Қызылорда - 76, Маңғыстау - 97, Павлодар - 65, СҚО - 44, Түркістан - 157, Ұлытау - 18.</w:t>
      </w:r>
    </w:p>
    <w:p w14:paraId="1AEEEA9A"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sz w:val="28"/>
          <w:szCs w:val="28"/>
          <w:lang w:val="kk-KZ"/>
        </w:rPr>
      </w:pPr>
      <w:r w:rsidRPr="00530B4D">
        <w:rPr>
          <w:rStyle w:val="anegp0gi0b9av8jahpyh"/>
          <w:rFonts w:ascii="Times New Roman" w:hAnsi="Times New Roman" w:cs="Times New Roman"/>
          <w:bCs/>
          <w:sz w:val="28"/>
          <w:szCs w:val="28"/>
          <w:lang w:val="kk-KZ"/>
        </w:rPr>
        <w:t>Еңбек</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инспекторлары</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мүдделі</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мемлекеттік</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органдармен</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және</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кәсіподақтармен</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бірлесіп</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проблемалық</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мәселелерді</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шешу</w:t>
      </w:r>
      <w:r w:rsidRPr="00530B4D">
        <w:rPr>
          <w:rFonts w:ascii="Times New Roman" w:hAnsi="Times New Roman" w:cs="Times New Roman"/>
          <w:bCs/>
          <w:sz w:val="28"/>
          <w:szCs w:val="28"/>
          <w:lang w:val="kk-KZ"/>
        </w:rPr>
        <w:t xml:space="preserve"> бойынша </w:t>
      </w:r>
      <w:r w:rsidRPr="00530B4D">
        <w:rPr>
          <w:rStyle w:val="anegp0gi0b9av8jahpyh"/>
          <w:rFonts w:ascii="Times New Roman" w:hAnsi="Times New Roman" w:cs="Times New Roman"/>
          <w:bCs/>
          <w:sz w:val="28"/>
          <w:szCs w:val="28"/>
          <w:lang w:val="kk-KZ"/>
        </w:rPr>
        <w:t>жұмыс</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жүргізуде.</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Әр</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кәсіпорынды</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нүктелік</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жұмыс</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жүргізе</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отырып</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жоғары</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тәуекел</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аймағынан</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шығару</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кестесі</w:t>
      </w:r>
      <w:r w:rsidRPr="00530B4D">
        <w:rPr>
          <w:rFonts w:ascii="Times New Roman" w:hAnsi="Times New Roman" w:cs="Times New Roman"/>
          <w:bCs/>
          <w:sz w:val="28"/>
          <w:szCs w:val="28"/>
          <w:lang w:val="kk-KZ"/>
        </w:rPr>
        <w:t xml:space="preserve"> </w:t>
      </w:r>
      <w:r w:rsidRPr="00530B4D">
        <w:rPr>
          <w:rStyle w:val="anegp0gi0b9av8jahpyh"/>
          <w:rFonts w:ascii="Times New Roman" w:hAnsi="Times New Roman" w:cs="Times New Roman"/>
          <w:bCs/>
          <w:sz w:val="28"/>
          <w:szCs w:val="28"/>
          <w:lang w:val="kk-KZ"/>
        </w:rPr>
        <w:t>жасалды.</w:t>
      </w:r>
    </w:p>
    <w:p w14:paraId="5AAAC752"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sz w:val="28"/>
          <w:szCs w:val="28"/>
          <w:lang w:val="kk-KZ"/>
        </w:rPr>
      </w:pPr>
      <w:r w:rsidRPr="00530B4D">
        <w:rPr>
          <w:rStyle w:val="anegp0gi0b9av8jahpyh"/>
          <w:rFonts w:ascii="Times New Roman" w:hAnsi="Times New Roman" w:cs="Times New Roman"/>
          <w:bCs/>
          <w:sz w:val="28"/>
          <w:szCs w:val="28"/>
          <w:lang w:val="kk-KZ"/>
        </w:rPr>
        <w:lastRenderedPageBreak/>
        <w:t>2026 жылдың басынан бері елде Маңғыстау облысындағы «КазПромТех Компани» ЖШС, «Узеньпромгеофизика» АҚ, «Жаңаөзен мұнай сервистік компаниясы» ЖШС және «Сенімді Тасымал Компани» ЖШС кәсіпорындарында жұмыстың 3 және одан да көп сағатқа тоқтатылуымен өткен 4 ереуіл тіркелді. Бүгінгі таңда барлық ереуілдер аяқталды.</w:t>
      </w:r>
    </w:p>
    <w:p w14:paraId="64AD8987"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Анықтама үшін.</w:t>
      </w:r>
    </w:p>
    <w:p w14:paraId="7081D9BB"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«КазПромТех Компани» ЖШС, ереуіл кезеңі – 2026 жылғы 05–08 қаңтар.</w:t>
      </w:r>
    </w:p>
    <w:p w14:paraId="408AC508"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Штаттағы қызметкерлер (33 адам) мен жеке кәсіпкерлер (138 адам) еңбек шартын жұмыстардың толық көлемі аяқталғанға дейінгі кезеңге жасасу мерзімін белгілеу мәселесі бойынша еңбек төрелігін ұйымдастыруды, сондай-ақ Салық кодексіне, атап айтқанда кірістер мен шығыстарды есепке алу тәртібіне қатысты өзгерістер енгізуді талап етті.</w:t>
      </w:r>
    </w:p>
    <w:p w14:paraId="26B5A58A"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Штаттағы қызметкерлермен белгілі бір жұмыстар орындалғанға дейін қолданылатын қосымша келісімдерге қол қойылды, ал жеке кәсіпкерлермен салық режимінің ерекшеліктерін ескере отырып, ағымдағы жылдың 1 наурызына дейін еңбек шарттарын қайта қарау туралы шешім қабылданды.</w:t>
      </w:r>
    </w:p>
    <w:p w14:paraId="219C6C9C"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«Узеньпромгеофизика» АҚ, ереуіл кезеңі – 2026 жылғы 11–12 ақпан.</w:t>
      </w:r>
    </w:p>
    <w:p w14:paraId="08FF6F79" w14:textId="47518E80"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Жұмыс берушінің жалақыны 50%-ға арттыру туралы еңбек төрелігінің шешімін орындамауына байланысты қызметкерлер жалпы жиналыста 2026 жылғы 11 ақпанда ереуіл өткізу туралы шешім қабылдады. Қызметкерлердің өкілдері ереуілдің басталатыны туралы тиісті хабарламаларды Жаңаөзен қаласы мен Маңғыстау облысының әкімдігіне, өңірлік еңбек инспекциясына, сондай-ақ «Yntymaq» Қазақстанның орта және шағын бизнес қызметкерлерінің салалық кәсіптік одағы» РҚБ-ға жолдады. Сонымен қатар, 2026 жылғы 4 ақпанда «Узеньпромгеофизика» АҚ басшылығы 2026 жылғы 15 қаңтардағы еңбек төрелігінің шешімін заңсыз деп тану туралы Жаңаөзен қалалық сотына талап арыз берді.</w:t>
      </w:r>
    </w:p>
    <w:p w14:paraId="4A641D6B" w14:textId="1ED48D1C"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Ағымдағы жылғы 12 ақпанда жүргізілген келіссөздердің нәтижесінде тараптар ауысымдық жұмыс режиміне көшу туралы ортақ шешімге келді. Тараптардың ымыраға келуіне және жұмыс уақыты режимі мен еңбекке ақы төлеу жүйесін өзгерту арқылы ұжымдық еңбек дауын реттеу туралы келісім жасалуына байланысты 2026 жылғы 15 қаңтардағы «Жалақыны 50%-ға арттыру туралы» еңбек төрелігінің шешімі күшін жойған деп танылды. Жиналған барлық қызметкерлер өздерінің еңбек міндеттерін орындауға кірісті.</w:t>
      </w:r>
    </w:p>
    <w:p w14:paraId="7DC96F01" w14:textId="5B361F05"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«Жаңаөзен мұнай сервистік компаниясы» ЖШС, ереуіл кезеңі – 2026 жылғы 18 мамыр.</w:t>
      </w:r>
    </w:p>
    <w:p w14:paraId="33B4711A"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Ағымдағы жылғы 18 мамырда сағат 11:20 шамасында 40-қа жуық қызметкер жалақыны көтеру, арнайы киіммен толық қамтамасыз етпеу, су өткізбейтін арнайы киімнің (жаңбырлықтардың) болмауы және өзге де мәселелер бойынша кәсіпорын аумағына жиналды. Қызметкерлерге ЖМСК директоры түсіндіру жұмыстарын жүргізді, алайда олар бұған назар аудармай, қойылған талаптардың орындалуын талап етіп, кәсіпорын базасының аумағында қалды.</w:t>
      </w:r>
    </w:p>
    <w:p w14:paraId="2C63B01D" w14:textId="4650F754"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lastRenderedPageBreak/>
        <w:t>Сағат 14:00-де «ОМГ» IR-қызметінің өкілі Б. Әлбаев ЖМСК директоры Д. Бегендіковпен бірлесіп ЖМСК қоймасына барып, арнайы киімнің бар екеніне көз жеткізді, сондай-ақ оның қызметкерлерге беріліп жатқанын растады.</w:t>
      </w:r>
    </w:p>
    <w:p w14:paraId="07680ED2"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Жиналған қызметкерлермен «ОМГ» өкілдерінің (А. Лекеров, Б. Әлбаев), кәсіподақ ұйымының төрағасы Н. Махановтың, қалалық прокуратураның және Маңғыстау облысының Мемлекеттік еңбек инспекциясы департаменті өкілдерінің қатысуымен кездесу өткізілді.</w:t>
      </w:r>
    </w:p>
    <w:p w14:paraId="3E0D504D"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Қызметкерлермен кездесу барысында оларға арнайы киімнің берілгені және қоймада арнайы киім қорының бар екені хабарланды. Жұмысқа шықпау себептері туралы сұраққа қызметкерлер өздерінің негізгі талабы жалақыны көтеру екенін мәлімдеді.</w:t>
      </w:r>
    </w:p>
    <w:p w14:paraId="1FCE74CA"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«ОМГ» IR-қызметінің өкілі Б. Әлбаев ЖМСК директорына АНСК басшылығы мен тиісті мамандарын тарта отырып, жалақыны көтеру мәселесі бойынша түсіндіру жұмыстарын жүргізуді ұсынды.</w:t>
      </w:r>
    </w:p>
    <w:p w14:paraId="4E63228D"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Осыған байланысты мекеме директоры Д. Бегендіков еңбек ұжымына бұл мәселені құрылтайшымен келісу және мекеменің қаржылық жағдайын зерделеу қажеттігін түсіндірді, сондай-ақ жалақыны көтеру мәселесі бойынша нақты жауап 15–20 күн ішінде берілетінін хабарлады.</w:t>
      </w:r>
    </w:p>
    <w:p w14:paraId="4C316BC4"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Осыған байланысты кешкі ауысым қызметкерлері жұмысқа кірісті, ал демалыс ауысымында болған қызметкерлер үйлеріне тарады.</w:t>
      </w:r>
    </w:p>
    <w:p w14:paraId="1F00114D"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«Сенімді Тасымал Компани» ЖШС, ереуіл кезеңі – 2026 жылғы 20 мамыр.</w:t>
      </w:r>
    </w:p>
    <w:p w14:paraId="60A47B4E"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Ағымдағы жылғы 20 мамырда сағат 07:20-де Қаламқас кен орнында «СТК» күндізгі ауысымының 85 қызметкері индекстеуді ескере отырып жалақыны көтеру мәселесі бойынша жұмысқа шықпады.</w:t>
      </w:r>
    </w:p>
    <w:p w14:paraId="211B525A"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Сағат 11:00-де Қаламқас кен орнына «СТК» директоры Н. Қушақбаев келіп, наразылық білдіруші қызметкерлермен келіссөздер жүргізді. Қызметкерлер тарапынан жалақыны екі есеге арттыру талабы қойылды, олардың айтуынша, бұл талаптың орындалуын соңғы 3 жыл бойы күтіп келеді.</w:t>
      </w:r>
    </w:p>
    <w:p w14:paraId="30331991" w14:textId="71CB8B3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Келіссөздер барысында директор тарапынан да тиісті түсіндірулер берілді. Жұмыс басталған сәттен бері бұрын орын алған бұзушылықтардың жойылғаны, өндірістік процестердің ретке келтіріліп, тұрақтандырылғаны атап өтілді. Сонымен қатар, қызметкерлердің жалақы деңгейі шамамен 350–400</w:t>
      </w:r>
      <w:r>
        <w:rPr>
          <w:rStyle w:val="anegp0gi0b9av8jahpyh"/>
          <w:rFonts w:ascii="Times New Roman" w:hAnsi="Times New Roman" w:cs="Times New Roman"/>
          <w:bCs/>
          <w:i/>
          <w:sz w:val="28"/>
          <w:szCs w:val="28"/>
          <w:lang w:val="kk-KZ"/>
        </w:rPr>
        <w:t> </w:t>
      </w:r>
      <w:r w:rsidRPr="00530B4D">
        <w:rPr>
          <w:rStyle w:val="anegp0gi0b9av8jahpyh"/>
          <w:rFonts w:ascii="Times New Roman" w:hAnsi="Times New Roman" w:cs="Times New Roman"/>
          <w:bCs/>
          <w:i/>
          <w:sz w:val="28"/>
          <w:szCs w:val="28"/>
          <w:lang w:val="kk-KZ"/>
        </w:rPr>
        <w:t>мың</w:t>
      </w:r>
      <w:r>
        <w:rPr>
          <w:rStyle w:val="anegp0gi0b9av8jahpyh"/>
          <w:rFonts w:ascii="Times New Roman" w:hAnsi="Times New Roman" w:cs="Times New Roman"/>
          <w:bCs/>
          <w:i/>
          <w:sz w:val="28"/>
          <w:szCs w:val="28"/>
          <w:lang w:val="kk-KZ"/>
        </w:rPr>
        <w:t> </w:t>
      </w:r>
      <w:r w:rsidRPr="00530B4D">
        <w:rPr>
          <w:rStyle w:val="anegp0gi0b9av8jahpyh"/>
          <w:rFonts w:ascii="Times New Roman" w:hAnsi="Times New Roman" w:cs="Times New Roman"/>
          <w:bCs/>
          <w:i/>
          <w:sz w:val="28"/>
          <w:szCs w:val="28"/>
          <w:lang w:val="kk-KZ"/>
        </w:rPr>
        <w:t>теңгені құрайтыны және бұл бірқатар басқа ұйымдармен салыстырғанда жоғары екені айтылды.</w:t>
      </w:r>
    </w:p>
    <w:p w14:paraId="3368A578"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Келіссөздер нәтижесіз аяқталды. Қызметкерлер наразылық акциясын жалғастырды.</w:t>
      </w:r>
    </w:p>
    <w:p w14:paraId="50A0C59C"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t>Сағат 23:50-де «СТК» басшылығының бастамасымен Маңғыстау ауданы әкімінің орынбасары, Маңғыстау ауданы прокурорының орынбасары, «ММГ»-ның әлеуметтік мәселелер жөніндегі орынбасары, сондай-ақ ДКГИТ мемлекеттік еңбек инспекторларының қатысуымен ереуілге шыққан қызметкерлермен кездесу өткізілді. Кездесу барысында қызметкерлерге татуластыру комиссиясының жұмыс тәртібі мен еңбек төрелігі рәсімдері түсіндірілді. Сонымен қатар, «СТК» қызметкерлері мәселені татуластыру комиссиясы арқылы құқықтық алаңда реттеуге келісімдерін білдірді.</w:t>
      </w:r>
    </w:p>
    <w:p w14:paraId="42C9C36B" w14:textId="77777777" w:rsidR="00530B4D" w:rsidRPr="00530B4D" w:rsidRDefault="00530B4D" w:rsidP="00530B4D">
      <w:pPr>
        <w:spacing w:before="0" w:after="0" w:line="240" w:lineRule="auto"/>
        <w:ind w:firstLine="709"/>
        <w:contextualSpacing/>
        <w:jc w:val="both"/>
        <w:outlineLvl w:val="1"/>
        <w:rPr>
          <w:rStyle w:val="anegp0gi0b9av8jahpyh"/>
          <w:rFonts w:ascii="Times New Roman" w:hAnsi="Times New Roman" w:cs="Times New Roman"/>
          <w:bCs/>
          <w:i/>
          <w:sz w:val="28"/>
          <w:szCs w:val="28"/>
          <w:lang w:val="kk-KZ"/>
        </w:rPr>
      </w:pPr>
      <w:r w:rsidRPr="00530B4D">
        <w:rPr>
          <w:rStyle w:val="anegp0gi0b9av8jahpyh"/>
          <w:rFonts w:ascii="Times New Roman" w:hAnsi="Times New Roman" w:cs="Times New Roman"/>
          <w:bCs/>
          <w:i/>
          <w:sz w:val="28"/>
          <w:szCs w:val="28"/>
          <w:lang w:val="kk-KZ"/>
        </w:rPr>
        <w:lastRenderedPageBreak/>
        <w:t>Сондай-ақ алдағы уақытта дөңгелек үстел форматында кездесу өткізу туралы уағдаластыққа қол жеткізілді.</w:t>
      </w:r>
    </w:p>
    <w:p w14:paraId="515AC03A" w14:textId="77777777" w:rsidR="00530B4D" w:rsidRPr="00530B4D" w:rsidRDefault="00530B4D" w:rsidP="00530B4D">
      <w:pPr>
        <w:spacing w:before="0" w:after="0" w:line="240" w:lineRule="auto"/>
        <w:ind w:firstLine="709"/>
        <w:contextualSpacing/>
        <w:jc w:val="both"/>
        <w:outlineLvl w:val="1"/>
        <w:rPr>
          <w:rFonts w:ascii="Times New Roman" w:eastAsia="Times New Roman" w:hAnsi="Times New Roman" w:cs="Times New Roman"/>
          <w:bCs/>
          <w:sz w:val="28"/>
          <w:szCs w:val="28"/>
          <w:lang w:val="kk-KZ" w:eastAsia="ru-RU"/>
        </w:rPr>
      </w:pPr>
      <w:r w:rsidRPr="00530B4D">
        <w:rPr>
          <w:rStyle w:val="anegp0gi0b9av8jahpyh"/>
          <w:rFonts w:ascii="Times New Roman" w:hAnsi="Times New Roman" w:cs="Times New Roman"/>
          <w:bCs/>
          <w:i/>
          <w:sz w:val="28"/>
          <w:szCs w:val="28"/>
          <w:lang w:val="kk-KZ"/>
        </w:rPr>
        <w:t>Кездесу қорытындысы бойынша жиналған қызметкерлер тарады, ал түнгі ауысымға кестеге сәйкес 16 қызметкер жұмысқа кірісті.</w:t>
      </w:r>
    </w:p>
    <w:p w14:paraId="309950E5" w14:textId="77777777" w:rsidR="00DE16C3" w:rsidRPr="00530B4D" w:rsidRDefault="00DE16C3" w:rsidP="00E23210">
      <w:pPr>
        <w:pStyle w:val="21"/>
        <w:spacing w:line="240" w:lineRule="auto"/>
        <w:ind w:firstLine="709"/>
        <w:rPr>
          <w:rFonts w:ascii="Times New Roman" w:eastAsia="Calibri" w:hAnsi="Times New Roman" w:cs="Times New Roman"/>
          <w:iCs/>
          <w:sz w:val="28"/>
          <w:szCs w:val="28"/>
          <w:lang w:val="kk-KZ"/>
        </w:rPr>
      </w:pPr>
      <w:r w:rsidRPr="00530B4D">
        <w:rPr>
          <w:rFonts w:ascii="Times New Roman" w:eastAsia="Calibri" w:hAnsi="Times New Roman" w:cs="Times New Roman"/>
          <w:iCs/>
          <w:sz w:val="28"/>
          <w:szCs w:val="28"/>
          <w:lang w:val="kk-KZ"/>
        </w:rPr>
        <w:t>4.3. Әлеуметтік серіктестік</w:t>
      </w:r>
      <w:bookmarkStart w:id="41" w:name="_Hlk162530777"/>
      <w:bookmarkEnd w:id="36"/>
    </w:p>
    <w:p w14:paraId="5C6D10EB"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sz w:val="28"/>
          <w:szCs w:val="28"/>
          <w:lang w:val="kk-KZ"/>
        </w:rPr>
      </w:pPr>
      <w:bookmarkStart w:id="42" w:name="_Toc190764642"/>
      <w:bookmarkEnd w:id="41"/>
      <w:r w:rsidRPr="00530B4D">
        <w:rPr>
          <w:rFonts w:ascii="Times New Roman" w:hAnsi="Times New Roman" w:cs="Times New Roman"/>
          <w:sz w:val="28"/>
          <w:szCs w:val="28"/>
          <w:lang w:val="kk-KZ"/>
        </w:rPr>
        <w:t xml:space="preserve">2024 жылғы 28 наурызда негізгі мақсаты лайықты еңбек қағидаттарын ілгерілету болып табылатын Қазақстан Республикасының Үкіметі, жұмыс берушілердің республикалық бірлестіктері </w:t>
      </w:r>
      <w:r w:rsidRPr="00530B4D">
        <w:rPr>
          <w:rFonts w:ascii="Times New Roman" w:hAnsi="Times New Roman" w:cs="Times New Roman"/>
          <w:i/>
          <w:sz w:val="28"/>
          <w:szCs w:val="28"/>
          <w:lang w:val="kk-KZ"/>
        </w:rPr>
        <w:t>(қауымдастықтары, одақтары)</w:t>
      </w:r>
      <w:r w:rsidRPr="00530B4D">
        <w:rPr>
          <w:rFonts w:ascii="Times New Roman" w:hAnsi="Times New Roman" w:cs="Times New Roman"/>
          <w:sz w:val="28"/>
          <w:szCs w:val="28"/>
          <w:lang w:val="kk-KZ"/>
        </w:rPr>
        <w:t xml:space="preserve"> мен кәсіптік одақтардың республикалық бірлестіктері </w:t>
      </w:r>
      <w:r w:rsidRPr="00530B4D">
        <w:rPr>
          <w:rFonts w:ascii="Times New Roman" w:hAnsi="Times New Roman" w:cs="Times New Roman"/>
          <w:i/>
          <w:sz w:val="28"/>
          <w:szCs w:val="28"/>
          <w:lang w:val="kk-KZ"/>
        </w:rPr>
        <w:t>(қауымдастықтары, одақтары)</w:t>
      </w:r>
      <w:r w:rsidRPr="00530B4D">
        <w:rPr>
          <w:rFonts w:ascii="Times New Roman" w:hAnsi="Times New Roman" w:cs="Times New Roman"/>
          <w:sz w:val="28"/>
          <w:szCs w:val="28"/>
          <w:lang w:val="kk-KZ"/>
        </w:rPr>
        <w:t xml:space="preserve"> арасында 2024 – 2026 жылдарға арналған Бас келісім </w:t>
      </w:r>
      <w:r w:rsidRPr="00530B4D">
        <w:rPr>
          <w:rFonts w:ascii="Times New Roman" w:hAnsi="Times New Roman" w:cs="Times New Roman"/>
          <w:i/>
          <w:sz w:val="28"/>
          <w:szCs w:val="28"/>
          <w:lang w:val="kk-KZ"/>
        </w:rPr>
        <w:t>(бұдан әрі – Бас келісім)</w:t>
      </w:r>
      <w:r w:rsidRPr="00530B4D">
        <w:rPr>
          <w:rFonts w:ascii="Times New Roman" w:hAnsi="Times New Roman" w:cs="Times New Roman"/>
          <w:sz w:val="28"/>
          <w:szCs w:val="28"/>
          <w:lang w:val="kk-KZ"/>
        </w:rPr>
        <w:t xml:space="preserve"> қолданысқа ие.</w:t>
      </w:r>
    </w:p>
    <w:p w14:paraId="5F2EEE19" w14:textId="42D8BCB8"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sz w:val="28"/>
          <w:szCs w:val="28"/>
          <w:lang w:val="kk-KZ"/>
        </w:rPr>
      </w:pPr>
      <w:r w:rsidRPr="00530B4D">
        <w:rPr>
          <w:rFonts w:ascii="Times New Roman" w:hAnsi="Times New Roman" w:cs="Times New Roman"/>
          <w:sz w:val="28"/>
          <w:szCs w:val="28"/>
          <w:lang w:val="kk-KZ"/>
        </w:rPr>
        <w:t xml:space="preserve">17 салалық және 200-ден астам өңірлік келісімдер, </w:t>
      </w:r>
      <w:r w:rsidR="0009388D">
        <w:rPr>
          <w:rFonts w:ascii="Times New Roman" w:eastAsia="Times New Roman" w:hAnsi="Times New Roman" w:cs="Times New Roman"/>
          <w:sz w:val="28"/>
          <w:szCs w:val="28"/>
          <w:lang w:val="kk-KZ"/>
        </w:rPr>
        <w:t>169,2</w:t>
      </w:r>
      <w:r w:rsidRPr="00530B4D">
        <w:rPr>
          <w:rFonts w:ascii="Times New Roman" w:eastAsia="Times New Roman" w:hAnsi="Times New Roman" w:cs="Times New Roman"/>
          <w:sz w:val="28"/>
          <w:szCs w:val="28"/>
          <w:lang w:val="kk-KZ"/>
        </w:rPr>
        <w:t xml:space="preserve"> </w:t>
      </w:r>
      <w:r w:rsidRPr="00530B4D">
        <w:rPr>
          <w:rFonts w:ascii="Times New Roman" w:hAnsi="Times New Roman" w:cs="Times New Roman"/>
          <w:sz w:val="28"/>
          <w:szCs w:val="28"/>
          <w:lang w:val="kk-KZ"/>
        </w:rPr>
        <w:t>мыңға жуық ұжымдық шарттар қолданылады. Ірі және орта кәсіпорындар арасында жасалған ұжымдық шарттардың саны 98,5%-ды құрады.</w:t>
      </w:r>
    </w:p>
    <w:p w14:paraId="2671100C"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sz w:val="28"/>
          <w:szCs w:val="28"/>
          <w:lang w:val="kk-KZ"/>
        </w:rPr>
      </w:pPr>
      <w:r w:rsidRPr="00530B4D">
        <w:rPr>
          <w:rStyle w:val="anegp0gi0b9av8jahpyh"/>
          <w:rFonts w:ascii="Times New Roman" w:hAnsi="Times New Roman" w:cs="Times New Roman"/>
          <w:sz w:val="28"/>
          <w:szCs w:val="28"/>
          <w:lang w:val="kk-KZ"/>
        </w:rPr>
        <w:t>Қолданыстағы</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ұжымдық</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шарттар</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цифрландырылды</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i/>
          <w:sz w:val="28"/>
          <w:szCs w:val="28"/>
          <w:lang w:val="kk-KZ"/>
        </w:rPr>
        <w:t>(18,7</w:t>
      </w:r>
      <w:r w:rsidRPr="00530B4D">
        <w:rPr>
          <w:rFonts w:ascii="Times New Roman" w:hAnsi="Times New Roman" w:cs="Times New Roman"/>
          <w:i/>
          <w:sz w:val="28"/>
          <w:szCs w:val="28"/>
          <w:lang w:val="kk-KZ"/>
        </w:rPr>
        <w:t xml:space="preserve"> </w:t>
      </w:r>
      <w:r w:rsidRPr="00530B4D">
        <w:rPr>
          <w:rStyle w:val="anegp0gi0b9av8jahpyh"/>
          <w:rFonts w:ascii="Times New Roman" w:hAnsi="Times New Roman" w:cs="Times New Roman"/>
          <w:i/>
          <w:sz w:val="28"/>
          <w:szCs w:val="28"/>
          <w:lang w:val="kk-KZ"/>
        </w:rPr>
        <w:t>мың)</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және</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электрондық</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ұжымдық</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шарттар</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жасасуға</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мүмкіндік</w:t>
      </w:r>
      <w:r w:rsidRPr="00530B4D">
        <w:rPr>
          <w:rFonts w:ascii="Times New Roman" w:hAnsi="Times New Roman" w:cs="Times New Roman"/>
          <w:sz w:val="28"/>
          <w:szCs w:val="28"/>
          <w:lang w:val="kk-KZ"/>
        </w:rPr>
        <w:t xml:space="preserve"> беретін </w:t>
      </w:r>
      <w:r w:rsidRPr="00530B4D">
        <w:rPr>
          <w:rStyle w:val="anegp0gi0b9av8jahpyh"/>
          <w:rFonts w:ascii="Times New Roman" w:hAnsi="Times New Roman" w:cs="Times New Roman"/>
          <w:sz w:val="28"/>
          <w:szCs w:val="28"/>
          <w:lang w:val="kk-KZ"/>
        </w:rPr>
        <w:t>ақпараттық</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жүйе</w:t>
      </w:r>
      <w:r w:rsidRPr="00530B4D">
        <w:rPr>
          <w:rFonts w:ascii="Times New Roman" w:hAnsi="Times New Roman" w:cs="Times New Roman"/>
          <w:sz w:val="28"/>
          <w:szCs w:val="28"/>
          <w:lang w:val="kk-KZ"/>
        </w:rPr>
        <w:t xml:space="preserve"> іске </w:t>
      </w:r>
      <w:r w:rsidRPr="00530B4D">
        <w:rPr>
          <w:rStyle w:val="anegp0gi0b9av8jahpyh"/>
          <w:rFonts w:ascii="Times New Roman" w:hAnsi="Times New Roman" w:cs="Times New Roman"/>
          <w:sz w:val="28"/>
          <w:szCs w:val="28"/>
          <w:lang w:val="kk-KZ"/>
        </w:rPr>
        <w:t>қосылды.</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Жаңа</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сервис</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Ұжымдық</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шарт</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жасасудың</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барлық</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циклін</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қамтиды</w:t>
      </w:r>
      <w:r w:rsidRPr="00530B4D">
        <w:rPr>
          <w:rFonts w:ascii="Times New Roman" w:hAnsi="Times New Roman" w:cs="Times New Roman"/>
          <w:sz w:val="28"/>
          <w:szCs w:val="28"/>
          <w:lang w:val="kk-KZ"/>
        </w:rPr>
        <w:t xml:space="preserve"> және </w:t>
      </w:r>
      <w:r w:rsidRPr="00530B4D">
        <w:rPr>
          <w:rStyle w:val="anegp0gi0b9av8jahpyh"/>
          <w:rFonts w:ascii="Times New Roman" w:hAnsi="Times New Roman" w:cs="Times New Roman"/>
          <w:sz w:val="28"/>
          <w:szCs w:val="28"/>
          <w:lang w:val="kk-KZ"/>
        </w:rPr>
        <w:t>процестің</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ашықтығы</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мен</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қолжетімділігін</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арттырады</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тараптардың</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өзара</w:t>
      </w:r>
      <w:r w:rsidRPr="00530B4D">
        <w:rPr>
          <w:rFonts w:ascii="Times New Roman" w:hAnsi="Times New Roman" w:cs="Times New Roman"/>
          <w:sz w:val="28"/>
          <w:szCs w:val="28"/>
          <w:lang w:val="kk-KZ"/>
        </w:rPr>
        <w:t xml:space="preserve"> іс-қимылын </w:t>
      </w:r>
      <w:r w:rsidRPr="00530B4D">
        <w:rPr>
          <w:rStyle w:val="anegp0gi0b9av8jahpyh"/>
          <w:rFonts w:ascii="Times New Roman" w:hAnsi="Times New Roman" w:cs="Times New Roman"/>
          <w:sz w:val="28"/>
          <w:szCs w:val="28"/>
          <w:lang w:val="kk-KZ"/>
        </w:rPr>
        <w:t>жеңілдетеді</w:t>
      </w:r>
      <w:r w:rsidRPr="00530B4D">
        <w:rPr>
          <w:rFonts w:ascii="Times New Roman" w:hAnsi="Times New Roman" w:cs="Times New Roman"/>
          <w:sz w:val="28"/>
          <w:szCs w:val="28"/>
          <w:lang w:val="kk-KZ"/>
        </w:rPr>
        <w:t xml:space="preserve"> және жұмыс берушілер </w:t>
      </w:r>
      <w:r w:rsidRPr="00530B4D">
        <w:rPr>
          <w:rStyle w:val="anegp0gi0b9av8jahpyh"/>
          <w:rFonts w:ascii="Times New Roman" w:hAnsi="Times New Roman" w:cs="Times New Roman"/>
          <w:sz w:val="28"/>
          <w:szCs w:val="28"/>
          <w:lang w:val="kk-KZ"/>
        </w:rPr>
        <w:t>мен</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кәсіподақтарға</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әкімшілік</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жүктемені</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азайтады.</w:t>
      </w:r>
      <w:r w:rsidRPr="00530B4D">
        <w:rPr>
          <w:rFonts w:ascii="Times New Roman" w:hAnsi="Times New Roman" w:cs="Times New Roman"/>
          <w:sz w:val="28"/>
          <w:szCs w:val="28"/>
          <w:lang w:val="kk-KZ"/>
        </w:rPr>
        <w:t xml:space="preserve"> </w:t>
      </w:r>
    </w:p>
    <w:p w14:paraId="5A816377"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sz w:val="28"/>
          <w:szCs w:val="28"/>
          <w:lang w:val="kk-KZ"/>
        </w:rPr>
      </w:pPr>
      <w:r w:rsidRPr="00530B4D">
        <w:rPr>
          <w:rStyle w:val="anegp0gi0b9av8jahpyh"/>
          <w:rFonts w:ascii="Times New Roman" w:hAnsi="Times New Roman" w:cs="Times New Roman"/>
          <w:sz w:val="28"/>
          <w:szCs w:val="28"/>
          <w:lang w:val="kk-KZ"/>
        </w:rPr>
        <w:t>Электрондық</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еңбек</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шарттарын</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жасасу</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мониторингі</w:t>
      </w:r>
      <w:r w:rsidRPr="00530B4D">
        <w:rPr>
          <w:rFonts w:ascii="Times New Roman" w:hAnsi="Times New Roman" w:cs="Times New Roman"/>
          <w:sz w:val="28"/>
          <w:szCs w:val="28"/>
          <w:lang w:val="kk-KZ"/>
        </w:rPr>
        <w:t xml:space="preserve"> ЕШЕБЖ </w:t>
      </w:r>
      <w:r w:rsidRPr="00530B4D">
        <w:rPr>
          <w:rStyle w:val="anegp0gi0b9av8jahpyh"/>
          <w:rFonts w:ascii="Times New Roman" w:hAnsi="Times New Roman" w:cs="Times New Roman"/>
          <w:sz w:val="28"/>
          <w:szCs w:val="28"/>
          <w:lang w:val="kk-KZ"/>
        </w:rPr>
        <w:t>жүйесінде</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жүргізіледі.</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Бүгінгі</w:t>
      </w:r>
      <w:r w:rsidRPr="00530B4D">
        <w:rPr>
          <w:rFonts w:ascii="Times New Roman" w:hAnsi="Times New Roman" w:cs="Times New Roman"/>
          <w:sz w:val="28"/>
          <w:szCs w:val="28"/>
          <w:lang w:val="kk-KZ"/>
        </w:rPr>
        <w:t xml:space="preserve"> таңда 6,6 </w:t>
      </w:r>
      <w:r w:rsidRPr="00530B4D">
        <w:rPr>
          <w:rStyle w:val="anegp0gi0b9av8jahpyh"/>
          <w:rFonts w:ascii="Times New Roman" w:hAnsi="Times New Roman" w:cs="Times New Roman"/>
          <w:sz w:val="28"/>
          <w:szCs w:val="28"/>
          <w:lang w:val="kk-KZ"/>
        </w:rPr>
        <w:t>млн</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астам</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еңбек</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шарттары</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немесе</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жалдамалы</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жұмыскерлердің</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жалпы</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санының</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92,5%</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цифрландырылды.</w:t>
      </w:r>
    </w:p>
    <w:p w14:paraId="30D1B488"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sz w:val="28"/>
          <w:szCs w:val="28"/>
          <w:lang w:val="kk-KZ"/>
        </w:rPr>
      </w:pPr>
      <w:r w:rsidRPr="00530B4D">
        <w:rPr>
          <w:rStyle w:val="anegp0gi0b9av8jahpyh"/>
          <w:rFonts w:ascii="Times New Roman" w:hAnsi="Times New Roman" w:cs="Times New Roman"/>
          <w:sz w:val="28"/>
          <w:szCs w:val="28"/>
          <w:lang w:val="kk-KZ"/>
        </w:rPr>
        <w:t>Сондай</w:t>
      </w:r>
      <w:r w:rsidRPr="00530B4D">
        <w:rPr>
          <w:rFonts w:ascii="Times New Roman" w:hAnsi="Times New Roman" w:cs="Times New Roman"/>
          <w:sz w:val="28"/>
          <w:szCs w:val="28"/>
          <w:lang w:val="kk-KZ"/>
        </w:rPr>
        <w:t xml:space="preserve">-ақ, кәсіподақтың </w:t>
      </w:r>
      <w:r w:rsidRPr="00530B4D">
        <w:rPr>
          <w:rStyle w:val="anegp0gi0b9av8jahpyh"/>
          <w:rFonts w:ascii="Times New Roman" w:hAnsi="Times New Roman" w:cs="Times New Roman"/>
          <w:sz w:val="28"/>
          <w:szCs w:val="28"/>
          <w:lang w:val="kk-KZ"/>
        </w:rPr>
        <w:t>автоматтандырылған</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жұмыс</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орнының</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ақпараттық</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жүйесі</w:t>
      </w:r>
      <w:r w:rsidRPr="00530B4D">
        <w:rPr>
          <w:rFonts w:ascii="Times New Roman" w:hAnsi="Times New Roman" w:cs="Times New Roman"/>
          <w:sz w:val="28"/>
          <w:szCs w:val="28"/>
          <w:lang w:val="kk-KZ"/>
        </w:rPr>
        <w:t xml:space="preserve"> </w:t>
      </w:r>
      <w:r w:rsidRPr="00530B4D">
        <w:rPr>
          <w:rFonts w:ascii="Times New Roman" w:hAnsi="Times New Roman" w:cs="Times New Roman"/>
          <w:i/>
          <w:sz w:val="28"/>
          <w:szCs w:val="28"/>
          <w:lang w:val="kk-KZ"/>
        </w:rPr>
        <w:t>(</w:t>
      </w:r>
      <w:r w:rsidRPr="00530B4D">
        <w:rPr>
          <w:rStyle w:val="anegp0gi0b9av8jahpyh"/>
          <w:rFonts w:ascii="Times New Roman" w:hAnsi="Times New Roman" w:cs="Times New Roman"/>
          <w:i/>
          <w:sz w:val="28"/>
          <w:szCs w:val="28"/>
          <w:lang w:val="kk-KZ"/>
        </w:rPr>
        <w:t>кәсіподақ</w:t>
      </w:r>
      <w:r w:rsidRPr="00530B4D">
        <w:rPr>
          <w:rFonts w:ascii="Times New Roman" w:hAnsi="Times New Roman" w:cs="Times New Roman"/>
          <w:i/>
          <w:sz w:val="28"/>
          <w:szCs w:val="28"/>
          <w:lang w:val="kk-KZ"/>
        </w:rPr>
        <w:t xml:space="preserve"> </w:t>
      </w:r>
      <w:r w:rsidRPr="00530B4D">
        <w:rPr>
          <w:rStyle w:val="anegp0gi0b9av8jahpyh"/>
          <w:rFonts w:ascii="Times New Roman" w:hAnsi="Times New Roman" w:cs="Times New Roman"/>
          <w:i/>
          <w:sz w:val="28"/>
          <w:szCs w:val="28"/>
          <w:lang w:val="kk-KZ"/>
        </w:rPr>
        <w:t>АЖО)</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әзірленді,</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ол</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ҚР</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Кәсіподақтар</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федерациясымен</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sz w:val="28"/>
          <w:szCs w:val="28"/>
          <w:lang w:val="kk-KZ"/>
        </w:rPr>
        <w:t>таныстырылды.</w:t>
      </w:r>
    </w:p>
    <w:p w14:paraId="7807993F"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i/>
          <w:iCs/>
          <w:sz w:val="28"/>
          <w:szCs w:val="28"/>
          <w:lang w:val="kk-KZ"/>
        </w:rPr>
      </w:pPr>
      <w:r w:rsidRPr="00530B4D">
        <w:rPr>
          <w:rStyle w:val="anegp0gi0b9av8jahpyh"/>
          <w:rFonts w:ascii="Times New Roman" w:hAnsi="Times New Roman" w:cs="Times New Roman"/>
          <w:i/>
          <w:sz w:val="28"/>
          <w:szCs w:val="28"/>
          <w:lang w:val="kk-KZ"/>
        </w:rPr>
        <w:t>Анықтама:</w:t>
      </w:r>
      <w:r w:rsidRPr="00530B4D">
        <w:rPr>
          <w:rFonts w:ascii="Times New Roman" w:hAnsi="Times New Roman" w:cs="Times New Roman"/>
          <w:sz w:val="28"/>
          <w:szCs w:val="28"/>
          <w:lang w:val="kk-KZ"/>
        </w:rPr>
        <w:t xml:space="preserve"> </w:t>
      </w:r>
      <w:r w:rsidRPr="00530B4D">
        <w:rPr>
          <w:rStyle w:val="anegp0gi0b9av8jahpyh"/>
          <w:rFonts w:ascii="Times New Roman" w:hAnsi="Times New Roman" w:cs="Times New Roman"/>
          <w:i/>
          <w:iCs/>
          <w:sz w:val="28"/>
          <w:szCs w:val="28"/>
          <w:lang w:val="kk-KZ"/>
        </w:rPr>
        <w:t>пилоттық</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режимде</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жүйеде</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жекелеген</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салалық</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(«Ақниет» денсаулық</w:t>
      </w:r>
      <w:r w:rsidRPr="00530B4D">
        <w:rPr>
          <w:rFonts w:ascii="Times New Roman" w:hAnsi="Times New Roman" w:cs="Times New Roman"/>
          <w:i/>
          <w:iCs/>
          <w:sz w:val="28"/>
          <w:szCs w:val="28"/>
          <w:lang w:val="kk-KZ"/>
        </w:rPr>
        <w:t xml:space="preserve"> сақтау </w:t>
      </w:r>
      <w:r w:rsidRPr="00530B4D">
        <w:rPr>
          <w:rStyle w:val="anegp0gi0b9av8jahpyh"/>
          <w:rFonts w:ascii="Times New Roman" w:hAnsi="Times New Roman" w:cs="Times New Roman"/>
          <w:i/>
          <w:iCs/>
          <w:sz w:val="28"/>
          <w:szCs w:val="28"/>
          <w:lang w:val="kk-KZ"/>
        </w:rPr>
        <w:t>қызметкерлерінің</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кәсіподағы</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«Қызмет»</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қоғамдық</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қызмет</w:t>
      </w:r>
      <w:r w:rsidRPr="00530B4D">
        <w:rPr>
          <w:rFonts w:ascii="Times New Roman" w:hAnsi="Times New Roman" w:cs="Times New Roman"/>
          <w:i/>
          <w:iCs/>
          <w:sz w:val="28"/>
          <w:szCs w:val="28"/>
          <w:lang w:val="kk-KZ"/>
        </w:rPr>
        <w:t xml:space="preserve"> көрсету қызметкерлерінің кәсіподағы</w:t>
      </w:r>
      <w:r w:rsidRPr="00530B4D">
        <w:rPr>
          <w:rStyle w:val="anegp0gi0b9av8jahpyh"/>
          <w:rFonts w:ascii="Times New Roman" w:hAnsi="Times New Roman" w:cs="Times New Roman"/>
          <w:i/>
          <w:iCs/>
          <w:sz w:val="28"/>
          <w:szCs w:val="28"/>
          <w:lang w:val="kk-KZ"/>
        </w:rPr>
        <w:t>)</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жергілікті</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(су</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жолдары</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кәсіпорны</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қызметкерлерінің</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кәсіподағы)</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және</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бастауыш</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кәсіподақтар</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(мәдениет,</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спорт,</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туризм</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және</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ақпарат</w:t>
      </w:r>
      <w:r w:rsidRPr="00530B4D">
        <w:rPr>
          <w:rFonts w:ascii="Times New Roman" w:hAnsi="Times New Roman" w:cs="Times New Roman"/>
          <w:i/>
          <w:iCs/>
          <w:sz w:val="28"/>
          <w:szCs w:val="28"/>
          <w:lang w:val="kk-KZ"/>
        </w:rPr>
        <w:t xml:space="preserve"> қызметкерлерінің кәсіподағы</w:t>
      </w:r>
      <w:r w:rsidRPr="00530B4D">
        <w:rPr>
          <w:rStyle w:val="anegp0gi0b9av8jahpyh"/>
          <w:rFonts w:ascii="Times New Roman" w:hAnsi="Times New Roman" w:cs="Times New Roman"/>
          <w:i/>
          <w:iCs/>
          <w:sz w:val="28"/>
          <w:szCs w:val="28"/>
          <w:lang w:val="kk-KZ"/>
        </w:rPr>
        <w:t>)</w:t>
      </w:r>
      <w:r w:rsidRPr="00530B4D">
        <w:rPr>
          <w:rFonts w:ascii="Times New Roman" w:hAnsi="Times New Roman" w:cs="Times New Roman"/>
          <w:i/>
          <w:iCs/>
          <w:sz w:val="28"/>
          <w:szCs w:val="28"/>
          <w:lang w:val="kk-KZ"/>
        </w:rPr>
        <w:t xml:space="preserve"> </w:t>
      </w:r>
      <w:r w:rsidRPr="00530B4D">
        <w:rPr>
          <w:rStyle w:val="anegp0gi0b9av8jahpyh"/>
          <w:rFonts w:ascii="Times New Roman" w:hAnsi="Times New Roman" w:cs="Times New Roman"/>
          <w:i/>
          <w:iCs/>
          <w:sz w:val="28"/>
          <w:szCs w:val="28"/>
          <w:lang w:val="kk-KZ"/>
        </w:rPr>
        <w:t>кәсіподақтар</w:t>
      </w:r>
      <w:r w:rsidRPr="00530B4D">
        <w:rPr>
          <w:rFonts w:ascii="Times New Roman" w:hAnsi="Times New Roman" w:cs="Times New Roman"/>
          <w:i/>
          <w:iCs/>
          <w:sz w:val="28"/>
          <w:szCs w:val="28"/>
          <w:lang w:val="kk-KZ"/>
        </w:rPr>
        <w:t xml:space="preserve"> жұмыс істейді</w:t>
      </w:r>
      <w:r w:rsidRPr="00530B4D">
        <w:rPr>
          <w:rStyle w:val="anegp0gi0b9av8jahpyh"/>
          <w:rFonts w:ascii="Times New Roman" w:hAnsi="Times New Roman" w:cs="Times New Roman"/>
          <w:i/>
          <w:iCs/>
          <w:sz w:val="28"/>
          <w:szCs w:val="28"/>
          <w:lang w:val="kk-KZ"/>
        </w:rPr>
        <w:t>.</w:t>
      </w:r>
    </w:p>
    <w:p w14:paraId="568F0FE7"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sz w:val="28"/>
          <w:szCs w:val="28"/>
          <w:lang w:val="kk-KZ"/>
        </w:rPr>
      </w:pPr>
      <w:r w:rsidRPr="00530B4D">
        <w:rPr>
          <w:rFonts w:ascii="Times New Roman" w:hAnsi="Times New Roman" w:cs="Times New Roman"/>
          <w:sz w:val="28"/>
          <w:szCs w:val="28"/>
          <w:lang w:val="kk-KZ"/>
        </w:rPr>
        <w:t xml:space="preserve">2026 жылғы 1 </w:t>
      </w:r>
      <w:r w:rsidRPr="00530B4D">
        <w:rPr>
          <w:rFonts w:ascii="Times New Roman" w:eastAsia="Calibri" w:hAnsi="Times New Roman" w:cs="Times New Roman"/>
          <w:sz w:val="28"/>
          <w:szCs w:val="28"/>
          <w:lang w:val="kk-KZ"/>
        </w:rPr>
        <w:t xml:space="preserve">шілдедегі </w:t>
      </w:r>
      <w:r w:rsidRPr="00530B4D">
        <w:rPr>
          <w:rFonts w:ascii="Times New Roman" w:eastAsia="Times New Roman" w:hAnsi="Times New Roman" w:cs="Times New Roman"/>
          <w:sz w:val="28"/>
          <w:szCs w:val="28"/>
          <w:lang w:val="kk-KZ"/>
        </w:rPr>
        <w:t>жағдай</w:t>
      </w:r>
      <w:r w:rsidRPr="00530B4D">
        <w:rPr>
          <w:rFonts w:ascii="Times New Roman" w:hAnsi="Times New Roman" w:cs="Times New Roman"/>
          <w:sz w:val="28"/>
          <w:szCs w:val="28"/>
          <w:lang w:val="kk-KZ"/>
        </w:rPr>
        <w:t xml:space="preserve"> бойынша барлығы 638 отырыс өткізілді, оның ішінде 4 республикалық, 70 облыстық және 564 (қалалық) аудандық әлеуметтік әріптестік жөніндегі комиссиялардың, онда тәуекел аймағындағы кәсіпорындардағы ахуал қаралды. </w:t>
      </w:r>
    </w:p>
    <w:p w14:paraId="7DFDCEFE" w14:textId="4579FD8C" w:rsidR="00DE16C3" w:rsidRPr="00530B4D" w:rsidRDefault="00DE16C3" w:rsidP="002F4F85">
      <w:pPr>
        <w:pStyle w:val="21"/>
        <w:spacing w:line="240" w:lineRule="auto"/>
        <w:ind w:firstLine="709"/>
        <w:rPr>
          <w:rFonts w:ascii="Times New Roman" w:eastAsia="Calibri" w:hAnsi="Times New Roman" w:cs="Times New Roman"/>
          <w:iCs/>
          <w:sz w:val="28"/>
          <w:szCs w:val="28"/>
          <w:lang w:val="kk-KZ"/>
        </w:rPr>
      </w:pPr>
      <w:r w:rsidRPr="00530B4D">
        <w:rPr>
          <w:rFonts w:ascii="Times New Roman" w:eastAsia="Calibri" w:hAnsi="Times New Roman" w:cs="Times New Roman"/>
          <w:iCs/>
          <w:sz w:val="28"/>
          <w:szCs w:val="28"/>
          <w:lang w:val="kk-KZ"/>
        </w:rPr>
        <w:t>4.4. Арнаулы әлеуметтік төлем</w:t>
      </w:r>
      <w:bookmarkEnd w:id="42"/>
    </w:p>
    <w:p w14:paraId="52D99EC6" w14:textId="258F96BC"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bCs/>
          <w:sz w:val="28"/>
          <w:szCs w:val="28"/>
          <w:lang w:val="kk-KZ"/>
        </w:rPr>
      </w:pPr>
      <w:bookmarkStart w:id="43" w:name="_Toc190764643"/>
      <w:r w:rsidRPr="00530B4D">
        <w:rPr>
          <w:rFonts w:ascii="Times New Roman" w:hAnsi="Times New Roman" w:cs="Times New Roman"/>
          <w:bCs/>
          <w:sz w:val="28"/>
          <w:szCs w:val="28"/>
          <w:lang w:val="kk-KZ"/>
        </w:rPr>
        <w:t>Мемлекет Басшысының алға қойған міндетін орындау үшін 2024</w:t>
      </w:r>
      <w:r>
        <w:rPr>
          <w:rFonts w:ascii="Times New Roman" w:hAnsi="Times New Roman" w:cs="Times New Roman"/>
          <w:bCs/>
          <w:sz w:val="28"/>
          <w:szCs w:val="28"/>
          <w:lang w:val="kk-KZ"/>
        </w:rPr>
        <w:t> </w:t>
      </w:r>
      <w:r w:rsidRPr="00530B4D">
        <w:rPr>
          <w:rFonts w:ascii="Times New Roman" w:hAnsi="Times New Roman" w:cs="Times New Roman"/>
          <w:bCs/>
          <w:sz w:val="28"/>
          <w:szCs w:val="28"/>
          <w:lang w:val="kk-KZ"/>
        </w:rPr>
        <w:t>жылғы</w:t>
      </w:r>
      <w:r>
        <w:rPr>
          <w:rFonts w:ascii="Times New Roman" w:hAnsi="Times New Roman" w:cs="Times New Roman"/>
          <w:bCs/>
          <w:sz w:val="28"/>
          <w:szCs w:val="28"/>
          <w:lang w:val="kk-KZ"/>
        </w:rPr>
        <w:t> </w:t>
      </w:r>
      <w:r w:rsidRPr="00530B4D">
        <w:rPr>
          <w:rFonts w:ascii="Times New Roman" w:hAnsi="Times New Roman" w:cs="Times New Roman"/>
          <w:bCs/>
          <w:sz w:val="28"/>
          <w:szCs w:val="28"/>
          <w:lang w:val="kk-KZ"/>
        </w:rPr>
        <w:t>1</w:t>
      </w:r>
      <w:r>
        <w:rPr>
          <w:rFonts w:ascii="Times New Roman" w:hAnsi="Times New Roman" w:cs="Times New Roman"/>
          <w:bCs/>
          <w:sz w:val="28"/>
          <w:szCs w:val="28"/>
          <w:lang w:val="kk-KZ"/>
        </w:rPr>
        <w:t> </w:t>
      </w:r>
      <w:r w:rsidRPr="00530B4D">
        <w:rPr>
          <w:rFonts w:ascii="Times New Roman" w:hAnsi="Times New Roman" w:cs="Times New Roman"/>
          <w:bCs/>
          <w:sz w:val="28"/>
          <w:szCs w:val="28"/>
          <w:lang w:val="kk-KZ"/>
        </w:rPr>
        <w:t>қаңтардан бастап зиянды еңбек жағдайларында жұмыс істейтін жұмыскерлердің әлеуметтік қорғалуын арттыру жөніндегі шаралар көзделген.</w:t>
      </w:r>
    </w:p>
    <w:p w14:paraId="01ACF0A5"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bCs/>
          <w:sz w:val="28"/>
          <w:szCs w:val="28"/>
          <w:lang w:val="kk-KZ"/>
        </w:rPr>
      </w:pPr>
      <w:r w:rsidRPr="00530B4D">
        <w:rPr>
          <w:rFonts w:ascii="Times New Roman" w:hAnsi="Times New Roman" w:cs="Times New Roman"/>
          <w:bCs/>
          <w:sz w:val="28"/>
          <w:szCs w:val="28"/>
          <w:lang w:val="kk-KZ"/>
        </w:rPr>
        <w:lastRenderedPageBreak/>
        <w:t xml:space="preserve">Еңбек жағдайлары зиянды жұмыстарда істейтін Қазақстан Республикасының азаматтары елу бес жасқа толған және олар үшін жиынтығында кемінде сексен төрт ай міндетті кәсіптік зейнетақы жарналарын төлеген кезде 4 көзден тұратын арнаулы әлеуметтік төлемге </w:t>
      </w:r>
      <w:r w:rsidRPr="00530B4D">
        <w:rPr>
          <w:rFonts w:ascii="Times New Roman" w:hAnsi="Times New Roman" w:cs="Times New Roman"/>
          <w:bCs/>
          <w:i/>
          <w:iCs/>
          <w:sz w:val="28"/>
          <w:szCs w:val="28"/>
          <w:lang w:val="kk-KZ"/>
        </w:rPr>
        <w:t>(бұдан әрі - АӘТ)</w:t>
      </w:r>
      <w:r w:rsidRPr="00530B4D">
        <w:rPr>
          <w:rFonts w:ascii="Times New Roman" w:hAnsi="Times New Roman" w:cs="Times New Roman"/>
          <w:bCs/>
          <w:sz w:val="28"/>
          <w:szCs w:val="28"/>
          <w:lang w:val="kk-KZ"/>
        </w:rPr>
        <w:t xml:space="preserve"> құқығы бар:</w:t>
      </w:r>
    </w:p>
    <w:p w14:paraId="62988DD5" w14:textId="1096639F"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bCs/>
          <w:sz w:val="28"/>
          <w:szCs w:val="28"/>
          <w:lang w:val="kk-KZ"/>
        </w:rPr>
      </w:pPr>
      <w:r w:rsidRPr="00530B4D">
        <w:rPr>
          <w:rFonts w:ascii="Times New Roman" w:hAnsi="Times New Roman" w:cs="Times New Roman"/>
          <w:bCs/>
          <w:i/>
          <w:iCs/>
          <w:sz w:val="28"/>
          <w:szCs w:val="28"/>
          <w:lang w:val="kk-KZ"/>
        </w:rPr>
        <w:t>1) арнаулы кәсіптік мемлекеттік жәрдемақы;</w:t>
      </w:r>
    </w:p>
    <w:p w14:paraId="1185FE73"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bCs/>
          <w:sz w:val="28"/>
          <w:szCs w:val="28"/>
          <w:lang w:val="kk-KZ"/>
        </w:rPr>
      </w:pPr>
      <w:r w:rsidRPr="00530B4D">
        <w:rPr>
          <w:rFonts w:ascii="Times New Roman" w:hAnsi="Times New Roman" w:cs="Times New Roman"/>
          <w:bCs/>
          <w:i/>
          <w:iCs/>
          <w:sz w:val="28"/>
          <w:szCs w:val="28"/>
          <w:lang w:val="kk-KZ"/>
        </w:rPr>
        <w:t>2) зейнетақы алдындағы аннуитеттік сақтандыру шарты бойынша сақтандыру төлемі;</w:t>
      </w:r>
    </w:p>
    <w:p w14:paraId="5C7F32A1"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bCs/>
          <w:sz w:val="28"/>
          <w:szCs w:val="28"/>
          <w:lang w:val="kk-KZ"/>
        </w:rPr>
      </w:pPr>
      <w:r w:rsidRPr="00530B4D">
        <w:rPr>
          <w:rFonts w:ascii="Times New Roman" w:hAnsi="Times New Roman" w:cs="Times New Roman"/>
          <w:bCs/>
          <w:i/>
          <w:iCs/>
          <w:sz w:val="28"/>
          <w:szCs w:val="28"/>
          <w:lang w:val="kk-KZ"/>
        </w:rPr>
        <w:t>3) жұмыс берушінің қаражаты есебінен кәсіптік төлем;</w:t>
      </w:r>
    </w:p>
    <w:p w14:paraId="16C634D0"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bCs/>
          <w:sz w:val="28"/>
          <w:szCs w:val="28"/>
          <w:lang w:val="kk-KZ"/>
        </w:rPr>
      </w:pPr>
      <w:r w:rsidRPr="00530B4D">
        <w:rPr>
          <w:rFonts w:ascii="Times New Roman" w:hAnsi="Times New Roman" w:cs="Times New Roman"/>
          <w:bCs/>
          <w:i/>
          <w:iCs/>
          <w:sz w:val="28"/>
          <w:szCs w:val="28"/>
          <w:lang w:val="kk-KZ"/>
        </w:rPr>
        <w:t>4) бірыңғай жинақтаушы зейнетақы қорынан міндетті кәсіптік зейнетақы жарналары есебінен қалыптастырылған зейнетақы төлемі.</w:t>
      </w:r>
    </w:p>
    <w:p w14:paraId="4CE4DFBC"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bCs/>
          <w:sz w:val="28"/>
          <w:szCs w:val="28"/>
          <w:lang w:val="kk-KZ"/>
        </w:rPr>
      </w:pPr>
      <w:r w:rsidRPr="00530B4D">
        <w:rPr>
          <w:rFonts w:ascii="Times New Roman" w:hAnsi="Times New Roman" w:cs="Times New Roman"/>
          <w:bCs/>
          <w:sz w:val="28"/>
          <w:szCs w:val="28"/>
          <w:lang w:val="kk-KZ"/>
        </w:rPr>
        <w:t>Ал еңбек жағдайлары зиянды жұмыстарда жұмыс істемейтін азаматтар елу бес жасқа толғанда және олар үшін жиынтығында кемінде сексен төрт ай міндетті кәсіптік зейнетақы жарналарын төлеген кезде 2 көзден тұратын АӘТ-ге құқылы:</w:t>
      </w:r>
    </w:p>
    <w:p w14:paraId="036816C7"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bCs/>
          <w:sz w:val="28"/>
          <w:szCs w:val="28"/>
          <w:lang w:val="kk-KZ"/>
        </w:rPr>
      </w:pPr>
      <w:r w:rsidRPr="00530B4D">
        <w:rPr>
          <w:rFonts w:ascii="Times New Roman" w:hAnsi="Times New Roman" w:cs="Times New Roman"/>
          <w:bCs/>
          <w:i/>
          <w:iCs/>
          <w:sz w:val="28"/>
          <w:szCs w:val="28"/>
          <w:lang w:val="kk-KZ"/>
        </w:rPr>
        <w:t>1) арнаулы кәсіптік мемлекеттік жәрдемақы;</w:t>
      </w:r>
    </w:p>
    <w:p w14:paraId="4B3E7DD9" w14:textId="77777777"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bCs/>
          <w:i/>
          <w:iCs/>
          <w:sz w:val="28"/>
          <w:szCs w:val="28"/>
          <w:lang w:val="kk-KZ"/>
        </w:rPr>
      </w:pPr>
      <w:r w:rsidRPr="00530B4D">
        <w:rPr>
          <w:rFonts w:ascii="Times New Roman" w:hAnsi="Times New Roman" w:cs="Times New Roman"/>
          <w:bCs/>
          <w:i/>
          <w:iCs/>
          <w:sz w:val="28"/>
          <w:szCs w:val="28"/>
          <w:lang w:val="kk-KZ"/>
        </w:rPr>
        <w:t>2) бірыңғай жинақтаушы зейнетақы қорынан міндетті кәсіптік зейнетақы жарналары есебінен қалыптастырылған зейнетақы төлемі</w:t>
      </w:r>
    </w:p>
    <w:p w14:paraId="376ED875" w14:textId="4D4D9ECE" w:rsidR="00530B4D" w:rsidRPr="00530B4D" w:rsidRDefault="00530B4D" w:rsidP="00530B4D">
      <w:pPr>
        <w:pBdr>
          <w:bottom w:val="single" w:sz="4" w:space="26" w:color="FFFFFF"/>
        </w:pBdr>
        <w:spacing w:before="0" w:after="0" w:line="240" w:lineRule="auto"/>
        <w:ind w:firstLine="709"/>
        <w:jc w:val="both"/>
        <w:rPr>
          <w:rFonts w:ascii="Times New Roman" w:hAnsi="Times New Roman" w:cs="Times New Roman"/>
          <w:bCs/>
          <w:sz w:val="28"/>
          <w:szCs w:val="28"/>
          <w:lang w:val="kk-KZ"/>
        </w:rPr>
      </w:pPr>
      <w:r w:rsidRPr="00530B4D">
        <w:rPr>
          <w:rFonts w:ascii="Times New Roman" w:hAnsi="Times New Roman" w:cs="Times New Roman"/>
          <w:bCs/>
          <w:sz w:val="28"/>
          <w:szCs w:val="28"/>
          <w:lang w:val="kk-KZ"/>
        </w:rPr>
        <w:t xml:space="preserve">2026 жылғы 1 шілдедегі </w:t>
      </w:r>
      <w:r w:rsidRPr="00530B4D">
        <w:rPr>
          <w:rFonts w:ascii="Times New Roman" w:eastAsia="Times New Roman" w:hAnsi="Times New Roman" w:cs="Times New Roman"/>
          <w:bCs/>
          <w:sz w:val="28"/>
          <w:szCs w:val="28"/>
          <w:lang w:val="kk-KZ"/>
        </w:rPr>
        <w:t>жағдай</w:t>
      </w:r>
      <w:r w:rsidRPr="00530B4D">
        <w:rPr>
          <w:rFonts w:ascii="Times New Roman" w:hAnsi="Times New Roman" w:cs="Times New Roman"/>
          <w:bCs/>
          <w:sz w:val="28"/>
          <w:szCs w:val="28"/>
          <w:lang w:val="kk-KZ"/>
        </w:rPr>
        <w:t xml:space="preserve"> бойынша АӘТ-ді 19,7</w:t>
      </w:r>
      <w:r>
        <w:rPr>
          <w:rFonts w:ascii="Times New Roman" w:hAnsi="Times New Roman" w:cs="Times New Roman"/>
          <w:bCs/>
          <w:sz w:val="28"/>
          <w:szCs w:val="28"/>
          <w:lang w:val="kk-KZ"/>
        </w:rPr>
        <w:t> </w:t>
      </w:r>
      <w:r w:rsidRPr="00530B4D">
        <w:rPr>
          <w:rFonts w:ascii="Times New Roman" w:hAnsi="Times New Roman" w:cs="Times New Roman"/>
          <w:bCs/>
          <w:sz w:val="28"/>
          <w:szCs w:val="28"/>
          <w:lang w:val="kk-KZ"/>
        </w:rPr>
        <w:t>мың алушыға тағайындалды.</w:t>
      </w:r>
    </w:p>
    <w:p w14:paraId="02F4ACBF" w14:textId="77777777" w:rsidR="00DE16C3" w:rsidRPr="00530B4D" w:rsidRDefault="00DE16C3" w:rsidP="00E23210">
      <w:pPr>
        <w:pStyle w:val="21"/>
        <w:spacing w:line="240" w:lineRule="auto"/>
        <w:ind w:firstLine="709"/>
        <w:rPr>
          <w:rFonts w:ascii="Times New Roman" w:eastAsia="Calibri" w:hAnsi="Times New Roman" w:cs="Times New Roman"/>
          <w:iCs/>
          <w:sz w:val="28"/>
          <w:szCs w:val="28"/>
          <w:lang w:val="kk-KZ"/>
        </w:rPr>
      </w:pPr>
      <w:r w:rsidRPr="00530B4D">
        <w:rPr>
          <w:rFonts w:ascii="Times New Roman" w:eastAsia="Calibri" w:hAnsi="Times New Roman" w:cs="Times New Roman"/>
          <w:iCs/>
          <w:sz w:val="28"/>
          <w:szCs w:val="28"/>
          <w:lang w:val="kk-KZ"/>
        </w:rPr>
        <w:t>4.5. Қауіпсіз еңбек жағдайларын қамтамасыз ету</w:t>
      </w:r>
      <w:bookmarkEnd w:id="43"/>
    </w:p>
    <w:p w14:paraId="659180BF"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cs="Times New Roman"/>
          <w:bCs/>
          <w:color w:val="000000"/>
          <w:sz w:val="28"/>
          <w:szCs w:val="28"/>
          <w:lang w:val="kk-KZ"/>
        </w:rPr>
      </w:pPr>
      <w:r w:rsidRPr="00950ACB">
        <w:rPr>
          <w:rFonts w:ascii="Times New Roman" w:eastAsia="Times New Roman" w:hAnsi="Times New Roman" w:cs="Times New Roman"/>
          <w:bCs/>
          <w:color w:val="000000"/>
          <w:sz w:val="28"/>
          <w:szCs w:val="28"/>
          <w:lang w:val="kk-KZ"/>
        </w:rPr>
        <w:t xml:space="preserve">2026 жылғы 1 шілдедегі жағдай бойынша еліміздің кәсіпорындарында 721 адам зардап шекті, бұл 2025 жылдың сәйкес кезеңімен салыстырғанда 23%-ға артық </w:t>
      </w:r>
      <w:r w:rsidRPr="00950ACB">
        <w:rPr>
          <w:rFonts w:ascii="Times New Roman" w:eastAsia="Times New Roman" w:hAnsi="Times New Roman" w:cs="Times New Roman"/>
          <w:bCs/>
          <w:i/>
          <w:iCs/>
          <w:color w:val="000000"/>
          <w:sz w:val="28"/>
          <w:szCs w:val="28"/>
          <w:lang w:val="kk-KZ"/>
        </w:rPr>
        <w:t>(2025 ж. - 584 адам)</w:t>
      </w:r>
      <w:r w:rsidRPr="00950ACB">
        <w:rPr>
          <w:rFonts w:ascii="Times New Roman" w:eastAsia="Times New Roman" w:hAnsi="Times New Roman" w:cs="Times New Roman"/>
          <w:bCs/>
          <w:color w:val="000000"/>
          <w:sz w:val="28"/>
          <w:szCs w:val="28"/>
          <w:lang w:val="kk-KZ"/>
        </w:rPr>
        <w:t xml:space="preserve">, оның ішінде 81 адам қаза тапты немесе 2025 жылдың сәйкес кезеңімен салыстырғанда 7%-ға артық </w:t>
      </w:r>
      <w:r w:rsidRPr="00950ACB">
        <w:rPr>
          <w:rFonts w:ascii="Times New Roman" w:eastAsia="Times New Roman" w:hAnsi="Times New Roman" w:cs="Times New Roman"/>
          <w:bCs/>
          <w:i/>
          <w:iCs/>
          <w:color w:val="000000"/>
          <w:sz w:val="28"/>
          <w:szCs w:val="28"/>
          <w:lang w:val="kk-KZ"/>
        </w:rPr>
        <w:t>(2025 ж. - 76 адам)</w:t>
      </w:r>
      <w:r w:rsidRPr="00950ACB">
        <w:rPr>
          <w:rFonts w:ascii="Times New Roman" w:eastAsia="Times New Roman" w:hAnsi="Times New Roman" w:cs="Times New Roman"/>
          <w:bCs/>
          <w:color w:val="000000"/>
          <w:sz w:val="28"/>
          <w:szCs w:val="28"/>
          <w:lang w:val="kk-KZ"/>
        </w:rPr>
        <w:t>.</w:t>
      </w:r>
    </w:p>
    <w:p w14:paraId="1A0516E6" w14:textId="43ADB66B"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cs="Times New Roman"/>
          <w:bCs/>
          <w:color w:val="000000"/>
          <w:sz w:val="28"/>
          <w:szCs w:val="28"/>
          <w:lang w:val="kk-KZ"/>
        </w:rPr>
      </w:pPr>
      <w:r w:rsidRPr="00950ACB">
        <w:rPr>
          <w:rFonts w:ascii="Times New Roman" w:eastAsia="Times New Roman" w:hAnsi="Times New Roman" w:cs="Times New Roman"/>
          <w:bCs/>
          <w:color w:val="000000"/>
          <w:sz w:val="28"/>
          <w:szCs w:val="28"/>
          <w:lang w:val="kk-KZ"/>
        </w:rPr>
        <w:t xml:space="preserve">Жарақаттанудың жоғары деңгейі Абай </w:t>
      </w:r>
      <w:r w:rsidRPr="00950ACB">
        <w:rPr>
          <w:rFonts w:ascii="Times New Roman" w:eastAsia="Times New Roman" w:hAnsi="Times New Roman" w:cs="Times New Roman"/>
          <w:bCs/>
          <w:i/>
          <w:iCs/>
          <w:color w:val="000000"/>
          <w:sz w:val="28"/>
          <w:szCs w:val="28"/>
          <w:lang w:val="kk-KZ"/>
        </w:rPr>
        <w:t>(75 адам)</w:t>
      </w:r>
      <w:r w:rsidRPr="00950ACB">
        <w:rPr>
          <w:rFonts w:ascii="Times New Roman" w:eastAsia="Times New Roman" w:hAnsi="Times New Roman" w:cs="Times New Roman"/>
          <w:bCs/>
          <w:color w:val="000000"/>
          <w:sz w:val="28"/>
          <w:szCs w:val="28"/>
          <w:lang w:val="kk-KZ"/>
        </w:rPr>
        <w:t xml:space="preserve">, Шығыс Қазақстан </w:t>
      </w:r>
      <w:r w:rsidRPr="00950ACB">
        <w:rPr>
          <w:rFonts w:ascii="Times New Roman" w:eastAsia="Times New Roman" w:hAnsi="Times New Roman" w:cs="Times New Roman"/>
          <w:bCs/>
          <w:i/>
          <w:iCs/>
          <w:color w:val="000000"/>
          <w:sz w:val="28"/>
          <w:szCs w:val="28"/>
          <w:lang w:val="kk-KZ"/>
        </w:rPr>
        <w:t>(62 адам)</w:t>
      </w:r>
      <w:r w:rsidRPr="00950ACB">
        <w:rPr>
          <w:rFonts w:ascii="Times New Roman" w:eastAsia="Times New Roman" w:hAnsi="Times New Roman" w:cs="Times New Roman"/>
          <w:bCs/>
          <w:color w:val="000000"/>
          <w:sz w:val="28"/>
          <w:szCs w:val="28"/>
          <w:lang w:val="kk-KZ"/>
        </w:rPr>
        <w:t xml:space="preserve">, Қарағанды </w:t>
      </w:r>
      <w:r w:rsidRPr="00950ACB">
        <w:rPr>
          <w:rFonts w:ascii="Times New Roman" w:eastAsia="Times New Roman" w:hAnsi="Times New Roman" w:cs="Times New Roman"/>
          <w:bCs/>
          <w:i/>
          <w:iCs/>
          <w:color w:val="000000"/>
          <w:sz w:val="28"/>
          <w:szCs w:val="28"/>
          <w:lang w:val="kk-KZ"/>
        </w:rPr>
        <w:t>(57 адам)</w:t>
      </w:r>
      <w:r w:rsidRPr="00950ACB">
        <w:rPr>
          <w:rFonts w:ascii="Times New Roman" w:eastAsia="Times New Roman" w:hAnsi="Times New Roman" w:cs="Times New Roman"/>
          <w:bCs/>
          <w:color w:val="000000"/>
          <w:sz w:val="28"/>
          <w:szCs w:val="28"/>
          <w:lang w:val="kk-KZ"/>
        </w:rPr>
        <w:t xml:space="preserve">, Қостанай </w:t>
      </w:r>
      <w:r w:rsidRPr="00950ACB">
        <w:rPr>
          <w:rFonts w:ascii="Times New Roman" w:eastAsia="Times New Roman" w:hAnsi="Times New Roman" w:cs="Times New Roman"/>
          <w:bCs/>
          <w:i/>
          <w:iCs/>
          <w:color w:val="000000"/>
          <w:sz w:val="28"/>
          <w:szCs w:val="28"/>
          <w:lang w:val="kk-KZ"/>
        </w:rPr>
        <w:t>(56 адам)</w:t>
      </w:r>
      <w:r w:rsidRPr="00950ACB">
        <w:rPr>
          <w:rFonts w:ascii="Times New Roman" w:eastAsia="Times New Roman" w:hAnsi="Times New Roman" w:cs="Times New Roman"/>
          <w:bCs/>
          <w:color w:val="000000"/>
          <w:sz w:val="28"/>
          <w:szCs w:val="28"/>
          <w:lang w:val="kk-KZ"/>
        </w:rPr>
        <w:t xml:space="preserve">, Алматы қ. </w:t>
      </w:r>
      <w:r w:rsidRPr="00950ACB">
        <w:rPr>
          <w:rFonts w:ascii="Times New Roman" w:eastAsia="Times New Roman" w:hAnsi="Times New Roman" w:cs="Times New Roman"/>
          <w:bCs/>
          <w:i/>
          <w:iCs/>
          <w:color w:val="000000"/>
          <w:sz w:val="28"/>
          <w:szCs w:val="28"/>
          <w:lang w:val="kk-KZ"/>
        </w:rPr>
        <w:t>(51 адам)</w:t>
      </w:r>
      <w:r w:rsidRPr="00950ACB">
        <w:rPr>
          <w:rFonts w:ascii="Times New Roman" w:eastAsia="Times New Roman" w:hAnsi="Times New Roman" w:cs="Times New Roman"/>
          <w:bCs/>
          <w:color w:val="000000"/>
          <w:sz w:val="28"/>
          <w:szCs w:val="28"/>
          <w:lang w:val="kk-KZ"/>
        </w:rPr>
        <w:t xml:space="preserve">, Павлодар </w:t>
      </w:r>
      <w:r w:rsidRPr="00950ACB">
        <w:rPr>
          <w:rFonts w:ascii="Times New Roman" w:eastAsia="Times New Roman" w:hAnsi="Times New Roman" w:cs="Times New Roman"/>
          <w:bCs/>
          <w:i/>
          <w:iCs/>
          <w:color w:val="000000"/>
          <w:sz w:val="28"/>
          <w:szCs w:val="28"/>
          <w:lang w:val="kk-KZ"/>
        </w:rPr>
        <w:t>(46 адам)</w:t>
      </w:r>
      <w:r w:rsidRPr="00950ACB">
        <w:rPr>
          <w:rFonts w:ascii="Times New Roman" w:eastAsia="Times New Roman" w:hAnsi="Times New Roman" w:cs="Times New Roman"/>
          <w:bCs/>
          <w:color w:val="000000"/>
          <w:sz w:val="28"/>
          <w:szCs w:val="28"/>
          <w:lang w:val="kk-KZ"/>
        </w:rPr>
        <w:t xml:space="preserve">, Ұлытау </w:t>
      </w:r>
      <w:r w:rsidRPr="00950ACB">
        <w:rPr>
          <w:rFonts w:ascii="Times New Roman" w:eastAsia="Times New Roman" w:hAnsi="Times New Roman" w:cs="Times New Roman"/>
          <w:bCs/>
          <w:i/>
          <w:iCs/>
          <w:color w:val="000000"/>
          <w:sz w:val="28"/>
          <w:szCs w:val="28"/>
          <w:lang w:val="kk-KZ"/>
        </w:rPr>
        <w:t>(41 адам)</w:t>
      </w:r>
      <w:r w:rsidRPr="00950ACB">
        <w:rPr>
          <w:rFonts w:ascii="Times New Roman" w:eastAsia="Times New Roman" w:hAnsi="Times New Roman" w:cs="Times New Roman"/>
          <w:bCs/>
          <w:color w:val="000000"/>
          <w:sz w:val="28"/>
          <w:szCs w:val="28"/>
          <w:lang w:val="kk-KZ"/>
        </w:rPr>
        <w:t xml:space="preserve">, Ақмола </w:t>
      </w:r>
      <w:r w:rsidRPr="00950ACB">
        <w:rPr>
          <w:rFonts w:ascii="Times New Roman" w:eastAsia="Times New Roman" w:hAnsi="Times New Roman" w:cs="Times New Roman"/>
          <w:bCs/>
          <w:i/>
          <w:iCs/>
          <w:color w:val="000000"/>
          <w:sz w:val="28"/>
          <w:szCs w:val="28"/>
          <w:lang w:val="kk-KZ"/>
        </w:rPr>
        <w:t>(37 адам)</w:t>
      </w:r>
      <w:r w:rsidRPr="00950ACB">
        <w:rPr>
          <w:rFonts w:ascii="Times New Roman" w:eastAsia="Times New Roman" w:hAnsi="Times New Roman" w:cs="Times New Roman"/>
          <w:bCs/>
          <w:color w:val="000000"/>
          <w:sz w:val="28"/>
          <w:szCs w:val="28"/>
          <w:lang w:val="kk-KZ"/>
        </w:rPr>
        <w:t xml:space="preserve">, Ақтөбе </w:t>
      </w:r>
      <w:r w:rsidRPr="00950ACB">
        <w:rPr>
          <w:rFonts w:ascii="Times New Roman" w:eastAsia="Times New Roman" w:hAnsi="Times New Roman" w:cs="Times New Roman"/>
          <w:bCs/>
          <w:i/>
          <w:iCs/>
          <w:color w:val="000000"/>
          <w:sz w:val="28"/>
          <w:szCs w:val="28"/>
          <w:lang w:val="kk-KZ"/>
        </w:rPr>
        <w:t>(37 адам)</w:t>
      </w:r>
      <w:r w:rsidRPr="00950ACB">
        <w:rPr>
          <w:rFonts w:ascii="Times New Roman" w:eastAsia="Times New Roman" w:hAnsi="Times New Roman" w:cs="Times New Roman"/>
          <w:bCs/>
          <w:color w:val="000000"/>
          <w:sz w:val="28"/>
          <w:szCs w:val="28"/>
          <w:lang w:val="kk-KZ"/>
        </w:rPr>
        <w:t xml:space="preserve">, Жамбыл </w:t>
      </w:r>
      <w:r w:rsidRPr="00950ACB">
        <w:rPr>
          <w:rFonts w:ascii="Times New Roman" w:eastAsia="Times New Roman" w:hAnsi="Times New Roman" w:cs="Times New Roman"/>
          <w:bCs/>
          <w:i/>
          <w:iCs/>
          <w:color w:val="000000"/>
          <w:sz w:val="28"/>
          <w:szCs w:val="28"/>
          <w:lang w:val="kk-KZ"/>
        </w:rPr>
        <w:t>(32 адам)</w:t>
      </w:r>
      <w:r w:rsidRPr="00950ACB">
        <w:rPr>
          <w:rFonts w:ascii="Times New Roman" w:eastAsia="Times New Roman" w:hAnsi="Times New Roman" w:cs="Times New Roman"/>
          <w:bCs/>
          <w:color w:val="000000"/>
          <w:sz w:val="28"/>
          <w:szCs w:val="28"/>
          <w:lang w:val="kk-KZ"/>
        </w:rPr>
        <w:t xml:space="preserve">, Батыс Қазақстан </w:t>
      </w:r>
      <w:r w:rsidRPr="00950ACB">
        <w:rPr>
          <w:rFonts w:ascii="Times New Roman" w:eastAsia="Times New Roman" w:hAnsi="Times New Roman" w:cs="Times New Roman"/>
          <w:bCs/>
          <w:i/>
          <w:iCs/>
          <w:color w:val="000000"/>
          <w:sz w:val="28"/>
          <w:szCs w:val="28"/>
          <w:lang w:val="kk-KZ"/>
        </w:rPr>
        <w:t>(32 адам)</w:t>
      </w:r>
      <w:r w:rsidRPr="00950ACB">
        <w:rPr>
          <w:rFonts w:ascii="Times New Roman" w:eastAsia="Times New Roman" w:hAnsi="Times New Roman" w:cs="Times New Roman"/>
          <w:bCs/>
          <w:color w:val="000000"/>
          <w:sz w:val="28"/>
          <w:szCs w:val="28"/>
          <w:lang w:val="kk-KZ"/>
        </w:rPr>
        <w:t xml:space="preserve">, Қызылорда </w:t>
      </w:r>
      <w:r w:rsidRPr="00950ACB">
        <w:rPr>
          <w:rFonts w:ascii="Times New Roman" w:eastAsia="Times New Roman" w:hAnsi="Times New Roman" w:cs="Times New Roman"/>
          <w:bCs/>
          <w:i/>
          <w:iCs/>
          <w:color w:val="000000"/>
          <w:sz w:val="28"/>
          <w:szCs w:val="28"/>
          <w:lang w:val="kk-KZ"/>
        </w:rPr>
        <w:t>(31 адам)</w:t>
      </w:r>
      <w:r w:rsidRPr="00950ACB">
        <w:rPr>
          <w:rFonts w:ascii="Times New Roman" w:eastAsia="Times New Roman" w:hAnsi="Times New Roman" w:cs="Times New Roman"/>
          <w:bCs/>
          <w:color w:val="000000"/>
          <w:sz w:val="28"/>
          <w:szCs w:val="28"/>
          <w:lang w:val="kk-KZ"/>
        </w:rPr>
        <w:t xml:space="preserve">, Атырау </w:t>
      </w:r>
      <w:r w:rsidRPr="00950ACB">
        <w:rPr>
          <w:rFonts w:ascii="Times New Roman" w:eastAsia="Times New Roman" w:hAnsi="Times New Roman" w:cs="Times New Roman"/>
          <w:bCs/>
          <w:i/>
          <w:iCs/>
          <w:color w:val="000000"/>
          <w:sz w:val="28"/>
          <w:szCs w:val="28"/>
          <w:lang w:val="kk-KZ"/>
        </w:rPr>
        <w:t>(31 адам)</w:t>
      </w:r>
      <w:r w:rsidRPr="00950ACB">
        <w:rPr>
          <w:rFonts w:ascii="Times New Roman" w:eastAsia="Times New Roman" w:hAnsi="Times New Roman" w:cs="Times New Roman"/>
          <w:bCs/>
          <w:color w:val="000000"/>
          <w:sz w:val="28"/>
          <w:szCs w:val="28"/>
          <w:lang w:val="kk-KZ"/>
        </w:rPr>
        <w:t xml:space="preserve">, Маңғыстау </w:t>
      </w:r>
      <w:r w:rsidRPr="00950ACB">
        <w:rPr>
          <w:rFonts w:ascii="Times New Roman" w:eastAsia="Times New Roman" w:hAnsi="Times New Roman" w:cs="Times New Roman"/>
          <w:bCs/>
          <w:i/>
          <w:iCs/>
          <w:color w:val="000000"/>
          <w:sz w:val="28"/>
          <w:szCs w:val="28"/>
          <w:lang w:val="kk-KZ"/>
        </w:rPr>
        <w:t>(30 адам)</w:t>
      </w:r>
      <w:r w:rsidRPr="00950ACB">
        <w:rPr>
          <w:rFonts w:ascii="Times New Roman" w:eastAsia="Times New Roman" w:hAnsi="Times New Roman" w:cs="Times New Roman"/>
          <w:bCs/>
          <w:color w:val="000000"/>
          <w:sz w:val="28"/>
          <w:szCs w:val="28"/>
          <w:lang w:val="kk-KZ"/>
        </w:rPr>
        <w:t xml:space="preserve">, Түркістан </w:t>
      </w:r>
      <w:r w:rsidRPr="00950ACB">
        <w:rPr>
          <w:rFonts w:ascii="Times New Roman" w:eastAsia="Times New Roman" w:hAnsi="Times New Roman" w:cs="Times New Roman"/>
          <w:bCs/>
          <w:i/>
          <w:iCs/>
          <w:color w:val="000000"/>
          <w:sz w:val="28"/>
          <w:szCs w:val="28"/>
          <w:lang w:val="kk-KZ"/>
        </w:rPr>
        <w:t>(27 адам)</w:t>
      </w:r>
      <w:r w:rsidRPr="00950ACB">
        <w:rPr>
          <w:rFonts w:ascii="Times New Roman" w:eastAsia="Times New Roman" w:hAnsi="Times New Roman" w:cs="Times New Roman"/>
          <w:bCs/>
          <w:color w:val="000000"/>
          <w:sz w:val="28"/>
          <w:szCs w:val="28"/>
          <w:lang w:val="kk-KZ"/>
        </w:rPr>
        <w:t xml:space="preserve">, Жетісу </w:t>
      </w:r>
      <w:r w:rsidRPr="00950ACB">
        <w:rPr>
          <w:rFonts w:ascii="Times New Roman" w:eastAsia="Times New Roman" w:hAnsi="Times New Roman" w:cs="Times New Roman"/>
          <w:bCs/>
          <w:i/>
          <w:iCs/>
          <w:color w:val="000000"/>
          <w:sz w:val="28"/>
          <w:szCs w:val="28"/>
          <w:lang w:val="kk-KZ"/>
        </w:rPr>
        <w:t>(22 адам)</w:t>
      </w:r>
      <w:r w:rsidRPr="00950ACB">
        <w:rPr>
          <w:rFonts w:ascii="Times New Roman" w:eastAsia="Times New Roman" w:hAnsi="Times New Roman" w:cs="Times New Roman"/>
          <w:bCs/>
          <w:color w:val="000000"/>
          <w:sz w:val="28"/>
          <w:szCs w:val="28"/>
          <w:lang w:val="kk-KZ"/>
        </w:rPr>
        <w:t xml:space="preserve"> облыстарында және Шымкент қаласында </w:t>
      </w:r>
      <w:r w:rsidRPr="00950ACB">
        <w:rPr>
          <w:rFonts w:ascii="Times New Roman" w:eastAsia="Times New Roman" w:hAnsi="Times New Roman" w:cs="Times New Roman"/>
          <w:bCs/>
          <w:i/>
          <w:iCs/>
          <w:color w:val="000000"/>
          <w:sz w:val="28"/>
          <w:szCs w:val="28"/>
          <w:lang w:val="kk-KZ"/>
        </w:rPr>
        <w:t>(17 адам)</w:t>
      </w:r>
      <w:r w:rsidRPr="00950ACB">
        <w:rPr>
          <w:rFonts w:ascii="Times New Roman" w:eastAsia="Times New Roman" w:hAnsi="Times New Roman" w:cs="Times New Roman"/>
          <w:bCs/>
          <w:color w:val="000000"/>
          <w:sz w:val="28"/>
          <w:szCs w:val="28"/>
          <w:lang w:val="kk-KZ"/>
        </w:rPr>
        <w:t xml:space="preserve"> сақталуда.</w:t>
      </w:r>
    </w:p>
    <w:p w14:paraId="504C4487"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cs="Times New Roman"/>
          <w:bCs/>
          <w:color w:val="000000"/>
          <w:sz w:val="28"/>
          <w:szCs w:val="28"/>
          <w:lang w:val="kk-KZ"/>
        </w:rPr>
      </w:pPr>
      <w:r w:rsidRPr="00950ACB">
        <w:rPr>
          <w:rFonts w:ascii="Times New Roman" w:eastAsia="Times New Roman" w:hAnsi="Times New Roman" w:cs="Times New Roman"/>
          <w:bCs/>
          <w:color w:val="000000"/>
          <w:sz w:val="28"/>
          <w:szCs w:val="28"/>
          <w:lang w:val="kk-KZ"/>
        </w:rPr>
        <w:t xml:space="preserve">Өндірістік жарақаттанудың төмендеуі Алматы облысында - 67%-ға </w:t>
      </w:r>
      <w:r w:rsidRPr="00950ACB">
        <w:rPr>
          <w:rFonts w:ascii="Times New Roman" w:eastAsia="Times New Roman" w:hAnsi="Times New Roman" w:cs="Times New Roman"/>
          <w:bCs/>
          <w:i/>
          <w:iCs/>
          <w:color w:val="000000"/>
          <w:sz w:val="28"/>
          <w:szCs w:val="28"/>
          <w:lang w:val="kk-KZ"/>
        </w:rPr>
        <w:t>(18-ден 6 адамға дейін)</w:t>
      </w:r>
      <w:r w:rsidRPr="00950ACB">
        <w:rPr>
          <w:rFonts w:ascii="Times New Roman" w:eastAsia="Times New Roman" w:hAnsi="Times New Roman" w:cs="Times New Roman"/>
          <w:bCs/>
          <w:color w:val="000000"/>
          <w:sz w:val="28"/>
          <w:szCs w:val="28"/>
          <w:lang w:val="kk-KZ"/>
        </w:rPr>
        <w:t xml:space="preserve">, Астана қаласында - 33%-ға </w:t>
      </w:r>
      <w:r w:rsidRPr="00950ACB">
        <w:rPr>
          <w:rFonts w:ascii="Times New Roman" w:eastAsia="Times New Roman" w:hAnsi="Times New Roman" w:cs="Times New Roman"/>
          <w:bCs/>
          <w:i/>
          <w:iCs/>
          <w:color w:val="000000"/>
          <w:sz w:val="28"/>
          <w:szCs w:val="28"/>
          <w:lang w:val="kk-KZ"/>
        </w:rPr>
        <w:t>(24-тен 16 адамға дейін)</w:t>
      </w:r>
      <w:r w:rsidRPr="00950ACB">
        <w:rPr>
          <w:rFonts w:ascii="Times New Roman" w:eastAsia="Times New Roman" w:hAnsi="Times New Roman" w:cs="Times New Roman"/>
          <w:bCs/>
          <w:color w:val="000000"/>
          <w:sz w:val="28"/>
          <w:szCs w:val="28"/>
          <w:lang w:val="kk-KZ"/>
        </w:rPr>
        <w:t xml:space="preserve">, Атырау облысында - 23%-ға </w:t>
      </w:r>
      <w:r w:rsidRPr="00950ACB">
        <w:rPr>
          <w:rFonts w:ascii="Times New Roman" w:eastAsia="Times New Roman" w:hAnsi="Times New Roman" w:cs="Times New Roman"/>
          <w:bCs/>
          <w:i/>
          <w:iCs/>
          <w:color w:val="000000"/>
          <w:sz w:val="28"/>
          <w:szCs w:val="28"/>
          <w:lang w:val="kk-KZ"/>
        </w:rPr>
        <w:t>(40-тан 31 адамға дейін)</w:t>
      </w:r>
      <w:r w:rsidRPr="00950ACB">
        <w:rPr>
          <w:rFonts w:ascii="Times New Roman" w:eastAsia="Times New Roman" w:hAnsi="Times New Roman" w:cs="Times New Roman"/>
          <w:bCs/>
          <w:color w:val="000000"/>
          <w:sz w:val="28"/>
          <w:szCs w:val="28"/>
          <w:lang w:val="kk-KZ"/>
        </w:rPr>
        <w:t xml:space="preserve">, Солтүстік Қазақстан облысында - 17%-ға </w:t>
      </w:r>
      <w:r w:rsidRPr="00950ACB">
        <w:rPr>
          <w:rFonts w:ascii="Times New Roman" w:eastAsia="Times New Roman" w:hAnsi="Times New Roman" w:cs="Times New Roman"/>
          <w:bCs/>
          <w:i/>
          <w:iCs/>
          <w:color w:val="000000"/>
          <w:sz w:val="28"/>
          <w:szCs w:val="28"/>
          <w:lang w:val="kk-KZ"/>
        </w:rPr>
        <w:t>(18-ден 15 адамға дейін)</w:t>
      </w:r>
      <w:r w:rsidRPr="00950ACB">
        <w:rPr>
          <w:rFonts w:ascii="Times New Roman" w:eastAsia="Times New Roman" w:hAnsi="Times New Roman" w:cs="Times New Roman"/>
          <w:bCs/>
          <w:color w:val="000000"/>
          <w:sz w:val="28"/>
          <w:szCs w:val="28"/>
          <w:lang w:val="kk-KZ"/>
        </w:rPr>
        <w:t xml:space="preserve">, Қарағанды облысында - 7%-ға </w:t>
      </w:r>
      <w:r w:rsidRPr="00950ACB">
        <w:rPr>
          <w:rFonts w:ascii="Times New Roman" w:eastAsia="Times New Roman" w:hAnsi="Times New Roman" w:cs="Times New Roman"/>
          <w:bCs/>
          <w:i/>
          <w:iCs/>
          <w:color w:val="000000"/>
          <w:sz w:val="28"/>
          <w:szCs w:val="28"/>
          <w:lang w:val="kk-KZ"/>
        </w:rPr>
        <w:t>(61-ден 57 адамға дейін)</w:t>
      </w:r>
      <w:r w:rsidRPr="00950ACB">
        <w:rPr>
          <w:rFonts w:ascii="Times New Roman" w:eastAsia="Times New Roman" w:hAnsi="Times New Roman" w:cs="Times New Roman"/>
          <w:bCs/>
          <w:color w:val="000000"/>
          <w:sz w:val="28"/>
          <w:szCs w:val="28"/>
          <w:lang w:val="kk-KZ"/>
        </w:rPr>
        <w:t xml:space="preserve">, Ақтөбе облысында - 5%-ға </w:t>
      </w:r>
      <w:r w:rsidRPr="00950ACB">
        <w:rPr>
          <w:rFonts w:ascii="Times New Roman" w:eastAsia="Times New Roman" w:hAnsi="Times New Roman" w:cs="Times New Roman"/>
          <w:bCs/>
          <w:i/>
          <w:iCs/>
          <w:color w:val="000000"/>
          <w:sz w:val="28"/>
          <w:szCs w:val="28"/>
          <w:lang w:val="kk-KZ"/>
        </w:rPr>
        <w:t>(39-дан 37 адамға дейін)</w:t>
      </w:r>
      <w:r w:rsidRPr="00950ACB">
        <w:rPr>
          <w:rFonts w:ascii="Times New Roman" w:eastAsia="Times New Roman" w:hAnsi="Times New Roman" w:cs="Times New Roman"/>
          <w:bCs/>
          <w:color w:val="000000"/>
          <w:sz w:val="28"/>
          <w:szCs w:val="28"/>
          <w:lang w:val="kk-KZ"/>
        </w:rPr>
        <w:t xml:space="preserve"> және Алматы қаласында - 2%-ға </w:t>
      </w:r>
      <w:r w:rsidRPr="00950ACB">
        <w:rPr>
          <w:rFonts w:ascii="Times New Roman" w:eastAsia="Times New Roman" w:hAnsi="Times New Roman" w:cs="Times New Roman"/>
          <w:bCs/>
          <w:i/>
          <w:iCs/>
          <w:color w:val="000000"/>
          <w:sz w:val="28"/>
          <w:szCs w:val="28"/>
          <w:lang w:val="kk-KZ"/>
        </w:rPr>
        <w:t>(52-ден 51 адамға дейін)</w:t>
      </w:r>
      <w:r w:rsidRPr="00950ACB">
        <w:rPr>
          <w:rFonts w:ascii="Times New Roman" w:eastAsia="Times New Roman" w:hAnsi="Times New Roman" w:cs="Times New Roman"/>
          <w:bCs/>
          <w:color w:val="000000"/>
          <w:sz w:val="28"/>
          <w:szCs w:val="28"/>
          <w:lang w:val="kk-KZ"/>
        </w:rPr>
        <w:t xml:space="preserve"> байқалды.</w:t>
      </w:r>
    </w:p>
    <w:p w14:paraId="18EDDA1E"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Қызметкерлердің еңбек жағдайларын жүйелі жақсарту мақсатында</w:t>
      </w:r>
      <w:r w:rsidRPr="00950ACB">
        <w:rPr>
          <w:rFonts w:ascii="Times New Roman" w:eastAsia="Times New Roman" w:hAnsi="Times New Roman" w:cs="Times New Roman"/>
          <w:bCs/>
          <w:color w:val="000000"/>
          <w:sz w:val="28"/>
          <w:szCs w:val="28"/>
          <w:lang w:val="kk-KZ"/>
        </w:rPr>
        <w:br/>
        <w:t xml:space="preserve"> Қазақстан Республикасында 2024-2030 жылдарға арналған қауіпсіз еңбек тұжырымдамасы іске асырылуда.</w:t>
      </w:r>
    </w:p>
    <w:p w14:paraId="77D57A06" w14:textId="46C69AA0"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lastRenderedPageBreak/>
        <w:t>Кәсіптік тәуекелдерді басқарудың заманауи жүйесін енгізу мақсатында еліміздің 3</w:t>
      </w:r>
      <w:r w:rsidR="00950ACB">
        <w:rPr>
          <w:rFonts w:ascii="Times New Roman" w:eastAsia="Times New Roman" w:hAnsi="Times New Roman" w:cs="Times New Roman"/>
          <w:bCs/>
          <w:color w:val="000000"/>
          <w:sz w:val="28"/>
          <w:szCs w:val="28"/>
          <w:lang w:val="kk-KZ"/>
        </w:rPr>
        <w:t> </w:t>
      </w:r>
      <w:r w:rsidRPr="00950ACB">
        <w:rPr>
          <w:rFonts w:ascii="Times New Roman" w:eastAsia="Times New Roman" w:hAnsi="Times New Roman" w:cs="Times New Roman"/>
          <w:bCs/>
          <w:color w:val="000000"/>
          <w:sz w:val="28"/>
          <w:szCs w:val="28"/>
          <w:lang w:val="kk-KZ"/>
        </w:rPr>
        <w:t xml:space="preserve">399 кәсіпорны еңбек қауіпсіздігі және еңбекті қорғау стандарттарыненгізді </w:t>
      </w:r>
      <w:r w:rsidRPr="00950ACB">
        <w:rPr>
          <w:rFonts w:ascii="Times New Roman" w:eastAsia="Times New Roman" w:hAnsi="Times New Roman" w:cs="Times New Roman"/>
          <w:bCs/>
          <w:i/>
          <w:color w:val="000000"/>
          <w:sz w:val="28"/>
          <w:szCs w:val="28"/>
          <w:lang w:val="kk-KZ"/>
        </w:rPr>
        <w:t>(OHSAS 18001, ХЕҰ-ЕҚБЖ)</w:t>
      </w:r>
      <w:r w:rsidRPr="00950ACB">
        <w:rPr>
          <w:rFonts w:ascii="Times New Roman" w:eastAsia="Times New Roman" w:hAnsi="Times New Roman" w:cs="Times New Roman"/>
          <w:bCs/>
          <w:color w:val="000000"/>
          <w:sz w:val="28"/>
          <w:szCs w:val="28"/>
          <w:lang w:val="kk-KZ"/>
        </w:rPr>
        <w:t xml:space="preserve">. </w:t>
      </w:r>
    </w:p>
    <w:p w14:paraId="53B7432C" w14:textId="4C26D360"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 xml:space="preserve">2019 жылдан бастап Еңбекмині 7 алтын ережені көздейтін «Нөлдік жарақаттану – Vision Zero» тұжырымдамасын ілгерілету бойынша белсенді жұмыс жалғасуда </w:t>
      </w:r>
      <w:r w:rsidRPr="00950ACB">
        <w:rPr>
          <w:rFonts w:ascii="Times New Roman" w:eastAsia="Times New Roman" w:hAnsi="Times New Roman" w:cs="Times New Roman"/>
          <w:bCs/>
          <w:i/>
          <w:color w:val="000000"/>
          <w:sz w:val="28"/>
          <w:szCs w:val="28"/>
          <w:lang w:val="kk-KZ"/>
        </w:rPr>
        <w:t>(2019 жылғы 17 маусымда Женева қаласында Еңбекмині «Нөлдік жарақаттану – Vision Zero» тұжырымдамасын ілгерілету туралы халықаралық Әлеуметтік қамсыздандыру қауымдастығымен Меморандум жасады)</w:t>
      </w:r>
      <w:r w:rsidRPr="00950ACB">
        <w:rPr>
          <w:rFonts w:ascii="Times New Roman" w:eastAsia="Times New Roman" w:hAnsi="Times New Roman" w:cs="Times New Roman"/>
          <w:bCs/>
          <w:color w:val="000000"/>
          <w:sz w:val="28"/>
          <w:szCs w:val="28"/>
          <w:lang w:val="kk-KZ"/>
        </w:rPr>
        <w:t>. Қазіргі уақытта бұл тұжырымдамаға 627 кәсіпорын қосылды.</w:t>
      </w:r>
    </w:p>
    <w:p w14:paraId="3898C6BA"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Құрылыс объектілерінде бас мердігердің еңбек қауіпсіздігі мәселелері бойынша барлық қосалқы мердігерлерді объектідегі жауапкершілігі мен бақылауын көздейтін Бақылаудың  сатылы моделін енгізу бойынша жұмыстар жалғасуда. Аталған бақылау моделін республиканың 318 кәсіпорны енгізді.</w:t>
      </w:r>
    </w:p>
    <w:p w14:paraId="580C9BF2"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 xml:space="preserve">Жоғарыда аталған стандарттарды және Тұжырымдаманы енгізу жұмыста қауіпсіздік пен тәуекелдердің алдын алу мәдениетінің тиіміділігін дамытуға, кәсіпорындарда еңбекті қорғаудың жоғары деңгейіне қол жеткізуге ықпал етеді. </w:t>
      </w:r>
    </w:p>
    <w:p w14:paraId="76C76C9A" w14:textId="594A6903"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Еңбек кодексін іске асыру үшін еңбек қауіпсіздігі және еңбекті қорғау жөніндегі ішкі бақылау шеңберінде республика кәсіпорындарында 18</w:t>
      </w:r>
      <w:r w:rsidR="00950ACB">
        <w:rPr>
          <w:rFonts w:ascii="Times New Roman" w:eastAsia="Times New Roman" w:hAnsi="Times New Roman" w:cs="Times New Roman"/>
          <w:bCs/>
          <w:color w:val="000000"/>
          <w:sz w:val="28"/>
          <w:szCs w:val="28"/>
          <w:lang w:val="kk-KZ"/>
        </w:rPr>
        <w:t> </w:t>
      </w:r>
      <w:r w:rsidRPr="00950ACB">
        <w:rPr>
          <w:rFonts w:ascii="Times New Roman" w:eastAsia="Times New Roman" w:hAnsi="Times New Roman" w:cs="Times New Roman"/>
          <w:bCs/>
          <w:color w:val="000000"/>
          <w:sz w:val="28"/>
          <w:szCs w:val="28"/>
          <w:lang w:val="kk-KZ"/>
        </w:rPr>
        <w:t>530</w:t>
      </w:r>
      <w:r w:rsidR="00950ACB">
        <w:rPr>
          <w:rFonts w:ascii="Times New Roman" w:eastAsia="Times New Roman" w:hAnsi="Times New Roman" w:cs="Times New Roman"/>
          <w:bCs/>
          <w:color w:val="000000"/>
          <w:sz w:val="28"/>
          <w:szCs w:val="28"/>
          <w:lang w:val="kk-KZ"/>
        </w:rPr>
        <w:t> </w:t>
      </w:r>
      <w:r w:rsidRPr="00950ACB">
        <w:rPr>
          <w:rFonts w:ascii="Times New Roman" w:eastAsia="Times New Roman" w:hAnsi="Times New Roman" w:cs="Times New Roman"/>
          <w:bCs/>
          <w:color w:val="000000"/>
          <w:sz w:val="28"/>
          <w:szCs w:val="28"/>
          <w:lang w:val="kk-KZ"/>
        </w:rPr>
        <w:t>өндірістік кеңес құрылды, олардың шешімдері жұмыс беруші үшін міндетті.</w:t>
      </w:r>
    </w:p>
    <w:p w14:paraId="5B9E3A0B"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Олардың міндетіне өндірістік жарақаттың алдын алу, сондай-ақ жұмыс орындарында еңбек жағдайларына тексеру жүргізуді ұйымдастыру кіреді.</w:t>
      </w:r>
    </w:p>
    <w:p w14:paraId="602599A0"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Құқық қорғау органдарына жазатайым оқиғаларды тергеудің 257 материалы жіберілді, олар бойынша 70 қылмыстық іс қозғалды.</w:t>
      </w:r>
    </w:p>
    <w:p w14:paraId="1D8382F7" w14:textId="4E495A93"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Жұмыс орындарындағы еңбек жағдайларының нақты жай-күйін жалпы бағалау және аттестаттау нәтижелері бойынша еңбекті қорғау жөніндегі шаралар кешенін жүргізу мақсатында 1</w:t>
      </w:r>
      <w:r w:rsidR="00950ACB">
        <w:rPr>
          <w:rFonts w:ascii="Times New Roman" w:eastAsia="Times New Roman" w:hAnsi="Times New Roman" w:cs="Times New Roman"/>
          <w:bCs/>
          <w:color w:val="000000"/>
          <w:sz w:val="28"/>
          <w:szCs w:val="28"/>
          <w:lang w:val="kk-KZ"/>
        </w:rPr>
        <w:t> </w:t>
      </w:r>
      <w:r w:rsidRPr="00950ACB">
        <w:rPr>
          <w:rFonts w:ascii="Times New Roman" w:eastAsia="Times New Roman" w:hAnsi="Times New Roman" w:cs="Times New Roman"/>
          <w:bCs/>
          <w:color w:val="000000"/>
          <w:sz w:val="28"/>
          <w:szCs w:val="28"/>
          <w:lang w:val="kk-KZ"/>
        </w:rPr>
        <w:t>405 өндірістік объекті аттестаттаудан өткізілді.</w:t>
      </w:r>
    </w:p>
    <w:p w14:paraId="59441086"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 xml:space="preserve">Қазіргі уақытта өндірістегі жазатайым оқиғаларды тергеу үшін мемлекеттік инспекторлар үшін «FSM» мобильді қосымшасы енгізілді. </w:t>
      </w:r>
    </w:p>
    <w:p w14:paraId="233AD9DF"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2026 жылғы 28-30 сәуірде мамандар, мемлекеттік органдар, жұмыс берушілер, кәсіподақтар және халықаралық сарапшылар арасында тәжірибе алмасу үшін маңызды алаңға айналған KIOSH-2025 еңбекті қорғау және өнеркәсіптік қауіпсіздік жөніндегі конференциясын өткізілді. Конференцияда қауіпсіз еңбек тұжырымдамасын, еңбекті қорғау жөніндегі Ұлттық шолуды және еңбек тәуекелдері картасын іске асыру шеңберінде үздік кейстер таныстырылды, сондай-ақ ірі кәсіпорындардың қатысуымен тәжірибеге бағдарланған воркшоптар іске қосылады.</w:t>
      </w:r>
    </w:p>
    <w:p w14:paraId="23C4F6C9"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 xml:space="preserve">Кәсіпорынның цифрлық бейінінің моделі әзірленуде, оның ішінде еңбекті қорғаудың барлық параметрлері - еңбек жағдайлары мен ЖҚҚ-дан (жеке қорғаныс құралдары) кепілдіктер мен өтемақыларға дейін. Мақсаты - еңбек құқықтарын қорғау және қауіпсіз еңбек жағдайларын қамтамасыз ету. Жұмыс бизнес-процестерді автоматтандыруды қоса алғанда, еңбекті қорғау саласындағы процестерді толық цифрландырумен сүйемелденетін болады: </w:t>
      </w:r>
    </w:p>
    <w:p w14:paraId="563C4E64"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i/>
          <w:color w:val="000000"/>
          <w:sz w:val="28"/>
          <w:szCs w:val="28"/>
          <w:lang w:val="kk-KZ"/>
        </w:rPr>
        <w:t xml:space="preserve">- жұмыс орындарындағы жағдайларды бағалау және өзектендіру; </w:t>
      </w:r>
    </w:p>
    <w:p w14:paraId="62983635"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i/>
          <w:color w:val="000000"/>
          <w:sz w:val="28"/>
          <w:szCs w:val="28"/>
          <w:lang w:val="kk-KZ"/>
        </w:rPr>
        <w:lastRenderedPageBreak/>
        <w:t xml:space="preserve">- жеке қорғаныс құралдарын ұсыну; </w:t>
      </w:r>
    </w:p>
    <w:p w14:paraId="04646DF8" w14:textId="6B032E3E"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i/>
          <w:color w:val="000000"/>
          <w:sz w:val="28"/>
          <w:szCs w:val="28"/>
          <w:lang w:val="kk-KZ"/>
        </w:rPr>
        <w:t>-</w:t>
      </w:r>
      <w:r w:rsidR="00950ACB">
        <w:rPr>
          <w:rFonts w:ascii="Times New Roman" w:eastAsia="Times New Roman" w:hAnsi="Times New Roman" w:cs="Times New Roman"/>
          <w:bCs/>
          <w:i/>
          <w:color w:val="000000"/>
          <w:sz w:val="28"/>
          <w:szCs w:val="28"/>
          <w:lang w:val="kk-KZ"/>
        </w:rPr>
        <w:t> </w:t>
      </w:r>
      <w:r w:rsidRPr="00950ACB">
        <w:rPr>
          <w:rFonts w:ascii="Times New Roman" w:eastAsia="Times New Roman" w:hAnsi="Times New Roman" w:cs="Times New Roman"/>
          <w:bCs/>
          <w:i/>
          <w:color w:val="000000"/>
          <w:sz w:val="28"/>
          <w:szCs w:val="28"/>
          <w:lang w:val="kk-KZ"/>
        </w:rPr>
        <w:t>зиянды жағдайларда жұмыс істегені үшін кепілдіктер мен өтемақыларды іске асыру;</w:t>
      </w:r>
    </w:p>
    <w:p w14:paraId="1BDB66FD" w14:textId="77777777"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i/>
          <w:color w:val="000000"/>
          <w:sz w:val="28"/>
          <w:szCs w:val="28"/>
          <w:lang w:val="kk-KZ"/>
        </w:rPr>
        <w:t>-еңбекті қорғау жағдайының негізгі параметрлерін қамтитын «кәсіпорынның цифрлық картасында» кәсіпорынның цифрлық бейінін қалыптастыру.</w:t>
      </w:r>
    </w:p>
    <w:p w14:paraId="4B0AAB9C" w14:textId="3A62D04C" w:rsidR="00530B4D" w:rsidRPr="00950ACB" w:rsidRDefault="00530B4D"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bCs/>
          <w:sz w:val="28"/>
          <w:szCs w:val="28"/>
          <w:lang w:val="kk-KZ"/>
        </w:rPr>
      </w:pPr>
      <w:r w:rsidRPr="00950ACB">
        <w:rPr>
          <w:rFonts w:ascii="Times New Roman" w:eastAsia="Times New Roman" w:hAnsi="Times New Roman" w:cs="Times New Roman"/>
          <w:bCs/>
          <w:color w:val="000000"/>
          <w:sz w:val="28"/>
          <w:szCs w:val="28"/>
          <w:lang w:val="kk-KZ"/>
        </w:rPr>
        <w:t>Мұндай жүйе тәуекелдерді ерте анықтауға, алдын алу жұмыстарын жүргізуге және еңбек жағдайларының өзгеруіне жедел ден қоюға мүмкіндік береді.</w:t>
      </w:r>
    </w:p>
    <w:p w14:paraId="0D0A90EC" w14:textId="77777777" w:rsidR="00DE16C3" w:rsidRPr="00950ACB" w:rsidRDefault="00DE16C3" w:rsidP="00E23210">
      <w:pPr>
        <w:pStyle w:val="aa"/>
        <w:ind w:left="567" w:firstLine="142"/>
        <w:jc w:val="both"/>
        <w:outlineLvl w:val="0"/>
        <w:rPr>
          <w:rFonts w:eastAsia="Arial Unicode MS"/>
          <w:b/>
          <w:sz w:val="28"/>
          <w:szCs w:val="28"/>
          <w:lang w:val="kk-KZ"/>
        </w:rPr>
      </w:pPr>
      <w:r w:rsidRPr="00950ACB">
        <w:rPr>
          <w:rFonts w:eastAsia="Arial Unicode MS"/>
          <w:b/>
          <w:sz w:val="28"/>
          <w:szCs w:val="28"/>
          <w:lang w:val="kk-KZ"/>
        </w:rPr>
        <w:t xml:space="preserve">5.ӘЛЕУМЕТТІК-ЕҢБЕК САЛАСЫН ЦИФРЛАНДЫРУ </w:t>
      </w:r>
    </w:p>
    <w:p w14:paraId="696676A3" w14:textId="77777777" w:rsidR="00DE16C3" w:rsidRPr="00950ACB" w:rsidRDefault="00DE16C3" w:rsidP="00E23210">
      <w:pPr>
        <w:pStyle w:val="21"/>
        <w:spacing w:line="240" w:lineRule="auto"/>
        <w:ind w:firstLine="709"/>
        <w:rPr>
          <w:rFonts w:eastAsia="Calibri"/>
          <w:iCs/>
          <w:sz w:val="28"/>
          <w:szCs w:val="28"/>
          <w:lang w:val="kk-KZ"/>
        </w:rPr>
      </w:pPr>
      <w:r w:rsidRPr="00950ACB">
        <w:rPr>
          <w:rFonts w:eastAsia="Calibri"/>
          <w:iCs/>
          <w:sz w:val="28"/>
          <w:szCs w:val="28"/>
          <w:lang w:val="kk-KZ"/>
        </w:rPr>
        <w:t>5.1</w:t>
      </w:r>
      <w:r w:rsidRPr="00950ACB">
        <w:rPr>
          <w:rFonts w:ascii="Times New Roman" w:eastAsia="Calibri" w:hAnsi="Times New Roman" w:cs="Times New Roman"/>
          <w:iCs/>
          <w:sz w:val="28"/>
          <w:szCs w:val="28"/>
          <w:lang w:val="kk-KZ"/>
        </w:rPr>
        <w:t xml:space="preserve"> </w:t>
      </w:r>
      <w:r w:rsidRPr="00950ACB">
        <w:rPr>
          <w:rFonts w:eastAsia="Calibri"/>
          <w:iCs/>
          <w:sz w:val="28"/>
          <w:szCs w:val="28"/>
          <w:lang w:val="kk-KZ"/>
        </w:rPr>
        <w:t>Мемлекеттік</w:t>
      </w:r>
      <w:r w:rsidRPr="00950ACB">
        <w:rPr>
          <w:rFonts w:ascii="Times New Roman" w:eastAsia="Calibri" w:hAnsi="Times New Roman" w:cs="Times New Roman"/>
          <w:iCs/>
          <w:sz w:val="28"/>
          <w:szCs w:val="28"/>
          <w:lang w:val="kk-KZ"/>
        </w:rPr>
        <w:t xml:space="preserve"> </w:t>
      </w:r>
      <w:r w:rsidRPr="00950ACB">
        <w:rPr>
          <w:rFonts w:eastAsia="Calibri"/>
          <w:iCs/>
          <w:sz w:val="28"/>
          <w:szCs w:val="28"/>
          <w:lang w:val="kk-KZ"/>
        </w:rPr>
        <w:t>қызметтер</w:t>
      </w:r>
      <w:r w:rsidRPr="00950ACB">
        <w:rPr>
          <w:rFonts w:ascii="Times New Roman" w:eastAsia="Calibri" w:hAnsi="Times New Roman" w:cs="Times New Roman"/>
          <w:iCs/>
          <w:sz w:val="28"/>
          <w:szCs w:val="28"/>
          <w:lang w:val="kk-KZ"/>
        </w:rPr>
        <w:t xml:space="preserve"> </w:t>
      </w:r>
      <w:r w:rsidRPr="00950ACB">
        <w:rPr>
          <w:rFonts w:eastAsia="Calibri"/>
          <w:iCs/>
          <w:sz w:val="28"/>
          <w:szCs w:val="28"/>
          <w:lang w:val="kk-KZ"/>
        </w:rPr>
        <w:t>көрсету</w:t>
      </w:r>
    </w:p>
    <w:p w14:paraId="5DC11328" w14:textId="41F2DD7D" w:rsidR="00950ACB" w:rsidRPr="00950ACB" w:rsidRDefault="00950ACB" w:rsidP="00950ACB">
      <w:pPr>
        <w:pStyle w:val="a8"/>
        <w:spacing w:before="0"/>
        <w:ind w:firstLine="709"/>
        <w:jc w:val="both"/>
        <w:rPr>
          <w:rStyle w:val="anegp0gi0b9av8jahpyh"/>
          <w:rFonts w:eastAsia="Arial"/>
          <w:color w:val="000000"/>
          <w:sz w:val="28"/>
          <w:szCs w:val="28"/>
          <w:lang w:val="kk-KZ"/>
        </w:rPr>
      </w:pPr>
      <w:r w:rsidRPr="00950ACB">
        <w:rPr>
          <w:rStyle w:val="anegp0gi0b9av8jahpyh"/>
          <w:rFonts w:eastAsia="Arial"/>
          <w:color w:val="000000" w:themeColor="text1"/>
          <w:sz w:val="28"/>
          <w:szCs w:val="28"/>
          <w:lang w:val="kk-KZ"/>
        </w:rPr>
        <w:t>Әлеуметтік-еңбек саласындағы мемлекеттік көрсетілетін қызметтердің тізіліміне сәйкес Қазақстан Республикасы Еңбек және халықты әлеуметтік қорғау министрлігіне 51 мемлекеттік көрсетілетін қызмет бекітілген.</w:t>
      </w:r>
    </w:p>
    <w:p w14:paraId="5308D4A6" w14:textId="77777777" w:rsidR="00950ACB" w:rsidRPr="00950ACB" w:rsidRDefault="00950ACB" w:rsidP="00950ACB">
      <w:pPr>
        <w:pStyle w:val="a8"/>
        <w:spacing w:before="0"/>
        <w:ind w:firstLine="709"/>
        <w:jc w:val="both"/>
        <w:rPr>
          <w:rStyle w:val="anegp0gi0b9av8jahpyh"/>
          <w:rFonts w:eastAsia="Arial"/>
          <w:color w:val="000000"/>
          <w:sz w:val="28"/>
          <w:szCs w:val="28"/>
          <w:lang w:val="kk-KZ"/>
        </w:rPr>
      </w:pPr>
      <w:r w:rsidRPr="00950ACB">
        <w:rPr>
          <w:rStyle w:val="anegp0gi0b9av8jahpyh"/>
          <w:rFonts w:eastAsia="Arial"/>
          <w:color w:val="000000" w:themeColor="text1"/>
          <w:sz w:val="28"/>
          <w:szCs w:val="28"/>
          <w:lang w:val="kk-KZ"/>
        </w:rPr>
        <w:t xml:space="preserve">Атап айтқанда, мемлекеттік көрсетілетін қызметтердің 49 түрі көрсетіледі, оның ішінде 45-і электрондық форматта </w:t>
      </w:r>
      <w:r w:rsidRPr="00950ACB">
        <w:rPr>
          <w:rStyle w:val="anegp0gi0b9av8jahpyh"/>
          <w:rFonts w:eastAsia="Arial"/>
          <w:i/>
          <w:color w:val="000000" w:themeColor="text1"/>
          <w:sz w:val="28"/>
          <w:szCs w:val="28"/>
          <w:lang w:val="kk-KZ"/>
        </w:rPr>
        <w:t>(«электрондық үкімет» порталы, «Электрондық еңбек биржасы» платформасы, «eGov mobile» және екінші деңгейдегі банктердің мобильді қосымшалары арқылы, проактивті форматта)</w:t>
      </w:r>
      <w:r w:rsidRPr="00950ACB">
        <w:rPr>
          <w:rStyle w:val="anegp0gi0b9av8jahpyh"/>
          <w:rFonts w:eastAsia="Arial"/>
          <w:color w:val="000000" w:themeColor="text1"/>
          <w:sz w:val="28"/>
          <w:szCs w:val="28"/>
          <w:lang w:val="kk-KZ"/>
        </w:rPr>
        <w:t>, ал 4 мемлекеттік көрсетілетін қызмет қағаз түрінде көрсетіледі.</w:t>
      </w:r>
    </w:p>
    <w:p w14:paraId="14D2CC75" w14:textId="1D27DABB" w:rsidR="00950ACB" w:rsidRPr="00950ACB" w:rsidRDefault="00950ACB" w:rsidP="00950ACB">
      <w:pPr>
        <w:pStyle w:val="a8"/>
        <w:spacing w:before="0"/>
        <w:ind w:firstLine="709"/>
        <w:jc w:val="both"/>
        <w:rPr>
          <w:rStyle w:val="anegp0gi0b9av8jahpyh"/>
          <w:rFonts w:eastAsia="Arial"/>
          <w:color w:val="000000"/>
          <w:sz w:val="28"/>
          <w:szCs w:val="28"/>
          <w:lang w:val="kk-KZ"/>
        </w:rPr>
      </w:pPr>
      <w:r w:rsidRPr="00950ACB">
        <w:rPr>
          <w:rStyle w:val="anegp0gi0b9av8jahpyh"/>
          <w:rFonts w:eastAsia="Arial"/>
          <w:color w:val="000000" w:themeColor="text1"/>
          <w:sz w:val="28"/>
          <w:szCs w:val="28"/>
          <w:lang w:val="kk-KZ"/>
        </w:rPr>
        <w:t>2 мемлекеттік көрсетілетін қызмет бойынша қызмет көрсету регламенттелмеген, өйткені олардың біреуі бойынша Қазақстан Республикасы Үкіметінің 2025 жылғы 24 қыркүйектегі № 792 қаулысына сәйкес қызмет көрсету мүмкін емес, ал екіншісі бойынша Қазақстан Республикасының қолданыстағы Әлеуметтік кодексінде Қазақстан Республикасы Еңбек және халықты әлеуметтік қорғау министрлігіне осы мемлекеттік көрсетілетін қызметті көрсету тәртібін бекіту жөніндегі құзырет көзделмеген.</w:t>
      </w:r>
    </w:p>
    <w:p w14:paraId="75FA6A69" w14:textId="77777777" w:rsidR="00950ACB" w:rsidRPr="00950ACB" w:rsidRDefault="00950ACB" w:rsidP="00950ACB">
      <w:pPr>
        <w:pStyle w:val="a8"/>
        <w:spacing w:before="0"/>
        <w:ind w:firstLine="709"/>
        <w:jc w:val="both"/>
        <w:rPr>
          <w:rStyle w:val="anegp0gi0b9av8jahpyh"/>
          <w:rFonts w:eastAsia="Arial"/>
          <w:color w:val="000000"/>
          <w:sz w:val="28"/>
          <w:szCs w:val="28"/>
          <w:lang w:val="kk-KZ"/>
        </w:rPr>
      </w:pPr>
      <w:r w:rsidRPr="00950ACB">
        <w:rPr>
          <w:rStyle w:val="anegp0gi0b9av8jahpyh"/>
          <w:rFonts w:eastAsia="Arial"/>
          <w:color w:val="000000" w:themeColor="text1"/>
          <w:sz w:val="28"/>
          <w:szCs w:val="28"/>
          <w:lang w:val="kk-KZ"/>
        </w:rPr>
        <w:t>Әлеуметтік-еңбек саласындағы мемлекеттік көрсетілетін қызметтердің 28-і немесе 57,1%-ы проактивті форматта көрсетіледі.</w:t>
      </w:r>
    </w:p>
    <w:p w14:paraId="22D12A0B" w14:textId="77777777" w:rsidR="00950ACB" w:rsidRPr="00950ACB" w:rsidRDefault="00950ACB" w:rsidP="00950ACB">
      <w:pPr>
        <w:pStyle w:val="a8"/>
        <w:spacing w:before="0"/>
        <w:ind w:firstLine="709"/>
        <w:jc w:val="both"/>
        <w:rPr>
          <w:rStyle w:val="anegp0gi0b9av8jahpyh"/>
          <w:rFonts w:eastAsia="Arial"/>
          <w:color w:val="000000"/>
          <w:sz w:val="28"/>
          <w:szCs w:val="28"/>
          <w:lang w:val="kk-KZ"/>
        </w:rPr>
      </w:pPr>
      <w:r w:rsidRPr="00950ACB">
        <w:rPr>
          <w:rStyle w:val="anegp0gi0b9av8jahpyh"/>
          <w:rFonts w:eastAsia="Arial"/>
          <w:color w:val="000000" w:themeColor="text1"/>
          <w:sz w:val="28"/>
          <w:szCs w:val="28"/>
          <w:lang w:val="kk-KZ"/>
        </w:rPr>
        <w:t>2025 жылы «электрондық үкімет» порталында 2 мемлекеттік көрсетілетін қызмет автоматтандырылды:</w:t>
      </w:r>
    </w:p>
    <w:p w14:paraId="4D46B10D" w14:textId="77777777" w:rsidR="00950ACB" w:rsidRPr="00950ACB" w:rsidRDefault="00950ACB" w:rsidP="00950ACB">
      <w:pPr>
        <w:pStyle w:val="a8"/>
        <w:numPr>
          <w:ilvl w:val="0"/>
          <w:numId w:val="27"/>
        </w:numPr>
        <w:spacing w:before="0"/>
        <w:ind w:left="0" w:firstLine="709"/>
        <w:jc w:val="both"/>
        <w:rPr>
          <w:rStyle w:val="anegp0gi0b9av8jahpyh"/>
          <w:rFonts w:eastAsia="Arial"/>
          <w:color w:val="000000"/>
          <w:sz w:val="28"/>
          <w:szCs w:val="28"/>
          <w:lang w:val="kk-KZ"/>
        </w:rPr>
      </w:pPr>
      <w:r w:rsidRPr="00950ACB">
        <w:rPr>
          <w:rStyle w:val="anegp0gi0b9av8jahpyh"/>
          <w:rFonts w:eastAsia="Arial"/>
          <w:color w:val="000000" w:themeColor="text1"/>
          <w:sz w:val="28"/>
          <w:szCs w:val="28"/>
          <w:lang w:val="kk-KZ"/>
        </w:rPr>
        <w:t xml:space="preserve"> «Әрекетке қабілетсіз немесе әрекет қабілеттілігі шектеулі кәмелетке толған адамдарға қорғаншылық немесе қамқоршылық белгілеу»;</w:t>
      </w:r>
    </w:p>
    <w:p w14:paraId="2C031D62" w14:textId="77777777" w:rsidR="00950ACB" w:rsidRPr="00950ACB" w:rsidRDefault="00950ACB" w:rsidP="00950ACB">
      <w:pPr>
        <w:pStyle w:val="a8"/>
        <w:numPr>
          <w:ilvl w:val="0"/>
          <w:numId w:val="27"/>
        </w:numPr>
        <w:spacing w:before="0"/>
        <w:ind w:left="0" w:firstLine="709"/>
        <w:jc w:val="both"/>
        <w:rPr>
          <w:rStyle w:val="anegp0gi0b9av8jahpyh"/>
          <w:rFonts w:eastAsia="Arial"/>
          <w:color w:val="000000"/>
          <w:sz w:val="28"/>
          <w:szCs w:val="28"/>
          <w:lang w:val="kk-KZ"/>
        </w:rPr>
      </w:pPr>
      <w:r w:rsidRPr="00950ACB">
        <w:rPr>
          <w:rStyle w:val="anegp0gi0b9av8jahpyh"/>
          <w:rFonts w:eastAsia="Arial"/>
          <w:color w:val="000000" w:themeColor="text1"/>
          <w:sz w:val="28"/>
          <w:szCs w:val="28"/>
          <w:lang w:val="kk-KZ"/>
        </w:rPr>
        <w:t xml:space="preserve"> «Әрекетке қабілетсіз немесе әрекет қабілеттілігі шектеулі кәмелетке толған адамның шотына түскен мүлікке, зейнетақыларға, жәрдемақыларға және әлеуметтік төлемдерге билік етуге, сондай-ақ сот шешімімен әрекетке қабілетсіз немесе әрекет қабілеттілігі шектеулі деп танылған азаматтардың мүлкін иеліктен шығаруға рұқсат беру».</w:t>
      </w:r>
    </w:p>
    <w:p w14:paraId="0E8B1464" w14:textId="77777777" w:rsidR="00950ACB" w:rsidRPr="00950ACB" w:rsidRDefault="00950ACB" w:rsidP="00950ACB">
      <w:pPr>
        <w:pStyle w:val="a8"/>
        <w:spacing w:before="0"/>
        <w:ind w:firstLine="709"/>
        <w:jc w:val="both"/>
        <w:rPr>
          <w:rStyle w:val="anegp0gi0b9av8jahpyh"/>
          <w:rFonts w:eastAsia="Arial"/>
          <w:color w:val="000000"/>
          <w:sz w:val="28"/>
          <w:szCs w:val="28"/>
          <w:lang w:val="kk-KZ"/>
        </w:rPr>
      </w:pPr>
      <w:r w:rsidRPr="00950ACB">
        <w:rPr>
          <w:rStyle w:val="anegp0gi0b9av8jahpyh"/>
          <w:rFonts w:eastAsia="Arial"/>
          <w:color w:val="000000" w:themeColor="text1"/>
          <w:sz w:val="28"/>
          <w:szCs w:val="28"/>
          <w:lang w:val="kk-KZ"/>
        </w:rPr>
        <w:t>Сондай-ақ, eGov mobile мобильді қосымшасындағы «Цифрлық құжаттар» сервисінде «Қорғаншылықтың белгіленгені туралы мәліметтер» цифрлық құжаты іске асырылды.</w:t>
      </w:r>
    </w:p>
    <w:p w14:paraId="089A075D" w14:textId="77777777" w:rsidR="00950ACB" w:rsidRPr="00950ACB" w:rsidRDefault="00950ACB" w:rsidP="00950ACB">
      <w:pPr>
        <w:pStyle w:val="a8"/>
        <w:spacing w:before="0"/>
        <w:ind w:firstLine="709"/>
        <w:jc w:val="both"/>
        <w:rPr>
          <w:rStyle w:val="anegp0gi0b9av8jahpyh"/>
          <w:rFonts w:eastAsia="Arial"/>
          <w:color w:val="000000"/>
          <w:sz w:val="28"/>
          <w:szCs w:val="28"/>
          <w:lang w:val="kk-KZ"/>
        </w:rPr>
      </w:pPr>
      <w:r w:rsidRPr="00950ACB">
        <w:rPr>
          <w:rStyle w:val="anegp0gi0b9av8jahpyh"/>
          <w:rFonts w:eastAsia="Arial"/>
          <w:color w:val="000000" w:themeColor="text1"/>
          <w:sz w:val="28"/>
          <w:szCs w:val="28"/>
          <w:lang w:val="kk-KZ"/>
        </w:rPr>
        <w:t xml:space="preserve">2025 жылғы қазан айынан бастап Министрлік «Мемлекеттік әлеуметтік сақтандыру қоры» акционерлік қоғамынан әлеуметтік төлемдерді ақпараттық </w:t>
      </w:r>
      <w:r w:rsidRPr="00950ACB">
        <w:rPr>
          <w:rStyle w:val="anegp0gi0b9av8jahpyh"/>
          <w:rFonts w:eastAsia="Arial"/>
          <w:color w:val="000000" w:themeColor="text1"/>
          <w:sz w:val="28"/>
          <w:szCs w:val="28"/>
          <w:lang w:val="kk-KZ"/>
        </w:rPr>
        <w:lastRenderedPageBreak/>
        <w:t>жүйе арқылы автоматты түрде тағайындау, тағайындаудан бас тарту, қайта есептеу, тоқтата тұру және тоқтату бойынша пилоттық жобаны іске асырды.</w:t>
      </w:r>
    </w:p>
    <w:p w14:paraId="181935C2" w14:textId="77777777" w:rsidR="00950ACB" w:rsidRPr="00950ACB" w:rsidRDefault="00950ACB"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rFonts w:ascii="Times New Roman" w:eastAsia="Times New Roman" w:hAnsi="Times New Roman" w:cs="Times New Roman"/>
          <w:color w:val="000000"/>
          <w:sz w:val="28"/>
          <w:szCs w:val="28"/>
          <w:lang w:val="kk-KZ"/>
        </w:rPr>
      </w:pPr>
      <w:r w:rsidRPr="00950ACB">
        <w:rPr>
          <w:rFonts w:ascii="Times New Roman" w:eastAsia="Times New Roman" w:hAnsi="Times New Roman" w:cs="Times New Roman"/>
          <w:color w:val="000000"/>
          <w:sz w:val="28"/>
          <w:szCs w:val="28"/>
          <w:lang w:val="kk-KZ"/>
        </w:rPr>
        <w:t>Егер бұрын «Мемлекеттік әлеуметтік сақтандыру қоры» АҚ-нан әлеуметтік төлемдер бойынша өтінімдерді қарау процесіне 8 қызметкер қатысып, бұл жұмысқа 3-тен 5 жұмыс күніне дейін уақыт жұмсалса, қазіргі уақытта аталған жұмысты ақпараттық жүйе 1 жұмыс күні ішінде орындайды.</w:t>
      </w:r>
    </w:p>
    <w:p w14:paraId="1A300515" w14:textId="5E368D5B" w:rsidR="00950ACB" w:rsidRPr="00950ACB" w:rsidRDefault="00950ACB"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ins w:id="44" w:author="Кашкимбеков Даулет Есенгельдиевич" w:date="2026-06-19T14:10:00Z"/>
          <w:rFonts w:ascii="Times New Roman" w:eastAsia="Times New Roman" w:hAnsi="Times New Roman" w:cs="Times New Roman"/>
          <w:i/>
          <w:color w:val="000000"/>
          <w:sz w:val="28"/>
          <w:szCs w:val="28"/>
          <w:lang w:val="kk-KZ"/>
        </w:rPr>
      </w:pPr>
      <w:r w:rsidRPr="00950ACB">
        <w:rPr>
          <w:rFonts w:ascii="Times New Roman" w:eastAsia="Times New Roman" w:hAnsi="Times New Roman" w:cs="Times New Roman"/>
          <w:color w:val="000000" w:themeColor="text1"/>
          <w:sz w:val="28"/>
          <w:szCs w:val="28"/>
          <w:lang w:val="kk-KZ"/>
        </w:rPr>
        <w:t xml:space="preserve">2026 жылғы 1 </w:t>
      </w:r>
      <w:r w:rsidRPr="00950ACB">
        <w:rPr>
          <w:rFonts w:ascii="Times New Roman" w:eastAsia="Calibri" w:hAnsi="Times New Roman" w:cs="Times New Roman"/>
          <w:color w:val="000000" w:themeColor="text1"/>
          <w:sz w:val="28"/>
          <w:szCs w:val="28"/>
          <w:lang w:val="kk-KZ"/>
        </w:rPr>
        <w:t xml:space="preserve">шілдедегі </w:t>
      </w:r>
      <w:r w:rsidRPr="00950ACB">
        <w:rPr>
          <w:rFonts w:ascii="Times New Roman" w:eastAsia="Times New Roman" w:hAnsi="Times New Roman" w:cs="Times New Roman"/>
          <w:color w:val="000000" w:themeColor="text1"/>
          <w:sz w:val="28"/>
          <w:szCs w:val="28"/>
          <w:lang w:val="kk-KZ"/>
        </w:rPr>
        <w:t xml:space="preserve">жағдай бойынша барлығы </w:t>
      </w:r>
      <w:r w:rsidRPr="00950ACB">
        <w:rPr>
          <w:rFonts w:ascii="Times New Roman" w:eastAsia="Times New Roman" w:hAnsi="Times New Roman" w:cs="Times New Roman"/>
          <w:color w:val="000000"/>
          <w:sz w:val="28"/>
          <w:szCs w:val="28"/>
          <w:lang w:val="kk-KZ" w:eastAsia="ru-RU"/>
        </w:rPr>
        <w:t>3,7</w:t>
      </w:r>
      <w:r w:rsidR="0009388D">
        <w:rPr>
          <w:rFonts w:ascii="Times New Roman" w:eastAsia="Times New Roman" w:hAnsi="Times New Roman" w:cs="Times New Roman"/>
          <w:color w:val="000000"/>
          <w:sz w:val="28"/>
          <w:szCs w:val="28"/>
          <w:lang w:val="kk-KZ" w:eastAsia="ru-RU"/>
        </w:rPr>
        <w:t> </w:t>
      </w:r>
      <w:r w:rsidRPr="00950ACB">
        <w:rPr>
          <w:rFonts w:ascii="Times New Roman" w:eastAsia="Times New Roman" w:hAnsi="Times New Roman" w:cs="Times New Roman"/>
          <w:color w:val="000000"/>
          <w:sz w:val="28"/>
          <w:szCs w:val="28"/>
          <w:lang w:val="kk-KZ" w:eastAsia="ru-RU"/>
        </w:rPr>
        <w:t xml:space="preserve">млн. </w:t>
      </w:r>
      <w:r w:rsidRPr="00950ACB">
        <w:rPr>
          <w:rFonts w:ascii="Times New Roman" w:eastAsia="Times New Roman" w:hAnsi="Times New Roman" w:cs="Times New Roman"/>
          <w:color w:val="000000" w:themeColor="text1"/>
          <w:sz w:val="28"/>
          <w:szCs w:val="28"/>
          <w:lang w:val="kk-KZ"/>
        </w:rPr>
        <w:t xml:space="preserve">мемлекеттік қызмет көрсетілді, оның </w:t>
      </w:r>
      <w:r w:rsidRPr="00950ACB">
        <w:rPr>
          <w:rFonts w:ascii="Times New Roman" w:eastAsia="Times New Roman" w:hAnsi="Times New Roman" w:cs="Times New Roman"/>
          <w:color w:val="000000"/>
          <w:sz w:val="28"/>
          <w:szCs w:val="28"/>
          <w:lang w:val="kk-KZ" w:eastAsia="ru-RU"/>
        </w:rPr>
        <w:t>2,7</w:t>
      </w:r>
      <w:r w:rsidR="0009388D">
        <w:rPr>
          <w:rFonts w:ascii="Times New Roman" w:eastAsia="Times New Roman" w:hAnsi="Times New Roman" w:cs="Times New Roman"/>
          <w:color w:val="000000"/>
          <w:sz w:val="28"/>
          <w:szCs w:val="28"/>
          <w:lang w:val="kk-KZ" w:eastAsia="ru-RU"/>
        </w:rPr>
        <w:t> </w:t>
      </w:r>
      <w:r w:rsidRPr="00950ACB">
        <w:rPr>
          <w:rFonts w:ascii="Times New Roman" w:eastAsia="Times New Roman" w:hAnsi="Times New Roman" w:cs="Times New Roman"/>
          <w:color w:val="000000"/>
          <w:sz w:val="28"/>
          <w:szCs w:val="28"/>
          <w:lang w:val="kk-KZ" w:eastAsia="ru-RU"/>
        </w:rPr>
        <w:t xml:space="preserve">млн. </w:t>
      </w:r>
      <w:r w:rsidRPr="00950ACB">
        <w:rPr>
          <w:rFonts w:ascii="Times New Roman" w:eastAsia="Times New Roman" w:hAnsi="Times New Roman" w:cs="Times New Roman"/>
          <w:color w:val="000000" w:themeColor="text1"/>
          <w:sz w:val="28"/>
          <w:szCs w:val="28"/>
          <w:lang w:val="kk-KZ"/>
        </w:rPr>
        <w:t xml:space="preserve">немесе жалпы санының </w:t>
      </w:r>
      <w:r w:rsidRPr="00950ACB">
        <w:rPr>
          <w:rFonts w:ascii="Times New Roman" w:eastAsia="Times New Roman" w:hAnsi="Times New Roman" w:cs="Times New Roman"/>
          <w:color w:val="000000"/>
          <w:sz w:val="28"/>
          <w:szCs w:val="28"/>
          <w:lang w:val="kk-KZ"/>
        </w:rPr>
        <w:t>74,6%-</w:t>
      </w:r>
      <w:r w:rsidRPr="00950ACB">
        <w:rPr>
          <w:rFonts w:ascii="Times New Roman" w:eastAsia="Times New Roman" w:hAnsi="Times New Roman" w:cs="Times New Roman"/>
          <w:color w:val="000000" w:themeColor="text1"/>
          <w:sz w:val="28"/>
          <w:szCs w:val="28"/>
          <w:lang w:val="kk-KZ"/>
        </w:rPr>
        <w:t xml:space="preserve">ы электрондық түрде </w:t>
      </w:r>
      <w:r w:rsidRPr="00950ACB">
        <w:rPr>
          <w:rFonts w:ascii="Times New Roman" w:eastAsia="Times New Roman" w:hAnsi="Times New Roman" w:cs="Times New Roman"/>
          <w:i/>
          <w:color w:val="000000" w:themeColor="text1"/>
          <w:sz w:val="28"/>
          <w:szCs w:val="28"/>
          <w:lang w:val="kk-KZ"/>
        </w:rPr>
        <w:t xml:space="preserve">(оның ішінде </w:t>
      </w:r>
      <w:r w:rsidRPr="00950ACB">
        <w:rPr>
          <w:rFonts w:ascii="Times New Roman" w:eastAsia="Times New Roman" w:hAnsi="Times New Roman" w:cs="Times New Roman"/>
          <w:color w:val="000000"/>
          <w:sz w:val="28"/>
          <w:szCs w:val="28"/>
          <w:lang w:val="kk-KZ" w:eastAsia="ru-RU"/>
        </w:rPr>
        <w:t xml:space="preserve">1,1 млн. </w:t>
      </w:r>
      <w:r w:rsidRPr="00950ACB">
        <w:rPr>
          <w:rFonts w:ascii="Times New Roman" w:eastAsia="Times New Roman" w:hAnsi="Times New Roman" w:cs="Times New Roman"/>
          <w:i/>
          <w:color w:val="000000" w:themeColor="text1"/>
          <w:sz w:val="28"/>
          <w:szCs w:val="28"/>
          <w:lang w:val="kk-KZ"/>
        </w:rPr>
        <w:t xml:space="preserve">проактивті көрсетілген - </w:t>
      </w:r>
      <w:r w:rsidRPr="00950ACB">
        <w:rPr>
          <w:rFonts w:ascii="Times New Roman" w:eastAsia="Times New Roman" w:hAnsi="Times New Roman" w:cs="Times New Roman"/>
          <w:i/>
          <w:iCs/>
          <w:color w:val="000000" w:themeColor="text1"/>
          <w:sz w:val="28"/>
          <w:szCs w:val="28"/>
          <w:lang w:val="kk-KZ"/>
        </w:rPr>
        <w:t>29,7%</w:t>
      </w:r>
      <w:r w:rsidRPr="00950ACB">
        <w:rPr>
          <w:rFonts w:ascii="Times New Roman" w:eastAsia="Times New Roman" w:hAnsi="Times New Roman" w:cs="Times New Roman"/>
          <w:i/>
          <w:color w:val="000000" w:themeColor="text1"/>
          <w:sz w:val="28"/>
          <w:szCs w:val="28"/>
          <w:lang w:val="kk-KZ"/>
        </w:rPr>
        <w:t xml:space="preserve">), </w:t>
      </w:r>
      <w:r w:rsidRPr="00950ACB">
        <w:rPr>
          <w:rFonts w:ascii="Times New Roman" w:eastAsia="Times New Roman" w:hAnsi="Times New Roman" w:cs="Times New Roman"/>
          <w:color w:val="000000"/>
          <w:sz w:val="28"/>
          <w:szCs w:val="28"/>
          <w:lang w:val="kk-KZ" w:eastAsia="ru-RU"/>
        </w:rPr>
        <w:t>0,9</w:t>
      </w:r>
      <w:r>
        <w:rPr>
          <w:rFonts w:ascii="Times New Roman" w:eastAsia="Times New Roman" w:hAnsi="Times New Roman" w:cs="Times New Roman"/>
          <w:color w:val="000000"/>
          <w:sz w:val="28"/>
          <w:szCs w:val="28"/>
          <w:lang w:val="kk-KZ" w:eastAsia="ru-RU"/>
        </w:rPr>
        <w:t> </w:t>
      </w:r>
      <w:r w:rsidRPr="00950ACB">
        <w:rPr>
          <w:rFonts w:ascii="Times New Roman" w:eastAsia="Times New Roman" w:hAnsi="Times New Roman" w:cs="Times New Roman"/>
          <w:color w:val="000000"/>
          <w:sz w:val="28"/>
          <w:szCs w:val="28"/>
          <w:lang w:val="kk-KZ" w:eastAsia="ru-RU"/>
        </w:rPr>
        <w:t xml:space="preserve">млн. </w:t>
      </w:r>
      <w:r w:rsidRPr="00950ACB">
        <w:rPr>
          <w:rFonts w:ascii="Times New Roman" w:eastAsia="Times New Roman" w:hAnsi="Times New Roman" w:cs="Times New Roman"/>
          <w:color w:val="000000" w:themeColor="text1"/>
          <w:sz w:val="28"/>
          <w:szCs w:val="28"/>
          <w:lang w:val="kk-KZ"/>
        </w:rPr>
        <w:t xml:space="preserve">немесе </w:t>
      </w:r>
      <w:r w:rsidRPr="00950ACB">
        <w:rPr>
          <w:rFonts w:ascii="Times New Roman" w:eastAsia="Times New Roman" w:hAnsi="Times New Roman" w:cs="Times New Roman"/>
          <w:color w:val="000000"/>
          <w:sz w:val="28"/>
          <w:szCs w:val="28"/>
          <w:lang w:val="kk-KZ"/>
        </w:rPr>
        <w:t>25,4%</w:t>
      </w:r>
      <w:r w:rsidRPr="00950ACB">
        <w:rPr>
          <w:rFonts w:ascii="Times New Roman" w:eastAsia="Times New Roman" w:hAnsi="Times New Roman" w:cs="Times New Roman"/>
          <w:color w:val="000000" w:themeColor="text1"/>
          <w:sz w:val="28"/>
          <w:szCs w:val="28"/>
          <w:lang w:val="kk-KZ"/>
        </w:rPr>
        <w:t xml:space="preserve"> қағаз түрінде көрсетілген</w:t>
      </w:r>
      <w:r w:rsidRPr="00950ACB">
        <w:rPr>
          <w:rFonts w:ascii="Times New Roman" w:eastAsia="Times New Roman" w:hAnsi="Times New Roman" w:cs="Times New Roman"/>
          <w:i/>
          <w:color w:val="000000" w:themeColor="text1"/>
          <w:sz w:val="28"/>
          <w:szCs w:val="28"/>
          <w:lang w:val="kk-KZ"/>
        </w:rPr>
        <w:t xml:space="preserve">. </w:t>
      </w:r>
    </w:p>
    <w:p w14:paraId="3443E04E" w14:textId="77777777" w:rsidR="00DE16C3" w:rsidRPr="00950ACB" w:rsidRDefault="00DE16C3" w:rsidP="00DE16C3">
      <w:pPr>
        <w:pStyle w:val="21"/>
        <w:spacing w:before="0" w:line="240" w:lineRule="auto"/>
        <w:ind w:firstLine="567"/>
        <w:contextualSpacing/>
        <w:rPr>
          <w:rStyle w:val="anegp0gi0b9av8jahpyh"/>
          <w:rFonts w:ascii="Times New Roman" w:hAnsi="Times New Roman" w:cs="Times New Roman"/>
          <w:sz w:val="28"/>
          <w:szCs w:val="28"/>
          <w:lang w:val="kk-KZ"/>
        </w:rPr>
      </w:pPr>
      <w:r w:rsidRPr="00950ACB">
        <w:rPr>
          <w:rStyle w:val="anegp0gi0b9av8jahpyh"/>
          <w:rFonts w:ascii="Times New Roman" w:hAnsi="Times New Roman" w:cs="Times New Roman"/>
          <w:sz w:val="28"/>
          <w:szCs w:val="28"/>
          <w:lang w:val="kk-KZ"/>
        </w:rPr>
        <w:t>5.2</w:t>
      </w:r>
      <w:r w:rsidRPr="00950ACB">
        <w:rPr>
          <w:rFonts w:ascii="Times New Roman" w:hAnsi="Times New Roman" w:cs="Times New Roman"/>
          <w:sz w:val="28"/>
          <w:szCs w:val="28"/>
          <w:lang w:val="kk-KZ"/>
        </w:rPr>
        <w:t xml:space="preserve"> </w:t>
      </w:r>
      <w:r w:rsidRPr="00950ACB">
        <w:rPr>
          <w:rStyle w:val="anegp0gi0b9av8jahpyh"/>
          <w:rFonts w:ascii="Times New Roman" w:hAnsi="Times New Roman" w:cs="Times New Roman"/>
          <w:sz w:val="28"/>
          <w:szCs w:val="28"/>
          <w:lang w:val="kk-KZ"/>
        </w:rPr>
        <w:t>Сандық</w:t>
      </w:r>
      <w:r w:rsidRPr="00950ACB">
        <w:rPr>
          <w:rFonts w:ascii="Times New Roman" w:hAnsi="Times New Roman" w:cs="Times New Roman"/>
          <w:sz w:val="28"/>
          <w:szCs w:val="28"/>
          <w:lang w:val="kk-KZ"/>
        </w:rPr>
        <w:t xml:space="preserve"> </w:t>
      </w:r>
      <w:r w:rsidRPr="00950ACB">
        <w:rPr>
          <w:rStyle w:val="anegp0gi0b9av8jahpyh"/>
          <w:rFonts w:ascii="Times New Roman" w:hAnsi="Times New Roman" w:cs="Times New Roman"/>
          <w:sz w:val="28"/>
          <w:szCs w:val="28"/>
          <w:lang w:val="kk-KZ"/>
        </w:rPr>
        <w:t>жобалар</w:t>
      </w:r>
    </w:p>
    <w:p w14:paraId="046E13CB" w14:textId="77777777" w:rsidR="00950ACB" w:rsidRPr="00950ACB" w:rsidRDefault="00950ACB" w:rsidP="00950ACB">
      <w:pPr>
        <w:pStyle w:val="a8"/>
        <w:spacing w:before="0"/>
        <w:ind w:firstLine="709"/>
        <w:jc w:val="both"/>
        <w:rPr>
          <w:color w:val="000000"/>
          <w:sz w:val="28"/>
          <w:szCs w:val="28"/>
          <w:lang w:val="kk-KZ"/>
        </w:rPr>
      </w:pPr>
      <w:r w:rsidRPr="00950ACB">
        <w:rPr>
          <w:rStyle w:val="anegp0gi0b9av8jahpyh"/>
          <w:rFonts w:eastAsia="Arial"/>
          <w:color w:val="000000" w:themeColor="text1"/>
          <w:sz w:val="28"/>
          <w:szCs w:val="28"/>
          <w:lang w:val="kk-KZ"/>
        </w:rPr>
        <w:t>Министрлік</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қызметінің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барлық</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бағыттары</w:t>
      </w:r>
      <w:r w:rsidRPr="00950ACB">
        <w:rPr>
          <w:color w:val="000000" w:themeColor="text1"/>
          <w:sz w:val="28"/>
          <w:szCs w:val="28"/>
          <w:lang w:val="kk-KZ"/>
        </w:rPr>
        <w:t xml:space="preserve"> бойынша </w:t>
      </w:r>
      <w:r w:rsidRPr="00950ACB">
        <w:rPr>
          <w:rStyle w:val="anegp0gi0b9av8jahpyh"/>
          <w:rFonts w:eastAsia="Arial"/>
          <w:color w:val="000000" w:themeColor="text1"/>
          <w:sz w:val="28"/>
          <w:szCs w:val="28"/>
          <w:lang w:val="kk-KZ"/>
        </w:rPr>
        <w:t>заманауи</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цифрлық</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шешімдер</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кеңінен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қолданылады.</w:t>
      </w:r>
      <w:r w:rsidRPr="00950ACB">
        <w:rPr>
          <w:color w:val="000000" w:themeColor="text1"/>
          <w:sz w:val="28"/>
          <w:szCs w:val="28"/>
          <w:lang w:val="kk-KZ"/>
        </w:rPr>
        <w:t xml:space="preserve"> </w:t>
      </w:r>
    </w:p>
    <w:p w14:paraId="0DF9FBF6" w14:textId="77777777" w:rsidR="00950ACB" w:rsidRPr="00950ACB" w:rsidRDefault="00950ACB" w:rsidP="00950ACB">
      <w:pPr>
        <w:pStyle w:val="a8"/>
        <w:spacing w:before="0"/>
        <w:ind w:firstLine="709"/>
        <w:jc w:val="both"/>
        <w:rPr>
          <w:rStyle w:val="anegp0gi0b9av8jahpyh"/>
          <w:rFonts w:eastAsia="Arial"/>
          <w:color w:val="000000"/>
          <w:sz w:val="28"/>
          <w:szCs w:val="28"/>
          <w:lang w:val="kk-KZ"/>
        </w:rPr>
      </w:pPr>
      <w:r w:rsidRPr="00950ACB">
        <w:rPr>
          <w:rStyle w:val="anegp0gi0b9av8jahpyh"/>
          <w:rFonts w:eastAsia="Arial"/>
          <w:color w:val="000000" w:themeColor="text1"/>
          <w:sz w:val="28"/>
          <w:szCs w:val="28"/>
          <w:lang w:val="kk-KZ"/>
        </w:rPr>
        <w:t>Мемлекеттік</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қолдау</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шараларының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проактивті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мақсатын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кеңейту</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үшін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Министрлік</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Smart</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Data</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Ukimet</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аналитикалық</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шешімі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болып</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табылатын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отбасының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цифрлық</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картасын</w:t>
      </w:r>
      <w:r w:rsidRPr="00950ACB">
        <w:rPr>
          <w:color w:val="000000" w:themeColor="text1"/>
          <w:sz w:val="28"/>
          <w:szCs w:val="28"/>
          <w:lang w:val="kk-KZ"/>
        </w:rPr>
        <w:t xml:space="preserve"> </w:t>
      </w:r>
      <w:r w:rsidRPr="00950ACB">
        <w:rPr>
          <w:rStyle w:val="anegp0gi0b9av8jahpyh"/>
          <w:rFonts w:eastAsia="Arial"/>
          <w:i/>
          <w:color w:val="000000" w:themeColor="text1"/>
          <w:sz w:val="28"/>
          <w:szCs w:val="28"/>
          <w:lang w:val="kk-KZ"/>
        </w:rPr>
        <w:t>(бұдан</w:t>
      </w:r>
      <w:r w:rsidRPr="00950ACB">
        <w:rPr>
          <w:i/>
          <w:color w:val="000000" w:themeColor="text1"/>
          <w:sz w:val="28"/>
          <w:szCs w:val="28"/>
          <w:lang w:val="kk-KZ"/>
        </w:rPr>
        <w:t xml:space="preserve"> әрі </w:t>
      </w:r>
      <w:r w:rsidRPr="00950ACB">
        <w:rPr>
          <w:rStyle w:val="anegp0gi0b9av8jahpyh"/>
          <w:rFonts w:eastAsia="Arial"/>
          <w:i/>
          <w:color w:val="000000" w:themeColor="text1"/>
          <w:sz w:val="28"/>
          <w:szCs w:val="28"/>
          <w:lang w:val="kk-KZ"/>
        </w:rPr>
        <w:t>–</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ОКЖ)</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әзірледі.</w:t>
      </w:r>
    </w:p>
    <w:p w14:paraId="4A43BC19" w14:textId="77777777" w:rsidR="00950ACB" w:rsidRPr="00950ACB" w:rsidRDefault="00950ACB" w:rsidP="00950ACB">
      <w:pPr>
        <w:pStyle w:val="a8"/>
        <w:spacing w:before="0"/>
        <w:ind w:firstLine="709"/>
        <w:jc w:val="both"/>
        <w:rPr>
          <w:rStyle w:val="anegp0gi0b9av8jahpyh"/>
          <w:rFonts w:eastAsia="Arial"/>
          <w:i/>
          <w:color w:val="000000"/>
          <w:sz w:val="28"/>
          <w:szCs w:val="28"/>
          <w:lang w:val="kk-KZ"/>
        </w:rPr>
      </w:pPr>
      <w:r w:rsidRPr="00950ACB">
        <w:rPr>
          <w:rStyle w:val="anegp0gi0b9av8jahpyh"/>
          <w:rFonts w:eastAsia="Arial"/>
          <w:color w:val="000000" w:themeColor="text1"/>
          <w:sz w:val="28"/>
          <w:szCs w:val="28"/>
          <w:lang w:val="kk-KZ"/>
        </w:rPr>
        <w:t>Отбасының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цифрлық</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картасында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жәрдемақылар</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мен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әлеуметтік</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төлемдердің</w:t>
      </w:r>
      <w:r w:rsidRPr="00950ACB">
        <w:rPr>
          <w:color w:val="000000" w:themeColor="text1"/>
          <w:sz w:val="28"/>
          <w:szCs w:val="28"/>
          <w:lang w:val="kk-KZ"/>
        </w:rPr>
        <w:t xml:space="preserve"> </w:t>
      </w:r>
      <w:r w:rsidRPr="00950ACB">
        <w:rPr>
          <w:color w:val="000000" w:themeColor="text1"/>
          <w:sz w:val="28"/>
          <w:szCs w:val="28"/>
          <w:lang w:val="kk-KZ"/>
        </w:rPr>
        <w:br/>
      </w:r>
      <w:r w:rsidRPr="00950ACB">
        <w:rPr>
          <w:rStyle w:val="anegp0gi0b9av8jahpyh"/>
          <w:rFonts w:eastAsia="Arial"/>
          <w:color w:val="000000" w:themeColor="text1"/>
          <w:sz w:val="28"/>
          <w:szCs w:val="28"/>
          <w:lang w:val="kk-KZ"/>
        </w:rPr>
        <w:t>11</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түрі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және</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хабарламалардың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3</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түрі</w:t>
      </w:r>
      <w:r w:rsidRPr="00950ACB">
        <w:rPr>
          <w:color w:val="000000" w:themeColor="text1"/>
          <w:sz w:val="28"/>
          <w:szCs w:val="28"/>
          <w:lang w:val="kk-KZ"/>
        </w:rPr>
        <w:t xml:space="preserve"> </w:t>
      </w:r>
      <w:r w:rsidRPr="00950ACB">
        <w:rPr>
          <w:i/>
          <w:color w:val="000000" w:themeColor="text1"/>
          <w:sz w:val="28"/>
          <w:szCs w:val="28"/>
          <w:lang w:val="kk-KZ"/>
        </w:rPr>
        <w:t>(</w:t>
      </w:r>
      <w:r w:rsidRPr="00950ACB">
        <w:rPr>
          <w:rStyle w:val="anegp0gi0b9av8jahpyh"/>
          <w:rFonts w:eastAsia="Arial"/>
          <w:i/>
          <w:color w:val="000000" w:themeColor="text1"/>
          <w:sz w:val="28"/>
          <w:szCs w:val="28"/>
          <w:lang w:val="kk-KZ"/>
        </w:rPr>
        <w:t>баланың</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тууы</w:t>
      </w:r>
      <w:r w:rsidRPr="00950ACB">
        <w:rPr>
          <w:i/>
          <w:color w:val="000000" w:themeColor="text1"/>
          <w:sz w:val="28"/>
          <w:szCs w:val="28"/>
          <w:lang w:val="kk-KZ"/>
        </w:rPr>
        <w:t xml:space="preserve"> бойынша</w:t>
      </w:r>
      <w:r w:rsidRPr="00950ACB">
        <w:rPr>
          <w:rStyle w:val="anegp0gi0b9av8jahpyh"/>
          <w:rFonts w:eastAsia="Arial"/>
          <w:i/>
          <w:color w:val="000000" w:themeColor="text1"/>
          <w:sz w:val="28"/>
          <w:szCs w:val="28"/>
          <w:lang w:val="kk-KZ"/>
        </w:rPr>
        <w:t>,</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бала</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күтімі</w:t>
      </w:r>
      <w:r w:rsidRPr="00950ACB">
        <w:rPr>
          <w:i/>
          <w:color w:val="000000" w:themeColor="text1"/>
          <w:sz w:val="28"/>
          <w:szCs w:val="28"/>
          <w:lang w:val="kk-KZ"/>
        </w:rPr>
        <w:t xml:space="preserve"> бойынша, мүгедек бала күтімі бойынша, </w:t>
      </w:r>
      <w:r w:rsidRPr="00950ACB">
        <w:rPr>
          <w:rStyle w:val="anegp0gi0b9av8jahpyh"/>
          <w:rFonts w:eastAsia="Arial"/>
          <w:i/>
          <w:color w:val="000000" w:themeColor="text1"/>
          <w:sz w:val="28"/>
          <w:szCs w:val="28"/>
          <w:lang w:val="kk-KZ"/>
        </w:rPr>
        <w:t>жұмыссыздық</w:t>
      </w:r>
      <w:r w:rsidRPr="00950ACB">
        <w:rPr>
          <w:i/>
          <w:color w:val="000000" w:themeColor="text1"/>
          <w:sz w:val="28"/>
          <w:szCs w:val="28"/>
          <w:lang w:val="kk-KZ"/>
        </w:rPr>
        <w:t xml:space="preserve"> бойынша, асыраушысынан айрылу бойынша төлемдер</w:t>
      </w:r>
      <w:r w:rsidRPr="00950ACB">
        <w:rPr>
          <w:rStyle w:val="anegp0gi0b9av8jahpyh"/>
          <w:rFonts w:eastAsia="Arial"/>
          <w:i/>
          <w:color w:val="000000" w:themeColor="text1"/>
          <w:sz w:val="28"/>
          <w:szCs w:val="28"/>
          <w:lang w:val="kk-KZ"/>
        </w:rPr>
        <w:t>,</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Мүгедектігі</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бойынша</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жәрдемақылар,</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Күміс</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алқа</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немесе</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Алтын</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алқа,</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АӘК</w:t>
      </w:r>
      <w:r w:rsidRPr="00950ACB">
        <w:rPr>
          <w:i/>
          <w:color w:val="000000" w:themeColor="text1"/>
          <w:sz w:val="28"/>
          <w:szCs w:val="28"/>
          <w:lang w:val="kk-KZ"/>
        </w:rPr>
        <w:t xml:space="preserve"> наградталған көп </w:t>
      </w:r>
      <w:r w:rsidRPr="00950ACB">
        <w:rPr>
          <w:rStyle w:val="anegp0gi0b9av8jahpyh"/>
          <w:rFonts w:eastAsia="Arial"/>
          <w:i/>
          <w:color w:val="000000" w:themeColor="text1"/>
          <w:sz w:val="28"/>
          <w:szCs w:val="28"/>
          <w:lang w:val="kk-KZ"/>
        </w:rPr>
        <w:t>балалы</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отбасылар,</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зейнетақы</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төлемдері,</w:t>
      </w:r>
      <w:r w:rsidRPr="00950ACB">
        <w:rPr>
          <w:i/>
          <w:color w:val="000000" w:themeColor="text1"/>
          <w:sz w:val="28"/>
          <w:szCs w:val="28"/>
          <w:lang w:val="kk-KZ"/>
        </w:rPr>
        <w:t xml:space="preserve"> </w:t>
      </w:r>
      <w:r w:rsidRPr="00950ACB">
        <w:rPr>
          <w:rStyle w:val="anegp0gi0b9av8jahpyh"/>
          <w:rFonts w:eastAsia="Arial"/>
          <w:i/>
          <w:color w:val="000000" w:themeColor="text1"/>
          <w:sz w:val="28"/>
          <w:szCs w:val="28"/>
          <w:lang w:val="kk-KZ"/>
        </w:rPr>
        <w:t>жұмысқа</w:t>
      </w:r>
      <w:r w:rsidRPr="00950ACB">
        <w:rPr>
          <w:i/>
          <w:color w:val="000000" w:themeColor="text1"/>
          <w:sz w:val="28"/>
          <w:szCs w:val="28"/>
          <w:lang w:val="kk-KZ"/>
        </w:rPr>
        <w:t xml:space="preserve"> орналасу туралы хабарламалар </w:t>
      </w:r>
      <w:r w:rsidRPr="00950ACB">
        <w:rPr>
          <w:rStyle w:val="anegp0gi0b9av8jahpyh"/>
          <w:rFonts w:eastAsia="Arial"/>
          <w:i/>
          <w:color w:val="000000" w:themeColor="text1"/>
          <w:sz w:val="28"/>
          <w:szCs w:val="28"/>
          <w:lang w:val="kk-KZ"/>
        </w:rPr>
        <w:t>және</w:t>
      </w:r>
      <w:r w:rsidRPr="00950ACB">
        <w:rPr>
          <w:i/>
          <w:color w:val="000000" w:themeColor="text1"/>
          <w:sz w:val="28"/>
          <w:szCs w:val="28"/>
          <w:lang w:val="kk-KZ"/>
        </w:rPr>
        <w:t xml:space="preserve"> қандастар туралы </w:t>
      </w:r>
      <w:r w:rsidRPr="00950ACB">
        <w:rPr>
          <w:rStyle w:val="anegp0gi0b9av8jahpyh"/>
          <w:rFonts w:eastAsia="Arial"/>
          <w:i/>
          <w:color w:val="000000" w:themeColor="text1"/>
          <w:sz w:val="28"/>
          <w:szCs w:val="28"/>
          <w:lang w:val="kk-KZ"/>
        </w:rPr>
        <w:t>хабарламалар).</w:t>
      </w:r>
    </w:p>
    <w:p w14:paraId="2393D99C" w14:textId="77777777" w:rsidR="00950ACB" w:rsidRPr="00950ACB" w:rsidRDefault="00950ACB" w:rsidP="00950ACB">
      <w:pPr>
        <w:pStyle w:val="a8"/>
        <w:spacing w:before="0"/>
        <w:ind w:firstLine="709"/>
        <w:jc w:val="both"/>
        <w:rPr>
          <w:color w:val="000000"/>
          <w:sz w:val="28"/>
          <w:szCs w:val="28"/>
          <w:lang w:val="kk-KZ"/>
        </w:rPr>
      </w:pPr>
      <w:r w:rsidRPr="00950ACB">
        <w:rPr>
          <w:color w:val="000000"/>
          <w:sz w:val="28"/>
          <w:szCs w:val="28"/>
          <w:lang w:val="kk-KZ"/>
        </w:rPr>
        <w:t>Әлеуметтік саясаттың жаңа моделінің негізгі элементі ретінде қарастырылатын Бірыңғай цифрлық платформаны енгізу жөніндегі жұмыс жалғасуда. Бұл платформа білім беру, денсаулық сақтау, әлеуметтік қорғау, мәдениет және спорт салаларындағы деректерді бірыңғай ашық цифрлық экожүйеге біріктіреді, бұл әлеуметтік инфрақұрылымды неғұрлым дәл басқаруға және бюджет қаражатын тиімді пайдалануға мүмкіндік береді. Платформа шеңберінде әлеуметтік сала қызметкерлерінің санын, олардың біліктілігі мен еңбекақы деңгейін көрсете отырып, кадрлық есеп жүргізу жүзеге асырылады. Сондай-ақ, отбасының сандық картасы негізінде қызмет алушылардың дербестендірілген есебі ұйымдастырылды. Қосымша материалдық-техникалық ресурстардың есебі, оның ішінде олардың болуы, қозғалысы, инфрақұрылымның жай-күйі және мекемелердің қамтамасыз етілуі жүргізіледі. Барлық көрсетілген деректерді интеграциялау басқарудың тиімділігін арттыруды қамтамасыз етеді және әлеуметтік саясатты іске асыру нәтижелерін жақсартуға ықпал етеді.</w:t>
      </w:r>
    </w:p>
    <w:p w14:paraId="7A0FF6EE" w14:textId="77777777" w:rsidR="00950ACB" w:rsidRPr="00950ACB" w:rsidRDefault="00950ACB" w:rsidP="00950ACB">
      <w:pPr>
        <w:pStyle w:val="a8"/>
        <w:spacing w:before="0"/>
        <w:ind w:firstLine="709"/>
        <w:jc w:val="both"/>
        <w:rPr>
          <w:rStyle w:val="anegp0gi0b9av8jahpyh"/>
          <w:rFonts w:eastAsia="Arial"/>
          <w:color w:val="000000"/>
          <w:sz w:val="28"/>
          <w:szCs w:val="28"/>
          <w:lang w:val="kk-KZ"/>
        </w:rPr>
      </w:pPr>
      <w:r w:rsidRPr="00950ACB">
        <w:rPr>
          <w:color w:val="000000" w:themeColor="text1"/>
          <w:sz w:val="28"/>
          <w:szCs w:val="28"/>
          <w:lang w:val="kk-KZ"/>
        </w:rPr>
        <w:t xml:space="preserve">Көші </w:t>
      </w:r>
      <w:r w:rsidRPr="00950ACB">
        <w:rPr>
          <w:rStyle w:val="anegp0gi0b9av8jahpyh"/>
          <w:rFonts w:eastAsia="Arial"/>
          <w:color w:val="000000" w:themeColor="text1"/>
          <w:sz w:val="28"/>
          <w:szCs w:val="28"/>
          <w:lang w:val="kk-KZ"/>
        </w:rPr>
        <w:t>қон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қатынастарын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реттеу</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шеңберінде</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бірыңғай</w:t>
      </w:r>
      <w:r w:rsidRPr="00950ACB">
        <w:rPr>
          <w:color w:val="000000" w:themeColor="text1"/>
          <w:sz w:val="28"/>
          <w:szCs w:val="28"/>
          <w:lang w:val="kk-KZ"/>
        </w:rPr>
        <w:t xml:space="preserve"> migration.enbek.kz көші </w:t>
      </w:r>
      <w:r w:rsidRPr="00950ACB">
        <w:rPr>
          <w:rStyle w:val="anegp0gi0b9av8jahpyh"/>
          <w:rFonts w:eastAsia="Arial"/>
          <w:color w:val="000000" w:themeColor="text1"/>
          <w:sz w:val="28"/>
          <w:szCs w:val="28"/>
          <w:lang w:val="kk-KZ"/>
        </w:rPr>
        <w:t>қон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порталы</w:t>
      </w:r>
      <w:r w:rsidRPr="00950ACB">
        <w:rPr>
          <w:color w:val="000000" w:themeColor="text1"/>
          <w:sz w:val="28"/>
          <w:szCs w:val="28"/>
          <w:lang w:val="kk-KZ"/>
        </w:rPr>
        <w:t xml:space="preserve"> іске </w:t>
      </w:r>
      <w:r w:rsidRPr="00950ACB">
        <w:rPr>
          <w:rStyle w:val="anegp0gi0b9av8jahpyh"/>
          <w:rFonts w:eastAsia="Arial"/>
          <w:color w:val="000000" w:themeColor="text1"/>
          <w:sz w:val="28"/>
          <w:szCs w:val="28"/>
          <w:lang w:val="kk-KZ"/>
        </w:rPr>
        <w:t>қосылды</w:t>
      </w:r>
      <w:r w:rsidRPr="00950ACB">
        <w:rPr>
          <w:color w:val="000000" w:themeColor="text1"/>
          <w:sz w:val="28"/>
          <w:szCs w:val="28"/>
          <w:lang w:val="kk-KZ"/>
        </w:rPr>
        <w:t>, ол көші-</w:t>
      </w:r>
      <w:r w:rsidRPr="00950ACB">
        <w:rPr>
          <w:rStyle w:val="anegp0gi0b9av8jahpyh"/>
          <w:rFonts w:eastAsia="Arial"/>
          <w:color w:val="000000" w:themeColor="text1"/>
          <w:sz w:val="28"/>
          <w:szCs w:val="28"/>
          <w:lang w:val="kk-KZ"/>
        </w:rPr>
        <w:t>қон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ережелері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мен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қызметтері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туралы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ақпарат</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береді,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сондай</w:t>
      </w:r>
      <w:r w:rsidRPr="00950ACB">
        <w:rPr>
          <w:color w:val="000000" w:themeColor="text1"/>
          <w:sz w:val="28"/>
          <w:szCs w:val="28"/>
          <w:lang w:val="kk-KZ"/>
        </w:rPr>
        <w:t xml:space="preserve">-ақ </w:t>
      </w:r>
      <w:r w:rsidRPr="00950ACB">
        <w:rPr>
          <w:rStyle w:val="anegp0gi0b9av8jahpyh"/>
          <w:rFonts w:eastAsia="Arial"/>
          <w:color w:val="000000" w:themeColor="text1"/>
          <w:sz w:val="28"/>
          <w:szCs w:val="28"/>
          <w:lang w:val="kk-KZ"/>
        </w:rPr>
        <w:t>процестерді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бақылауды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қамтамасыз</w:t>
      </w:r>
      <w:r w:rsidRPr="00950ACB">
        <w:rPr>
          <w:color w:val="000000" w:themeColor="text1"/>
          <w:sz w:val="28"/>
          <w:szCs w:val="28"/>
          <w:lang w:val="kk-KZ"/>
        </w:rPr>
        <w:t xml:space="preserve"> етеді</w:t>
      </w:r>
      <w:r w:rsidRPr="00950ACB">
        <w:rPr>
          <w:rStyle w:val="anegp0gi0b9av8jahpyh"/>
          <w:rFonts w:eastAsia="Arial"/>
          <w:color w:val="000000" w:themeColor="text1"/>
          <w:sz w:val="28"/>
          <w:szCs w:val="28"/>
          <w:lang w:val="kk-KZ"/>
        </w:rPr>
        <w:t>.</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Қандастар</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мен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қоныс</w:t>
      </w:r>
      <w:r w:rsidRPr="00950ACB">
        <w:rPr>
          <w:color w:val="000000" w:themeColor="text1"/>
          <w:sz w:val="28"/>
          <w:szCs w:val="28"/>
          <w:lang w:val="kk-KZ"/>
        </w:rPr>
        <w:t xml:space="preserve"> аударушылар </w:t>
      </w:r>
      <w:r w:rsidRPr="00950ACB">
        <w:rPr>
          <w:rStyle w:val="anegp0gi0b9av8jahpyh"/>
          <w:rFonts w:eastAsia="Arial"/>
          <w:color w:val="000000" w:themeColor="text1"/>
          <w:sz w:val="28"/>
          <w:szCs w:val="28"/>
          <w:lang w:val="kk-KZ"/>
        </w:rPr>
        <w:t>отбасыларын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цифрлық</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сүйемелдеу</w:t>
      </w:r>
      <w:r w:rsidRPr="00950ACB">
        <w:rPr>
          <w:color w:val="000000" w:themeColor="text1"/>
          <w:sz w:val="28"/>
          <w:szCs w:val="28"/>
          <w:lang w:val="kk-KZ"/>
        </w:rPr>
        <w:t xml:space="preserve"> іске </w:t>
      </w:r>
      <w:r w:rsidRPr="00950ACB">
        <w:rPr>
          <w:rStyle w:val="anegp0gi0b9av8jahpyh"/>
          <w:rFonts w:eastAsia="Arial"/>
          <w:color w:val="000000" w:themeColor="text1"/>
          <w:sz w:val="28"/>
          <w:szCs w:val="28"/>
          <w:lang w:val="kk-KZ"/>
        </w:rPr>
        <w:t>асырылуда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25</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автоматтандырылған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қызмет</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қолжетімді,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сондай</w:t>
      </w:r>
      <w:r w:rsidRPr="00950ACB">
        <w:rPr>
          <w:color w:val="000000" w:themeColor="text1"/>
          <w:sz w:val="28"/>
          <w:szCs w:val="28"/>
          <w:lang w:val="kk-KZ"/>
        </w:rPr>
        <w:t xml:space="preserve">-ақ </w:t>
      </w:r>
      <w:r w:rsidRPr="00950ACB">
        <w:rPr>
          <w:rStyle w:val="anegp0gi0b9av8jahpyh"/>
          <w:rFonts w:eastAsia="Arial"/>
          <w:color w:val="000000" w:themeColor="text1"/>
          <w:sz w:val="28"/>
          <w:szCs w:val="28"/>
          <w:lang w:val="kk-KZ"/>
        </w:rPr>
        <w:t>Қазақстанға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келушілердің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ыңғайлылығы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үшін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мобильді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қосымша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 xml:space="preserve">әзірленді. </w:t>
      </w:r>
    </w:p>
    <w:p w14:paraId="518110AE" w14:textId="77777777" w:rsidR="00950ACB" w:rsidRPr="00950ACB" w:rsidRDefault="00950ACB" w:rsidP="00950ACB">
      <w:pPr>
        <w:pStyle w:val="a8"/>
        <w:spacing w:before="0"/>
        <w:ind w:firstLine="709"/>
        <w:jc w:val="both"/>
        <w:rPr>
          <w:color w:val="000000"/>
          <w:sz w:val="28"/>
          <w:szCs w:val="28"/>
          <w:lang w:val="kk-KZ"/>
        </w:rPr>
      </w:pPr>
      <w:r w:rsidRPr="00950ACB">
        <w:rPr>
          <w:rStyle w:val="anegp0gi0b9av8jahpyh"/>
          <w:rFonts w:eastAsia="Arial"/>
          <w:color w:val="000000" w:themeColor="text1"/>
          <w:sz w:val="28"/>
          <w:szCs w:val="28"/>
          <w:lang w:val="kk-KZ"/>
        </w:rPr>
        <w:lastRenderedPageBreak/>
        <w:t>Қауіпсіз</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және</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салауатты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еңбек</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ортасын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құру</w:t>
      </w:r>
      <w:r w:rsidRPr="00950ACB">
        <w:rPr>
          <w:color w:val="000000" w:themeColor="text1"/>
          <w:sz w:val="28"/>
          <w:szCs w:val="28"/>
          <w:lang w:val="kk-KZ"/>
        </w:rPr>
        <w:t xml:space="preserve"> – </w:t>
      </w:r>
      <w:r w:rsidRPr="00950ACB">
        <w:rPr>
          <w:rStyle w:val="anegp0gi0b9av8jahpyh"/>
          <w:rFonts w:eastAsia="Arial"/>
          <w:color w:val="000000" w:themeColor="text1"/>
          <w:sz w:val="28"/>
          <w:szCs w:val="28"/>
          <w:lang w:val="kk-KZ"/>
        </w:rPr>
        <w:t>Министрліктің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маңызды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міндеттерінің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бірі.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Бұл</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бағытта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еңбек</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тәуекелдерінің</w:t>
      </w:r>
      <w:r w:rsidRPr="00950ACB">
        <w:rPr>
          <w:color w:val="000000" w:themeColor="text1"/>
          <w:sz w:val="28"/>
          <w:szCs w:val="28"/>
          <w:lang w:val="kk-KZ"/>
        </w:rPr>
        <w:t xml:space="preserve"> картасы</w:t>
      </w:r>
      <w:r w:rsidRPr="00950ACB">
        <w:rPr>
          <w:rStyle w:val="anegp0gi0b9av8jahpyh"/>
          <w:rFonts w:eastAsia="Arial"/>
          <w:color w:val="000000" w:themeColor="text1"/>
          <w:sz w:val="28"/>
          <w:szCs w:val="28"/>
          <w:lang w:val="kk-KZ"/>
        </w:rPr>
        <w:t>»,</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«тәуекелдерді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басқару</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жүйесі»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және</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«кәсіпорындардың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цифрлық</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картасы» жобаларын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қоса</w:t>
      </w:r>
      <w:r w:rsidRPr="00950ACB">
        <w:rPr>
          <w:color w:val="000000" w:themeColor="text1"/>
          <w:sz w:val="28"/>
          <w:szCs w:val="28"/>
          <w:lang w:val="kk-KZ"/>
        </w:rPr>
        <w:t xml:space="preserve"> алғанда, </w:t>
      </w:r>
      <w:r w:rsidRPr="00950ACB">
        <w:rPr>
          <w:rStyle w:val="anegp0gi0b9av8jahpyh"/>
          <w:rFonts w:eastAsia="Arial"/>
          <w:color w:val="000000" w:themeColor="text1"/>
          <w:sz w:val="28"/>
          <w:szCs w:val="28"/>
          <w:lang w:val="kk-KZ"/>
        </w:rPr>
        <w:t>еңбекті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қорғау</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мен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қауіпсіздіктің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цифрлық</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экожүйесі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белсенді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дамуда.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Жаңартылған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HR.Enbek</w:t>
      </w:r>
      <w:r w:rsidRPr="00950ACB">
        <w:rPr>
          <w:color w:val="000000" w:themeColor="text1"/>
          <w:sz w:val="28"/>
          <w:szCs w:val="28"/>
          <w:lang w:val="kk-KZ"/>
        </w:rPr>
        <w:t xml:space="preserve"> жұмыс берушілерге </w:t>
      </w:r>
      <w:r w:rsidRPr="00950ACB">
        <w:rPr>
          <w:rStyle w:val="anegp0gi0b9av8jahpyh"/>
          <w:rFonts w:eastAsia="Arial"/>
          <w:color w:val="000000" w:themeColor="text1"/>
          <w:sz w:val="28"/>
          <w:szCs w:val="28"/>
          <w:lang w:val="kk-KZ"/>
        </w:rPr>
        <w:t>Еңбекті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қорғаудағы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бұзушылықтар</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туралы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хабарлау</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үшін.</w:t>
      </w:r>
      <w:r w:rsidRPr="00950ACB">
        <w:rPr>
          <w:color w:val="000000" w:themeColor="text1"/>
          <w:sz w:val="28"/>
          <w:szCs w:val="28"/>
          <w:lang w:val="kk-KZ"/>
        </w:rPr>
        <w:t xml:space="preserve"> </w:t>
      </w:r>
    </w:p>
    <w:p w14:paraId="5F69C5BD" w14:textId="77777777" w:rsidR="00950ACB" w:rsidRPr="00950ACB" w:rsidRDefault="00950ACB" w:rsidP="00950ACB">
      <w:pPr>
        <w:pStyle w:val="a8"/>
        <w:spacing w:before="0"/>
        <w:ind w:firstLine="709"/>
        <w:jc w:val="both"/>
        <w:rPr>
          <w:rStyle w:val="anegp0gi0b9av8jahpyh"/>
          <w:rFonts w:eastAsia="Arial"/>
          <w:color w:val="000000"/>
          <w:sz w:val="28"/>
          <w:szCs w:val="28"/>
          <w:lang w:val="kk-KZ"/>
        </w:rPr>
      </w:pPr>
      <w:r w:rsidRPr="00950ACB">
        <w:rPr>
          <w:rStyle w:val="anegp0gi0b9av8jahpyh"/>
          <w:rFonts w:eastAsia="Arial"/>
          <w:color w:val="000000" w:themeColor="text1"/>
          <w:sz w:val="28"/>
          <w:szCs w:val="28"/>
          <w:lang w:val="kk-KZ"/>
        </w:rPr>
        <w:t>Кәсіптік</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тәуекелдерді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бағалау</w:t>
      </w:r>
      <w:r w:rsidRPr="00950ACB">
        <w:rPr>
          <w:color w:val="000000" w:themeColor="text1"/>
          <w:sz w:val="28"/>
          <w:szCs w:val="28"/>
          <w:lang w:val="kk-KZ"/>
        </w:rPr>
        <w:t xml:space="preserve"> бойынша </w:t>
      </w:r>
      <w:r w:rsidRPr="00950ACB">
        <w:rPr>
          <w:rStyle w:val="anegp0gi0b9av8jahpyh"/>
          <w:rFonts w:eastAsia="Arial"/>
          <w:color w:val="000000" w:themeColor="text1"/>
          <w:sz w:val="28"/>
          <w:szCs w:val="28"/>
          <w:lang w:val="kk-KZ"/>
        </w:rPr>
        <w:t>мамандандырылған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ұйымдарды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таңдау</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үшін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цифрлық</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платформа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әзірленуде,</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бұл</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тәуекелдерді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тиімді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басқаруға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және</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кәсіпорындардың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шығындарын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азайтуға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көмектеседі.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Еңбекті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қорғауды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цифрландыру</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өндірістік</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жарақаттану</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деңгейін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төмендетеді.</w:t>
      </w:r>
    </w:p>
    <w:p w14:paraId="77D3DE64" w14:textId="77777777" w:rsidR="00950ACB" w:rsidRPr="00950ACB" w:rsidRDefault="00950ACB" w:rsidP="00950ACB">
      <w:pPr>
        <w:pStyle w:val="a8"/>
        <w:spacing w:before="0"/>
        <w:ind w:firstLine="709"/>
        <w:jc w:val="both"/>
        <w:rPr>
          <w:rFonts w:eastAsia="Arial"/>
          <w:color w:val="000000"/>
          <w:sz w:val="28"/>
          <w:szCs w:val="28"/>
          <w:lang w:val="kk-KZ"/>
        </w:rPr>
      </w:pPr>
      <w:r w:rsidRPr="00950ACB">
        <w:rPr>
          <w:rStyle w:val="anegp0gi0b9av8jahpyh"/>
          <w:rFonts w:eastAsia="Arial"/>
          <w:color w:val="000000" w:themeColor="text1"/>
          <w:sz w:val="28"/>
          <w:szCs w:val="28"/>
          <w:lang w:val="kk-KZ"/>
        </w:rPr>
        <w:t>Әкімнің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цифрлық</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жұмыс</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орны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пилоттық жобасы енгізілді</w:t>
      </w:r>
      <w:r w:rsidRPr="00950ACB">
        <w:rPr>
          <w:color w:val="000000" w:themeColor="text1"/>
          <w:sz w:val="28"/>
          <w:szCs w:val="28"/>
          <w:lang w:val="kk-KZ"/>
        </w:rPr>
        <w:t xml:space="preserve">, ол </w:t>
      </w:r>
      <w:r w:rsidRPr="00950ACB">
        <w:rPr>
          <w:rStyle w:val="anegp0gi0b9av8jahpyh"/>
          <w:rFonts w:eastAsia="Arial"/>
          <w:color w:val="000000" w:themeColor="text1"/>
          <w:sz w:val="28"/>
          <w:szCs w:val="28"/>
          <w:lang w:val="kk-KZ"/>
        </w:rPr>
        <w:t>табыс,</w:t>
      </w:r>
      <w:r w:rsidRPr="00950ACB">
        <w:rPr>
          <w:color w:val="000000" w:themeColor="text1"/>
          <w:sz w:val="28"/>
          <w:szCs w:val="28"/>
          <w:lang w:val="kk-KZ"/>
        </w:rPr>
        <w:t xml:space="preserve"> жұмыспен </w:t>
      </w:r>
      <w:r w:rsidRPr="00950ACB">
        <w:rPr>
          <w:rStyle w:val="anegp0gi0b9av8jahpyh"/>
          <w:rFonts w:eastAsia="Arial"/>
          <w:color w:val="000000" w:themeColor="text1"/>
          <w:sz w:val="28"/>
          <w:szCs w:val="28"/>
          <w:lang w:val="kk-KZ"/>
        </w:rPr>
        <w:t>қамту,</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білім</w:t>
      </w:r>
      <w:r w:rsidRPr="00950ACB">
        <w:rPr>
          <w:color w:val="000000" w:themeColor="text1"/>
          <w:sz w:val="28"/>
          <w:szCs w:val="28"/>
          <w:lang w:val="kk-KZ"/>
        </w:rPr>
        <w:t xml:space="preserve"> беру</w:t>
      </w:r>
      <w:r w:rsidRPr="00950ACB">
        <w:rPr>
          <w:rStyle w:val="anegp0gi0b9av8jahpyh"/>
          <w:rFonts w:eastAsia="Arial"/>
          <w:color w:val="000000" w:themeColor="text1"/>
          <w:sz w:val="28"/>
          <w:szCs w:val="28"/>
          <w:lang w:val="kk-KZ"/>
        </w:rPr>
        <w:t>,</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мүгедектік</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және</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басқа</w:t>
      </w:r>
      <w:r w:rsidRPr="00950ACB">
        <w:rPr>
          <w:color w:val="000000" w:themeColor="text1"/>
          <w:sz w:val="28"/>
          <w:szCs w:val="28"/>
          <w:lang w:val="kk-KZ"/>
        </w:rPr>
        <w:t xml:space="preserve"> да </w:t>
      </w:r>
      <w:r w:rsidRPr="00950ACB">
        <w:rPr>
          <w:rStyle w:val="anegp0gi0b9av8jahpyh"/>
          <w:rFonts w:eastAsia="Arial"/>
          <w:color w:val="000000" w:themeColor="text1"/>
          <w:sz w:val="28"/>
          <w:szCs w:val="28"/>
          <w:lang w:val="kk-KZ"/>
        </w:rPr>
        <w:t>негізгі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көрсеткіштер</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туралы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ақпаратты</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қоса</w:t>
      </w:r>
      <w:r w:rsidRPr="00950ACB">
        <w:rPr>
          <w:color w:val="000000" w:themeColor="text1"/>
          <w:sz w:val="28"/>
          <w:szCs w:val="28"/>
          <w:lang w:val="kk-KZ"/>
        </w:rPr>
        <w:t xml:space="preserve"> алғанда, </w:t>
      </w:r>
      <w:r w:rsidRPr="00950ACB">
        <w:rPr>
          <w:rStyle w:val="anegp0gi0b9av8jahpyh"/>
          <w:rFonts w:eastAsia="Arial"/>
          <w:color w:val="000000" w:themeColor="text1"/>
          <w:sz w:val="28"/>
          <w:szCs w:val="28"/>
          <w:lang w:val="kk-KZ"/>
        </w:rPr>
        <w:t>цифрлық</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карта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деректері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негізінде</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отбасының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портретін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қалыптастыруға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мүмкіндік</w:t>
      </w:r>
      <w:r w:rsidRPr="00950ACB">
        <w:rPr>
          <w:color w:val="000000" w:themeColor="text1"/>
          <w:sz w:val="28"/>
          <w:szCs w:val="28"/>
          <w:lang w:val="kk-KZ"/>
        </w:rPr>
        <w:t xml:space="preserve"> береді</w:t>
      </w:r>
      <w:r w:rsidRPr="00950ACB">
        <w:rPr>
          <w:rStyle w:val="anegp0gi0b9av8jahpyh"/>
          <w:rFonts w:eastAsia="Arial"/>
          <w:color w:val="000000" w:themeColor="text1"/>
          <w:sz w:val="28"/>
          <w:szCs w:val="28"/>
          <w:lang w:val="kk-KZ"/>
        </w:rPr>
        <w:t>.</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Бұл</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үй</w:t>
      </w:r>
      <w:r w:rsidRPr="00950ACB">
        <w:rPr>
          <w:color w:val="000000" w:themeColor="text1"/>
          <w:sz w:val="28"/>
          <w:szCs w:val="28"/>
          <w:lang w:val="kk-KZ"/>
        </w:rPr>
        <w:t xml:space="preserve"> шаруашылықтарының </w:t>
      </w:r>
      <w:r w:rsidRPr="00950ACB">
        <w:rPr>
          <w:rStyle w:val="anegp0gi0b9av8jahpyh"/>
          <w:rFonts w:eastAsia="Arial"/>
          <w:color w:val="000000" w:themeColor="text1"/>
          <w:sz w:val="28"/>
          <w:szCs w:val="28"/>
          <w:lang w:val="kk-KZ"/>
        </w:rPr>
        <w:t>әлеуметтік</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осалдығының</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деңгейін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және</w:t>
      </w:r>
      <w:r w:rsidRPr="00950ACB">
        <w:rPr>
          <w:color w:val="000000" w:themeColor="text1"/>
          <w:sz w:val="28"/>
          <w:szCs w:val="28"/>
          <w:lang w:val="kk-KZ"/>
        </w:rPr>
        <w:t xml:space="preserve"> жергілікті </w:t>
      </w:r>
      <w:r w:rsidRPr="00950ACB">
        <w:rPr>
          <w:rStyle w:val="anegp0gi0b9av8jahpyh"/>
          <w:rFonts w:eastAsia="Arial"/>
          <w:color w:val="000000" w:themeColor="text1"/>
          <w:sz w:val="28"/>
          <w:szCs w:val="28"/>
          <w:lang w:val="kk-KZ"/>
        </w:rPr>
        <w:t>қолдау</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шараларымен</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қамтамасыз</w:t>
      </w:r>
      <w:r w:rsidRPr="00950ACB">
        <w:rPr>
          <w:color w:val="000000" w:themeColor="text1"/>
          <w:sz w:val="28"/>
          <w:szCs w:val="28"/>
          <w:lang w:val="kk-KZ"/>
        </w:rPr>
        <w:t xml:space="preserve"> етілуін </w:t>
      </w:r>
      <w:r w:rsidRPr="00950ACB">
        <w:rPr>
          <w:rStyle w:val="anegp0gi0b9av8jahpyh"/>
          <w:rFonts w:eastAsia="Arial"/>
          <w:color w:val="000000" w:themeColor="text1"/>
          <w:sz w:val="28"/>
          <w:szCs w:val="28"/>
          <w:lang w:val="kk-KZ"/>
        </w:rPr>
        <w:t>тиімді</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бақылауға</w:t>
      </w:r>
      <w:r w:rsidRPr="00950ACB">
        <w:rPr>
          <w:color w:val="000000" w:themeColor="text1"/>
          <w:sz w:val="28"/>
          <w:szCs w:val="28"/>
          <w:lang w:val="kk-KZ"/>
        </w:rPr>
        <w:t xml:space="preserve"> </w:t>
      </w:r>
      <w:r w:rsidRPr="00950ACB">
        <w:rPr>
          <w:rStyle w:val="anegp0gi0b9av8jahpyh"/>
          <w:rFonts w:eastAsia="Arial"/>
          <w:color w:val="000000" w:themeColor="text1"/>
          <w:sz w:val="28"/>
          <w:szCs w:val="28"/>
          <w:lang w:val="kk-KZ"/>
        </w:rPr>
        <w:t>мүмкіндік</w:t>
      </w:r>
      <w:r w:rsidRPr="00950ACB">
        <w:rPr>
          <w:color w:val="000000" w:themeColor="text1"/>
          <w:sz w:val="28"/>
          <w:szCs w:val="28"/>
          <w:lang w:val="kk-KZ"/>
        </w:rPr>
        <w:t xml:space="preserve"> береді</w:t>
      </w:r>
      <w:r w:rsidRPr="00950ACB">
        <w:rPr>
          <w:rStyle w:val="anegp0gi0b9av8jahpyh"/>
          <w:rFonts w:eastAsia="Arial"/>
          <w:color w:val="000000" w:themeColor="text1"/>
          <w:sz w:val="28"/>
          <w:szCs w:val="28"/>
          <w:lang w:val="kk-KZ"/>
        </w:rPr>
        <w:t xml:space="preserve">. </w:t>
      </w:r>
      <w:r w:rsidRPr="00950ACB">
        <w:rPr>
          <w:rFonts w:eastAsia="Arial"/>
          <w:color w:val="000000" w:themeColor="text1"/>
          <w:sz w:val="28"/>
          <w:szCs w:val="28"/>
          <w:lang w:val="kk-KZ"/>
        </w:rPr>
        <w:t>Оның</w:t>
      </w:r>
      <w:r w:rsidRPr="00950ACB">
        <w:rPr>
          <w:color w:val="000000" w:themeColor="text1"/>
          <w:sz w:val="28"/>
          <w:szCs w:val="28"/>
          <w:lang w:val="kk-KZ"/>
        </w:rPr>
        <w:t xml:space="preserve"> ЭШБЕ </w:t>
      </w:r>
      <w:r w:rsidRPr="00950ACB">
        <w:rPr>
          <w:rFonts w:eastAsia="Arial"/>
          <w:color w:val="000000" w:themeColor="text1"/>
          <w:sz w:val="28"/>
          <w:szCs w:val="28"/>
          <w:lang w:val="kk-KZ"/>
        </w:rPr>
        <w:t>модулі</w:t>
      </w:r>
      <w:r w:rsidRPr="00950ACB">
        <w:rPr>
          <w:color w:val="000000" w:themeColor="text1"/>
          <w:sz w:val="28"/>
          <w:szCs w:val="28"/>
          <w:lang w:val="kk-KZ"/>
        </w:rPr>
        <w:t xml:space="preserve"> (электрондық шаруашылық есеп) </w:t>
      </w:r>
      <w:r w:rsidRPr="00950ACB">
        <w:rPr>
          <w:rFonts w:eastAsia="Arial"/>
          <w:color w:val="000000" w:themeColor="text1"/>
          <w:sz w:val="28"/>
          <w:szCs w:val="28"/>
          <w:lang w:val="kk-KZ"/>
        </w:rPr>
        <w:t>тұрғын</w:t>
      </w:r>
      <w:r w:rsidRPr="00950ACB">
        <w:rPr>
          <w:color w:val="000000" w:themeColor="text1"/>
          <w:sz w:val="28"/>
          <w:szCs w:val="28"/>
          <w:lang w:val="kk-KZ"/>
        </w:rPr>
        <w:t xml:space="preserve"> </w:t>
      </w:r>
      <w:r w:rsidRPr="00950ACB">
        <w:rPr>
          <w:rFonts w:eastAsia="Arial"/>
          <w:color w:val="000000" w:themeColor="text1"/>
          <w:sz w:val="28"/>
          <w:szCs w:val="28"/>
          <w:lang w:val="kk-KZ"/>
        </w:rPr>
        <w:t>үй</w:t>
      </w:r>
      <w:r w:rsidRPr="00950ACB">
        <w:rPr>
          <w:color w:val="000000" w:themeColor="text1"/>
          <w:sz w:val="28"/>
          <w:szCs w:val="28"/>
          <w:lang w:val="kk-KZ"/>
        </w:rPr>
        <w:t xml:space="preserve"> </w:t>
      </w:r>
      <w:r w:rsidRPr="00950ACB">
        <w:rPr>
          <w:rFonts w:eastAsia="Arial"/>
          <w:color w:val="000000" w:themeColor="text1"/>
          <w:sz w:val="28"/>
          <w:szCs w:val="28"/>
          <w:lang w:val="kk-KZ"/>
        </w:rPr>
        <w:t>жағдайлары,</w:t>
      </w:r>
      <w:r w:rsidRPr="00950ACB">
        <w:rPr>
          <w:color w:val="000000" w:themeColor="text1"/>
          <w:sz w:val="28"/>
          <w:szCs w:val="28"/>
          <w:lang w:val="kk-KZ"/>
        </w:rPr>
        <w:t xml:space="preserve"> </w:t>
      </w:r>
      <w:r w:rsidRPr="00950ACB">
        <w:rPr>
          <w:rFonts w:eastAsia="Arial"/>
          <w:color w:val="000000" w:themeColor="text1"/>
          <w:sz w:val="28"/>
          <w:szCs w:val="28"/>
          <w:lang w:val="kk-KZ"/>
        </w:rPr>
        <w:t>жердің,</w:t>
      </w:r>
      <w:r w:rsidRPr="00950ACB">
        <w:rPr>
          <w:color w:val="000000" w:themeColor="text1"/>
          <w:sz w:val="28"/>
          <w:szCs w:val="28"/>
          <w:lang w:val="kk-KZ"/>
        </w:rPr>
        <w:t xml:space="preserve"> </w:t>
      </w:r>
      <w:r w:rsidRPr="00950ACB">
        <w:rPr>
          <w:rFonts w:eastAsia="Arial"/>
          <w:color w:val="000000" w:themeColor="text1"/>
          <w:sz w:val="28"/>
          <w:szCs w:val="28"/>
          <w:lang w:val="kk-KZ"/>
        </w:rPr>
        <w:t>малдың</w:t>
      </w:r>
      <w:r w:rsidRPr="00950ACB">
        <w:rPr>
          <w:color w:val="000000" w:themeColor="text1"/>
          <w:sz w:val="28"/>
          <w:szCs w:val="28"/>
          <w:lang w:val="kk-KZ"/>
        </w:rPr>
        <w:t xml:space="preserve"> </w:t>
      </w:r>
      <w:r w:rsidRPr="00950ACB">
        <w:rPr>
          <w:rFonts w:eastAsia="Arial"/>
          <w:color w:val="000000" w:themeColor="text1"/>
          <w:sz w:val="28"/>
          <w:szCs w:val="28"/>
          <w:lang w:val="kk-KZ"/>
        </w:rPr>
        <w:t>және</w:t>
      </w:r>
      <w:r w:rsidRPr="00950ACB">
        <w:rPr>
          <w:color w:val="000000" w:themeColor="text1"/>
          <w:sz w:val="28"/>
          <w:szCs w:val="28"/>
          <w:lang w:val="kk-KZ"/>
        </w:rPr>
        <w:t xml:space="preserve"> ауылшаруашылық </w:t>
      </w:r>
      <w:r w:rsidRPr="00950ACB">
        <w:rPr>
          <w:rFonts w:eastAsia="Arial"/>
          <w:color w:val="000000" w:themeColor="text1"/>
          <w:sz w:val="28"/>
          <w:szCs w:val="28"/>
          <w:lang w:val="kk-KZ"/>
        </w:rPr>
        <w:t>техникасының</w:t>
      </w:r>
      <w:r w:rsidRPr="00950ACB">
        <w:rPr>
          <w:color w:val="000000" w:themeColor="text1"/>
          <w:sz w:val="28"/>
          <w:szCs w:val="28"/>
          <w:lang w:val="kk-KZ"/>
        </w:rPr>
        <w:t xml:space="preserve"> болуы </w:t>
      </w:r>
      <w:r w:rsidRPr="00950ACB">
        <w:rPr>
          <w:rFonts w:eastAsia="Arial"/>
          <w:color w:val="000000" w:themeColor="text1"/>
          <w:sz w:val="28"/>
          <w:szCs w:val="28"/>
          <w:lang w:val="kk-KZ"/>
        </w:rPr>
        <w:t>туралы</w:t>
      </w:r>
      <w:r w:rsidRPr="00950ACB">
        <w:rPr>
          <w:color w:val="000000" w:themeColor="text1"/>
          <w:sz w:val="28"/>
          <w:szCs w:val="28"/>
          <w:lang w:val="kk-KZ"/>
        </w:rPr>
        <w:t xml:space="preserve"> егжей-</w:t>
      </w:r>
      <w:r w:rsidRPr="00950ACB">
        <w:rPr>
          <w:rFonts w:eastAsia="Arial"/>
          <w:color w:val="000000" w:themeColor="text1"/>
          <w:sz w:val="28"/>
          <w:szCs w:val="28"/>
          <w:lang w:val="kk-KZ"/>
        </w:rPr>
        <w:t>тегжейлі</w:t>
      </w:r>
      <w:r w:rsidRPr="00950ACB">
        <w:rPr>
          <w:color w:val="000000" w:themeColor="text1"/>
          <w:sz w:val="28"/>
          <w:szCs w:val="28"/>
          <w:lang w:val="kk-KZ"/>
        </w:rPr>
        <w:t xml:space="preserve"> </w:t>
      </w:r>
      <w:r w:rsidRPr="00950ACB">
        <w:rPr>
          <w:rFonts w:eastAsia="Arial"/>
          <w:color w:val="000000" w:themeColor="text1"/>
          <w:sz w:val="28"/>
          <w:szCs w:val="28"/>
          <w:lang w:val="kk-KZ"/>
        </w:rPr>
        <w:t>мәліметтерді</w:t>
      </w:r>
      <w:r w:rsidRPr="00950ACB">
        <w:rPr>
          <w:color w:val="000000" w:themeColor="text1"/>
          <w:sz w:val="28"/>
          <w:szCs w:val="28"/>
          <w:lang w:val="kk-KZ"/>
        </w:rPr>
        <w:t xml:space="preserve"> </w:t>
      </w:r>
      <w:r w:rsidRPr="00950ACB">
        <w:rPr>
          <w:rFonts w:eastAsia="Arial"/>
          <w:color w:val="000000" w:themeColor="text1"/>
          <w:sz w:val="28"/>
          <w:szCs w:val="28"/>
          <w:lang w:val="kk-KZ"/>
        </w:rPr>
        <w:t>ұсынады.</w:t>
      </w:r>
      <w:r w:rsidRPr="00950ACB">
        <w:rPr>
          <w:color w:val="000000" w:themeColor="text1"/>
          <w:sz w:val="28"/>
          <w:szCs w:val="28"/>
          <w:lang w:val="kk-KZ"/>
        </w:rPr>
        <w:t xml:space="preserve"> </w:t>
      </w:r>
      <w:r w:rsidRPr="00950ACB">
        <w:rPr>
          <w:rFonts w:eastAsia="Arial"/>
          <w:color w:val="000000" w:themeColor="text1"/>
          <w:sz w:val="28"/>
          <w:szCs w:val="28"/>
          <w:lang w:val="kk-KZ"/>
        </w:rPr>
        <w:t>Мемлекеттік</w:t>
      </w:r>
      <w:r w:rsidRPr="00950ACB">
        <w:rPr>
          <w:color w:val="000000" w:themeColor="text1"/>
          <w:sz w:val="28"/>
          <w:szCs w:val="28"/>
          <w:lang w:val="kk-KZ"/>
        </w:rPr>
        <w:t xml:space="preserve"> </w:t>
      </w:r>
      <w:r w:rsidRPr="00950ACB">
        <w:rPr>
          <w:rFonts w:eastAsia="Arial"/>
          <w:color w:val="000000" w:themeColor="text1"/>
          <w:sz w:val="28"/>
          <w:szCs w:val="28"/>
          <w:lang w:val="kk-KZ"/>
        </w:rPr>
        <w:t>АЖ</w:t>
      </w:r>
      <w:r w:rsidRPr="00950ACB">
        <w:rPr>
          <w:color w:val="000000" w:themeColor="text1"/>
          <w:sz w:val="28"/>
          <w:szCs w:val="28"/>
          <w:lang w:val="kk-KZ"/>
        </w:rPr>
        <w:t xml:space="preserve"> </w:t>
      </w:r>
      <w:r w:rsidRPr="00950ACB">
        <w:rPr>
          <w:rFonts w:eastAsia="Arial"/>
          <w:color w:val="000000" w:themeColor="text1"/>
          <w:sz w:val="28"/>
          <w:szCs w:val="28"/>
          <w:lang w:val="kk-KZ"/>
        </w:rPr>
        <w:t>интеграциясы</w:t>
      </w:r>
      <w:r w:rsidRPr="00950ACB">
        <w:rPr>
          <w:color w:val="000000" w:themeColor="text1"/>
          <w:sz w:val="28"/>
          <w:szCs w:val="28"/>
          <w:lang w:val="kk-KZ"/>
        </w:rPr>
        <w:t xml:space="preserve"> </w:t>
      </w:r>
      <w:r w:rsidRPr="00950ACB">
        <w:rPr>
          <w:rFonts w:eastAsia="Arial"/>
          <w:color w:val="000000" w:themeColor="text1"/>
          <w:sz w:val="28"/>
          <w:szCs w:val="28"/>
          <w:lang w:val="kk-KZ"/>
        </w:rPr>
        <w:t>ақпараттың</w:t>
      </w:r>
      <w:r w:rsidRPr="00950ACB">
        <w:rPr>
          <w:color w:val="000000" w:themeColor="text1"/>
          <w:sz w:val="28"/>
          <w:szCs w:val="28"/>
          <w:lang w:val="kk-KZ"/>
        </w:rPr>
        <w:t xml:space="preserve"> </w:t>
      </w:r>
      <w:r w:rsidRPr="00950ACB">
        <w:rPr>
          <w:rFonts w:eastAsia="Arial"/>
          <w:color w:val="000000" w:themeColor="text1"/>
          <w:sz w:val="28"/>
          <w:szCs w:val="28"/>
          <w:lang w:val="kk-KZ"/>
        </w:rPr>
        <w:t>жоғары</w:t>
      </w:r>
      <w:r w:rsidRPr="00950ACB">
        <w:rPr>
          <w:color w:val="000000" w:themeColor="text1"/>
          <w:sz w:val="28"/>
          <w:szCs w:val="28"/>
          <w:lang w:val="kk-KZ"/>
        </w:rPr>
        <w:t xml:space="preserve"> </w:t>
      </w:r>
      <w:r w:rsidRPr="00950ACB">
        <w:rPr>
          <w:rFonts w:eastAsia="Arial"/>
          <w:color w:val="000000" w:themeColor="text1"/>
          <w:sz w:val="28"/>
          <w:szCs w:val="28"/>
          <w:lang w:val="kk-KZ"/>
        </w:rPr>
        <w:t>дәлдігін</w:t>
      </w:r>
      <w:r w:rsidRPr="00950ACB">
        <w:rPr>
          <w:color w:val="000000" w:themeColor="text1"/>
          <w:sz w:val="28"/>
          <w:szCs w:val="28"/>
          <w:lang w:val="kk-KZ"/>
        </w:rPr>
        <w:t xml:space="preserve"> </w:t>
      </w:r>
      <w:r w:rsidRPr="00950ACB">
        <w:rPr>
          <w:rFonts w:eastAsia="Arial"/>
          <w:color w:val="000000" w:themeColor="text1"/>
          <w:sz w:val="28"/>
          <w:szCs w:val="28"/>
          <w:lang w:val="kk-KZ"/>
        </w:rPr>
        <w:t>және</w:t>
      </w:r>
      <w:r w:rsidRPr="00950ACB">
        <w:rPr>
          <w:color w:val="000000" w:themeColor="text1"/>
          <w:sz w:val="28"/>
          <w:szCs w:val="28"/>
          <w:lang w:val="kk-KZ"/>
        </w:rPr>
        <w:t xml:space="preserve"> </w:t>
      </w:r>
      <w:r w:rsidRPr="00950ACB">
        <w:rPr>
          <w:rFonts w:eastAsia="Arial"/>
          <w:color w:val="000000" w:themeColor="text1"/>
          <w:sz w:val="28"/>
          <w:szCs w:val="28"/>
          <w:lang w:val="kk-KZ"/>
        </w:rPr>
        <w:t>автоматты</w:t>
      </w:r>
      <w:r w:rsidRPr="00950ACB">
        <w:rPr>
          <w:color w:val="000000" w:themeColor="text1"/>
          <w:sz w:val="28"/>
          <w:szCs w:val="28"/>
          <w:lang w:val="kk-KZ"/>
        </w:rPr>
        <w:t xml:space="preserve"> </w:t>
      </w:r>
      <w:r w:rsidRPr="00950ACB">
        <w:rPr>
          <w:rFonts w:eastAsia="Arial"/>
          <w:color w:val="000000" w:themeColor="text1"/>
          <w:sz w:val="28"/>
          <w:szCs w:val="28"/>
          <w:lang w:val="kk-KZ"/>
        </w:rPr>
        <w:t>жаңартылуын</w:t>
      </w:r>
      <w:r w:rsidRPr="00950ACB">
        <w:rPr>
          <w:color w:val="000000" w:themeColor="text1"/>
          <w:sz w:val="28"/>
          <w:szCs w:val="28"/>
          <w:lang w:val="kk-KZ"/>
        </w:rPr>
        <w:t xml:space="preserve"> </w:t>
      </w:r>
      <w:r w:rsidRPr="00950ACB">
        <w:rPr>
          <w:rFonts w:eastAsia="Arial"/>
          <w:color w:val="000000" w:themeColor="text1"/>
          <w:sz w:val="28"/>
          <w:szCs w:val="28"/>
          <w:lang w:val="kk-KZ"/>
        </w:rPr>
        <w:t>қамтамасыз</w:t>
      </w:r>
      <w:r w:rsidRPr="00950ACB">
        <w:rPr>
          <w:color w:val="000000" w:themeColor="text1"/>
          <w:sz w:val="28"/>
          <w:szCs w:val="28"/>
          <w:lang w:val="kk-KZ"/>
        </w:rPr>
        <w:t xml:space="preserve"> етеді</w:t>
      </w:r>
      <w:r w:rsidRPr="00950ACB">
        <w:rPr>
          <w:rFonts w:eastAsia="Arial"/>
          <w:color w:val="000000" w:themeColor="text1"/>
          <w:sz w:val="28"/>
          <w:szCs w:val="28"/>
          <w:lang w:val="kk-KZ"/>
        </w:rPr>
        <w:t>.</w:t>
      </w:r>
    </w:p>
    <w:p w14:paraId="16079067" w14:textId="77777777" w:rsidR="00950ACB" w:rsidRPr="00950ACB" w:rsidRDefault="00950ACB" w:rsidP="00950ACB">
      <w:pPr>
        <w:pBdr>
          <w:top w:val="none" w:sz="4" w:space="0" w:color="000000"/>
          <w:left w:val="none" w:sz="4" w:space="0" w:color="000000"/>
          <w:bottom w:val="none" w:sz="4" w:space="0" w:color="000000"/>
          <w:right w:val="none" w:sz="4" w:space="0" w:color="000000"/>
        </w:pBdr>
        <w:spacing w:before="0" w:after="0" w:line="240" w:lineRule="auto"/>
        <w:ind w:firstLine="709"/>
        <w:jc w:val="both"/>
        <w:rPr>
          <w:color w:val="000000"/>
          <w:sz w:val="28"/>
          <w:szCs w:val="28"/>
          <w:lang w:val="kk-KZ"/>
        </w:rPr>
      </w:pPr>
      <w:r w:rsidRPr="00950ACB">
        <w:rPr>
          <w:rFonts w:ascii="Times New Roman" w:eastAsia="Times New Roman" w:hAnsi="Times New Roman" w:cs="Times New Roman"/>
          <w:color w:val="000000" w:themeColor="text1"/>
          <w:sz w:val="28"/>
          <w:szCs w:val="28"/>
          <w:lang w:val="kk-KZ"/>
        </w:rPr>
        <w:t xml:space="preserve">Сонымен қатар, мемлекеттік </w:t>
      </w:r>
      <w:r w:rsidRPr="00950ACB">
        <w:rPr>
          <w:rFonts w:ascii="Times New Roman" w:eastAsia="Times New Roman" w:hAnsi="Times New Roman" w:cs="Times New Roman"/>
          <w:color w:val="000000"/>
          <w:sz w:val="28"/>
          <w:szCs w:val="28"/>
          <w:lang w:val="kk-KZ"/>
        </w:rPr>
        <w:t>көрсетілетін</w:t>
      </w:r>
      <w:r w:rsidRPr="00950ACB">
        <w:rPr>
          <w:rFonts w:ascii="Times New Roman" w:eastAsia="Times New Roman" w:hAnsi="Times New Roman" w:cs="Times New Roman"/>
          <w:color w:val="000000" w:themeColor="text1"/>
          <w:sz w:val="28"/>
          <w:szCs w:val="28"/>
          <w:lang w:val="kk-KZ"/>
        </w:rPr>
        <w:t xml:space="preserve"> қызметтердің сапасын арттыруға, азаматтарды бағалау және қолдау үдерістерін автоматтандыруға, еңбек ресурстарын дамытуға және инклюзивті технологияларды кеңейтуге бағытталған жасанды интеллектіні енгізу жөніндегі жобалар кешені іске асырылуда. Барлық шешімдер әзірлеу мен пилоттық сынақтан бастап белсенді пайдалануға дейінгі әртүрлі жетілу кезеңдерінде тұр. Олардың қатарында</w:t>
      </w:r>
      <w:r w:rsidRPr="00950ACB">
        <w:rPr>
          <w:rFonts w:ascii="Times New Roman" w:eastAsia="Times New Roman" w:hAnsi="Times New Roman" w:cs="Times New Roman"/>
          <w:i/>
          <w:color w:val="000000" w:themeColor="text1"/>
          <w:sz w:val="28"/>
          <w:szCs w:val="28"/>
          <w:lang w:val="kk-KZ"/>
        </w:rPr>
        <w:t xml:space="preserve"> медициналық-әлеуметтік сараптаманы автоматтандыруға арналған ЖИ-моделі, АӘК тағайындау кезінде тұрмыстық және тұрғын үй жағдайларын бағалау ЖИ-жүйесі, бос жұмыс орындарын автоматты түрде іріктеу ЖИ-сервисі және басқа да шешімдер бар.</w:t>
      </w:r>
    </w:p>
    <w:p w14:paraId="3B3B6C73" w14:textId="2D2E9EB3" w:rsidR="00557114" w:rsidRDefault="00557114">
      <w:pPr>
        <w:rPr>
          <w:rFonts w:eastAsia="Calibri"/>
          <w:color w:val="000000"/>
          <w:sz w:val="28"/>
          <w:szCs w:val="28"/>
          <w:lang w:val="kk-KZ"/>
        </w:rPr>
      </w:pPr>
      <w:r>
        <w:rPr>
          <w:rFonts w:eastAsia="Calibri"/>
          <w:color w:val="000000"/>
          <w:sz w:val="28"/>
          <w:szCs w:val="28"/>
          <w:lang w:val="kk-KZ"/>
        </w:rPr>
        <w:br w:type="page"/>
      </w:r>
    </w:p>
    <w:p w14:paraId="2B3C750E" w14:textId="188D46AA" w:rsidR="002805A2" w:rsidRPr="00552B7D" w:rsidRDefault="00171A30" w:rsidP="00171A30">
      <w:pPr>
        <w:pStyle w:val="10"/>
        <w:pBdr>
          <w:top w:val="none" w:sz="0" w:space="0" w:color="auto"/>
          <w:left w:val="none" w:sz="0" w:space="0" w:color="auto"/>
          <w:bottom w:val="none" w:sz="0" w:space="0" w:color="auto"/>
          <w:right w:val="none" w:sz="0" w:space="0" w:color="auto"/>
        </w:pBdr>
        <w:shd w:val="clear" w:color="auto" w:fill="4389D7" w:themeFill="text2" w:themeFillTint="99"/>
        <w:spacing w:before="0" w:line="240" w:lineRule="auto"/>
        <w:jc w:val="center"/>
        <w:rPr>
          <w:rFonts w:asciiTheme="majorHAnsi" w:hAnsiTheme="majorHAnsi" w:cstheme="majorHAnsi"/>
          <w:b/>
          <w:color w:val="000000" w:themeColor="text1"/>
          <w:sz w:val="28"/>
          <w:szCs w:val="28"/>
          <w:lang w:val="kk-KZ"/>
        </w:rPr>
      </w:pPr>
      <w:bookmarkStart w:id="45" w:name="_Toc112487693"/>
      <w:bookmarkStart w:id="46" w:name="_Hlk173486302"/>
      <w:r w:rsidRPr="00557114">
        <w:rPr>
          <w:rFonts w:asciiTheme="majorHAnsi" w:hAnsiTheme="majorHAnsi" w:cstheme="majorHAnsi"/>
          <w:b/>
          <w:sz w:val="28"/>
          <w:szCs w:val="28"/>
          <w:lang w:val="kk-KZ"/>
        </w:rPr>
        <w:lastRenderedPageBreak/>
        <w:t>IV</w:t>
      </w:r>
      <w:r w:rsidR="00483B57" w:rsidRPr="00557114">
        <w:rPr>
          <w:rFonts w:asciiTheme="majorHAnsi" w:hAnsiTheme="majorHAnsi" w:cstheme="majorHAnsi"/>
          <w:b/>
          <w:sz w:val="28"/>
          <w:szCs w:val="28"/>
          <w:lang w:val="kk-KZ"/>
        </w:rPr>
        <w:t xml:space="preserve">. </w:t>
      </w:r>
      <w:r w:rsidR="00FF55E8" w:rsidRPr="00557114">
        <w:rPr>
          <w:rFonts w:asciiTheme="majorHAnsi" w:hAnsiTheme="majorHAnsi" w:cstheme="majorHAnsi"/>
          <w:b/>
          <w:sz w:val="28"/>
          <w:szCs w:val="28"/>
          <w:lang w:val="kk-KZ"/>
        </w:rPr>
        <w:t>202</w:t>
      </w:r>
      <w:r w:rsidR="00552B7D" w:rsidRPr="00557114">
        <w:rPr>
          <w:rFonts w:asciiTheme="majorHAnsi" w:hAnsiTheme="majorHAnsi" w:cstheme="majorHAnsi"/>
          <w:b/>
          <w:sz w:val="28"/>
          <w:szCs w:val="28"/>
          <w:lang w:val="kk-KZ"/>
        </w:rPr>
        <w:t>6</w:t>
      </w:r>
      <w:r w:rsidR="00390810" w:rsidRPr="00557114">
        <w:rPr>
          <w:rFonts w:asciiTheme="majorHAnsi" w:hAnsiTheme="majorHAnsi" w:cstheme="majorHAnsi"/>
          <w:b/>
          <w:sz w:val="28"/>
          <w:szCs w:val="28"/>
          <w:lang w:val="kk-KZ"/>
        </w:rPr>
        <w:t xml:space="preserve"> ЖЫЛҒЫ РЕСПУБЛИКАЛЫҚ БЮДЖЕТТІ ҚАЛЫПТАСТЫРУ (НАҚТЫЛАУ)</w:t>
      </w:r>
      <w:bookmarkStart w:id="47" w:name="_Toc506557810"/>
      <w:bookmarkStart w:id="48" w:name="_Toc506562325"/>
      <w:bookmarkEnd w:id="45"/>
    </w:p>
    <w:bookmarkEnd w:id="46"/>
    <w:p w14:paraId="49636444" w14:textId="77777777" w:rsidR="00F5436D" w:rsidRPr="00552B7D" w:rsidRDefault="00F5436D" w:rsidP="006A722C">
      <w:pPr>
        <w:autoSpaceDE w:val="0"/>
        <w:autoSpaceDN w:val="0"/>
        <w:adjustRightInd w:val="0"/>
        <w:spacing w:before="0" w:after="0" w:line="240" w:lineRule="auto"/>
        <w:ind w:firstLine="709"/>
        <w:jc w:val="both"/>
        <w:rPr>
          <w:rFonts w:asciiTheme="majorHAnsi" w:eastAsiaTheme="minorHAnsi" w:hAnsiTheme="majorHAnsi" w:cstheme="majorHAnsi"/>
          <w:b/>
          <w:color w:val="000000" w:themeColor="text1"/>
          <w:sz w:val="28"/>
          <w:szCs w:val="28"/>
          <w:lang w:val="kk-KZ"/>
        </w:rPr>
      </w:pPr>
    </w:p>
    <w:p w14:paraId="2A3B15BF" w14:textId="723BC772" w:rsidR="0035171A" w:rsidRPr="00552B7D" w:rsidRDefault="004D2CB1" w:rsidP="006A722C">
      <w:pPr>
        <w:spacing w:before="0" w:after="0" w:line="240" w:lineRule="auto"/>
        <w:ind w:firstLine="709"/>
        <w:jc w:val="both"/>
        <w:rPr>
          <w:rFonts w:asciiTheme="majorHAnsi" w:eastAsiaTheme="minorHAnsi" w:hAnsiTheme="majorHAnsi" w:cstheme="majorHAnsi"/>
          <w:b/>
          <w:iCs/>
          <w:color w:val="000000" w:themeColor="text1"/>
          <w:sz w:val="28"/>
          <w:szCs w:val="28"/>
          <w:lang w:val="kk-KZ"/>
        </w:rPr>
      </w:pPr>
      <w:r w:rsidRPr="00552B7D">
        <w:rPr>
          <w:rFonts w:asciiTheme="majorHAnsi" w:eastAsiaTheme="minorHAnsi" w:hAnsiTheme="majorHAnsi" w:cstheme="majorHAnsi"/>
          <w:b/>
          <w:iCs/>
          <w:color w:val="000000" w:themeColor="text1"/>
          <w:sz w:val="28"/>
          <w:szCs w:val="28"/>
          <w:lang w:val="kk-KZ"/>
        </w:rPr>
        <w:t>202</w:t>
      </w:r>
      <w:r w:rsidR="00552B7D" w:rsidRPr="00F8102F">
        <w:rPr>
          <w:rFonts w:asciiTheme="majorHAnsi" w:eastAsiaTheme="minorHAnsi" w:hAnsiTheme="majorHAnsi" w:cstheme="majorHAnsi"/>
          <w:b/>
          <w:iCs/>
          <w:color w:val="000000" w:themeColor="text1"/>
          <w:sz w:val="28"/>
          <w:szCs w:val="28"/>
          <w:lang w:val="kk-KZ"/>
        </w:rPr>
        <w:t>6</w:t>
      </w:r>
      <w:r w:rsidRPr="00552B7D">
        <w:rPr>
          <w:rFonts w:asciiTheme="majorHAnsi" w:eastAsiaTheme="minorHAnsi" w:hAnsiTheme="majorHAnsi" w:cstheme="majorHAnsi"/>
          <w:b/>
          <w:iCs/>
          <w:color w:val="000000" w:themeColor="text1"/>
          <w:sz w:val="28"/>
          <w:szCs w:val="28"/>
          <w:lang w:val="kk-KZ"/>
        </w:rPr>
        <w:t xml:space="preserve"> ЖЫЛҒЫ РЕСПУБЛИКАЛЫҚ БЮДЖЕТТІ ҚАЛЫПТАСТЫРУ</w:t>
      </w:r>
    </w:p>
    <w:p w14:paraId="1384A2BF" w14:textId="77777777" w:rsidR="00483B57" w:rsidRPr="00552B7D" w:rsidRDefault="00483B57" w:rsidP="006A722C">
      <w:pPr>
        <w:spacing w:before="0" w:after="0" w:line="240" w:lineRule="auto"/>
        <w:ind w:firstLine="709"/>
        <w:jc w:val="both"/>
        <w:rPr>
          <w:rFonts w:eastAsia="Calibri"/>
          <w:b/>
          <w:iCs/>
          <w:color w:val="000000" w:themeColor="text1"/>
          <w:sz w:val="28"/>
          <w:szCs w:val="22"/>
          <w:u w:val="single"/>
          <w:lang w:val="kk-KZ"/>
        </w:rPr>
      </w:pPr>
    </w:p>
    <w:p w14:paraId="403E4BC0" w14:textId="540D0BA5" w:rsidR="00481478" w:rsidRPr="00552B7D" w:rsidRDefault="004D2CB1" w:rsidP="006A722C">
      <w:pPr>
        <w:spacing w:before="0" w:after="0" w:line="240" w:lineRule="auto"/>
        <w:ind w:firstLine="709"/>
        <w:jc w:val="both"/>
        <w:rPr>
          <w:rFonts w:ascii="Times New Roman" w:eastAsia="Times New Roman" w:hAnsi="Times New Roman" w:cs="Times New Roman"/>
          <w:b/>
          <w:bCs/>
          <w:iCs/>
          <w:color w:val="000000" w:themeColor="text1"/>
          <w:sz w:val="28"/>
          <w:szCs w:val="28"/>
          <w:lang w:val="kk-KZ" w:eastAsia="ru-RU"/>
        </w:rPr>
      </w:pPr>
      <w:r w:rsidRPr="00552B7D">
        <w:rPr>
          <w:rFonts w:eastAsia="Calibri"/>
          <w:b/>
          <w:iCs/>
          <w:color w:val="000000" w:themeColor="text1"/>
          <w:sz w:val="28"/>
          <w:szCs w:val="22"/>
          <w:u w:val="single"/>
          <w:lang w:val="kk-KZ"/>
        </w:rPr>
        <w:t>КІРІСТЕР</w:t>
      </w:r>
    </w:p>
    <w:p w14:paraId="4AC3D136" w14:textId="77777777" w:rsidR="00552B7D" w:rsidRPr="00552B7D" w:rsidRDefault="00552B7D" w:rsidP="00552B7D">
      <w:pPr>
        <w:pBdr>
          <w:top w:val="nil"/>
          <w:left w:val="nil"/>
          <w:bottom w:val="nil"/>
          <w:right w:val="nil"/>
          <w:between w:val="nil"/>
        </w:pBdr>
        <w:spacing w:before="0" w:after="0" w:line="240" w:lineRule="auto"/>
        <w:ind w:right="113" w:firstLine="709"/>
        <w:jc w:val="both"/>
        <w:rPr>
          <w:color w:val="000000"/>
          <w:sz w:val="28"/>
          <w:szCs w:val="28"/>
          <w:lang w:val="kk-KZ"/>
        </w:rPr>
      </w:pPr>
      <w:r w:rsidRPr="00552B7D">
        <w:rPr>
          <w:color w:val="000000"/>
          <w:sz w:val="28"/>
          <w:szCs w:val="28"/>
          <w:lang w:val="kk-KZ"/>
        </w:rPr>
        <w:t>2026 – 2028 жылдарға арналған республикалық бюджет кірістерінің түсімдерін болжау Қазақстан Республикасы</w:t>
      </w:r>
      <w:r>
        <w:rPr>
          <w:color w:val="000000"/>
          <w:sz w:val="28"/>
          <w:szCs w:val="28"/>
          <w:lang w:val="kk-KZ"/>
        </w:rPr>
        <w:t>ның</w:t>
      </w:r>
      <w:r w:rsidRPr="00552B7D">
        <w:rPr>
          <w:color w:val="000000"/>
          <w:sz w:val="28"/>
          <w:szCs w:val="28"/>
          <w:lang w:val="kk-KZ"/>
        </w:rPr>
        <w:t xml:space="preserve"> жаңа Салық және Бюджет кодекстерінің, сондай-ақ басқа да нормативтік құқықтық актілердің ережелерін ескере отырып, елдің әлеуметтік-экономикалық даму болжамдары негізінде Бюджет түсімдерін болжау әдістемесіне сәйкес жүзеге асырылды.</w:t>
      </w:r>
    </w:p>
    <w:p w14:paraId="553DE772" w14:textId="401BA636" w:rsidR="00552B7D" w:rsidRPr="00552B7D" w:rsidRDefault="00552B7D" w:rsidP="00552B7D">
      <w:pPr>
        <w:pBdr>
          <w:top w:val="nil"/>
          <w:left w:val="nil"/>
          <w:bottom w:val="nil"/>
          <w:right w:val="nil"/>
          <w:between w:val="nil"/>
        </w:pBdr>
        <w:spacing w:before="0" w:after="0" w:line="240" w:lineRule="auto"/>
        <w:ind w:right="113" w:firstLine="709"/>
        <w:jc w:val="both"/>
        <w:rPr>
          <w:color w:val="000000"/>
          <w:sz w:val="28"/>
          <w:szCs w:val="28"/>
          <w:lang w:val="kk-KZ"/>
        </w:rPr>
      </w:pPr>
      <w:r w:rsidRPr="00552B7D">
        <w:rPr>
          <w:color w:val="000000"/>
          <w:sz w:val="28"/>
          <w:szCs w:val="28"/>
          <w:lang w:val="kk-KZ"/>
        </w:rPr>
        <w:t>Жоспарлы кезеңге арналған республикалық бюджет кірістерінің болжамын қалыптастыру кезінде 2024 жылғы республикалық бюджет кірістерінің атқарылуы туралы есеп деректері, 2025 жылғы қаңтар-шілде айларында бюджетке түскен түсімдер серпіні негізінде ағымдағы жыл бойынша түсімдерді бағалау ескерілді.</w:t>
      </w:r>
    </w:p>
    <w:p w14:paraId="42E4F0A8" w14:textId="16084593" w:rsidR="00552B7D" w:rsidRDefault="00552B7D" w:rsidP="00552B7D">
      <w:pPr>
        <w:pBdr>
          <w:top w:val="nil"/>
          <w:left w:val="nil"/>
          <w:bottom w:val="nil"/>
          <w:right w:val="nil"/>
          <w:between w:val="nil"/>
        </w:pBdr>
        <w:spacing w:before="0" w:after="0" w:line="240" w:lineRule="auto"/>
        <w:ind w:right="113" w:firstLine="709"/>
        <w:jc w:val="both"/>
        <w:rPr>
          <w:color w:val="000000"/>
          <w:sz w:val="28"/>
          <w:szCs w:val="28"/>
          <w:lang w:val="kk-KZ"/>
        </w:rPr>
      </w:pPr>
      <w:r w:rsidRPr="00552B7D">
        <w:rPr>
          <w:color w:val="000000"/>
          <w:sz w:val="28"/>
          <w:szCs w:val="28"/>
          <w:lang w:val="kk-KZ"/>
        </w:rPr>
        <w:t xml:space="preserve">2026 жылға арналған республикалық бюджет </w:t>
      </w:r>
      <w:r w:rsidRPr="00552B7D">
        <w:rPr>
          <w:b/>
          <w:color w:val="000000"/>
          <w:sz w:val="28"/>
          <w:szCs w:val="28"/>
          <w:lang w:val="kk-KZ"/>
        </w:rPr>
        <w:t>кірістер</w:t>
      </w:r>
      <w:r>
        <w:rPr>
          <w:b/>
          <w:color w:val="000000"/>
          <w:sz w:val="28"/>
          <w:szCs w:val="28"/>
          <w:lang w:val="kk-KZ"/>
        </w:rPr>
        <w:t>інің</w:t>
      </w:r>
      <w:r w:rsidRPr="00552B7D">
        <w:rPr>
          <w:color w:val="000000"/>
          <w:sz w:val="28"/>
          <w:szCs w:val="28"/>
          <w:lang w:val="kk-KZ"/>
        </w:rPr>
        <w:t xml:space="preserve"> болжамы </w:t>
      </w:r>
      <w:r w:rsidRPr="00552B7D">
        <w:rPr>
          <w:b/>
          <w:i/>
          <w:color w:val="000000"/>
          <w:sz w:val="28"/>
          <w:szCs w:val="28"/>
          <w:lang w:val="kk-KZ"/>
        </w:rPr>
        <w:t>(трансферттердің түсімдерін есепке алмағанда)</w:t>
      </w:r>
      <w:r w:rsidRPr="00552B7D">
        <w:rPr>
          <w:color w:val="000000"/>
          <w:sz w:val="28"/>
          <w:szCs w:val="28"/>
          <w:lang w:val="kk-KZ"/>
        </w:rPr>
        <w:t xml:space="preserve"> </w:t>
      </w:r>
      <w:r w:rsidRPr="00552B7D">
        <w:rPr>
          <w:b/>
          <w:color w:val="000000"/>
          <w:sz w:val="28"/>
          <w:szCs w:val="28"/>
          <w:lang w:val="kk-KZ"/>
        </w:rPr>
        <w:t>19 239 061</w:t>
      </w:r>
      <w:r>
        <w:rPr>
          <w:b/>
          <w:color w:val="000000"/>
          <w:sz w:val="28"/>
          <w:szCs w:val="28"/>
          <w:lang w:val="kk-KZ"/>
        </w:rPr>
        <w:t> </w:t>
      </w:r>
      <w:r w:rsidRPr="00552B7D">
        <w:rPr>
          <w:b/>
          <w:color w:val="000000"/>
          <w:sz w:val="28"/>
          <w:szCs w:val="28"/>
          <w:lang w:val="kk-KZ"/>
        </w:rPr>
        <w:t>135 мың теңге</w:t>
      </w:r>
      <w:r w:rsidRPr="00552B7D">
        <w:rPr>
          <w:color w:val="000000"/>
          <w:sz w:val="28"/>
          <w:szCs w:val="28"/>
          <w:lang w:val="kk-KZ"/>
        </w:rPr>
        <w:t xml:space="preserve"> сомасында айқындалды немесе ағымдағы жылғы бағалауға 132%-ды құрап, 4 664 975</w:t>
      </w:r>
      <w:r>
        <w:rPr>
          <w:color w:val="000000"/>
          <w:sz w:val="28"/>
          <w:szCs w:val="28"/>
          <w:lang w:val="kk-KZ"/>
        </w:rPr>
        <w:t> </w:t>
      </w:r>
      <w:r w:rsidRPr="00552B7D">
        <w:rPr>
          <w:color w:val="000000"/>
          <w:sz w:val="28"/>
          <w:szCs w:val="28"/>
          <w:lang w:val="kk-KZ"/>
        </w:rPr>
        <w:t>473 мың теңгеге ұлғайды.</w:t>
      </w:r>
    </w:p>
    <w:p w14:paraId="6950C071" w14:textId="4BC29D8A" w:rsidR="00552B7D" w:rsidRDefault="00552B7D" w:rsidP="00552B7D">
      <w:pPr>
        <w:pBdr>
          <w:top w:val="nil"/>
          <w:left w:val="nil"/>
          <w:bottom w:val="nil"/>
          <w:right w:val="nil"/>
          <w:between w:val="nil"/>
        </w:pBdr>
        <w:spacing w:before="0" w:after="0" w:line="240" w:lineRule="auto"/>
        <w:ind w:right="113" w:firstLine="709"/>
        <w:jc w:val="both"/>
        <w:rPr>
          <w:color w:val="000000"/>
          <w:sz w:val="28"/>
          <w:szCs w:val="28"/>
          <w:lang w:val="kk-KZ"/>
        </w:rPr>
      </w:pPr>
      <w:r w:rsidRPr="00552B7D">
        <w:rPr>
          <w:color w:val="000000"/>
          <w:sz w:val="28"/>
          <w:szCs w:val="28"/>
          <w:lang w:val="kk-KZ"/>
        </w:rPr>
        <w:t>Республикалық бюджеттің кірісіне кіріст</w:t>
      </w:r>
      <w:r>
        <w:rPr>
          <w:color w:val="000000"/>
          <w:sz w:val="28"/>
          <w:szCs w:val="28"/>
          <w:lang w:val="kk-KZ"/>
        </w:rPr>
        <w:t>ерд</w:t>
      </w:r>
      <w:r w:rsidRPr="00552B7D">
        <w:rPr>
          <w:color w:val="000000"/>
          <w:sz w:val="28"/>
          <w:szCs w:val="28"/>
          <w:lang w:val="kk-KZ"/>
        </w:rPr>
        <w:t>і ұлғайт</w:t>
      </w:r>
      <w:r>
        <w:rPr>
          <w:color w:val="000000"/>
          <w:sz w:val="28"/>
          <w:szCs w:val="28"/>
          <w:lang w:val="kk-KZ"/>
        </w:rPr>
        <w:t>атын да, сол сияқты азайтатын да</w:t>
      </w:r>
      <w:r w:rsidRPr="00552B7D">
        <w:rPr>
          <w:color w:val="000000"/>
          <w:sz w:val="28"/>
          <w:szCs w:val="28"/>
          <w:lang w:val="kk-KZ"/>
        </w:rPr>
        <w:t xml:space="preserve"> факторлар әсер етті.</w:t>
      </w:r>
      <w:r w:rsidRPr="00552B7D">
        <w:rPr>
          <w:color w:val="FF0000"/>
          <w:sz w:val="28"/>
          <w:szCs w:val="28"/>
          <w:lang w:val="kk-KZ"/>
        </w:rPr>
        <w:t xml:space="preserve"> </w:t>
      </w:r>
      <w:r w:rsidRPr="00552B7D">
        <w:rPr>
          <w:color w:val="000000"/>
          <w:sz w:val="28"/>
          <w:szCs w:val="28"/>
          <w:lang w:val="kk-KZ"/>
        </w:rPr>
        <w:t xml:space="preserve">2026 жылға арналған кірістер 2025 жылғы бағалауға қарағанда мыналардың есебінен </w:t>
      </w:r>
      <w:r w:rsidRPr="00552B7D">
        <w:rPr>
          <w:b/>
          <w:color w:val="000000"/>
          <w:sz w:val="28"/>
          <w:szCs w:val="28"/>
          <w:lang w:val="kk-KZ"/>
        </w:rPr>
        <w:t>5 477 275 361 мың теңгеге</w:t>
      </w:r>
      <w:r w:rsidRPr="00552B7D">
        <w:rPr>
          <w:color w:val="000000"/>
          <w:sz w:val="28"/>
          <w:szCs w:val="28"/>
          <w:lang w:val="kk-KZ"/>
        </w:rPr>
        <w:t xml:space="preserve"> ұлғаяды:</w:t>
      </w:r>
    </w:p>
    <w:p w14:paraId="04229DCA" w14:textId="77777777" w:rsidR="001777C1" w:rsidRPr="00552B7D" w:rsidRDefault="001777C1" w:rsidP="00552B7D">
      <w:pPr>
        <w:pBdr>
          <w:top w:val="nil"/>
          <w:left w:val="nil"/>
          <w:bottom w:val="nil"/>
          <w:right w:val="nil"/>
          <w:between w:val="nil"/>
        </w:pBdr>
        <w:spacing w:before="0" w:after="0" w:line="240" w:lineRule="auto"/>
        <w:ind w:right="113" w:firstLine="709"/>
        <w:jc w:val="both"/>
        <w:rPr>
          <w:color w:val="000000"/>
          <w:sz w:val="28"/>
          <w:szCs w:val="28"/>
          <w:lang w:val="kk-KZ"/>
        </w:rPr>
      </w:pPr>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572"/>
      </w:tblGrid>
      <w:tr w:rsidR="004F15B1" w:rsidRPr="008F3F81" w14:paraId="64991053" w14:textId="77777777" w:rsidTr="00557114">
        <w:trPr>
          <w:trHeight w:val="1125"/>
        </w:trPr>
        <w:tc>
          <w:tcPr>
            <w:tcW w:w="6091" w:type="dxa"/>
            <w:shd w:val="clear" w:color="auto" w:fill="auto"/>
          </w:tcPr>
          <w:p w14:paraId="3C03C7E6" w14:textId="239B6CCB" w:rsidR="004F15B1" w:rsidRPr="007071A6" w:rsidRDefault="005A2622" w:rsidP="00557114">
            <w:pPr>
              <w:spacing w:before="0" w:after="0" w:line="240" w:lineRule="auto"/>
              <w:ind w:right="-5" w:hanging="105"/>
              <w:jc w:val="both"/>
              <w:rPr>
                <w:rFonts w:ascii="Times New Roman" w:hAnsi="Times New Roman"/>
                <w:color w:val="000000" w:themeColor="text1"/>
                <w:sz w:val="28"/>
                <w:szCs w:val="28"/>
                <w:highlight w:val="yellow"/>
                <w:lang w:val="kk-KZ"/>
              </w:rPr>
            </w:pPr>
            <w:r w:rsidRPr="007071A6">
              <w:rPr>
                <w:rFonts w:ascii="Times New Roman" w:hAnsi="Times New Roman"/>
                <w:sz w:val="28"/>
                <w:szCs w:val="28"/>
                <w:lang w:val="kk-KZ"/>
              </w:rPr>
              <w:t xml:space="preserve">макроэкономикалық көрсеткіштердің өзгеруі </w:t>
            </w:r>
            <w:r w:rsidRPr="007071A6">
              <w:rPr>
                <w:rFonts w:ascii="Times New Roman" w:hAnsi="Times New Roman"/>
                <w:i/>
                <w:sz w:val="24"/>
                <w:szCs w:val="24"/>
                <w:lang w:val="kk-KZ"/>
              </w:rPr>
              <w:t>(номиналды ЖІӨ-нің 11</w:t>
            </w:r>
            <w:r w:rsidR="007071A6" w:rsidRPr="007071A6">
              <w:rPr>
                <w:rFonts w:ascii="Times New Roman" w:hAnsi="Times New Roman"/>
                <w:i/>
                <w:sz w:val="24"/>
                <w:szCs w:val="24"/>
                <w:lang w:val="kk-KZ"/>
              </w:rPr>
              <w:t>3</w:t>
            </w:r>
            <w:r w:rsidRPr="007071A6">
              <w:rPr>
                <w:rFonts w:ascii="Times New Roman" w:hAnsi="Times New Roman"/>
                <w:i/>
                <w:sz w:val="24"/>
                <w:szCs w:val="24"/>
                <w:lang w:val="kk-KZ"/>
              </w:rPr>
              <w:t>,</w:t>
            </w:r>
            <w:r w:rsidR="007071A6" w:rsidRPr="007071A6">
              <w:rPr>
                <w:rFonts w:ascii="Times New Roman" w:hAnsi="Times New Roman"/>
                <w:i/>
                <w:sz w:val="24"/>
                <w:szCs w:val="24"/>
                <w:lang w:val="kk-KZ"/>
              </w:rPr>
              <w:t>5</w:t>
            </w:r>
            <w:r w:rsidR="005B0FA7" w:rsidRPr="007071A6">
              <w:rPr>
                <w:rFonts w:ascii="Times New Roman" w:hAnsi="Times New Roman"/>
                <w:i/>
                <w:sz w:val="24"/>
                <w:szCs w:val="24"/>
                <w:lang w:val="kk-KZ"/>
              </w:rPr>
              <w:t> %</w:t>
            </w:r>
            <w:r w:rsidRPr="007071A6">
              <w:rPr>
                <w:rFonts w:ascii="Times New Roman" w:hAnsi="Times New Roman"/>
                <w:i/>
                <w:sz w:val="24"/>
                <w:szCs w:val="24"/>
                <w:lang w:val="kk-KZ"/>
              </w:rPr>
              <w:t>-ға, мұнай емес сектор ЖҚҚ-ның – 11</w:t>
            </w:r>
            <w:r w:rsidR="007071A6" w:rsidRPr="007071A6">
              <w:rPr>
                <w:rFonts w:ascii="Times New Roman" w:hAnsi="Times New Roman"/>
                <w:i/>
                <w:sz w:val="24"/>
                <w:szCs w:val="24"/>
                <w:lang w:val="kk-KZ"/>
              </w:rPr>
              <w:t>5</w:t>
            </w:r>
            <w:r w:rsidRPr="007071A6">
              <w:rPr>
                <w:rFonts w:ascii="Times New Roman" w:hAnsi="Times New Roman"/>
                <w:i/>
                <w:sz w:val="24"/>
                <w:szCs w:val="24"/>
                <w:lang w:val="kk-KZ"/>
              </w:rPr>
              <w:t>,</w:t>
            </w:r>
            <w:r w:rsidR="007071A6" w:rsidRPr="007071A6">
              <w:rPr>
                <w:rFonts w:ascii="Times New Roman" w:hAnsi="Times New Roman"/>
                <w:i/>
                <w:sz w:val="24"/>
                <w:szCs w:val="24"/>
                <w:lang w:val="kk-KZ"/>
              </w:rPr>
              <w:t>4</w:t>
            </w:r>
            <w:r w:rsidR="005B0FA7" w:rsidRPr="007071A6">
              <w:rPr>
                <w:rFonts w:ascii="Times New Roman" w:hAnsi="Times New Roman"/>
                <w:i/>
                <w:sz w:val="24"/>
                <w:szCs w:val="24"/>
                <w:lang w:val="kk-KZ"/>
              </w:rPr>
              <w:t> %</w:t>
            </w:r>
            <w:r w:rsidRPr="007071A6">
              <w:rPr>
                <w:rFonts w:ascii="Times New Roman" w:hAnsi="Times New Roman"/>
                <w:i/>
                <w:sz w:val="24"/>
                <w:szCs w:val="24"/>
                <w:lang w:val="kk-KZ"/>
              </w:rPr>
              <w:t>-ға, импорттың – 10</w:t>
            </w:r>
            <w:r w:rsidR="007071A6" w:rsidRPr="007071A6">
              <w:rPr>
                <w:rFonts w:ascii="Times New Roman" w:hAnsi="Times New Roman"/>
                <w:i/>
                <w:sz w:val="24"/>
                <w:szCs w:val="24"/>
                <w:lang w:val="kk-KZ"/>
              </w:rPr>
              <w:t>9</w:t>
            </w:r>
            <w:r w:rsidRPr="007071A6">
              <w:rPr>
                <w:rFonts w:ascii="Times New Roman" w:hAnsi="Times New Roman"/>
                <w:i/>
                <w:sz w:val="24"/>
                <w:szCs w:val="24"/>
                <w:lang w:val="kk-KZ"/>
              </w:rPr>
              <w:t>,</w:t>
            </w:r>
            <w:r w:rsidR="007071A6" w:rsidRPr="007071A6">
              <w:rPr>
                <w:rFonts w:ascii="Times New Roman" w:hAnsi="Times New Roman"/>
                <w:i/>
                <w:sz w:val="24"/>
                <w:szCs w:val="24"/>
                <w:lang w:val="kk-KZ"/>
              </w:rPr>
              <w:t>3</w:t>
            </w:r>
            <w:r w:rsidR="005B0FA7" w:rsidRPr="007071A6">
              <w:rPr>
                <w:rFonts w:ascii="Times New Roman" w:hAnsi="Times New Roman"/>
                <w:i/>
                <w:sz w:val="24"/>
                <w:szCs w:val="24"/>
                <w:lang w:val="kk-KZ"/>
              </w:rPr>
              <w:t> %</w:t>
            </w:r>
            <w:r w:rsidRPr="007071A6">
              <w:rPr>
                <w:rFonts w:ascii="Times New Roman" w:hAnsi="Times New Roman"/>
                <w:i/>
                <w:sz w:val="24"/>
                <w:szCs w:val="24"/>
                <w:lang w:val="kk-KZ"/>
              </w:rPr>
              <w:t>-ға, экспорттың – 10</w:t>
            </w:r>
            <w:r w:rsidR="007071A6" w:rsidRPr="007071A6">
              <w:rPr>
                <w:rFonts w:ascii="Times New Roman" w:hAnsi="Times New Roman"/>
                <w:i/>
                <w:sz w:val="24"/>
                <w:szCs w:val="24"/>
                <w:lang w:val="kk-KZ"/>
              </w:rPr>
              <w:t>6</w:t>
            </w:r>
            <w:r w:rsidR="005B0FA7" w:rsidRPr="007071A6">
              <w:rPr>
                <w:rFonts w:ascii="Times New Roman" w:hAnsi="Times New Roman"/>
                <w:i/>
                <w:sz w:val="24"/>
                <w:szCs w:val="24"/>
                <w:lang w:val="kk-KZ"/>
              </w:rPr>
              <w:t> %</w:t>
            </w:r>
            <w:r w:rsidRPr="007071A6">
              <w:rPr>
                <w:rFonts w:ascii="Times New Roman" w:hAnsi="Times New Roman"/>
                <w:i/>
                <w:sz w:val="24"/>
                <w:szCs w:val="24"/>
                <w:lang w:val="kk-KZ"/>
              </w:rPr>
              <w:t>-ға өсу қарқыны)</w:t>
            </w:r>
          </w:p>
        </w:tc>
        <w:tc>
          <w:tcPr>
            <w:tcW w:w="3572" w:type="dxa"/>
          </w:tcPr>
          <w:p w14:paraId="7818A5AF" w14:textId="7E350320" w:rsidR="004F15B1" w:rsidRPr="008F3F81" w:rsidRDefault="004F15B1" w:rsidP="00557114">
            <w:pPr>
              <w:spacing w:before="0" w:after="0" w:line="240" w:lineRule="auto"/>
              <w:jc w:val="both"/>
              <w:rPr>
                <w:rFonts w:ascii="Times New Roman" w:hAnsi="Times New Roman"/>
                <w:color w:val="000000" w:themeColor="text1"/>
                <w:sz w:val="28"/>
                <w:szCs w:val="28"/>
                <w:highlight w:val="yellow"/>
                <w:lang w:val="kk-KZ"/>
              </w:rPr>
            </w:pPr>
            <w:r w:rsidRPr="007071A6">
              <w:rPr>
                <w:rFonts w:ascii="Times New Roman" w:hAnsi="Times New Roman"/>
                <w:color w:val="000000" w:themeColor="text1"/>
                <w:sz w:val="28"/>
                <w:szCs w:val="28"/>
                <w:lang w:val="kk-KZ"/>
              </w:rPr>
              <w:t>-</w:t>
            </w:r>
            <w:r w:rsidRPr="007071A6">
              <w:rPr>
                <w:rFonts w:ascii="Times New Roman" w:hAnsi="Times New Roman"/>
                <w:color w:val="000000" w:themeColor="text1"/>
                <w:sz w:val="28"/>
                <w:szCs w:val="28"/>
                <w:lang w:val="en-US"/>
              </w:rPr>
              <w:t xml:space="preserve"> </w:t>
            </w:r>
            <w:r w:rsidR="007071A6">
              <w:rPr>
                <w:sz w:val="28"/>
                <w:szCs w:val="28"/>
              </w:rPr>
              <w:t>1</w:t>
            </w:r>
            <w:r w:rsidR="00A37DE4">
              <w:rPr>
                <w:sz w:val="28"/>
                <w:szCs w:val="28"/>
                <w:lang w:val="en-US"/>
              </w:rPr>
              <w:t> </w:t>
            </w:r>
            <w:r w:rsidR="007071A6">
              <w:rPr>
                <w:sz w:val="28"/>
                <w:szCs w:val="28"/>
              </w:rPr>
              <w:t>540</w:t>
            </w:r>
            <w:r w:rsidR="00A37DE4">
              <w:rPr>
                <w:sz w:val="28"/>
                <w:szCs w:val="28"/>
                <w:lang w:val="en-US"/>
              </w:rPr>
              <w:t> </w:t>
            </w:r>
            <w:r w:rsidR="007071A6">
              <w:rPr>
                <w:sz w:val="28"/>
                <w:szCs w:val="28"/>
              </w:rPr>
              <w:t>518</w:t>
            </w:r>
            <w:r w:rsidR="00A37DE4">
              <w:rPr>
                <w:sz w:val="28"/>
                <w:szCs w:val="28"/>
                <w:lang w:val="en-US"/>
              </w:rPr>
              <w:t> </w:t>
            </w:r>
            <w:r w:rsidR="007071A6" w:rsidRPr="00693569">
              <w:rPr>
                <w:sz w:val="28"/>
                <w:szCs w:val="28"/>
              </w:rPr>
              <w:t xml:space="preserve">148 </w:t>
            </w:r>
            <w:r w:rsidR="007071A6" w:rsidRPr="00693569">
              <w:rPr>
                <w:color w:val="000000"/>
                <w:sz w:val="28"/>
                <w:szCs w:val="28"/>
              </w:rPr>
              <w:t>мың теңгеге</w:t>
            </w:r>
          </w:p>
        </w:tc>
      </w:tr>
      <w:tr w:rsidR="004F15B1" w:rsidRPr="008F3F81" w14:paraId="16C02730" w14:textId="77777777" w:rsidTr="00557114">
        <w:trPr>
          <w:trHeight w:val="376"/>
        </w:trPr>
        <w:tc>
          <w:tcPr>
            <w:tcW w:w="6091" w:type="dxa"/>
          </w:tcPr>
          <w:p w14:paraId="4D142000" w14:textId="0F7B09C2" w:rsidR="004F15B1" w:rsidRPr="008F3F81" w:rsidRDefault="007071A6" w:rsidP="00557114">
            <w:pPr>
              <w:spacing w:before="0" w:after="0" w:line="240" w:lineRule="auto"/>
              <w:jc w:val="both"/>
              <w:rPr>
                <w:rFonts w:ascii="Times New Roman" w:hAnsi="Times New Roman"/>
                <w:color w:val="000000" w:themeColor="text1"/>
                <w:sz w:val="28"/>
                <w:szCs w:val="28"/>
                <w:highlight w:val="yellow"/>
                <w:lang w:val="kk-KZ"/>
              </w:rPr>
            </w:pPr>
            <w:r w:rsidRPr="00693569">
              <w:rPr>
                <w:color w:val="000000"/>
                <w:sz w:val="28"/>
                <w:szCs w:val="28"/>
              </w:rPr>
              <w:t>салықтық және кедендік әкімшілендіруді жақсарту</w:t>
            </w:r>
          </w:p>
        </w:tc>
        <w:tc>
          <w:tcPr>
            <w:tcW w:w="3572" w:type="dxa"/>
          </w:tcPr>
          <w:p w14:paraId="181C74F9" w14:textId="1404AC0E" w:rsidR="004F15B1" w:rsidRPr="008F3F81" w:rsidRDefault="004F15B1" w:rsidP="00557114">
            <w:pPr>
              <w:spacing w:before="0" w:after="0" w:line="240" w:lineRule="auto"/>
              <w:jc w:val="both"/>
              <w:rPr>
                <w:rFonts w:ascii="Times New Roman" w:hAnsi="Times New Roman"/>
                <w:color w:val="000000" w:themeColor="text1"/>
                <w:sz w:val="28"/>
                <w:szCs w:val="28"/>
                <w:highlight w:val="yellow"/>
                <w:lang w:val="kk-KZ"/>
              </w:rPr>
            </w:pPr>
            <w:r w:rsidRPr="007071A6">
              <w:rPr>
                <w:rFonts w:ascii="Times New Roman" w:hAnsi="Times New Roman"/>
                <w:color w:val="000000" w:themeColor="text1"/>
                <w:sz w:val="28"/>
                <w:szCs w:val="28"/>
                <w:lang w:val="kk-KZ"/>
              </w:rPr>
              <w:t xml:space="preserve">- </w:t>
            </w:r>
            <w:r w:rsidR="007071A6" w:rsidRPr="007071A6">
              <w:rPr>
                <w:color w:val="000000"/>
                <w:sz w:val="28"/>
                <w:szCs w:val="28"/>
              </w:rPr>
              <w:t>110</w:t>
            </w:r>
            <w:r w:rsidR="007071A6">
              <w:rPr>
                <w:color w:val="000000"/>
                <w:sz w:val="28"/>
                <w:szCs w:val="28"/>
                <w:lang w:val="en-US"/>
              </w:rPr>
              <w:t> </w:t>
            </w:r>
            <w:r w:rsidR="007071A6" w:rsidRPr="007071A6">
              <w:rPr>
                <w:color w:val="000000"/>
                <w:sz w:val="28"/>
                <w:szCs w:val="28"/>
              </w:rPr>
              <w:t>858</w:t>
            </w:r>
            <w:r w:rsidR="007071A6">
              <w:rPr>
                <w:color w:val="000000"/>
                <w:sz w:val="28"/>
                <w:szCs w:val="28"/>
                <w:lang w:val="en-US"/>
              </w:rPr>
              <w:t> </w:t>
            </w:r>
            <w:r w:rsidR="007071A6" w:rsidRPr="007071A6">
              <w:rPr>
                <w:color w:val="000000"/>
                <w:sz w:val="28"/>
                <w:szCs w:val="28"/>
              </w:rPr>
              <w:t>975</w:t>
            </w:r>
            <w:r w:rsidR="007071A6">
              <w:rPr>
                <w:color w:val="000000"/>
                <w:sz w:val="28"/>
                <w:szCs w:val="28"/>
              </w:rPr>
              <w:t xml:space="preserve"> </w:t>
            </w:r>
            <w:r w:rsidRPr="007071A6">
              <w:rPr>
                <w:rFonts w:ascii="Times New Roman" w:hAnsi="Times New Roman"/>
                <w:color w:val="000000" w:themeColor="text1"/>
                <w:sz w:val="28"/>
                <w:szCs w:val="28"/>
                <w:lang w:val="kk-KZ"/>
              </w:rPr>
              <w:t>мың теңгеге</w:t>
            </w:r>
          </w:p>
        </w:tc>
      </w:tr>
      <w:tr w:rsidR="004F15B1" w:rsidRPr="008F3F81" w14:paraId="6422993D" w14:textId="77777777" w:rsidTr="00557114">
        <w:trPr>
          <w:trHeight w:val="376"/>
        </w:trPr>
        <w:tc>
          <w:tcPr>
            <w:tcW w:w="6091" w:type="dxa"/>
          </w:tcPr>
          <w:p w14:paraId="64AC0ECA" w14:textId="105AF21B" w:rsidR="004F15B1" w:rsidRPr="008F3F81" w:rsidRDefault="007071A6" w:rsidP="00557114">
            <w:pPr>
              <w:spacing w:before="0" w:after="0" w:line="240" w:lineRule="auto"/>
              <w:jc w:val="both"/>
              <w:rPr>
                <w:rFonts w:ascii="Times New Roman" w:hAnsi="Times New Roman"/>
                <w:color w:val="000000" w:themeColor="text1"/>
                <w:sz w:val="28"/>
                <w:szCs w:val="28"/>
                <w:highlight w:val="yellow"/>
                <w:lang w:val="kk-KZ"/>
              </w:rPr>
            </w:pPr>
            <w:r w:rsidRPr="00693569">
              <w:rPr>
                <w:color w:val="000000"/>
                <w:sz w:val="28"/>
                <w:szCs w:val="28"/>
              </w:rPr>
              <w:t>мұнай экспортының салық салынатын көлемінің 46,1-ден 52,3 млн тоннаға дейін өзгеруі</w:t>
            </w:r>
          </w:p>
        </w:tc>
        <w:tc>
          <w:tcPr>
            <w:tcW w:w="3572" w:type="dxa"/>
          </w:tcPr>
          <w:p w14:paraId="37C0379F" w14:textId="230C7F98" w:rsidR="004F15B1" w:rsidRPr="008F3F81" w:rsidRDefault="004F15B1" w:rsidP="00557114">
            <w:pPr>
              <w:spacing w:before="0" w:after="0" w:line="240" w:lineRule="auto"/>
              <w:jc w:val="both"/>
              <w:rPr>
                <w:rFonts w:ascii="Times New Roman" w:hAnsi="Times New Roman"/>
                <w:color w:val="000000" w:themeColor="text1"/>
                <w:sz w:val="28"/>
                <w:szCs w:val="28"/>
                <w:highlight w:val="yellow"/>
                <w:lang w:val="kk-KZ"/>
              </w:rPr>
            </w:pPr>
            <w:r w:rsidRPr="007071A6">
              <w:rPr>
                <w:rFonts w:ascii="Times New Roman" w:hAnsi="Times New Roman"/>
                <w:color w:val="000000" w:themeColor="text1"/>
                <w:sz w:val="28"/>
                <w:szCs w:val="28"/>
                <w:lang w:val="kk-KZ"/>
              </w:rPr>
              <w:t xml:space="preserve">- </w:t>
            </w:r>
            <w:r w:rsidR="007071A6" w:rsidRPr="007071A6">
              <w:rPr>
                <w:sz w:val="28"/>
                <w:szCs w:val="28"/>
              </w:rPr>
              <w:t>69</w:t>
            </w:r>
            <w:r w:rsidR="007071A6">
              <w:rPr>
                <w:sz w:val="28"/>
                <w:szCs w:val="28"/>
                <w:lang w:val="en-US"/>
              </w:rPr>
              <w:t> </w:t>
            </w:r>
            <w:r w:rsidR="007071A6" w:rsidRPr="007071A6">
              <w:rPr>
                <w:sz w:val="28"/>
                <w:szCs w:val="28"/>
              </w:rPr>
              <w:t>387</w:t>
            </w:r>
            <w:r w:rsidR="007071A6">
              <w:rPr>
                <w:sz w:val="28"/>
                <w:szCs w:val="28"/>
                <w:lang w:val="en-US"/>
              </w:rPr>
              <w:t> </w:t>
            </w:r>
            <w:r w:rsidR="007071A6" w:rsidRPr="007071A6">
              <w:rPr>
                <w:sz w:val="28"/>
                <w:szCs w:val="28"/>
              </w:rPr>
              <w:t>744</w:t>
            </w:r>
            <w:r w:rsidR="007071A6">
              <w:rPr>
                <w:sz w:val="28"/>
                <w:szCs w:val="28"/>
              </w:rPr>
              <w:t xml:space="preserve"> </w:t>
            </w:r>
            <w:r w:rsidRPr="007071A6">
              <w:rPr>
                <w:rFonts w:ascii="Times New Roman" w:hAnsi="Times New Roman"/>
                <w:color w:val="000000" w:themeColor="text1"/>
                <w:sz w:val="28"/>
                <w:szCs w:val="28"/>
                <w:lang w:val="kk-KZ"/>
              </w:rPr>
              <w:t>мың теңгеге</w:t>
            </w:r>
          </w:p>
        </w:tc>
      </w:tr>
      <w:tr w:rsidR="004F15B1" w:rsidRPr="008F3F81" w14:paraId="673EB8B8" w14:textId="77777777" w:rsidTr="00557114">
        <w:tc>
          <w:tcPr>
            <w:tcW w:w="6091" w:type="dxa"/>
          </w:tcPr>
          <w:p w14:paraId="3E0B8FC1" w14:textId="4205649E" w:rsidR="004F15B1" w:rsidRPr="008F3F81" w:rsidRDefault="008466B9" w:rsidP="00557114">
            <w:pPr>
              <w:spacing w:before="0" w:after="0" w:line="240" w:lineRule="auto"/>
              <w:ind w:right="-5"/>
              <w:jc w:val="both"/>
              <w:rPr>
                <w:rFonts w:ascii="Times New Roman" w:hAnsi="Times New Roman"/>
                <w:color w:val="000000" w:themeColor="text1"/>
                <w:sz w:val="28"/>
                <w:szCs w:val="28"/>
                <w:highlight w:val="yellow"/>
                <w:lang w:val="kk-KZ"/>
              </w:rPr>
            </w:pPr>
            <w:r>
              <w:rPr>
                <w:color w:val="000000"/>
                <w:sz w:val="28"/>
                <w:szCs w:val="28"/>
              </w:rPr>
              <w:t>АҚШ долларына шаққанда теңге бағамының 520 теңгеден 540 теңгеге дейін өзгеруі</w:t>
            </w:r>
          </w:p>
        </w:tc>
        <w:tc>
          <w:tcPr>
            <w:tcW w:w="3572" w:type="dxa"/>
          </w:tcPr>
          <w:p w14:paraId="1E420ECE" w14:textId="43C009F9" w:rsidR="004F15B1" w:rsidRPr="008F3F81" w:rsidRDefault="004F15B1" w:rsidP="00557114">
            <w:pPr>
              <w:spacing w:before="0" w:after="0" w:line="240" w:lineRule="auto"/>
              <w:jc w:val="both"/>
              <w:rPr>
                <w:rFonts w:ascii="Times New Roman" w:hAnsi="Times New Roman"/>
                <w:color w:val="000000" w:themeColor="text1"/>
                <w:sz w:val="28"/>
                <w:szCs w:val="28"/>
                <w:highlight w:val="yellow"/>
                <w:lang w:val="kk-KZ"/>
              </w:rPr>
            </w:pPr>
            <w:r w:rsidRPr="008466B9">
              <w:rPr>
                <w:rFonts w:ascii="Times New Roman" w:hAnsi="Times New Roman"/>
                <w:color w:val="000000" w:themeColor="text1"/>
                <w:sz w:val="28"/>
                <w:szCs w:val="28"/>
                <w:lang w:val="kk-KZ"/>
              </w:rPr>
              <w:t xml:space="preserve">- </w:t>
            </w:r>
            <w:r w:rsidR="008466B9" w:rsidRPr="008466B9">
              <w:rPr>
                <w:color w:val="000000"/>
                <w:sz w:val="28"/>
                <w:szCs w:val="28"/>
              </w:rPr>
              <w:t>10</w:t>
            </w:r>
            <w:r w:rsidR="008466B9" w:rsidRPr="008466B9">
              <w:rPr>
                <w:color w:val="000000"/>
                <w:sz w:val="28"/>
                <w:szCs w:val="28"/>
                <w:lang w:val="en-US"/>
              </w:rPr>
              <w:t> </w:t>
            </w:r>
            <w:r w:rsidR="008466B9" w:rsidRPr="008466B9">
              <w:rPr>
                <w:color w:val="000000"/>
                <w:sz w:val="28"/>
                <w:szCs w:val="28"/>
              </w:rPr>
              <w:t>211</w:t>
            </w:r>
            <w:r w:rsidR="008466B9" w:rsidRPr="008466B9">
              <w:rPr>
                <w:color w:val="000000"/>
                <w:sz w:val="28"/>
                <w:szCs w:val="28"/>
                <w:lang w:val="en-US"/>
              </w:rPr>
              <w:t> </w:t>
            </w:r>
            <w:r w:rsidR="008466B9" w:rsidRPr="008466B9">
              <w:rPr>
                <w:color w:val="000000"/>
                <w:sz w:val="28"/>
                <w:szCs w:val="28"/>
              </w:rPr>
              <w:t>781</w:t>
            </w:r>
            <w:r w:rsidR="008466B9" w:rsidRPr="008466B9">
              <w:rPr>
                <w:color w:val="000000"/>
                <w:sz w:val="28"/>
                <w:szCs w:val="28"/>
                <w:lang w:val="en-US"/>
              </w:rPr>
              <w:t xml:space="preserve"> </w:t>
            </w:r>
            <w:r w:rsidRPr="008466B9">
              <w:rPr>
                <w:rFonts w:ascii="Times New Roman" w:hAnsi="Times New Roman"/>
                <w:color w:val="000000" w:themeColor="text1"/>
                <w:sz w:val="28"/>
                <w:szCs w:val="28"/>
                <w:lang w:val="kk-KZ"/>
              </w:rPr>
              <w:t>мың теңгеге</w:t>
            </w:r>
          </w:p>
        </w:tc>
      </w:tr>
      <w:tr w:rsidR="004F15B1" w:rsidRPr="008F3F81" w14:paraId="7DCC25D1" w14:textId="77777777" w:rsidTr="00557114">
        <w:tc>
          <w:tcPr>
            <w:tcW w:w="6091" w:type="dxa"/>
          </w:tcPr>
          <w:p w14:paraId="223659BE" w14:textId="35ABE4C1" w:rsidR="004F15B1" w:rsidRPr="008466B9" w:rsidRDefault="008466B9" w:rsidP="00557114">
            <w:pPr>
              <w:pBdr>
                <w:top w:val="nil"/>
                <w:left w:val="nil"/>
                <w:bottom w:val="nil"/>
                <w:right w:val="nil"/>
                <w:between w:val="nil"/>
              </w:pBdr>
              <w:spacing w:before="0" w:after="0" w:line="240" w:lineRule="auto"/>
              <w:ind w:right="-5"/>
              <w:jc w:val="both"/>
              <w:rPr>
                <w:color w:val="000000"/>
                <w:sz w:val="28"/>
                <w:szCs w:val="28"/>
              </w:rPr>
            </w:pPr>
            <w:r>
              <w:rPr>
                <w:color w:val="000000"/>
                <w:sz w:val="28"/>
                <w:szCs w:val="28"/>
              </w:rPr>
              <w:t>ҚҚС базалық мөлшерлемесін 12</w:t>
            </w:r>
            <w:r>
              <w:rPr>
                <w:color w:val="000000"/>
                <w:sz w:val="28"/>
                <w:szCs w:val="28"/>
                <w:lang w:val="kk-KZ"/>
              </w:rPr>
              <w:t xml:space="preserve"> </w:t>
            </w:r>
            <w:r>
              <w:rPr>
                <w:color w:val="000000"/>
                <w:sz w:val="28"/>
                <w:szCs w:val="28"/>
              </w:rPr>
              <w:t xml:space="preserve">%-дан </w:t>
            </w:r>
            <w:r>
              <w:rPr>
                <w:color w:val="000000"/>
                <w:sz w:val="28"/>
                <w:szCs w:val="28"/>
              </w:rPr>
              <w:br/>
              <w:t>16</w:t>
            </w:r>
            <w:r>
              <w:rPr>
                <w:color w:val="000000"/>
                <w:sz w:val="28"/>
                <w:szCs w:val="28"/>
                <w:lang w:val="kk-KZ"/>
              </w:rPr>
              <w:t xml:space="preserve"> </w:t>
            </w:r>
            <w:r>
              <w:rPr>
                <w:color w:val="000000"/>
                <w:sz w:val="28"/>
                <w:szCs w:val="28"/>
              </w:rPr>
              <w:t>%-ға дейін ұлғайту</w:t>
            </w:r>
          </w:p>
        </w:tc>
        <w:tc>
          <w:tcPr>
            <w:tcW w:w="3572" w:type="dxa"/>
          </w:tcPr>
          <w:p w14:paraId="1A1DA192" w14:textId="19B9F991" w:rsidR="004F15B1" w:rsidRPr="008F3F81" w:rsidRDefault="004F15B1" w:rsidP="00557114">
            <w:pPr>
              <w:spacing w:before="0" w:after="0" w:line="240" w:lineRule="auto"/>
              <w:jc w:val="both"/>
              <w:rPr>
                <w:rFonts w:ascii="Times New Roman" w:hAnsi="Times New Roman"/>
                <w:color w:val="000000" w:themeColor="text1"/>
                <w:sz w:val="28"/>
                <w:szCs w:val="28"/>
                <w:highlight w:val="yellow"/>
                <w:lang w:val="kk-KZ"/>
              </w:rPr>
            </w:pPr>
            <w:r w:rsidRPr="008466B9">
              <w:rPr>
                <w:rFonts w:ascii="Times New Roman" w:hAnsi="Times New Roman"/>
                <w:color w:val="000000" w:themeColor="text1"/>
                <w:sz w:val="28"/>
                <w:szCs w:val="28"/>
                <w:lang w:val="kk-KZ"/>
              </w:rPr>
              <w:t xml:space="preserve">- </w:t>
            </w:r>
            <w:r w:rsidR="008466B9" w:rsidRPr="008466B9">
              <w:rPr>
                <w:color w:val="000000"/>
                <w:sz w:val="28"/>
                <w:szCs w:val="28"/>
              </w:rPr>
              <w:t>2</w:t>
            </w:r>
            <w:r w:rsidR="00E0049A">
              <w:rPr>
                <w:color w:val="000000"/>
                <w:sz w:val="28"/>
                <w:szCs w:val="28"/>
                <w:lang w:val="en-US"/>
              </w:rPr>
              <w:t> </w:t>
            </w:r>
            <w:r w:rsidR="008466B9" w:rsidRPr="008466B9">
              <w:rPr>
                <w:color w:val="000000"/>
                <w:sz w:val="28"/>
                <w:szCs w:val="28"/>
              </w:rPr>
              <w:t>152</w:t>
            </w:r>
            <w:r w:rsidR="00E0049A">
              <w:rPr>
                <w:color w:val="000000"/>
                <w:sz w:val="28"/>
                <w:szCs w:val="28"/>
                <w:lang w:val="en-US"/>
              </w:rPr>
              <w:t> </w:t>
            </w:r>
            <w:r w:rsidR="008466B9" w:rsidRPr="008466B9">
              <w:rPr>
                <w:color w:val="000000"/>
                <w:sz w:val="28"/>
                <w:szCs w:val="28"/>
              </w:rPr>
              <w:t>590</w:t>
            </w:r>
            <w:r w:rsidR="00E0049A">
              <w:rPr>
                <w:color w:val="000000"/>
                <w:sz w:val="28"/>
                <w:szCs w:val="28"/>
                <w:lang w:val="en-US"/>
              </w:rPr>
              <w:t> </w:t>
            </w:r>
            <w:r w:rsidR="008466B9" w:rsidRPr="008466B9">
              <w:rPr>
                <w:color w:val="000000"/>
                <w:sz w:val="28"/>
                <w:szCs w:val="28"/>
              </w:rPr>
              <w:t>843</w:t>
            </w:r>
            <w:r w:rsidR="008466B9" w:rsidRPr="008466B9">
              <w:rPr>
                <w:color w:val="000000"/>
                <w:sz w:val="28"/>
                <w:szCs w:val="28"/>
                <w:lang w:val="en-US"/>
              </w:rPr>
              <w:t xml:space="preserve"> </w:t>
            </w:r>
            <w:r w:rsidRPr="008466B9">
              <w:rPr>
                <w:rFonts w:ascii="Times New Roman" w:hAnsi="Times New Roman"/>
                <w:color w:val="000000" w:themeColor="text1"/>
                <w:sz w:val="28"/>
                <w:szCs w:val="28"/>
                <w:lang w:val="kk-KZ"/>
              </w:rPr>
              <w:t>мың теңгеге</w:t>
            </w:r>
          </w:p>
        </w:tc>
      </w:tr>
      <w:tr w:rsidR="001777C1" w:rsidRPr="008F3F81" w14:paraId="325FB887" w14:textId="77777777" w:rsidTr="00557114">
        <w:tc>
          <w:tcPr>
            <w:tcW w:w="6091" w:type="dxa"/>
          </w:tcPr>
          <w:p w14:paraId="49512B23" w14:textId="6887FB63" w:rsidR="001777C1" w:rsidRPr="008F3F81" w:rsidRDefault="008466B9" w:rsidP="00557114">
            <w:pPr>
              <w:spacing w:before="0" w:after="0" w:line="240" w:lineRule="auto"/>
              <w:ind w:right="-5"/>
              <w:jc w:val="both"/>
              <w:rPr>
                <w:rFonts w:ascii="Times New Roman" w:hAnsi="Times New Roman"/>
                <w:sz w:val="28"/>
                <w:szCs w:val="28"/>
                <w:highlight w:val="yellow"/>
                <w:lang w:val="kk-KZ"/>
              </w:rPr>
            </w:pPr>
            <w:r>
              <w:rPr>
                <w:color w:val="000000"/>
                <w:sz w:val="28"/>
                <w:szCs w:val="28"/>
                <w:lang w:val="kk-KZ"/>
              </w:rPr>
              <w:t>С</w:t>
            </w:r>
            <w:r>
              <w:rPr>
                <w:color w:val="000000"/>
                <w:sz w:val="28"/>
                <w:szCs w:val="28"/>
              </w:rPr>
              <w:t xml:space="preserve">алық заңнамасындағы өзгерістер </w:t>
            </w:r>
            <w:r w:rsidRPr="00B05D71">
              <w:rPr>
                <w:i/>
                <w:color w:val="000000"/>
                <w:sz w:val="28"/>
                <w:szCs w:val="28"/>
              </w:rPr>
              <w:t>(оның ішінде: жеңілдіктердің күшін жою, ҚҚС бойынша міндетті тіркеу шегін 20 мың АЕК-тен 10 мың АЕК-ке дейін төмендету)</w:t>
            </w:r>
          </w:p>
        </w:tc>
        <w:tc>
          <w:tcPr>
            <w:tcW w:w="3572" w:type="dxa"/>
          </w:tcPr>
          <w:p w14:paraId="49F0B515" w14:textId="75A4E601" w:rsidR="001777C1" w:rsidRPr="008F3F81" w:rsidRDefault="008466B9" w:rsidP="00557114">
            <w:pPr>
              <w:spacing w:before="0" w:after="0" w:line="240" w:lineRule="auto"/>
              <w:jc w:val="both"/>
              <w:rPr>
                <w:rFonts w:ascii="Times New Roman" w:hAnsi="Times New Roman"/>
                <w:color w:val="000000" w:themeColor="text1"/>
                <w:sz w:val="28"/>
                <w:szCs w:val="28"/>
                <w:highlight w:val="yellow"/>
                <w:lang w:val="kk-KZ"/>
              </w:rPr>
            </w:pPr>
            <w:r>
              <w:rPr>
                <w:color w:val="000000"/>
                <w:sz w:val="28"/>
                <w:szCs w:val="28"/>
              </w:rPr>
              <w:t>- 1</w:t>
            </w:r>
            <w:r w:rsidR="00E0049A">
              <w:rPr>
                <w:color w:val="000000"/>
                <w:sz w:val="28"/>
                <w:szCs w:val="28"/>
                <w:lang w:val="en-US"/>
              </w:rPr>
              <w:t> </w:t>
            </w:r>
            <w:r>
              <w:rPr>
                <w:color w:val="000000"/>
                <w:sz w:val="28"/>
                <w:szCs w:val="28"/>
              </w:rPr>
              <w:t>556</w:t>
            </w:r>
            <w:r w:rsidR="00E0049A">
              <w:rPr>
                <w:color w:val="000000"/>
                <w:sz w:val="28"/>
                <w:szCs w:val="28"/>
                <w:lang w:val="en-US"/>
              </w:rPr>
              <w:t> </w:t>
            </w:r>
            <w:r>
              <w:rPr>
                <w:color w:val="000000"/>
                <w:sz w:val="28"/>
                <w:szCs w:val="28"/>
              </w:rPr>
              <w:t>800</w:t>
            </w:r>
            <w:r w:rsidR="00E0049A">
              <w:rPr>
                <w:color w:val="000000"/>
                <w:sz w:val="28"/>
                <w:szCs w:val="28"/>
                <w:lang w:val="en-US"/>
              </w:rPr>
              <w:t> </w:t>
            </w:r>
            <w:r>
              <w:rPr>
                <w:color w:val="000000"/>
                <w:sz w:val="28"/>
                <w:szCs w:val="28"/>
              </w:rPr>
              <w:t>697 мың теңгеге</w:t>
            </w:r>
          </w:p>
        </w:tc>
      </w:tr>
      <w:tr w:rsidR="001777C1" w:rsidRPr="008F3F81" w14:paraId="20919005" w14:textId="77777777" w:rsidTr="00557114">
        <w:tc>
          <w:tcPr>
            <w:tcW w:w="6091" w:type="dxa"/>
          </w:tcPr>
          <w:p w14:paraId="05B88874" w14:textId="642AAE7F" w:rsidR="001777C1" w:rsidRPr="008466B9" w:rsidRDefault="008466B9" w:rsidP="00557114">
            <w:pPr>
              <w:pBdr>
                <w:top w:val="nil"/>
                <w:left w:val="nil"/>
                <w:bottom w:val="nil"/>
                <w:right w:val="nil"/>
                <w:between w:val="nil"/>
              </w:pBdr>
              <w:spacing w:before="0" w:after="0" w:line="240" w:lineRule="auto"/>
              <w:ind w:right="-5"/>
              <w:jc w:val="both"/>
              <w:rPr>
                <w:i/>
                <w:color w:val="000000"/>
                <w:sz w:val="28"/>
                <w:szCs w:val="28"/>
              </w:rPr>
            </w:pPr>
            <w:r>
              <w:rPr>
                <w:color w:val="000000"/>
                <w:sz w:val="28"/>
                <w:szCs w:val="28"/>
              </w:rPr>
              <w:t xml:space="preserve">акциз мөлшерлемесінің өсуі </w:t>
            </w:r>
            <w:r w:rsidRPr="00C565F7">
              <w:rPr>
                <w:i/>
                <w:color w:val="000000"/>
                <w:sz w:val="28"/>
                <w:szCs w:val="28"/>
              </w:rPr>
              <w:t>(арақ – 110</w:t>
            </w:r>
            <w:r>
              <w:rPr>
                <w:i/>
                <w:color w:val="000000"/>
                <w:sz w:val="28"/>
                <w:szCs w:val="28"/>
                <w:lang w:val="kk-KZ"/>
              </w:rPr>
              <w:t xml:space="preserve"> </w:t>
            </w:r>
            <w:r w:rsidRPr="00C565F7">
              <w:rPr>
                <w:i/>
                <w:color w:val="000000"/>
                <w:sz w:val="28"/>
                <w:szCs w:val="28"/>
              </w:rPr>
              <w:t>%, коньяк – 280,5</w:t>
            </w:r>
            <w:r>
              <w:rPr>
                <w:i/>
                <w:color w:val="000000"/>
                <w:sz w:val="28"/>
                <w:szCs w:val="28"/>
                <w:lang w:val="kk-KZ"/>
              </w:rPr>
              <w:t xml:space="preserve"> </w:t>
            </w:r>
            <w:r w:rsidRPr="00C565F7">
              <w:rPr>
                <w:i/>
                <w:color w:val="000000"/>
                <w:sz w:val="28"/>
                <w:szCs w:val="28"/>
              </w:rPr>
              <w:t>%, шарап – 108,6</w:t>
            </w:r>
            <w:r>
              <w:rPr>
                <w:i/>
                <w:color w:val="000000"/>
                <w:sz w:val="28"/>
                <w:szCs w:val="28"/>
                <w:lang w:val="kk-KZ"/>
              </w:rPr>
              <w:t xml:space="preserve"> </w:t>
            </w:r>
            <w:r w:rsidRPr="00C565F7">
              <w:rPr>
                <w:i/>
                <w:color w:val="000000"/>
                <w:sz w:val="28"/>
                <w:szCs w:val="28"/>
              </w:rPr>
              <w:t>%, сыра</w:t>
            </w:r>
            <w:r>
              <w:rPr>
                <w:i/>
                <w:color w:val="000000"/>
                <w:sz w:val="28"/>
                <w:szCs w:val="28"/>
                <w:lang w:val="kk-KZ"/>
              </w:rPr>
              <w:t xml:space="preserve"> </w:t>
            </w:r>
            <w:r w:rsidRPr="00C565F7">
              <w:rPr>
                <w:i/>
                <w:color w:val="000000"/>
                <w:sz w:val="28"/>
                <w:szCs w:val="28"/>
              </w:rPr>
              <w:t>–</w:t>
            </w:r>
            <w:r>
              <w:rPr>
                <w:i/>
                <w:color w:val="000000"/>
                <w:sz w:val="28"/>
                <w:szCs w:val="28"/>
              </w:rPr>
              <w:t xml:space="preserve"> </w:t>
            </w:r>
            <w:r>
              <w:rPr>
                <w:i/>
                <w:color w:val="000000"/>
                <w:sz w:val="28"/>
                <w:szCs w:val="28"/>
              </w:rPr>
              <w:br/>
            </w:r>
            <w:r w:rsidRPr="00C565F7">
              <w:rPr>
                <w:i/>
                <w:color w:val="000000"/>
                <w:sz w:val="28"/>
                <w:szCs w:val="28"/>
              </w:rPr>
              <w:t>110</w:t>
            </w:r>
            <w:r>
              <w:rPr>
                <w:i/>
                <w:color w:val="000000"/>
                <w:sz w:val="28"/>
                <w:szCs w:val="28"/>
                <w:lang w:val="kk-KZ"/>
              </w:rPr>
              <w:t xml:space="preserve"> </w:t>
            </w:r>
            <w:r w:rsidRPr="00C565F7">
              <w:rPr>
                <w:i/>
                <w:color w:val="000000"/>
                <w:sz w:val="28"/>
                <w:szCs w:val="28"/>
              </w:rPr>
              <w:t>%, темекі – 113,5</w:t>
            </w:r>
            <w:r>
              <w:rPr>
                <w:i/>
                <w:color w:val="000000"/>
                <w:sz w:val="28"/>
                <w:szCs w:val="28"/>
                <w:lang w:val="kk-KZ"/>
              </w:rPr>
              <w:t xml:space="preserve"> </w:t>
            </w:r>
            <w:r w:rsidRPr="00C565F7">
              <w:rPr>
                <w:i/>
                <w:color w:val="000000"/>
                <w:sz w:val="28"/>
                <w:szCs w:val="28"/>
              </w:rPr>
              <w:t>%)</w:t>
            </w:r>
          </w:p>
        </w:tc>
        <w:tc>
          <w:tcPr>
            <w:tcW w:w="3572" w:type="dxa"/>
          </w:tcPr>
          <w:p w14:paraId="13578B8E" w14:textId="75E389F7" w:rsidR="001777C1" w:rsidRPr="008F3F81" w:rsidRDefault="008466B9" w:rsidP="00557114">
            <w:pPr>
              <w:spacing w:before="0" w:after="0" w:line="240" w:lineRule="auto"/>
              <w:jc w:val="both"/>
              <w:rPr>
                <w:rFonts w:ascii="Times New Roman" w:hAnsi="Times New Roman"/>
                <w:color w:val="000000" w:themeColor="text1"/>
                <w:sz w:val="28"/>
                <w:szCs w:val="28"/>
                <w:highlight w:val="yellow"/>
                <w:lang w:val="kk-KZ"/>
              </w:rPr>
            </w:pPr>
            <w:r>
              <w:rPr>
                <w:color w:val="000000"/>
                <w:sz w:val="28"/>
                <w:szCs w:val="28"/>
              </w:rPr>
              <w:t>- 16</w:t>
            </w:r>
            <w:r w:rsidR="00E0049A">
              <w:rPr>
                <w:color w:val="000000"/>
                <w:sz w:val="28"/>
                <w:szCs w:val="28"/>
                <w:lang w:val="en-US"/>
              </w:rPr>
              <w:t> </w:t>
            </w:r>
            <w:r>
              <w:rPr>
                <w:color w:val="000000"/>
                <w:sz w:val="28"/>
                <w:szCs w:val="28"/>
              </w:rPr>
              <w:t>531</w:t>
            </w:r>
            <w:r w:rsidR="00E0049A">
              <w:rPr>
                <w:color w:val="000000"/>
                <w:sz w:val="28"/>
                <w:szCs w:val="28"/>
                <w:lang w:val="en-US"/>
              </w:rPr>
              <w:t> </w:t>
            </w:r>
            <w:r>
              <w:rPr>
                <w:color w:val="000000"/>
                <w:sz w:val="28"/>
                <w:szCs w:val="28"/>
              </w:rPr>
              <w:t>726 мың теңгеге</w:t>
            </w:r>
          </w:p>
        </w:tc>
      </w:tr>
      <w:tr w:rsidR="001777C1" w:rsidRPr="008F3F81" w14:paraId="3D984968" w14:textId="77777777" w:rsidTr="00557114">
        <w:tc>
          <w:tcPr>
            <w:tcW w:w="6091" w:type="dxa"/>
          </w:tcPr>
          <w:p w14:paraId="41E8E953" w14:textId="0AD1BBAE" w:rsidR="001777C1" w:rsidRPr="008466B9" w:rsidRDefault="008466B9" w:rsidP="00557114">
            <w:pPr>
              <w:spacing w:before="0" w:after="0" w:line="240" w:lineRule="auto"/>
              <w:ind w:right="-5"/>
              <w:jc w:val="both"/>
              <w:rPr>
                <w:rFonts w:ascii="Times New Roman" w:hAnsi="Times New Roman"/>
                <w:sz w:val="28"/>
                <w:szCs w:val="28"/>
                <w:highlight w:val="yellow"/>
              </w:rPr>
            </w:pPr>
            <w:r>
              <w:rPr>
                <w:color w:val="000000"/>
                <w:sz w:val="28"/>
                <w:szCs w:val="28"/>
              </w:rPr>
              <w:lastRenderedPageBreak/>
              <w:t xml:space="preserve">бюджет заңнамасындағы өзгерістер </w:t>
            </w:r>
            <w:r>
              <w:rPr>
                <w:i/>
                <w:color w:val="000000"/>
                <w:sz w:val="28"/>
                <w:szCs w:val="28"/>
              </w:rPr>
              <w:t>(кірістер</w:t>
            </w:r>
            <w:r>
              <w:rPr>
                <w:i/>
                <w:color w:val="000000"/>
                <w:sz w:val="28"/>
                <w:szCs w:val="28"/>
                <w:lang w:val="kk-KZ"/>
              </w:rPr>
              <w:t>д</w:t>
            </w:r>
            <w:r>
              <w:rPr>
                <w:i/>
                <w:color w:val="000000"/>
                <w:sz w:val="28"/>
                <w:szCs w:val="28"/>
              </w:rPr>
              <w:t xml:space="preserve">ің </w:t>
            </w:r>
            <w:r>
              <w:rPr>
                <w:i/>
                <w:color w:val="000000"/>
                <w:sz w:val="28"/>
                <w:szCs w:val="28"/>
                <w:lang w:val="kk-KZ"/>
              </w:rPr>
              <w:t>«</w:t>
            </w:r>
            <w:r>
              <w:rPr>
                <w:i/>
                <w:color w:val="000000"/>
                <w:sz w:val="28"/>
                <w:szCs w:val="28"/>
              </w:rPr>
              <w:t xml:space="preserve">Арнаулы түсімдер» </w:t>
            </w:r>
            <w:r>
              <w:rPr>
                <w:i/>
                <w:color w:val="000000"/>
                <w:sz w:val="28"/>
                <w:szCs w:val="28"/>
                <w:lang w:val="kk-KZ"/>
              </w:rPr>
              <w:t xml:space="preserve">деген </w:t>
            </w:r>
            <w:r>
              <w:rPr>
                <w:i/>
                <w:color w:val="000000"/>
                <w:sz w:val="28"/>
                <w:szCs w:val="28"/>
              </w:rPr>
              <w:t>жаңа санатын енгізу)</w:t>
            </w:r>
          </w:p>
        </w:tc>
        <w:tc>
          <w:tcPr>
            <w:tcW w:w="3572" w:type="dxa"/>
          </w:tcPr>
          <w:p w14:paraId="1F4BE4E1" w14:textId="7F188240" w:rsidR="001777C1" w:rsidRPr="008F3F81" w:rsidRDefault="008466B9" w:rsidP="00557114">
            <w:pPr>
              <w:spacing w:before="0" w:after="0" w:line="240" w:lineRule="auto"/>
              <w:jc w:val="both"/>
              <w:rPr>
                <w:rFonts w:ascii="Times New Roman" w:hAnsi="Times New Roman"/>
                <w:color w:val="000000" w:themeColor="text1"/>
                <w:sz w:val="28"/>
                <w:szCs w:val="28"/>
                <w:highlight w:val="yellow"/>
                <w:lang w:val="kk-KZ"/>
              </w:rPr>
            </w:pPr>
            <w:r>
              <w:rPr>
                <w:color w:val="000000"/>
                <w:sz w:val="28"/>
                <w:szCs w:val="28"/>
              </w:rPr>
              <w:t>- 20</w:t>
            </w:r>
            <w:r w:rsidR="00E0049A">
              <w:rPr>
                <w:color w:val="000000"/>
                <w:sz w:val="28"/>
                <w:szCs w:val="28"/>
                <w:lang w:val="en-US"/>
              </w:rPr>
              <w:t> </w:t>
            </w:r>
            <w:r>
              <w:rPr>
                <w:color w:val="000000"/>
                <w:sz w:val="28"/>
                <w:szCs w:val="28"/>
              </w:rPr>
              <w:t>375</w:t>
            </w:r>
            <w:r w:rsidR="00E0049A">
              <w:rPr>
                <w:color w:val="000000"/>
                <w:sz w:val="28"/>
                <w:szCs w:val="28"/>
                <w:lang w:val="en-US"/>
              </w:rPr>
              <w:t> </w:t>
            </w:r>
            <w:r>
              <w:rPr>
                <w:color w:val="000000"/>
                <w:sz w:val="28"/>
                <w:szCs w:val="28"/>
              </w:rPr>
              <w:t>447 мың теңгеге</w:t>
            </w:r>
          </w:p>
        </w:tc>
      </w:tr>
    </w:tbl>
    <w:p w14:paraId="24C4D8A4" w14:textId="1DDC6336" w:rsidR="005A2622" w:rsidRPr="001027A3" w:rsidRDefault="005A2622" w:rsidP="005A2622">
      <w:pPr>
        <w:shd w:val="clear" w:color="auto" w:fill="FFFFFF"/>
        <w:autoSpaceDE w:val="0"/>
        <w:autoSpaceDN w:val="0"/>
        <w:spacing w:line="240" w:lineRule="auto"/>
        <w:ind w:right="-6" w:firstLine="709"/>
        <w:jc w:val="both"/>
        <w:rPr>
          <w:rFonts w:ascii="Times New Roman" w:eastAsia="SimSun" w:hAnsi="Times New Roman"/>
          <w:sz w:val="28"/>
          <w:szCs w:val="28"/>
          <w:lang w:val="kk-KZ" w:eastAsia="zh-CN"/>
        </w:rPr>
      </w:pPr>
      <w:r w:rsidRPr="001027A3">
        <w:rPr>
          <w:rFonts w:ascii="Times New Roman" w:eastAsia="SimSun" w:hAnsi="Times New Roman"/>
          <w:sz w:val="28"/>
          <w:szCs w:val="28"/>
          <w:lang w:val="kk-KZ" w:eastAsia="zh-CN"/>
        </w:rPr>
        <w:t>202</w:t>
      </w:r>
      <w:r w:rsidR="001027A3" w:rsidRPr="001027A3">
        <w:rPr>
          <w:rFonts w:ascii="Times New Roman" w:eastAsia="SimSun" w:hAnsi="Times New Roman"/>
          <w:sz w:val="28"/>
          <w:szCs w:val="28"/>
          <w:lang w:eastAsia="zh-CN"/>
        </w:rPr>
        <w:t>6</w:t>
      </w:r>
      <w:r w:rsidRPr="001027A3">
        <w:rPr>
          <w:rFonts w:ascii="Times New Roman" w:eastAsia="SimSun" w:hAnsi="Times New Roman"/>
          <w:sz w:val="28"/>
          <w:szCs w:val="28"/>
          <w:lang w:val="kk-KZ" w:eastAsia="zh-CN"/>
        </w:rPr>
        <w:t xml:space="preserve"> жылға арналған республикалық бюджет кірістерінің ағымдағы жылдың бағалауына қарағанда </w:t>
      </w:r>
      <w:r w:rsidR="001027A3" w:rsidRPr="00851A3D">
        <w:rPr>
          <w:b/>
          <w:color w:val="000000"/>
          <w:sz w:val="28"/>
          <w:szCs w:val="28"/>
        </w:rPr>
        <w:t>812</w:t>
      </w:r>
      <w:r w:rsidR="001027A3" w:rsidRPr="00851A3D">
        <w:rPr>
          <w:b/>
          <w:color w:val="000000"/>
          <w:sz w:val="28"/>
          <w:szCs w:val="28"/>
          <w:lang w:val="en-US"/>
        </w:rPr>
        <w:t> </w:t>
      </w:r>
      <w:r w:rsidR="001027A3" w:rsidRPr="00851A3D">
        <w:rPr>
          <w:b/>
          <w:color w:val="000000"/>
          <w:sz w:val="28"/>
          <w:szCs w:val="28"/>
        </w:rPr>
        <w:t>299</w:t>
      </w:r>
      <w:r w:rsidR="00D4251D">
        <w:rPr>
          <w:b/>
          <w:color w:val="000000"/>
          <w:sz w:val="28"/>
          <w:szCs w:val="28"/>
          <w:lang w:val="en-US"/>
        </w:rPr>
        <w:t> </w:t>
      </w:r>
      <w:r w:rsidR="001027A3" w:rsidRPr="00851A3D">
        <w:rPr>
          <w:b/>
          <w:color w:val="000000"/>
          <w:sz w:val="28"/>
          <w:szCs w:val="28"/>
        </w:rPr>
        <w:t>888</w:t>
      </w:r>
      <w:r w:rsidR="00D4251D">
        <w:rPr>
          <w:rFonts w:ascii="Times New Roman" w:eastAsia="SimSun" w:hAnsi="Times New Roman"/>
          <w:b/>
          <w:sz w:val="28"/>
          <w:szCs w:val="28"/>
          <w:lang w:val="kk-KZ" w:eastAsia="zh-CN"/>
        </w:rPr>
        <w:t> </w:t>
      </w:r>
      <w:r w:rsidRPr="00851A3D">
        <w:rPr>
          <w:rFonts w:ascii="Times New Roman" w:eastAsia="SimSun" w:hAnsi="Times New Roman"/>
          <w:b/>
          <w:sz w:val="28"/>
          <w:szCs w:val="28"/>
          <w:lang w:val="kk-KZ" w:eastAsia="zh-CN"/>
        </w:rPr>
        <w:t>мың теңге</w:t>
      </w:r>
      <w:r w:rsidRPr="001027A3">
        <w:rPr>
          <w:rFonts w:ascii="Times New Roman" w:eastAsia="SimSun" w:hAnsi="Times New Roman"/>
          <w:sz w:val="28"/>
          <w:szCs w:val="28"/>
          <w:lang w:val="kk-KZ" w:eastAsia="zh-CN"/>
        </w:rPr>
        <w:t xml:space="preserve"> мөлшерінде азаюына келесі факторлар әсер етті: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62"/>
        <w:gridCol w:w="3508"/>
      </w:tblGrid>
      <w:tr w:rsidR="00092233" w:rsidRPr="008F3F81" w14:paraId="4D9263E3" w14:textId="77777777" w:rsidTr="00557114">
        <w:trPr>
          <w:trHeight w:val="479"/>
        </w:trPr>
        <w:tc>
          <w:tcPr>
            <w:tcW w:w="6062" w:type="dxa"/>
          </w:tcPr>
          <w:p w14:paraId="4913AA4D" w14:textId="7EBA31D2" w:rsidR="004F15B1" w:rsidRPr="0066420E" w:rsidRDefault="0066420E" w:rsidP="00557114">
            <w:pPr>
              <w:pBdr>
                <w:top w:val="nil"/>
                <w:left w:val="nil"/>
                <w:bottom w:val="nil"/>
                <w:right w:val="nil"/>
                <w:between w:val="nil"/>
              </w:pBdr>
              <w:spacing w:before="0" w:after="0" w:line="240" w:lineRule="auto"/>
              <w:ind w:right="-5"/>
              <w:jc w:val="both"/>
              <w:rPr>
                <w:color w:val="000000"/>
                <w:sz w:val="28"/>
                <w:szCs w:val="28"/>
                <w:lang w:val="kk-KZ"/>
              </w:rPr>
            </w:pPr>
            <w:r w:rsidRPr="0066420E">
              <w:rPr>
                <w:color w:val="000000"/>
                <w:sz w:val="28"/>
                <w:szCs w:val="28"/>
                <w:lang w:val="kk-KZ"/>
              </w:rPr>
              <w:t>Мұнайға салынатын ЭКБ мөлшерлемесінің тоннасына 70 доллардан 60 долларға дейін өзгеруі</w:t>
            </w:r>
          </w:p>
        </w:tc>
        <w:tc>
          <w:tcPr>
            <w:tcW w:w="3508" w:type="dxa"/>
          </w:tcPr>
          <w:p w14:paraId="12792BCF" w14:textId="51CBEA83" w:rsidR="004F15B1" w:rsidRPr="008F3F81" w:rsidRDefault="004F15B1" w:rsidP="00557114">
            <w:pPr>
              <w:shd w:val="clear" w:color="auto" w:fill="FFFFFF"/>
              <w:autoSpaceDE w:val="0"/>
              <w:autoSpaceDN w:val="0"/>
              <w:spacing w:before="0" w:after="0" w:line="240" w:lineRule="auto"/>
              <w:jc w:val="both"/>
              <w:rPr>
                <w:rFonts w:ascii="Times New Roman" w:eastAsia="SimSun" w:hAnsi="Times New Roman"/>
                <w:color w:val="000000" w:themeColor="text1"/>
                <w:sz w:val="28"/>
                <w:szCs w:val="28"/>
                <w:highlight w:val="yellow"/>
                <w:lang w:val="kk-KZ" w:eastAsia="zh-CN"/>
              </w:rPr>
            </w:pPr>
            <w:r w:rsidRPr="0066420E">
              <w:rPr>
                <w:rFonts w:ascii="Times New Roman" w:eastAsia="SimSun" w:hAnsi="Times New Roman"/>
                <w:color w:val="000000" w:themeColor="text1"/>
                <w:sz w:val="28"/>
                <w:szCs w:val="28"/>
                <w:lang w:val="kk-KZ" w:eastAsia="zh-CN"/>
              </w:rPr>
              <w:t xml:space="preserve"> - </w:t>
            </w:r>
            <w:r w:rsidR="0066420E" w:rsidRPr="0066420E">
              <w:rPr>
                <w:color w:val="000000"/>
                <w:sz w:val="28"/>
                <w:szCs w:val="28"/>
              </w:rPr>
              <w:t>32</w:t>
            </w:r>
            <w:r w:rsidR="0066420E" w:rsidRPr="0066420E">
              <w:rPr>
                <w:color w:val="000000"/>
                <w:sz w:val="28"/>
                <w:szCs w:val="28"/>
                <w:lang w:val="en-US"/>
              </w:rPr>
              <w:t> </w:t>
            </w:r>
            <w:r w:rsidR="0066420E" w:rsidRPr="0066420E">
              <w:rPr>
                <w:color w:val="000000"/>
                <w:sz w:val="28"/>
                <w:szCs w:val="28"/>
              </w:rPr>
              <w:t>601</w:t>
            </w:r>
            <w:r w:rsidR="0066420E" w:rsidRPr="0066420E">
              <w:rPr>
                <w:color w:val="000000"/>
                <w:sz w:val="28"/>
                <w:szCs w:val="28"/>
                <w:lang w:val="en-US"/>
              </w:rPr>
              <w:t> </w:t>
            </w:r>
            <w:r w:rsidR="0066420E" w:rsidRPr="0066420E">
              <w:rPr>
                <w:color w:val="000000"/>
                <w:sz w:val="28"/>
                <w:szCs w:val="28"/>
              </w:rPr>
              <w:t>275</w:t>
            </w:r>
            <w:r w:rsidR="0066420E" w:rsidRPr="0066420E">
              <w:rPr>
                <w:color w:val="000000"/>
                <w:sz w:val="28"/>
                <w:szCs w:val="28"/>
                <w:lang w:val="en-US"/>
              </w:rPr>
              <w:t xml:space="preserve"> </w:t>
            </w:r>
            <w:r w:rsidRPr="0066420E">
              <w:rPr>
                <w:rFonts w:ascii="Times New Roman" w:eastAsia="SimSun" w:hAnsi="Times New Roman"/>
                <w:color w:val="000000" w:themeColor="text1"/>
                <w:sz w:val="28"/>
                <w:szCs w:val="28"/>
                <w:lang w:val="kk-KZ" w:eastAsia="zh-CN"/>
              </w:rPr>
              <w:t>мың теңгеге</w:t>
            </w:r>
          </w:p>
        </w:tc>
      </w:tr>
      <w:tr w:rsidR="00092233" w:rsidRPr="008F3F81" w14:paraId="129D9F16" w14:textId="77777777" w:rsidTr="00557114">
        <w:trPr>
          <w:trHeight w:val="481"/>
        </w:trPr>
        <w:tc>
          <w:tcPr>
            <w:tcW w:w="6062" w:type="dxa"/>
          </w:tcPr>
          <w:p w14:paraId="4A5E88E2" w14:textId="2D693007" w:rsidR="004F15B1" w:rsidRPr="008F3F81" w:rsidRDefault="0066420E" w:rsidP="00557114">
            <w:pPr>
              <w:shd w:val="clear" w:color="auto" w:fill="FFFFFF"/>
              <w:autoSpaceDE w:val="0"/>
              <w:autoSpaceDN w:val="0"/>
              <w:spacing w:before="0" w:after="0" w:line="240" w:lineRule="auto"/>
              <w:ind w:right="-6"/>
              <w:jc w:val="both"/>
              <w:rPr>
                <w:rFonts w:ascii="Times New Roman" w:eastAsia="SimSun" w:hAnsi="Times New Roman"/>
                <w:color w:val="000000" w:themeColor="text1"/>
                <w:sz w:val="28"/>
                <w:szCs w:val="28"/>
                <w:highlight w:val="yellow"/>
                <w:lang w:val="kk-KZ" w:eastAsia="zh-CN"/>
              </w:rPr>
            </w:pPr>
            <w:r>
              <w:rPr>
                <w:color w:val="000000"/>
                <w:sz w:val="28"/>
                <w:szCs w:val="28"/>
              </w:rPr>
              <w:t>бюджеттен ҚҚС қайтару сомасын</w:t>
            </w:r>
            <w:r>
              <w:rPr>
                <w:color w:val="000000"/>
                <w:sz w:val="28"/>
                <w:szCs w:val="28"/>
                <w:lang w:val="kk-KZ"/>
              </w:rPr>
              <w:t>ың</w:t>
            </w:r>
            <w:r>
              <w:rPr>
                <w:color w:val="000000"/>
                <w:sz w:val="28"/>
                <w:szCs w:val="28"/>
              </w:rPr>
              <w:t xml:space="preserve"> ұлға</w:t>
            </w:r>
            <w:r>
              <w:rPr>
                <w:color w:val="000000"/>
                <w:sz w:val="28"/>
                <w:szCs w:val="28"/>
                <w:lang w:val="kk-KZ"/>
              </w:rPr>
              <w:t>юы</w:t>
            </w:r>
          </w:p>
        </w:tc>
        <w:tc>
          <w:tcPr>
            <w:tcW w:w="3508" w:type="dxa"/>
          </w:tcPr>
          <w:p w14:paraId="27B62B08" w14:textId="22425F8F" w:rsidR="004F15B1" w:rsidRPr="008F3F81" w:rsidRDefault="004F15B1" w:rsidP="00557114">
            <w:pPr>
              <w:shd w:val="clear" w:color="auto" w:fill="FFFFFF"/>
              <w:autoSpaceDE w:val="0"/>
              <w:autoSpaceDN w:val="0"/>
              <w:spacing w:before="0" w:after="0" w:line="240" w:lineRule="auto"/>
              <w:jc w:val="both"/>
              <w:rPr>
                <w:rFonts w:ascii="Times New Roman" w:eastAsia="SimSun" w:hAnsi="Times New Roman"/>
                <w:color w:val="000000" w:themeColor="text1"/>
                <w:sz w:val="28"/>
                <w:szCs w:val="28"/>
                <w:highlight w:val="yellow"/>
                <w:lang w:val="kk-KZ" w:eastAsia="zh-CN"/>
              </w:rPr>
            </w:pPr>
            <w:r w:rsidRPr="0066420E">
              <w:rPr>
                <w:rFonts w:ascii="Times New Roman" w:eastAsia="SimSun" w:hAnsi="Times New Roman"/>
                <w:color w:val="000000" w:themeColor="text1"/>
                <w:sz w:val="28"/>
                <w:szCs w:val="28"/>
                <w:lang w:val="kk-KZ" w:eastAsia="zh-CN"/>
              </w:rPr>
              <w:t xml:space="preserve"> - </w:t>
            </w:r>
            <w:r w:rsidR="0066420E" w:rsidRPr="0066420E">
              <w:rPr>
                <w:color w:val="000000"/>
                <w:sz w:val="28"/>
                <w:szCs w:val="28"/>
              </w:rPr>
              <w:t xml:space="preserve">437 672 313 </w:t>
            </w:r>
            <w:r w:rsidRPr="0066420E">
              <w:rPr>
                <w:rFonts w:ascii="Times New Roman" w:eastAsia="SimSun" w:hAnsi="Times New Roman"/>
                <w:color w:val="000000" w:themeColor="text1"/>
                <w:sz w:val="28"/>
                <w:szCs w:val="28"/>
                <w:lang w:val="kk-KZ" w:eastAsia="zh-CN"/>
              </w:rPr>
              <w:t>мың теңгеге</w:t>
            </w:r>
          </w:p>
        </w:tc>
      </w:tr>
      <w:tr w:rsidR="00092233" w:rsidRPr="008F3F81" w14:paraId="367ADC10" w14:textId="77777777" w:rsidTr="00557114">
        <w:trPr>
          <w:trHeight w:val="481"/>
        </w:trPr>
        <w:tc>
          <w:tcPr>
            <w:tcW w:w="6062" w:type="dxa"/>
          </w:tcPr>
          <w:p w14:paraId="43ECC5EA" w14:textId="1A43B0B1" w:rsidR="004F15B1" w:rsidRPr="0066420E" w:rsidRDefault="0066420E" w:rsidP="00557114">
            <w:pPr>
              <w:pBdr>
                <w:top w:val="nil"/>
                <w:left w:val="nil"/>
                <w:bottom w:val="nil"/>
                <w:right w:val="nil"/>
                <w:between w:val="nil"/>
              </w:pBdr>
              <w:spacing w:before="0" w:after="0" w:line="240" w:lineRule="auto"/>
              <w:ind w:right="-5"/>
              <w:jc w:val="both"/>
              <w:rPr>
                <w:color w:val="000000"/>
                <w:sz w:val="28"/>
                <w:szCs w:val="28"/>
              </w:rPr>
            </w:pPr>
            <w:r>
              <w:rPr>
                <w:color w:val="000000"/>
                <w:sz w:val="28"/>
                <w:szCs w:val="28"/>
              </w:rPr>
              <w:t xml:space="preserve">тау-кен өндіру өнеркәсібі және карьерлерді игеру бойынша </w:t>
            </w:r>
            <w:r>
              <w:rPr>
                <w:color w:val="000000"/>
                <w:sz w:val="28"/>
                <w:szCs w:val="28"/>
                <w:lang w:val="kk-KZ"/>
              </w:rPr>
              <w:t>номиналды</w:t>
            </w:r>
            <w:r>
              <w:rPr>
                <w:color w:val="000000"/>
                <w:sz w:val="28"/>
                <w:szCs w:val="28"/>
              </w:rPr>
              <w:t xml:space="preserve"> ЖҚҚ өсу қарқынының 95,6</w:t>
            </w:r>
            <w:r>
              <w:rPr>
                <w:color w:val="000000"/>
                <w:sz w:val="28"/>
                <w:szCs w:val="28"/>
                <w:lang w:val="kk-KZ"/>
              </w:rPr>
              <w:t xml:space="preserve"> </w:t>
            </w:r>
            <w:r>
              <w:rPr>
                <w:color w:val="000000"/>
                <w:sz w:val="28"/>
                <w:szCs w:val="28"/>
              </w:rPr>
              <w:t>%-ға төмендеуі</w:t>
            </w:r>
          </w:p>
        </w:tc>
        <w:tc>
          <w:tcPr>
            <w:tcW w:w="3508" w:type="dxa"/>
          </w:tcPr>
          <w:p w14:paraId="6D718150" w14:textId="6758B3C8" w:rsidR="004F15B1" w:rsidRPr="008F3F81" w:rsidRDefault="004F15B1" w:rsidP="00557114">
            <w:pPr>
              <w:shd w:val="clear" w:color="auto" w:fill="FFFFFF"/>
              <w:autoSpaceDE w:val="0"/>
              <w:autoSpaceDN w:val="0"/>
              <w:spacing w:before="0" w:after="0" w:line="240" w:lineRule="auto"/>
              <w:jc w:val="both"/>
              <w:rPr>
                <w:rFonts w:ascii="Times New Roman" w:eastAsia="SimSun" w:hAnsi="Times New Roman"/>
                <w:color w:val="000000" w:themeColor="text1"/>
                <w:sz w:val="28"/>
                <w:szCs w:val="28"/>
                <w:highlight w:val="yellow"/>
                <w:lang w:val="kk-KZ" w:eastAsia="zh-CN"/>
              </w:rPr>
            </w:pPr>
            <w:r w:rsidRPr="0066420E">
              <w:rPr>
                <w:rFonts w:ascii="Times New Roman" w:eastAsia="SimSun" w:hAnsi="Times New Roman"/>
                <w:color w:val="000000" w:themeColor="text1"/>
                <w:sz w:val="28"/>
                <w:szCs w:val="28"/>
                <w:lang w:val="kk-KZ" w:eastAsia="zh-CN"/>
              </w:rPr>
              <w:t xml:space="preserve"> - </w:t>
            </w:r>
            <w:r w:rsidR="0066420E" w:rsidRPr="0066420E">
              <w:rPr>
                <w:color w:val="000000"/>
                <w:sz w:val="28"/>
                <w:szCs w:val="28"/>
              </w:rPr>
              <w:t>43</w:t>
            </w:r>
            <w:r w:rsidR="0066420E" w:rsidRPr="0066420E">
              <w:rPr>
                <w:color w:val="000000"/>
                <w:sz w:val="28"/>
                <w:szCs w:val="28"/>
                <w:lang w:val="en-US"/>
              </w:rPr>
              <w:t> </w:t>
            </w:r>
            <w:r w:rsidR="0066420E" w:rsidRPr="0066420E">
              <w:rPr>
                <w:color w:val="000000"/>
                <w:sz w:val="28"/>
                <w:szCs w:val="28"/>
              </w:rPr>
              <w:t>080</w:t>
            </w:r>
            <w:r w:rsidR="00D4251D">
              <w:rPr>
                <w:color w:val="000000"/>
                <w:sz w:val="28"/>
                <w:szCs w:val="28"/>
                <w:lang w:val="en-US"/>
              </w:rPr>
              <w:t> </w:t>
            </w:r>
            <w:r w:rsidR="0066420E" w:rsidRPr="0066420E">
              <w:rPr>
                <w:color w:val="000000"/>
                <w:sz w:val="28"/>
                <w:szCs w:val="28"/>
              </w:rPr>
              <w:t>702</w:t>
            </w:r>
            <w:r w:rsidR="00D4251D">
              <w:rPr>
                <w:color w:val="000000"/>
                <w:sz w:val="28"/>
                <w:szCs w:val="28"/>
                <w:lang w:val="kk-KZ"/>
              </w:rPr>
              <w:t xml:space="preserve"> </w:t>
            </w:r>
            <w:r w:rsidRPr="0066420E">
              <w:rPr>
                <w:rFonts w:ascii="Times New Roman" w:eastAsia="SimSun" w:hAnsi="Times New Roman"/>
                <w:color w:val="000000" w:themeColor="text1"/>
                <w:sz w:val="28"/>
                <w:szCs w:val="28"/>
                <w:lang w:val="kk-KZ" w:eastAsia="zh-CN"/>
              </w:rPr>
              <w:t>мың теңгеге</w:t>
            </w:r>
          </w:p>
        </w:tc>
      </w:tr>
      <w:tr w:rsidR="00092233" w:rsidRPr="008F3F81" w14:paraId="34928DB0" w14:textId="77777777" w:rsidTr="00557114">
        <w:trPr>
          <w:trHeight w:val="481"/>
        </w:trPr>
        <w:tc>
          <w:tcPr>
            <w:tcW w:w="6062" w:type="dxa"/>
          </w:tcPr>
          <w:p w14:paraId="22593159" w14:textId="2BD2C590" w:rsidR="004F15B1" w:rsidRPr="008F3F81" w:rsidRDefault="002D2DE5" w:rsidP="00557114">
            <w:pPr>
              <w:shd w:val="clear" w:color="auto" w:fill="FFFFFF"/>
              <w:autoSpaceDE w:val="0"/>
              <w:autoSpaceDN w:val="0"/>
              <w:spacing w:before="0" w:after="0" w:line="240" w:lineRule="auto"/>
              <w:jc w:val="both"/>
              <w:rPr>
                <w:rFonts w:ascii="Times New Roman" w:eastAsia="SimSun" w:hAnsi="Times New Roman"/>
                <w:color w:val="000000" w:themeColor="text1"/>
                <w:sz w:val="28"/>
                <w:szCs w:val="28"/>
                <w:highlight w:val="yellow"/>
                <w:lang w:val="kk-KZ" w:eastAsia="zh-CN"/>
              </w:rPr>
            </w:pPr>
            <w:r>
              <w:rPr>
                <w:color w:val="000000"/>
                <w:sz w:val="28"/>
                <w:szCs w:val="28"/>
                <w:lang w:val="kk-KZ"/>
              </w:rPr>
              <w:t>С</w:t>
            </w:r>
            <w:r>
              <w:rPr>
                <w:color w:val="000000"/>
                <w:sz w:val="28"/>
                <w:szCs w:val="28"/>
              </w:rPr>
              <w:t>алық заңнамасындағы өзгерістер (</w:t>
            </w:r>
            <w:r>
              <w:rPr>
                <w:i/>
                <w:color w:val="000000"/>
                <w:sz w:val="28"/>
                <w:szCs w:val="28"/>
              </w:rPr>
              <w:t>алымдар мен төлемдердің жекелеген түрлерін алып тастау)</w:t>
            </w:r>
          </w:p>
        </w:tc>
        <w:tc>
          <w:tcPr>
            <w:tcW w:w="3508" w:type="dxa"/>
          </w:tcPr>
          <w:p w14:paraId="52C6ED83" w14:textId="50F600C2" w:rsidR="004F15B1" w:rsidRPr="008F3F81" w:rsidRDefault="004F15B1" w:rsidP="00557114">
            <w:pPr>
              <w:shd w:val="clear" w:color="auto" w:fill="FFFFFF"/>
              <w:autoSpaceDE w:val="0"/>
              <w:autoSpaceDN w:val="0"/>
              <w:spacing w:before="0" w:after="0" w:line="240" w:lineRule="auto"/>
              <w:jc w:val="both"/>
              <w:rPr>
                <w:rFonts w:ascii="Times New Roman" w:eastAsia="SimSun" w:hAnsi="Times New Roman"/>
                <w:color w:val="000000" w:themeColor="text1"/>
                <w:sz w:val="28"/>
                <w:szCs w:val="28"/>
                <w:highlight w:val="yellow"/>
                <w:lang w:val="kk-KZ" w:eastAsia="zh-CN"/>
              </w:rPr>
            </w:pPr>
            <w:r w:rsidRPr="002D2DE5">
              <w:rPr>
                <w:rFonts w:ascii="Times New Roman" w:eastAsia="SimSun" w:hAnsi="Times New Roman"/>
                <w:color w:val="000000" w:themeColor="text1"/>
                <w:sz w:val="28"/>
                <w:szCs w:val="28"/>
                <w:lang w:val="kk-KZ" w:eastAsia="zh-CN"/>
              </w:rPr>
              <w:t xml:space="preserve"> - </w:t>
            </w:r>
            <w:r w:rsidR="002D2DE5" w:rsidRPr="002D2DE5">
              <w:rPr>
                <w:color w:val="000000"/>
                <w:sz w:val="28"/>
                <w:szCs w:val="28"/>
              </w:rPr>
              <w:t>41</w:t>
            </w:r>
            <w:r w:rsidR="002D2DE5" w:rsidRPr="002D2DE5">
              <w:rPr>
                <w:color w:val="000000"/>
                <w:sz w:val="28"/>
                <w:szCs w:val="28"/>
                <w:lang w:val="en-US"/>
              </w:rPr>
              <w:t> </w:t>
            </w:r>
            <w:r w:rsidR="002D2DE5" w:rsidRPr="002D2DE5">
              <w:rPr>
                <w:color w:val="000000"/>
                <w:sz w:val="28"/>
                <w:szCs w:val="28"/>
              </w:rPr>
              <w:t>479</w:t>
            </w:r>
            <w:r w:rsidR="002D2DE5" w:rsidRPr="002D2DE5">
              <w:rPr>
                <w:color w:val="000000"/>
                <w:sz w:val="28"/>
                <w:szCs w:val="28"/>
                <w:lang w:val="en-US"/>
              </w:rPr>
              <w:t xml:space="preserve"> </w:t>
            </w:r>
            <w:r w:rsidRPr="002D2DE5">
              <w:rPr>
                <w:rFonts w:ascii="Times New Roman" w:eastAsia="SimSun" w:hAnsi="Times New Roman"/>
                <w:color w:val="000000" w:themeColor="text1"/>
                <w:sz w:val="28"/>
                <w:szCs w:val="28"/>
                <w:lang w:val="kk-KZ" w:eastAsia="zh-CN"/>
              </w:rPr>
              <w:t>мың теңгеге</w:t>
            </w:r>
          </w:p>
        </w:tc>
      </w:tr>
      <w:tr w:rsidR="0066420E" w:rsidRPr="008F3F81" w14:paraId="4386A040" w14:textId="77777777" w:rsidTr="00557114">
        <w:trPr>
          <w:trHeight w:val="481"/>
        </w:trPr>
        <w:tc>
          <w:tcPr>
            <w:tcW w:w="6062" w:type="dxa"/>
          </w:tcPr>
          <w:p w14:paraId="5A7F8290" w14:textId="4D234BC5" w:rsidR="0066420E" w:rsidRPr="002D2DE5" w:rsidRDefault="002D2DE5" w:rsidP="00557114">
            <w:pPr>
              <w:pBdr>
                <w:top w:val="nil"/>
                <w:left w:val="nil"/>
                <w:bottom w:val="nil"/>
                <w:right w:val="nil"/>
                <w:between w:val="nil"/>
              </w:pBdr>
              <w:spacing w:before="0" w:after="0" w:line="240" w:lineRule="auto"/>
              <w:ind w:right="-5"/>
              <w:jc w:val="both"/>
              <w:rPr>
                <w:color w:val="000000"/>
                <w:sz w:val="28"/>
                <w:szCs w:val="28"/>
              </w:rPr>
            </w:pPr>
            <w:r>
              <w:rPr>
                <w:color w:val="000000"/>
                <w:sz w:val="28"/>
                <w:szCs w:val="28"/>
              </w:rPr>
              <w:t xml:space="preserve">бюджет заңнамасындағы өзгерістер </w:t>
            </w:r>
            <w:r>
              <w:rPr>
                <w:i/>
                <w:color w:val="000000"/>
                <w:sz w:val="28"/>
                <w:szCs w:val="28"/>
              </w:rPr>
              <w:t>(кірістердің жекелеген түрлерін республикалық бюджеттен жергілікті бюджеттерге беру)</w:t>
            </w:r>
          </w:p>
        </w:tc>
        <w:tc>
          <w:tcPr>
            <w:tcW w:w="3508" w:type="dxa"/>
          </w:tcPr>
          <w:p w14:paraId="68C0B257" w14:textId="3A4EE685" w:rsidR="0066420E" w:rsidRPr="008F3F81" w:rsidRDefault="002D2DE5" w:rsidP="00557114">
            <w:pPr>
              <w:shd w:val="clear" w:color="auto" w:fill="FFFFFF"/>
              <w:autoSpaceDE w:val="0"/>
              <w:autoSpaceDN w:val="0"/>
              <w:spacing w:before="0" w:after="0" w:line="240" w:lineRule="auto"/>
              <w:jc w:val="both"/>
              <w:rPr>
                <w:rFonts w:ascii="Times New Roman" w:eastAsia="SimSun" w:hAnsi="Times New Roman"/>
                <w:color w:val="000000" w:themeColor="text1"/>
                <w:sz w:val="28"/>
                <w:szCs w:val="28"/>
                <w:highlight w:val="yellow"/>
                <w:lang w:val="kk-KZ" w:eastAsia="zh-CN"/>
              </w:rPr>
            </w:pPr>
            <w:r>
              <w:rPr>
                <w:color w:val="000000"/>
                <w:sz w:val="28"/>
                <w:szCs w:val="28"/>
              </w:rPr>
              <w:t>- 65</w:t>
            </w:r>
            <w:r w:rsidR="00527572">
              <w:rPr>
                <w:color w:val="000000"/>
                <w:sz w:val="28"/>
                <w:szCs w:val="28"/>
              </w:rPr>
              <w:t> </w:t>
            </w:r>
            <w:r>
              <w:rPr>
                <w:color w:val="000000"/>
                <w:sz w:val="28"/>
                <w:szCs w:val="28"/>
              </w:rPr>
              <w:t>706</w:t>
            </w:r>
            <w:r>
              <w:rPr>
                <w:color w:val="000000"/>
                <w:sz w:val="28"/>
                <w:szCs w:val="28"/>
                <w:lang w:val="en-US"/>
              </w:rPr>
              <w:t> </w:t>
            </w:r>
            <w:r>
              <w:rPr>
                <w:color w:val="000000"/>
                <w:sz w:val="28"/>
                <w:szCs w:val="28"/>
              </w:rPr>
              <w:t>143 мың теңгеге</w:t>
            </w:r>
          </w:p>
        </w:tc>
      </w:tr>
      <w:tr w:rsidR="0066420E" w:rsidRPr="008F3F81" w14:paraId="428C3936" w14:textId="77777777" w:rsidTr="00557114">
        <w:trPr>
          <w:trHeight w:val="481"/>
        </w:trPr>
        <w:tc>
          <w:tcPr>
            <w:tcW w:w="6062" w:type="dxa"/>
          </w:tcPr>
          <w:p w14:paraId="6F17B1B8" w14:textId="1652C9D2" w:rsidR="0066420E" w:rsidRPr="00527572" w:rsidRDefault="00527572" w:rsidP="00557114">
            <w:pPr>
              <w:pBdr>
                <w:top w:val="nil"/>
                <w:left w:val="nil"/>
                <w:bottom w:val="nil"/>
                <w:right w:val="nil"/>
                <w:between w:val="nil"/>
              </w:pBdr>
              <w:spacing w:before="0" w:after="0" w:line="240" w:lineRule="auto"/>
              <w:ind w:right="-5"/>
              <w:jc w:val="both"/>
              <w:rPr>
                <w:color w:val="000000"/>
                <w:sz w:val="28"/>
                <w:szCs w:val="28"/>
              </w:rPr>
            </w:pPr>
            <w:r>
              <w:rPr>
                <w:color w:val="000000"/>
                <w:sz w:val="28"/>
                <w:szCs w:val="28"/>
              </w:rPr>
              <w:t xml:space="preserve">мемлекеттік акциялар пакетіне дивидендтердің және таза табыстың бір бөлігінің түсуі есебінен </w:t>
            </w:r>
          </w:p>
        </w:tc>
        <w:tc>
          <w:tcPr>
            <w:tcW w:w="3508" w:type="dxa"/>
          </w:tcPr>
          <w:p w14:paraId="7B09D062" w14:textId="4FB513B7" w:rsidR="0066420E" w:rsidRPr="008F3F81" w:rsidRDefault="00527572" w:rsidP="00557114">
            <w:pPr>
              <w:shd w:val="clear" w:color="auto" w:fill="FFFFFF"/>
              <w:autoSpaceDE w:val="0"/>
              <w:autoSpaceDN w:val="0"/>
              <w:spacing w:before="0" w:after="0" w:line="240" w:lineRule="auto"/>
              <w:jc w:val="both"/>
              <w:rPr>
                <w:rFonts w:ascii="Times New Roman" w:eastAsia="SimSun" w:hAnsi="Times New Roman"/>
                <w:color w:val="000000" w:themeColor="text1"/>
                <w:sz w:val="28"/>
                <w:szCs w:val="28"/>
                <w:highlight w:val="yellow"/>
                <w:lang w:val="kk-KZ" w:eastAsia="zh-CN"/>
              </w:rPr>
            </w:pPr>
            <w:r>
              <w:rPr>
                <w:color w:val="000000"/>
                <w:sz w:val="28"/>
                <w:szCs w:val="28"/>
              </w:rPr>
              <w:t>- 50</w:t>
            </w:r>
            <w:r>
              <w:rPr>
                <w:color w:val="000000"/>
                <w:sz w:val="28"/>
                <w:szCs w:val="28"/>
                <w:lang w:val="en-US"/>
              </w:rPr>
              <w:t> </w:t>
            </w:r>
            <w:r>
              <w:rPr>
                <w:color w:val="000000"/>
                <w:sz w:val="28"/>
                <w:szCs w:val="28"/>
              </w:rPr>
              <w:t>067</w:t>
            </w:r>
            <w:r>
              <w:rPr>
                <w:color w:val="000000"/>
                <w:sz w:val="28"/>
                <w:szCs w:val="28"/>
                <w:lang w:val="en-US"/>
              </w:rPr>
              <w:t> </w:t>
            </w:r>
            <w:r>
              <w:rPr>
                <w:color w:val="000000"/>
                <w:sz w:val="28"/>
                <w:szCs w:val="28"/>
              </w:rPr>
              <w:t>724 мың теңгеге</w:t>
            </w:r>
          </w:p>
        </w:tc>
      </w:tr>
      <w:tr w:rsidR="0066420E" w:rsidRPr="008F3F81" w14:paraId="478C2651" w14:textId="77777777" w:rsidTr="00557114">
        <w:trPr>
          <w:trHeight w:val="481"/>
        </w:trPr>
        <w:tc>
          <w:tcPr>
            <w:tcW w:w="6062" w:type="dxa"/>
          </w:tcPr>
          <w:p w14:paraId="3F9842AC" w14:textId="4EE128E1" w:rsidR="0066420E" w:rsidRPr="00527572" w:rsidRDefault="00527572" w:rsidP="00557114">
            <w:pPr>
              <w:pBdr>
                <w:top w:val="nil"/>
                <w:left w:val="nil"/>
                <w:bottom w:val="nil"/>
                <w:right w:val="nil"/>
                <w:between w:val="nil"/>
              </w:pBdr>
              <w:spacing w:before="0" w:after="0" w:line="240" w:lineRule="auto"/>
              <w:ind w:right="-5"/>
              <w:jc w:val="both"/>
              <w:rPr>
                <w:color w:val="000000"/>
                <w:sz w:val="28"/>
                <w:szCs w:val="28"/>
              </w:rPr>
            </w:pPr>
            <w:r>
              <w:rPr>
                <w:color w:val="000000"/>
                <w:sz w:val="28"/>
                <w:szCs w:val="28"/>
              </w:rPr>
              <w:t xml:space="preserve">жоспарланбайтын әкімшілік айыппұлдардың іс жүзіндегі түсімдері </w:t>
            </w:r>
          </w:p>
        </w:tc>
        <w:tc>
          <w:tcPr>
            <w:tcW w:w="3508" w:type="dxa"/>
          </w:tcPr>
          <w:p w14:paraId="4F428F9C" w14:textId="29DB47E1" w:rsidR="0066420E" w:rsidRPr="008F3F81" w:rsidRDefault="00527572" w:rsidP="00557114">
            <w:pPr>
              <w:shd w:val="clear" w:color="auto" w:fill="FFFFFF"/>
              <w:autoSpaceDE w:val="0"/>
              <w:autoSpaceDN w:val="0"/>
              <w:spacing w:before="0" w:after="0" w:line="240" w:lineRule="auto"/>
              <w:jc w:val="both"/>
              <w:rPr>
                <w:rFonts w:ascii="Times New Roman" w:eastAsia="SimSun" w:hAnsi="Times New Roman"/>
                <w:color w:val="000000" w:themeColor="text1"/>
                <w:sz w:val="28"/>
                <w:szCs w:val="28"/>
                <w:highlight w:val="yellow"/>
                <w:lang w:val="kk-KZ" w:eastAsia="zh-CN"/>
              </w:rPr>
            </w:pPr>
            <w:r>
              <w:rPr>
                <w:color w:val="000000"/>
                <w:sz w:val="28"/>
                <w:szCs w:val="28"/>
              </w:rPr>
              <w:t>- 21</w:t>
            </w:r>
            <w:r>
              <w:rPr>
                <w:color w:val="000000"/>
                <w:sz w:val="28"/>
                <w:szCs w:val="28"/>
                <w:lang w:val="en-US"/>
              </w:rPr>
              <w:t> </w:t>
            </w:r>
            <w:r>
              <w:rPr>
                <w:color w:val="000000"/>
                <w:sz w:val="28"/>
                <w:szCs w:val="28"/>
              </w:rPr>
              <w:t>969</w:t>
            </w:r>
            <w:r>
              <w:rPr>
                <w:color w:val="000000"/>
                <w:sz w:val="28"/>
                <w:szCs w:val="28"/>
                <w:lang w:val="en-US"/>
              </w:rPr>
              <w:t> </w:t>
            </w:r>
            <w:r>
              <w:rPr>
                <w:color w:val="000000"/>
                <w:sz w:val="28"/>
                <w:szCs w:val="28"/>
              </w:rPr>
              <w:t>555 мың теңгеге</w:t>
            </w:r>
          </w:p>
        </w:tc>
      </w:tr>
      <w:tr w:rsidR="0066420E" w:rsidRPr="008F3F81" w14:paraId="173F3444" w14:textId="77777777" w:rsidTr="00557114">
        <w:trPr>
          <w:trHeight w:val="481"/>
        </w:trPr>
        <w:tc>
          <w:tcPr>
            <w:tcW w:w="6062" w:type="dxa"/>
          </w:tcPr>
          <w:p w14:paraId="29D363B2" w14:textId="7125EAF2" w:rsidR="0066420E" w:rsidRPr="008F3F81" w:rsidRDefault="00527572" w:rsidP="00557114">
            <w:pPr>
              <w:shd w:val="clear" w:color="auto" w:fill="FFFFFF"/>
              <w:autoSpaceDE w:val="0"/>
              <w:autoSpaceDN w:val="0"/>
              <w:spacing w:before="0" w:after="0" w:line="240" w:lineRule="auto"/>
              <w:jc w:val="both"/>
              <w:rPr>
                <w:rFonts w:ascii="Times New Roman" w:hAnsi="Times New Roman"/>
                <w:sz w:val="28"/>
                <w:szCs w:val="28"/>
                <w:highlight w:val="yellow"/>
                <w:lang w:val="kk-KZ"/>
              </w:rPr>
            </w:pPr>
            <w:r>
              <w:rPr>
                <w:color w:val="000000"/>
                <w:sz w:val="28"/>
                <w:szCs w:val="28"/>
              </w:rPr>
              <w:t>2025 жылы біржолғы түсімдер</w:t>
            </w:r>
          </w:p>
        </w:tc>
        <w:tc>
          <w:tcPr>
            <w:tcW w:w="3508" w:type="dxa"/>
          </w:tcPr>
          <w:p w14:paraId="2DA4683A" w14:textId="1C57C064" w:rsidR="0066420E" w:rsidRPr="008F3F81" w:rsidRDefault="00527572" w:rsidP="00557114">
            <w:pPr>
              <w:shd w:val="clear" w:color="auto" w:fill="FFFFFF"/>
              <w:autoSpaceDE w:val="0"/>
              <w:autoSpaceDN w:val="0"/>
              <w:spacing w:before="0" w:after="0" w:line="240" w:lineRule="auto"/>
              <w:jc w:val="both"/>
              <w:rPr>
                <w:rFonts w:ascii="Times New Roman" w:eastAsia="SimSun" w:hAnsi="Times New Roman"/>
                <w:color w:val="000000" w:themeColor="text1"/>
                <w:sz w:val="28"/>
                <w:szCs w:val="28"/>
                <w:highlight w:val="yellow"/>
                <w:lang w:val="kk-KZ" w:eastAsia="zh-CN"/>
              </w:rPr>
            </w:pPr>
            <w:r>
              <w:rPr>
                <w:color w:val="000000"/>
                <w:sz w:val="28"/>
                <w:szCs w:val="28"/>
              </w:rPr>
              <w:t>- 139</w:t>
            </w:r>
            <w:r>
              <w:rPr>
                <w:color w:val="000000"/>
                <w:sz w:val="28"/>
                <w:szCs w:val="28"/>
                <w:lang w:val="en-US"/>
              </w:rPr>
              <w:t> </w:t>
            </w:r>
            <w:r>
              <w:rPr>
                <w:color w:val="000000"/>
                <w:sz w:val="28"/>
                <w:szCs w:val="28"/>
              </w:rPr>
              <w:t>133</w:t>
            </w:r>
            <w:r>
              <w:rPr>
                <w:color w:val="000000"/>
                <w:sz w:val="28"/>
                <w:szCs w:val="28"/>
                <w:lang w:val="en-US"/>
              </w:rPr>
              <w:t> </w:t>
            </w:r>
            <w:r>
              <w:rPr>
                <w:color w:val="000000"/>
                <w:sz w:val="28"/>
                <w:szCs w:val="28"/>
              </w:rPr>
              <w:t>700 мың теңгеге</w:t>
            </w:r>
          </w:p>
        </w:tc>
      </w:tr>
      <w:tr w:rsidR="0066420E" w:rsidRPr="008F3F81" w14:paraId="3BDBEDFA" w14:textId="77777777" w:rsidTr="00557114">
        <w:trPr>
          <w:trHeight w:val="481"/>
        </w:trPr>
        <w:tc>
          <w:tcPr>
            <w:tcW w:w="6062" w:type="dxa"/>
          </w:tcPr>
          <w:p w14:paraId="404EBF38" w14:textId="4985F191" w:rsidR="0066420E" w:rsidRPr="008F3F81" w:rsidRDefault="00527572" w:rsidP="00557114">
            <w:pPr>
              <w:shd w:val="clear" w:color="auto" w:fill="FFFFFF"/>
              <w:autoSpaceDE w:val="0"/>
              <w:autoSpaceDN w:val="0"/>
              <w:spacing w:before="0" w:after="0" w:line="240" w:lineRule="auto"/>
              <w:jc w:val="both"/>
              <w:rPr>
                <w:rFonts w:ascii="Times New Roman" w:hAnsi="Times New Roman"/>
                <w:sz w:val="28"/>
                <w:szCs w:val="28"/>
                <w:highlight w:val="yellow"/>
                <w:lang w:val="kk-KZ"/>
              </w:rPr>
            </w:pPr>
            <w:r>
              <w:rPr>
                <w:color w:val="000000"/>
                <w:sz w:val="28"/>
                <w:szCs w:val="28"/>
              </w:rPr>
              <w:t>басқа факторлар (</w:t>
            </w:r>
            <w:r>
              <w:rPr>
                <w:i/>
                <w:color w:val="000000"/>
                <w:sz w:val="28"/>
                <w:szCs w:val="28"/>
              </w:rPr>
              <w:t>2025 жылғы 7 айдағы түсімдердің түсуіне қарай есептеулерді нақтылау, инфляция деңгейі және т. б.)</w:t>
            </w:r>
          </w:p>
        </w:tc>
        <w:tc>
          <w:tcPr>
            <w:tcW w:w="3508" w:type="dxa"/>
          </w:tcPr>
          <w:p w14:paraId="280AA801" w14:textId="5C18E9A4" w:rsidR="0066420E" w:rsidRPr="008F3F81" w:rsidRDefault="00527572" w:rsidP="00557114">
            <w:pPr>
              <w:shd w:val="clear" w:color="auto" w:fill="FFFFFF"/>
              <w:autoSpaceDE w:val="0"/>
              <w:autoSpaceDN w:val="0"/>
              <w:spacing w:before="0" w:after="0" w:line="240" w:lineRule="auto"/>
              <w:jc w:val="both"/>
              <w:rPr>
                <w:rFonts w:ascii="Times New Roman" w:eastAsia="SimSun" w:hAnsi="Times New Roman"/>
                <w:color w:val="000000" w:themeColor="text1"/>
                <w:sz w:val="28"/>
                <w:szCs w:val="28"/>
                <w:highlight w:val="yellow"/>
                <w:lang w:val="kk-KZ" w:eastAsia="zh-CN"/>
              </w:rPr>
            </w:pPr>
            <w:r>
              <w:rPr>
                <w:color w:val="000000"/>
                <w:sz w:val="28"/>
                <w:szCs w:val="28"/>
              </w:rPr>
              <w:t>- 22</w:t>
            </w:r>
            <w:r>
              <w:rPr>
                <w:color w:val="000000"/>
                <w:sz w:val="28"/>
                <w:szCs w:val="28"/>
                <w:lang w:val="en-US"/>
              </w:rPr>
              <w:t> </w:t>
            </w:r>
            <w:r>
              <w:rPr>
                <w:color w:val="000000"/>
                <w:sz w:val="28"/>
                <w:szCs w:val="28"/>
              </w:rPr>
              <w:t>026</w:t>
            </w:r>
            <w:r>
              <w:rPr>
                <w:color w:val="000000"/>
                <w:sz w:val="28"/>
                <w:szCs w:val="28"/>
                <w:lang w:val="en-US"/>
              </w:rPr>
              <w:t> </w:t>
            </w:r>
            <w:r>
              <w:rPr>
                <w:color w:val="000000"/>
                <w:sz w:val="28"/>
                <w:szCs w:val="28"/>
              </w:rPr>
              <w:t>997 мың теңгеге</w:t>
            </w:r>
          </w:p>
        </w:tc>
      </w:tr>
    </w:tbl>
    <w:p w14:paraId="0E825D7B" w14:textId="77777777" w:rsidR="00557114" w:rsidRDefault="00557114" w:rsidP="005E2778">
      <w:pPr>
        <w:pBdr>
          <w:top w:val="nil"/>
          <w:left w:val="nil"/>
          <w:bottom w:val="nil"/>
          <w:right w:val="nil"/>
          <w:between w:val="nil"/>
        </w:pBdr>
        <w:spacing w:before="0" w:after="0" w:line="240" w:lineRule="auto"/>
        <w:ind w:firstLine="709"/>
        <w:jc w:val="both"/>
        <w:rPr>
          <w:color w:val="000000"/>
          <w:sz w:val="28"/>
          <w:szCs w:val="28"/>
        </w:rPr>
      </w:pPr>
    </w:p>
    <w:p w14:paraId="0A4F94E8" w14:textId="551BE253" w:rsidR="005E2778" w:rsidRPr="005E2778" w:rsidRDefault="005E2778" w:rsidP="005E2778">
      <w:pPr>
        <w:pBdr>
          <w:top w:val="nil"/>
          <w:left w:val="nil"/>
          <w:bottom w:val="nil"/>
          <w:right w:val="nil"/>
          <w:between w:val="nil"/>
        </w:pBdr>
        <w:spacing w:before="0" w:after="0" w:line="240" w:lineRule="auto"/>
        <w:ind w:firstLine="709"/>
        <w:jc w:val="both"/>
        <w:rPr>
          <w:bCs/>
          <w:color w:val="000000"/>
          <w:sz w:val="28"/>
          <w:szCs w:val="28"/>
        </w:rPr>
      </w:pPr>
      <w:r>
        <w:rPr>
          <w:color w:val="000000"/>
          <w:sz w:val="28"/>
          <w:szCs w:val="28"/>
        </w:rPr>
        <w:t>2027 жылға арналған</w:t>
      </w:r>
      <w:r>
        <w:rPr>
          <w:b/>
          <w:color w:val="000000"/>
          <w:sz w:val="28"/>
          <w:szCs w:val="28"/>
        </w:rPr>
        <w:t xml:space="preserve"> </w:t>
      </w:r>
      <w:r>
        <w:rPr>
          <w:color w:val="000000"/>
          <w:sz w:val="28"/>
          <w:szCs w:val="28"/>
        </w:rPr>
        <w:t xml:space="preserve">республикалық бюджет </w:t>
      </w:r>
      <w:r w:rsidRPr="005E2778">
        <w:rPr>
          <w:bCs/>
          <w:color w:val="000000"/>
          <w:sz w:val="28"/>
          <w:szCs w:val="28"/>
        </w:rPr>
        <w:t>кірістерінің болжамы (трансферттердің түсімдерін есепке алмағанда) 2026 жылдың болжамына қарағанда 2</w:t>
      </w:r>
      <w:r w:rsidR="00F04299">
        <w:rPr>
          <w:bCs/>
          <w:color w:val="000000"/>
          <w:sz w:val="28"/>
          <w:szCs w:val="28"/>
          <w:lang w:val="en-US"/>
        </w:rPr>
        <w:t> </w:t>
      </w:r>
      <w:r w:rsidRPr="005E2778">
        <w:rPr>
          <w:bCs/>
          <w:color w:val="000000"/>
          <w:sz w:val="28"/>
          <w:szCs w:val="28"/>
        </w:rPr>
        <w:t>007</w:t>
      </w:r>
      <w:r w:rsidR="00F04299">
        <w:rPr>
          <w:bCs/>
          <w:color w:val="000000"/>
          <w:sz w:val="28"/>
          <w:szCs w:val="28"/>
          <w:lang w:val="en-US"/>
        </w:rPr>
        <w:t> </w:t>
      </w:r>
      <w:r w:rsidRPr="005E2778">
        <w:rPr>
          <w:bCs/>
          <w:color w:val="000000"/>
          <w:sz w:val="28"/>
          <w:szCs w:val="28"/>
        </w:rPr>
        <w:t>088</w:t>
      </w:r>
      <w:r w:rsidR="00851A3D">
        <w:rPr>
          <w:bCs/>
          <w:color w:val="000000"/>
          <w:sz w:val="28"/>
          <w:szCs w:val="28"/>
          <w:lang w:val="en-US"/>
        </w:rPr>
        <w:t> </w:t>
      </w:r>
      <w:r w:rsidRPr="005E2778">
        <w:rPr>
          <w:bCs/>
          <w:color w:val="000000"/>
          <w:sz w:val="28"/>
          <w:szCs w:val="28"/>
        </w:rPr>
        <w:t>020</w:t>
      </w:r>
      <w:r w:rsidR="00851A3D">
        <w:rPr>
          <w:bCs/>
          <w:color w:val="000000"/>
          <w:sz w:val="28"/>
          <w:szCs w:val="28"/>
          <w:lang w:val="kk-KZ"/>
        </w:rPr>
        <w:t> </w:t>
      </w:r>
      <w:r w:rsidRPr="005E2778">
        <w:rPr>
          <w:bCs/>
          <w:color w:val="000000"/>
          <w:sz w:val="28"/>
          <w:szCs w:val="28"/>
        </w:rPr>
        <w:t>мың</w:t>
      </w:r>
      <w:r w:rsidR="00851A3D">
        <w:rPr>
          <w:bCs/>
          <w:color w:val="000000"/>
          <w:sz w:val="28"/>
          <w:szCs w:val="28"/>
          <w:lang w:val="kk-KZ"/>
        </w:rPr>
        <w:t> </w:t>
      </w:r>
      <w:r w:rsidRPr="005E2778">
        <w:rPr>
          <w:bCs/>
          <w:color w:val="000000"/>
          <w:sz w:val="28"/>
          <w:szCs w:val="28"/>
        </w:rPr>
        <w:t>теңгеге немесе 10,4</w:t>
      </w:r>
      <w:r w:rsidR="00F04299">
        <w:rPr>
          <w:bCs/>
          <w:color w:val="000000"/>
          <w:sz w:val="28"/>
          <w:szCs w:val="28"/>
          <w:lang w:val="en-US"/>
        </w:rPr>
        <w:t> </w:t>
      </w:r>
      <w:r w:rsidRPr="005E2778">
        <w:rPr>
          <w:bCs/>
          <w:color w:val="000000"/>
          <w:sz w:val="28"/>
          <w:szCs w:val="28"/>
        </w:rPr>
        <w:t>%-ға өсіп, 21</w:t>
      </w:r>
      <w:r>
        <w:rPr>
          <w:bCs/>
          <w:color w:val="000000"/>
          <w:sz w:val="28"/>
          <w:szCs w:val="28"/>
          <w:lang w:val="en-US"/>
        </w:rPr>
        <w:t> </w:t>
      </w:r>
      <w:r w:rsidRPr="005E2778">
        <w:rPr>
          <w:bCs/>
          <w:color w:val="000000"/>
          <w:sz w:val="28"/>
          <w:szCs w:val="28"/>
        </w:rPr>
        <w:t>246</w:t>
      </w:r>
      <w:r>
        <w:rPr>
          <w:bCs/>
          <w:color w:val="000000"/>
          <w:sz w:val="28"/>
          <w:szCs w:val="28"/>
          <w:lang w:val="en-US"/>
        </w:rPr>
        <w:t> </w:t>
      </w:r>
      <w:r w:rsidRPr="005E2778">
        <w:rPr>
          <w:bCs/>
          <w:color w:val="000000"/>
          <w:sz w:val="28"/>
          <w:szCs w:val="28"/>
        </w:rPr>
        <w:t>149</w:t>
      </w:r>
      <w:r>
        <w:rPr>
          <w:bCs/>
          <w:color w:val="000000"/>
          <w:sz w:val="28"/>
          <w:szCs w:val="28"/>
          <w:lang w:val="en-US"/>
        </w:rPr>
        <w:t> </w:t>
      </w:r>
      <w:r w:rsidRPr="005E2778">
        <w:rPr>
          <w:bCs/>
          <w:color w:val="000000"/>
          <w:sz w:val="28"/>
          <w:szCs w:val="28"/>
        </w:rPr>
        <w:t>155</w:t>
      </w:r>
      <w:r>
        <w:rPr>
          <w:bCs/>
          <w:color w:val="000000"/>
          <w:sz w:val="28"/>
          <w:szCs w:val="28"/>
          <w:lang w:val="en-US"/>
        </w:rPr>
        <w:t> </w:t>
      </w:r>
      <w:r w:rsidRPr="005E2778">
        <w:rPr>
          <w:bCs/>
          <w:color w:val="000000"/>
          <w:sz w:val="28"/>
          <w:szCs w:val="28"/>
        </w:rPr>
        <w:t>мың</w:t>
      </w:r>
      <w:r>
        <w:rPr>
          <w:bCs/>
          <w:color w:val="000000"/>
          <w:sz w:val="28"/>
          <w:szCs w:val="28"/>
          <w:lang w:val="en-US"/>
        </w:rPr>
        <w:t> </w:t>
      </w:r>
      <w:r w:rsidRPr="005E2778">
        <w:rPr>
          <w:bCs/>
          <w:color w:val="000000"/>
          <w:sz w:val="28"/>
          <w:szCs w:val="28"/>
        </w:rPr>
        <w:t>теңге сомасында, 2027</w:t>
      </w:r>
      <w:r w:rsidR="00F04299">
        <w:rPr>
          <w:bCs/>
          <w:color w:val="000000"/>
          <w:sz w:val="28"/>
          <w:szCs w:val="28"/>
          <w:lang w:val="en-US"/>
        </w:rPr>
        <w:t> </w:t>
      </w:r>
      <w:r w:rsidRPr="005E2778">
        <w:rPr>
          <w:bCs/>
          <w:color w:val="000000"/>
          <w:sz w:val="28"/>
          <w:szCs w:val="28"/>
        </w:rPr>
        <w:t>жылға қарағанда 1</w:t>
      </w:r>
      <w:r>
        <w:rPr>
          <w:bCs/>
          <w:color w:val="000000"/>
          <w:sz w:val="28"/>
          <w:szCs w:val="28"/>
          <w:lang w:val="en-US"/>
        </w:rPr>
        <w:t> </w:t>
      </w:r>
      <w:r w:rsidRPr="005E2778">
        <w:rPr>
          <w:bCs/>
          <w:color w:val="000000"/>
          <w:sz w:val="28"/>
          <w:szCs w:val="28"/>
        </w:rPr>
        <w:t>998</w:t>
      </w:r>
      <w:r>
        <w:rPr>
          <w:bCs/>
          <w:color w:val="000000"/>
          <w:sz w:val="28"/>
          <w:szCs w:val="28"/>
          <w:lang w:val="en-US"/>
        </w:rPr>
        <w:t> </w:t>
      </w:r>
      <w:r w:rsidRPr="005E2778">
        <w:rPr>
          <w:bCs/>
          <w:color w:val="000000"/>
          <w:sz w:val="28"/>
          <w:szCs w:val="28"/>
        </w:rPr>
        <w:t>123</w:t>
      </w:r>
      <w:r>
        <w:rPr>
          <w:bCs/>
          <w:color w:val="000000"/>
          <w:sz w:val="28"/>
          <w:szCs w:val="28"/>
          <w:lang w:val="en-US"/>
        </w:rPr>
        <w:t> </w:t>
      </w:r>
      <w:r w:rsidRPr="005E2778">
        <w:rPr>
          <w:bCs/>
          <w:color w:val="000000"/>
          <w:sz w:val="28"/>
          <w:szCs w:val="28"/>
        </w:rPr>
        <w:t>320</w:t>
      </w:r>
      <w:r>
        <w:rPr>
          <w:bCs/>
          <w:color w:val="000000"/>
          <w:sz w:val="28"/>
          <w:szCs w:val="28"/>
          <w:lang w:val="en-US"/>
        </w:rPr>
        <w:t> </w:t>
      </w:r>
      <w:r w:rsidRPr="005E2778">
        <w:rPr>
          <w:bCs/>
          <w:color w:val="000000"/>
          <w:sz w:val="28"/>
          <w:szCs w:val="28"/>
        </w:rPr>
        <w:t>мың</w:t>
      </w:r>
      <w:r>
        <w:rPr>
          <w:bCs/>
          <w:color w:val="000000"/>
          <w:sz w:val="28"/>
          <w:szCs w:val="28"/>
          <w:lang w:val="en-US"/>
        </w:rPr>
        <w:t> </w:t>
      </w:r>
      <w:r w:rsidRPr="005E2778">
        <w:rPr>
          <w:bCs/>
          <w:color w:val="000000"/>
          <w:sz w:val="28"/>
          <w:szCs w:val="28"/>
        </w:rPr>
        <w:t>теңгеге немесе 9,4</w:t>
      </w:r>
      <w:r w:rsidR="00F04299">
        <w:rPr>
          <w:bCs/>
          <w:color w:val="000000"/>
          <w:sz w:val="28"/>
          <w:szCs w:val="28"/>
          <w:lang w:val="en-US"/>
        </w:rPr>
        <w:t> </w:t>
      </w:r>
      <w:r w:rsidRPr="005E2778">
        <w:rPr>
          <w:bCs/>
          <w:color w:val="000000"/>
          <w:sz w:val="28"/>
          <w:szCs w:val="28"/>
        </w:rPr>
        <w:t>%-ға өсіп, 2028</w:t>
      </w:r>
      <w:r w:rsidR="00F04299">
        <w:rPr>
          <w:bCs/>
          <w:color w:val="000000"/>
          <w:sz w:val="28"/>
          <w:szCs w:val="28"/>
          <w:lang w:val="en-US"/>
        </w:rPr>
        <w:t> </w:t>
      </w:r>
      <w:r w:rsidRPr="005E2778">
        <w:rPr>
          <w:bCs/>
          <w:color w:val="000000"/>
          <w:sz w:val="28"/>
          <w:szCs w:val="28"/>
        </w:rPr>
        <w:t>жылға – 23</w:t>
      </w:r>
      <w:r>
        <w:rPr>
          <w:bCs/>
          <w:color w:val="000000"/>
          <w:sz w:val="28"/>
          <w:szCs w:val="28"/>
          <w:lang w:val="en-US"/>
        </w:rPr>
        <w:t> </w:t>
      </w:r>
      <w:r w:rsidRPr="005E2778">
        <w:rPr>
          <w:bCs/>
          <w:color w:val="000000"/>
          <w:sz w:val="28"/>
          <w:szCs w:val="28"/>
        </w:rPr>
        <w:t>244</w:t>
      </w:r>
      <w:r>
        <w:rPr>
          <w:bCs/>
          <w:color w:val="000000"/>
          <w:sz w:val="28"/>
          <w:szCs w:val="28"/>
          <w:lang w:val="en-US"/>
        </w:rPr>
        <w:t> </w:t>
      </w:r>
      <w:r w:rsidRPr="005E2778">
        <w:rPr>
          <w:bCs/>
          <w:color w:val="000000"/>
          <w:sz w:val="28"/>
          <w:szCs w:val="28"/>
        </w:rPr>
        <w:t>272</w:t>
      </w:r>
      <w:r>
        <w:rPr>
          <w:bCs/>
          <w:color w:val="000000"/>
          <w:sz w:val="28"/>
          <w:szCs w:val="28"/>
          <w:lang w:val="en-US"/>
        </w:rPr>
        <w:t> </w:t>
      </w:r>
      <w:r w:rsidRPr="005E2778">
        <w:rPr>
          <w:bCs/>
          <w:color w:val="000000"/>
          <w:sz w:val="28"/>
          <w:szCs w:val="28"/>
        </w:rPr>
        <w:t>475</w:t>
      </w:r>
      <w:r>
        <w:rPr>
          <w:bCs/>
          <w:color w:val="000000"/>
          <w:sz w:val="28"/>
          <w:szCs w:val="28"/>
          <w:lang w:val="en-US"/>
        </w:rPr>
        <w:t> </w:t>
      </w:r>
      <w:r w:rsidRPr="005E2778">
        <w:rPr>
          <w:bCs/>
          <w:color w:val="000000"/>
          <w:sz w:val="28"/>
          <w:szCs w:val="28"/>
        </w:rPr>
        <w:t>мың теңге сомасында айқындалды.</w:t>
      </w:r>
    </w:p>
    <w:p w14:paraId="2A104C65" w14:textId="77777777" w:rsidR="005E2778" w:rsidRDefault="005E2778" w:rsidP="005E2778">
      <w:pPr>
        <w:pBdr>
          <w:top w:val="nil"/>
          <w:left w:val="nil"/>
          <w:bottom w:val="nil"/>
          <w:right w:val="nil"/>
          <w:between w:val="nil"/>
        </w:pBdr>
        <w:spacing w:before="0" w:after="0" w:line="240" w:lineRule="auto"/>
        <w:ind w:firstLine="709"/>
        <w:jc w:val="both"/>
        <w:rPr>
          <w:i/>
          <w:color w:val="000000"/>
          <w:sz w:val="28"/>
          <w:szCs w:val="28"/>
        </w:rPr>
      </w:pPr>
      <w:r w:rsidRPr="005E2778">
        <w:rPr>
          <w:bCs/>
          <w:color w:val="000000"/>
          <w:sz w:val="28"/>
          <w:szCs w:val="28"/>
        </w:rPr>
        <w:t>2024 – 2028 жылдарға арналған республикалық</w:t>
      </w:r>
      <w:r>
        <w:rPr>
          <w:color w:val="000000"/>
          <w:sz w:val="28"/>
          <w:szCs w:val="28"/>
        </w:rPr>
        <w:t xml:space="preserve"> бюджет кірістері түсімдерінің серпіні төменде беріл</w:t>
      </w:r>
      <w:r>
        <w:rPr>
          <w:color w:val="000000"/>
          <w:sz w:val="28"/>
          <w:szCs w:val="28"/>
          <w:lang w:val="kk-KZ"/>
        </w:rPr>
        <w:t>ген</w:t>
      </w:r>
      <w:r>
        <w:rPr>
          <w:color w:val="000000"/>
          <w:sz w:val="28"/>
          <w:szCs w:val="28"/>
        </w:rPr>
        <w:t xml:space="preserve"> </w:t>
      </w:r>
      <w:r w:rsidRPr="008328E0">
        <w:rPr>
          <w:i/>
          <w:color w:val="000000"/>
          <w:sz w:val="24"/>
          <w:szCs w:val="28"/>
        </w:rPr>
        <w:t>(№ 2 график)</w:t>
      </w:r>
      <w:r>
        <w:rPr>
          <w:i/>
          <w:color w:val="000000"/>
          <w:sz w:val="28"/>
          <w:szCs w:val="28"/>
        </w:rPr>
        <w:t>.</w:t>
      </w:r>
    </w:p>
    <w:p w14:paraId="4E4F7670" w14:textId="77777777" w:rsidR="005E2778" w:rsidRDefault="005E2778" w:rsidP="005E2778">
      <w:pPr>
        <w:pBdr>
          <w:top w:val="nil"/>
          <w:left w:val="nil"/>
          <w:bottom w:val="nil"/>
          <w:right w:val="nil"/>
          <w:between w:val="nil"/>
        </w:pBdr>
        <w:spacing w:before="0" w:after="0" w:line="240" w:lineRule="auto"/>
        <w:ind w:firstLine="709"/>
        <w:jc w:val="both"/>
        <w:rPr>
          <w:color w:val="000000"/>
          <w:sz w:val="28"/>
          <w:szCs w:val="28"/>
        </w:rPr>
      </w:pPr>
    </w:p>
    <w:p w14:paraId="67E6A833" w14:textId="77777777" w:rsidR="00557114" w:rsidRDefault="00557114" w:rsidP="005E2778">
      <w:pPr>
        <w:pBdr>
          <w:top w:val="nil"/>
          <w:left w:val="nil"/>
          <w:bottom w:val="nil"/>
          <w:right w:val="nil"/>
          <w:between w:val="nil"/>
        </w:pBdr>
        <w:spacing w:before="0" w:after="0" w:line="240" w:lineRule="auto"/>
        <w:ind w:firstLine="709"/>
        <w:jc w:val="right"/>
        <w:rPr>
          <w:i/>
          <w:color w:val="000000"/>
          <w:sz w:val="28"/>
          <w:szCs w:val="28"/>
        </w:rPr>
      </w:pPr>
    </w:p>
    <w:p w14:paraId="16CF90EF" w14:textId="77777777" w:rsidR="00557114" w:rsidRDefault="00557114" w:rsidP="005E2778">
      <w:pPr>
        <w:pBdr>
          <w:top w:val="nil"/>
          <w:left w:val="nil"/>
          <w:bottom w:val="nil"/>
          <w:right w:val="nil"/>
          <w:between w:val="nil"/>
        </w:pBdr>
        <w:spacing w:before="0" w:after="0" w:line="240" w:lineRule="auto"/>
        <w:ind w:firstLine="709"/>
        <w:jc w:val="right"/>
        <w:rPr>
          <w:i/>
          <w:color w:val="000000"/>
          <w:sz w:val="28"/>
          <w:szCs w:val="28"/>
        </w:rPr>
      </w:pPr>
    </w:p>
    <w:p w14:paraId="33F7E396" w14:textId="77777777" w:rsidR="00557114" w:rsidRDefault="00557114" w:rsidP="005E2778">
      <w:pPr>
        <w:pBdr>
          <w:top w:val="nil"/>
          <w:left w:val="nil"/>
          <w:bottom w:val="nil"/>
          <w:right w:val="nil"/>
          <w:between w:val="nil"/>
        </w:pBdr>
        <w:spacing w:before="0" w:after="0" w:line="240" w:lineRule="auto"/>
        <w:ind w:firstLine="709"/>
        <w:jc w:val="right"/>
        <w:rPr>
          <w:i/>
          <w:color w:val="000000"/>
          <w:sz w:val="28"/>
          <w:szCs w:val="28"/>
        </w:rPr>
      </w:pPr>
    </w:p>
    <w:p w14:paraId="47E2C543" w14:textId="77777777" w:rsidR="00557114" w:rsidRDefault="00557114" w:rsidP="005E2778">
      <w:pPr>
        <w:pBdr>
          <w:top w:val="nil"/>
          <w:left w:val="nil"/>
          <w:bottom w:val="nil"/>
          <w:right w:val="nil"/>
          <w:between w:val="nil"/>
        </w:pBdr>
        <w:spacing w:before="0" w:after="0" w:line="240" w:lineRule="auto"/>
        <w:ind w:firstLine="709"/>
        <w:jc w:val="right"/>
        <w:rPr>
          <w:i/>
          <w:color w:val="000000"/>
          <w:sz w:val="28"/>
          <w:szCs w:val="28"/>
        </w:rPr>
      </w:pPr>
    </w:p>
    <w:p w14:paraId="61B67806" w14:textId="77777777" w:rsidR="00557114" w:rsidRDefault="00557114" w:rsidP="005E2778">
      <w:pPr>
        <w:pBdr>
          <w:top w:val="nil"/>
          <w:left w:val="nil"/>
          <w:bottom w:val="nil"/>
          <w:right w:val="nil"/>
          <w:between w:val="nil"/>
        </w:pBdr>
        <w:spacing w:before="0" w:after="0" w:line="240" w:lineRule="auto"/>
        <w:ind w:firstLine="709"/>
        <w:jc w:val="right"/>
        <w:rPr>
          <w:i/>
          <w:color w:val="000000"/>
          <w:sz w:val="28"/>
          <w:szCs w:val="28"/>
        </w:rPr>
      </w:pPr>
    </w:p>
    <w:p w14:paraId="30277278" w14:textId="77777777" w:rsidR="00557114" w:rsidRDefault="00557114" w:rsidP="005E2778">
      <w:pPr>
        <w:pBdr>
          <w:top w:val="nil"/>
          <w:left w:val="nil"/>
          <w:bottom w:val="nil"/>
          <w:right w:val="nil"/>
          <w:between w:val="nil"/>
        </w:pBdr>
        <w:spacing w:before="0" w:after="0" w:line="240" w:lineRule="auto"/>
        <w:ind w:firstLine="709"/>
        <w:jc w:val="right"/>
        <w:rPr>
          <w:i/>
          <w:color w:val="000000"/>
          <w:sz w:val="28"/>
          <w:szCs w:val="28"/>
        </w:rPr>
      </w:pPr>
    </w:p>
    <w:p w14:paraId="745F3BD5" w14:textId="77777777" w:rsidR="00557114" w:rsidRDefault="00557114" w:rsidP="005E2778">
      <w:pPr>
        <w:pBdr>
          <w:top w:val="nil"/>
          <w:left w:val="nil"/>
          <w:bottom w:val="nil"/>
          <w:right w:val="nil"/>
          <w:between w:val="nil"/>
        </w:pBdr>
        <w:spacing w:before="0" w:after="0" w:line="240" w:lineRule="auto"/>
        <w:ind w:firstLine="709"/>
        <w:jc w:val="right"/>
        <w:rPr>
          <w:i/>
          <w:color w:val="000000"/>
          <w:sz w:val="28"/>
          <w:szCs w:val="28"/>
        </w:rPr>
      </w:pPr>
    </w:p>
    <w:p w14:paraId="597F85EC" w14:textId="77777777" w:rsidR="005E2778" w:rsidRPr="00557114" w:rsidRDefault="005E2778" w:rsidP="005E2778">
      <w:pPr>
        <w:pBdr>
          <w:top w:val="nil"/>
          <w:left w:val="nil"/>
          <w:bottom w:val="nil"/>
          <w:right w:val="nil"/>
          <w:between w:val="nil"/>
        </w:pBdr>
        <w:spacing w:before="0" w:after="0" w:line="240" w:lineRule="auto"/>
        <w:ind w:firstLine="709"/>
        <w:jc w:val="right"/>
        <w:rPr>
          <w:i/>
          <w:color w:val="000000"/>
          <w:sz w:val="28"/>
          <w:szCs w:val="28"/>
        </w:rPr>
      </w:pPr>
      <w:r w:rsidRPr="00557114">
        <w:rPr>
          <w:i/>
          <w:color w:val="000000"/>
          <w:sz w:val="28"/>
          <w:szCs w:val="28"/>
        </w:rPr>
        <w:lastRenderedPageBreak/>
        <w:t xml:space="preserve">№ 2 график </w:t>
      </w:r>
    </w:p>
    <w:p w14:paraId="27FA9E70" w14:textId="4E236CF0" w:rsidR="00107709" w:rsidRPr="008F3F81" w:rsidRDefault="005E2778" w:rsidP="005E2778">
      <w:pPr>
        <w:spacing w:before="0" w:after="0" w:line="240" w:lineRule="auto"/>
        <w:jc w:val="both"/>
        <w:rPr>
          <w:rFonts w:ascii="Times New Roman" w:hAnsi="Times New Roman"/>
          <w:bCs/>
          <w:i/>
          <w:color w:val="000000" w:themeColor="text1"/>
          <w:highlight w:val="yellow"/>
          <w:lang w:val="kk-KZ"/>
        </w:rPr>
      </w:pPr>
      <w:r>
        <w:rPr>
          <w:color w:val="000000"/>
          <w:sz w:val="24"/>
          <w:szCs w:val="24"/>
        </w:rPr>
        <w:object w:dxaOrig="9521" w:dyaOrig="4812" w14:anchorId="70C4EF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0.75pt;height:288.75pt" o:ole="">
            <v:imagedata r:id="rId10" o:title=""/>
          </v:shape>
          <o:OLEObject Type="Embed" ProgID="Excel.Chart.8" ShapeID="_x0000_i1026" DrawAspect="Content" ObjectID="_1849418964" r:id="rId11"/>
        </w:object>
      </w:r>
    </w:p>
    <w:p w14:paraId="4A47BF39" w14:textId="22FC9943" w:rsidR="004F15B1" w:rsidRPr="008F3F81" w:rsidRDefault="004F15B1" w:rsidP="00107709">
      <w:pPr>
        <w:spacing w:before="0" w:after="0" w:line="240" w:lineRule="auto"/>
        <w:jc w:val="center"/>
        <w:rPr>
          <w:rFonts w:ascii="Times New Roman" w:eastAsia="Times New Roman" w:hAnsi="Times New Roman"/>
          <w:noProof/>
          <w:color w:val="000000" w:themeColor="text1"/>
          <w:sz w:val="28"/>
          <w:szCs w:val="28"/>
          <w:highlight w:val="yellow"/>
          <w:lang w:eastAsia="ru-RU"/>
        </w:rPr>
      </w:pPr>
    </w:p>
    <w:p w14:paraId="29F2C238" w14:textId="0887EB0C" w:rsidR="005E2778" w:rsidRPr="005E2778" w:rsidRDefault="005E2778" w:rsidP="005E2778">
      <w:pPr>
        <w:pBdr>
          <w:top w:val="nil"/>
          <w:left w:val="nil"/>
          <w:bottom w:val="nil"/>
          <w:right w:val="nil"/>
          <w:between w:val="nil"/>
        </w:pBdr>
        <w:spacing w:before="0" w:after="0" w:line="240" w:lineRule="auto"/>
        <w:ind w:firstLine="709"/>
        <w:jc w:val="both"/>
        <w:rPr>
          <w:color w:val="000000"/>
          <w:sz w:val="28"/>
          <w:szCs w:val="28"/>
        </w:rPr>
      </w:pPr>
      <w:r w:rsidRPr="005E2778">
        <w:rPr>
          <w:color w:val="000000"/>
          <w:sz w:val="28"/>
          <w:szCs w:val="28"/>
        </w:rPr>
        <w:t xml:space="preserve">2026 жылғы республикалық бюджет кірістерінде ең үлкен үлес (98,2%) салық түсімдеріне тиесілі. </w:t>
      </w:r>
    </w:p>
    <w:p w14:paraId="6111A167" w14:textId="74C6DD54" w:rsidR="005E2778" w:rsidRPr="005E2778" w:rsidRDefault="005E2778" w:rsidP="005E2778">
      <w:pPr>
        <w:pBdr>
          <w:top w:val="nil"/>
          <w:left w:val="nil"/>
          <w:bottom w:val="nil"/>
          <w:right w:val="nil"/>
          <w:between w:val="nil"/>
        </w:pBdr>
        <w:spacing w:before="0" w:after="0" w:line="240" w:lineRule="auto"/>
        <w:ind w:firstLine="709"/>
        <w:jc w:val="both"/>
        <w:rPr>
          <w:color w:val="000000"/>
          <w:sz w:val="28"/>
          <w:szCs w:val="28"/>
        </w:rPr>
      </w:pPr>
      <w:r w:rsidRPr="005E2778">
        <w:rPr>
          <w:color w:val="000000"/>
          <w:sz w:val="28"/>
          <w:szCs w:val="28"/>
        </w:rPr>
        <w:t xml:space="preserve">2026 жылдың </w:t>
      </w:r>
      <w:r w:rsidRPr="00851A3D">
        <w:rPr>
          <w:b/>
          <w:bCs/>
          <w:i/>
          <w:color w:val="000000"/>
          <w:sz w:val="28"/>
          <w:szCs w:val="28"/>
        </w:rPr>
        <w:t>салық түсімдерінде</w:t>
      </w:r>
      <w:r w:rsidRPr="005E2778">
        <w:rPr>
          <w:color w:val="000000"/>
          <w:sz w:val="28"/>
          <w:szCs w:val="28"/>
        </w:rPr>
        <w:t xml:space="preserve"> 53%-ы қосылған құн салығы және 27,4%-ы корпоративтік табыс салығы түсімдеріне тиесілі.</w:t>
      </w:r>
    </w:p>
    <w:p w14:paraId="7C69DC0F" w14:textId="27C563A3" w:rsidR="005E2778" w:rsidRPr="005E2778" w:rsidRDefault="005E2778" w:rsidP="005E2778">
      <w:pPr>
        <w:pBdr>
          <w:top w:val="nil"/>
          <w:left w:val="nil"/>
          <w:bottom w:val="nil"/>
          <w:right w:val="nil"/>
          <w:between w:val="nil"/>
        </w:pBdr>
        <w:spacing w:before="0" w:after="0" w:line="240" w:lineRule="auto"/>
        <w:ind w:firstLine="709"/>
        <w:jc w:val="both"/>
        <w:rPr>
          <w:color w:val="000000"/>
          <w:sz w:val="28"/>
          <w:szCs w:val="28"/>
        </w:rPr>
      </w:pPr>
      <w:r w:rsidRPr="005E2778">
        <w:rPr>
          <w:color w:val="000000"/>
          <w:sz w:val="28"/>
          <w:szCs w:val="28"/>
        </w:rPr>
        <w:t xml:space="preserve">Мұнай емес сектордан </w:t>
      </w:r>
      <w:r w:rsidRPr="00851A3D">
        <w:rPr>
          <w:b/>
          <w:bCs/>
          <w:color w:val="000000"/>
          <w:sz w:val="28"/>
          <w:szCs w:val="28"/>
        </w:rPr>
        <w:t>корпоративтік табыс салығы</w:t>
      </w:r>
      <w:r w:rsidRPr="005E2778">
        <w:rPr>
          <w:i/>
          <w:color w:val="000000"/>
          <w:sz w:val="28"/>
          <w:szCs w:val="28"/>
        </w:rPr>
        <w:t xml:space="preserve"> </w:t>
      </w:r>
      <w:r w:rsidRPr="005E2778">
        <w:rPr>
          <w:color w:val="000000"/>
          <w:sz w:val="28"/>
          <w:szCs w:val="28"/>
        </w:rPr>
        <w:t>бойынша 2026 жылға арналған болжам 2025 жылғы бағалауға қарағанда 851</w:t>
      </w:r>
      <w:r w:rsidR="000E366F">
        <w:rPr>
          <w:color w:val="000000"/>
          <w:sz w:val="28"/>
          <w:szCs w:val="28"/>
          <w:lang w:val="en-US"/>
        </w:rPr>
        <w:t> </w:t>
      </w:r>
      <w:r w:rsidRPr="005E2778">
        <w:rPr>
          <w:color w:val="000000"/>
          <w:sz w:val="28"/>
          <w:szCs w:val="28"/>
        </w:rPr>
        <w:t>090</w:t>
      </w:r>
      <w:r w:rsidR="00851A3D">
        <w:rPr>
          <w:color w:val="000000"/>
          <w:sz w:val="28"/>
          <w:szCs w:val="28"/>
          <w:lang w:val="en-US"/>
        </w:rPr>
        <w:t> </w:t>
      </w:r>
      <w:r w:rsidRPr="005E2778">
        <w:rPr>
          <w:color w:val="000000"/>
          <w:sz w:val="28"/>
          <w:szCs w:val="28"/>
        </w:rPr>
        <w:t>145</w:t>
      </w:r>
      <w:r w:rsidR="00851A3D">
        <w:rPr>
          <w:color w:val="000000"/>
          <w:sz w:val="28"/>
          <w:szCs w:val="28"/>
          <w:lang w:val="kk-KZ"/>
        </w:rPr>
        <w:t> </w:t>
      </w:r>
      <w:r w:rsidRPr="005E2778">
        <w:rPr>
          <w:color w:val="000000"/>
          <w:sz w:val="28"/>
          <w:szCs w:val="28"/>
        </w:rPr>
        <w:t>мың</w:t>
      </w:r>
      <w:r w:rsidR="00851A3D">
        <w:rPr>
          <w:color w:val="000000"/>
          <w:sz w:val="28"/>
          <w:szCs w:val="28"/>
          <w:lang w:val="kk-KZ"/>
        </w:rPr>
        <w:t> </w:t>
      </w:r>
      <w:r w:rsidRPr="005E2778">
        <w:rPr>
          <w:color w:val="000000"/>
          <w:sz w:val="28"/>
          <w:szCs w:val="28"/>
        </w:rPr>
        <w:t xml:space="preserve">теңгеге немесе 19,6%-ға өсумен </w:t>
      </w:r>
      <w:r w:rsidRPr="00851A3D">
        <w:rPr>
          <w:b/>
          <w:bCs/>
          <w:color w:val="000000"/>
          <w:sz w:val="28"/>
          <w:szCs w:val="28"/>
        </w:rPr>
        <w:t>5</w:t>
      </w:r>
      <w:r w:rsidRPr="00851A3D">
        <w:rPr>
          <w:b/>
          <w:bCs/>
          <w:color w:val="000000"/>
          <w:sz w:val="28"/>
          <w:szCs w:val="28"/>
          <w:lang w:val="en-US"/>
        </w:rPr>
        <w:t> </w:t>
      </w:r>
      <w:r w:rsidRPr="00851A3D">
        <w:rPr>
          <w:b/>
          <w:bCs/>
          <w:color w:val="000000"/>
          <w:sz w:val="28"/>
          <w:szCs w:val="28"/>
        </w:rPr>
        <w:t>184</w:t>
      </w:r>
      <w:r w:rsidRPr="00851A3D">
        <w:rPr>
          <w:b/>
          <w:bCs/>
          <w:color w:val="000000"/>
          <w:sz w:val="28"/>
          <w:szCs w:val="28"/>
          <w:lang w:val="en-US"/>
        </w:rPr>
        <w:t> </w:t>
      </w:r>
      <w:r w:rsidRPr="00851A3D">
        <w:rPr>
          <w:b/>
          <w:bCs/>
          <w:color w:val="000000"/>
          <w:sz w:val="28"/>
          <w:szCs w:val="28"/>
        </w:rPr>
        <w:t>046</w:t>
      </w:r>
      <w:r w:rsidR="00D4251D">
        <w:rPr>
          <w:b/>
          <w:bCs/>
          <w:color w:val="000000"/>
          <w:sz w:val="28"/>
          <w:szCs w:val="28"/>
          <w:lang w:val="en-US"/>
        </w:rPr>
        <w:t> </w:t>
      </w:r>
      <w:r w:rsidRPr="00851A3D">
        <w:rPr>
          <w:b/>
          <w:bCs/>
          <w:color w:val="000000"/>
          <w:sz w:val="28"/>
          <w:szCs w:val="28"/>
        </w:rPr>
        <w:t>488</w:t>
      </w:r>
      <w:r w:rsidR="00D4251D">
        <w:rPr>
          <w:b/>
          <w:bCs/>
          <w:color w:val="000000"/>
          <w:sz w:val="28"/>
          <w:szCs w:val="28"/>
          <w:lang w:val="kk-KZ"/>
        </w:rPr>
        <w:t> </w:t>
      </w:r>
      <w:r w:rsidRPr="00851A3D">
        <w:rPr>
          <w:b/>
          <w:bCs/>
          <w:color w:val="000000"/>
          <w:sz w:val="28"/>
          <w:szCs w:val="28"/>
        </w:rPr>
        <w:t>мың теңге</w:t>
      </w:r>
      <w:r w:rsidRPr="005E2778">
        <w:rPr>
          <w:color w:val="000000"/>
          <w:sz w:val="28"/>
          <w:szCs w:val="28"/>
        </w:rPr>
        <w:t xml:space="preserve"> сомасында есептелді.</w:t>
      </w:r>
    </w:p>
    <w:p w14:paraId="042C1E05" w14:textId="6CDEF443" w:rsidR="005E2778" w:rsidRPr="005E2778" w:rsidRDefault="005E2778" w:rsidP="005E2778">
      <w:pPr>
        <w:pBdr>
          <w:top w:val="nil"/>
          <w:left w:val="nil"/>
          <w:bottom w:val="nil"/>
          <w:right w:val="nil"/>
          <w:between w:val="nil"/>
        </w:pBdr>
        <w:spacing w:before="0" w:after="0" w:line="240" w:lineRule="auto"/>
        <w:ind w:firstLine="709"/>
        <w:jc w:val="both"/>
        <w:rPr>
          <w:color w:val="000000"/>
          <w:sz w:val="28"/>
          <w:szCs w:val="28"/>
        </w:rPr>
      </w:pPr>
      <w:r w:rsidRPr="005E2778">
        <w:rPr>
          <w:color w:val="000000"/>
          <w:sz w:val="28"/>
          <w:szCs w:val="28"/>
        </w:rPr>
        <w:t>Түсімдердің ұлғаюы 592</w:t>
      </w:r>
      <w:r>
        <w:rPr>
          <w:color w:val="000000"/>
          <w:sz w:val="28"/>
          <w:szCs w:val="28"/>
          <w:lang w:val="en-US"/>
        </w:rPr>
        <w:t> </w:t>
      </w:r>
      <w:r w:rsidRPr="005E2778">
        <w:rPr>
          <w:color w:val="000000"/>
          <w:sz w:val="28"/>
          <w:szCs w:val="28"/>
        </w:rPr>
        <w:t>087</w:t>
      </w:r>
      <w:r w:rsidR="00D4251D">
        <w:rPr>
          <w:color w:val="000000"/>
          <w:sz w:val="28"/>
          <w:szCs w:val="28"/>
          <w:lang w:val="en-US"/>
        </w:rPr>
        <w:t> </w:t>
      </w:r>
      <w:r w:rsidRPr="005E2778">
        <w:rPr>
          <w:color w:val="000000"/>
          <w:sz w:val="28"/>
          <w:szCs w:val="28"/>
        </w:rPr>
        <w:t>755</w:t>
      </w:r>
      <w:r w:rsidR="00D4251D">
        <w:rPr>
          <w:color w:val="000000"/>
          <w:sz w:val="28"/>
          <w:szCs w:val="28"/>
          <w:lang w:val="kk-KZ"/>
        </w:rPr>
        <w:t> </w:t>
      </w:r>
      <w:r w:rsidRPr="005E2778">
        <w:rPr>
          <w:color w:val="000000"/>
          <w:sz w:val="28"/>
          <w:szCs w:val="28"/>
        </w:rPr>
        <w:t>мың теңгеге мұнай емес сектордың ЖҚҚ өсімі, 60</w:t>
      </w:r>
      <w:r>
        <w:rPr>
          <w:color w:val="000000"/>
          <w:sz w:val="28"/>
          <w:szCs w:val="28"/>
          <w:lang w:val="en-US"/>
        </w:rPr>
        <w:t> </w:t>
      </w:r>
      <w:r w:rsidRPr="005E2778">
        <w:rPr>
          <w:color w:val="000000"/>
          <w:sz w:val="28"/>
          <w:szCs w:val="28"/>
        </w:rPr>
        <w:t>099</w:t>
      </w:r>
      <w:r w:rsidR="00D4251D">
        <w:rPr>
          <w:color w:val="000000"/>
          <w:sz w:val="28"/>
          <w:szCs w:val="28"/>
          <w:lang w:val="en-US"/>
        </w:rPr>
        <w:t> </w:t>
      </w:r>
      <w:r w:rsidRPr="005E2778">
        <w:rPr>
          <w:color w:val="000000"/>
          <w:sz w:val="28"/>
          <w:szCs w:val="28"/>
        </w:rPr>
        <w:t>747</w:t>
      </w:r>
      <w:r w:rsidR="00D4251D">
        <w:rPr>
          <w:color w:val="000000"/>
          <w:sz w:val="28"/>
          <w:szCs w:val="28"/>
          <w:lang w:val="kk-KZ"/>
        </w:rPr>
        <w:t> </w:t>
      </w:r>
      <w:r w:rsidRPr="005E2778">
        <w:rPr>
          <w:color w:val="000000"/>
          <w:sz w:val="28"/>
          <w:szCs w:val="28"/>
        </w:rPr>
        <w:t>мың теңгеге салықтық әкімшілендіруді жақсарту және салық заңнамасындағы өзгерістер – салық жеңілдіктерін қысқарту және қаржы секторы мен ойын бизнесі үшін КТС мөлшерлемесін 198</w:t>
      </w:r>
      <w:r>
        <w:rPr>
          <w:color w:val="000000"/>
          <w:sz w:val="28"/>
          <w:szCs w:val="28"/>
          <w:lang w:val="en-US"/>
        </w:rPr>
        <w:t> </w:t>
      </w:r>
      <w:r w:rsidRPr="005E2778">
        <w:rPr>
          <w:color w:val="000000"/>
          <w:sz w:val="28"/>
          <w:szCs w:val="28"/>
        </w:rPr>
        <w:t>902</w:t>
      </w:r>
      <w:r w:rsidR="00D4251D">
        <w:rPr>
          <w:color w:val="000000"/>
          <w:sz w:val="28"/>
          <w:szCs w:val="28"/>
          <w:lang w:val="en-US"/>
        </w:rPr>
        <w:t> </w:t>
      </w:r>
      <w:r w:rsidRPr="005E2778">
        <w:rPr>
          <w:color w:val="000000"/>
          <w:sz w:val="28"/>
          <w:szCs w:val="28"/>
        </w:rPr>
        <w:t>643</w:t>
      </w:r>
      <w:r w:rsidR="00D4251D">
        <w:rPr>
          <w:color w:val="000000"/>
          <w:sz w:val="28"/>
          <w:szCs w:val="28"/>
          <w:lang w:val="kk-KZ"/>
        </w:rPr>
        <w:t> </w:t>
      </w:r>
      <w:r w:rsidRPr="005E2778">
        <w:rPr>
          <w:color w:val="000000"/>
          <w:sz w:val="28"/>
          <w:szCs w:val="28"/>
        </w:rPr>
        <w:t>мың теңгеге 25%-ға дейін ұлғайту есебінен болжанады.</w:t>
      </w:r>
    </w:p>
    <w:p w14:paraId="2B884EF4" w14:textId="2A0C1366" w:rsidR="005E2778" w:rsidRPr="005E2778" w:rsidRDefault="005E2778" w:rsidP="005E2778">
      <w:pPr>
        <w:pBdr>
          <w:top w:val="nil"/>
          <w:left w:val="nil"/>
          <w:bottom w:val="nil"/>
          <w:right w:val="nil"/>
          <w:between w:val="nil"/>
        </w:pBdr>
        <w:spacing w:before="0" w:after="0" w:line="240" w:lineRule="auto"/>
        <w:ind w:firstLine="709"/>
        <w:jc w:val="both"/>
        <w:rPr>
          <w:i/>
          <w:color w:val="000000"/>
          <w:sz w:val="28"/>
          <w:szCs w:val="28"/>
        </w:rPr>
      </w:pPr>
      <w:r w:rsidRPr="005E2778">
        <w:rPr>
          <w:color w:val="000000"/>
          <w:sz w:val="28"/>
          <w:szCs w:val="28"/>
        </w:rPr>
        <w:t>Корпоративтік табыс салығы түсімдерінің болжанатын көлемі 2027 жылға – 5</w:t>
      </w:r>
      <w:r>
        <w:rPr>
          <w:color w:val="000000"/>
          <w:sz w:val="28"/>
          <w:szCs w:val="28"/>
          <w:lang w:val="en-US"/>
        </w:rPr>
        <w:t> </w:t>
      </w:r>
      <w:r w:rsidRPr="005E2778">
        <w:rPr>
          <w:color w:val="000000"/>
          <w:sz w:val="28"/>
          <w:szCs w:val="28"/>
        </w:rPr>
        <w:t>823</w:t>
      </w:r>
      <w:r>
        <w:rPr>
          <w:color w:val="000000"/>
          <w:sz w:val="28"/>
          <w:szCs w:val="28"/>
          <w:lang w:val="en-US"/>
        </w:rPr>
        <w:t> </w:t>
      </w:r>
      <w:r w:rsidRPr="005E2778">
        <w:rPr>
          <w:color w:val="000000"/>
          <w:sz w:val="28"/>
          <w:szCs w:val="28"/>
        </w:rPr>
        <w:t>089</w:t>
      </w:r>
      <w:r>
        <w:rPr>
          <w:color w:val="000000"/>
          <w:sz w:val="28"/>
          <w:szCs w:val="28"/>
          <w:lang w:val="en-US"/>
        </w:rPr>
        <w:t> </w:t>
      </w:r>
      <w:r w:rsidRPr="005E2778">
        <w:rPr>
          <w:color w:val="000000"/>
          <w:sz w:val="28"/>
          <w:szCs w:val="28"/>
        </w:rPr>
        <w:t>368 мың теңгені, 2028 жылға – 6</w:t>
      </w:r>
      <w:r>
        <w:rPr>
          <w:color w:val="000000"/>
          <w:sz w:val="28"/>
          <w:szCs w:val="28"/>
          <w:lang w:val="en-US"/>
        </w:rPr>
        <w:t> </w:t>
      </w:r>
      <w:r w:rsidRPr="005E2778">
        <w:rPr>
          <w:color w:val="000000"/>
          <w:sz w:val="28"/>
          <w:szCs w:val="28"/>
        </w:rPr>
        <w:t>518</w:t>
      </w:r>
      <w:r>
        <w:rPr>
          <w:color w:val="000000"/>
          <w:sz w:val="28"/>
          <w:szCs w:val="28"/>
          <w:lang w:val="en-US"/>
        </w:rPr>
        <w:t> </w:t>
      </w:r>
      <w:r w:rsidRPr="005E2778">
        <w:rPr>
          <w:color w:val="000000"/>
          <w:sz w:val="28"/>
          <w:szCs w:val="28"/>
        </w:rPr>
        <w:t>366</w:t>
      </w:r>
      <w:r>
        <w:rPr>
          <w:color w:val="000000"/>
          <w:sz w:val="28"/>
          <w:szCs w:val="28"/>
          <w:lang w:val="en-US"/>
        </w:rPr>
        <w:t> </w:t>
      </w:r>
      <w:r w:rsidRPr="005E2778">
        <w:rPr>
          <w:color w:val="000000"/>
          <w:sz w:val="28"/>
          <w:szCs w:val="28"/>
        </w:rPr>
        <w:t xml:space="preserve">237 мың теңгені құрайды </w:t>
      </w:r>
      <w:r w:rsidRPr="005E2778">
        <w:rPr>
          <w:i/>
          <w:color w:val="000000"/>
          <w:sz w:val="24"/>
          <w:szCs w:val="28"/>
        </w:rPr>
        <w:t>(№ 3 график)</w:t>
      </w:r>
      <w:r w:rsidRPr="005E2778">
        <w:rPr>
          <w:i/>
          <w:color w:val="000000"/>
          <w:sz w:val="28"/>
          <w:szCs w:val="28"/>
        </w:rPr>
        <w:t>.</w:t>
      </w:r>
    </w:p>
    <w:p w14:paraId="2749B5C4" w14:textId="77777777" w:rsidR="005E2778" w:rsidRPr="005E2778" w:rsidRDefault="005E2778" w:rsidP="005E2778">
      <w:pPr>
        <w:pBdr>
          <w:top w:val="nil"/>
          <w:left w:val="nil"/>
          <w:bottom w:val="nil"/>
          <w:right w:val="nil"/>
          <w:between w:val="nil"/>
        </w:pBdr>
        <w:spacing w:before="0" w:after="0" w:line="240" w:lineRule="auto"/>
        <w:ind w:firstLine="709"/>
        <w:jc w:val="right"/>
        <w:rPr>
          <w:color w:val="000000"/>
          <w:sz w:val="28"/>
          <w:szCs w:val="28"/>
        </w:rPr>
      </w:pPr>
    </w:p>
    <w:p w14:paraId="51CEF2D9" w14:textId="77777777" w:rsidR="005E2778" w:rsidRPr="00557114" w:rsidRDefault="005E2778" w:rsidP="005E2778">
      <w:pPr>
        <w:pBdr>
          <w:top w:val="nil"/>
          <w:left w:val="nil"/>
          <w:bottom w:val="nil"/>
          <w:right w:val="nil"/>
          <w:between w:val="nil"/>
        </w:pBdr>
        <w:spacing w:before="0" w:after="0" w:line="240" w:lineRule="auto"/>
        <w:ind w:firstLine="709"/>
        <w:jc w:val="right"/>
        <w:rPr>
          <w:i/>
          <w:color w:val="000000"/>
          <w:sz w:val="28"/>
          <w:szCs w:val="28"/>
        </w:rPr>
      </w:pPr>
      <w:r w:rsidRPr="00557114">
        <w:rPr>
          <w:i/>
          <w:color w:val="000000"/>
          <w:sz w:val="28"/>
          <w:szCs w:val="28"/>
        </w:rPr>
        <w:t xml:space="preserve">№ 3 график </w:t>
      </w:r>
    </w:p>
    <w:p w14:paraId="069CC522" w14:textId="177D1A16" w:rsidR="004F15B1" w:rsidRPr="008F3F81" w:rsidRDefault="005E2778" w:rsidP="005E2778">
      <w:pPr>
        <w:ind w:right="2" w:firstLine="720"/>
        <w:jc w:val="both"/>
        <w:rPr>
          <w:rFonts w:ascii="Times New Roman" w:hAnsi="Times New Roman"/>
          <w:bCs/>
          <w:i/>
          <w:color w:val="000000" w:themeColor="text1"/>
          <w:sz w:val="24"/>
          <w:szCs w:val="28"/>
          <w:highlight w:val="yellow"/>
          <w:lang w:val="kk-KZ"/>
        </w:rPr>
      </w:pPr>
      <w:r>
        <w:rPr>
          <w:color w:val="000000"/>
          <w:sz w:val="24"/>
          <w:szCs w:val="24"/>
        </w:rPr>
        <w:object w:dxaOrig="8479" w:dyaOrig="6711" w14:anchorId="41A2A412">
          <v:shape id="_x0000_i1027" type="#_x0000_t75" style="width:449.25pt;height:357pt" o:ole="">
            <v:imagedata r:id="rId12" o:title=""/>
          </v:shape>
          <o:OLEObject Type="Embed" ProgID="Excel.Chart.8" ShapeID="_x0000_i1027" DrawAspect="Content" ObjectID="_1849418965" r:id="rId13"/>
        </w:object>
      </w:r>
    </w:p>
    <w:p w14:paraId="1BCECD6C" w14:textId="71B4210F" w:rsidR="000E366F" w:rsidRPr="000E366F" w:rsidRDefault="004F15B1" w:rsidP="000E366F">
      <w:pPr>
        <w:pBdr>
          <w:top w:val="nil"/>
          <w:left w:val="nil"/>
          <w:bottom w:val="nil"/>
          <w:right w:val="nil"/>
          <w:between w:val="nil"/>
        </w:pBdr>
        <w:spacing w:before="0" w:after="0" w:line="240" w:lineRule="auto"/>
        <w:ind w:firstLine="709"/>
        <w:jc w:val="both"/>
        <w:rPr>
          <w:color w:val="000000"/>
          <w:sz w:val="28"/>
          <w:szCs w:val="28"/>
          <w:lang w:val="kk-KZ"/>
        </w:rPr>
      </w:pPr>
      <w:r w:rsidRPr="00851A3D">
        <w:rPr>
          <w:rFonts w:ascii="Calibri" w:eastAsia="Calibri" w:hAnsi="Calibri"/>
          <w:b/>
          <w:noProof/>
          <w:color w:val="000000" w:themeColor="text1"/>
          <w:sz w:val="22"/>
          <w:szCs w:val="22"/>
          <w:lang w:eastAsia="ru-RU"/>
        </w:rPr>
        <mc:AlternateContent>
          <mc:Choice Requires="wps">
            <w:drawing>
              <wp:anchor distT="0" distB="0" distL="114300" distR="114300" simplePos="0" relativeHeight="251661312" behindDoc="0" locked="0" layoutInCell="1" allowOverlap="1" wp14:anchorId="5CFFA9B3" wp14:editId="62EE5621">
                <wp:simplePos x="0" y="0"/>
                <wp:positionH relativeFrom="column">
                  <wp:posOffset>5417820</wp:posOffset>
                </wp:positionH>
                <wp:positionV relativeFrom="paragraph">
                  <wp:posOffset>1474470</wp:posOffset>
                </wp:positionV>
                <wp:extent cx="342900" cy="800100"/>
                <wp:effectExtent l="0" t="0" r="0" b="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001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3C83F0C0" w14:textId="77777777" w:rsidR="00FF7D57" w:rsidRPr="005705D6" w:rsidRDefault="00FF7D57" w:rsidP="004F15B1">
                            <w:pPr>
                              <w:rPr>
                                <w:rFonts w:ascii="Arial" w:hAnsi="Arial" w:cs="Arial"/>
                                <w:b/>
                                <w:sz w:val="16"/>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FA9B3" id="Надпись 21" o:spid="_x0000_s1030" type="#_x0000_t202" style="position:absolute;left:0;text-align:left;margin-left:426.6pt;margin-top:116.1pt;width:27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" filled="f" fillcolor="black" stroked="f" strokecolor="white" strokeweight="3e-5mm">
                <v:textbox style="layout-flow:vertical;mso-layout-flow-alt:bottom-to-top">
                  <w:txbxContent>
                    <w:p w14:paraId="3C83F0C0" w14:textId="77777777" w:rsidR="00FF7D57" w:rsidRPr="005705D6" w:rsidRDefault="00FF7D57" w:rsidP="004F15B1">
                      <w:pPr>
                        <w:rPr>
                          <w:rFonts w:ascii="Arial" w:hAnsi="Arial" w:cs="Arial"/>
                          <w:b/>
                          <w:sz w:val="16"/>
                        </w:rPr>
                      </w:pPr>
                    </w:p>
                  </w:txbxContent>
                </v:textbox>
              </v:shape>
            </w:pict>
          </mc:Fallback>
        </mc:AlternateContent>
      </w:r>
      <w:r w:rsidRPr="00851A3D">
        <w:rPr>
          <w:rFonts w:ascii="Times New Roman" w:eastAsia="SimSun" w:hAnsi="Times New Roman"/>
          <w:b/>
          <w:color w:val="000000" w:themeColor="text1"/>
          <w:sz w:val="28"/>
          <w:szCs w:val="28"/>
          <w:lang w:val="kk-KZ" w:eastAsia="zh-CN"/>
        </w:rPr>
        <w:t>Қосылған құн салығы</w:t>
      </w:r>
      <w:r w:rsidRPr="000E366F">
        <w:rPr>
          <w:rFonts w:ascii="Times New Roman" w:eastAsia="SimSun" w:hAnsi="Times New Roman"/>
          <w:color w:val="000000" w:themeColor="text1"/>
          <w:sz w:val="28"/>
          <w:szCs w:val="28"/>
          <w:lang w:val="kk-KZ" w:eastAsia="zh-CN"/>
        </w:rPr>
        <w:t xml:space="preserve"> </w:t>
      </w:r>
      <w:r w:rsidR="00F42D83" w:rsidRPr="000E366F">
        <w:rPr>
          <w:rFonts w:ascii="Times New Roman" w:eastAsia="SimSun" w:hAnsi="Times New Roman"/>
          <w:sz w:val="28"/>
          <w:szCs w:val="28"/>
          <w:lang w:val="kk-KZ" w:eastAsia="zh-CN"/>
        </w:rPr>
        <w:t xml:space="preserve">бойынша </w:t>
      </w:r>
      <w:r w:rsidR="000E366F" w:rsidRPr="000E366F">
        <w:rPr>
          <w:color w:val="000000"/>
          <w:sz w:val="28"/>
          <w:szCs w:val="28"/>
          <w:lang w:val="kk-KZ"/>
        </w:rPr>
        <w:t>2026 жылға арналған болжам 2025</w:t>
      </w:r>
      <w:r w:rsidR="00851A3D">
        <w:rPr>
          <w:color w:val="000000"/>
          <w:sz w:val="28"/>
          <w:szCs w:val="28"/>
          <w:lang w:val="kk-KZ"/>
        </w:rPr>
        <w:t> </w:t>
      </w:r>
      <w:r w:rsidR="000E366F" w:rsidRPr="000E366F">
        <w:rPr>
          <w:color w:val="000000"/>
          <w:sz w:val="28"/>
          <w:szCs w:val="28"/>
          <w:lang w:val="kk-KZ"/>
        </w:rPr>
        <w:t xml:space="preserve">жылғы бағалаудан 3 983 671 454 мың теңгеге немесе 66,1%-ға арта отырып, </w:t>
      </w:r>
      <w:r w:rsidR="000E366F" w:rsidRPr="00851A3D">
        <w:rPr>
          <w:b/>
          <w:color w:val="000000"/>
          <w:sz w:val="28"/>
          <w:szCs w:val="28"/>
          <w:lang w:val="kk-KZ"/>
        </w:rPr>
        <w:t>10 013 328 870 мың теңге</w:t>
      </w:r>
      <w:r w:rsidR="000E366F" w:rsidRPr="000E366F">
        <w:rPr>
          <w:color w:val="000000"/>
          <w:sz w:val="28"/>
          <w:szCs w:val="28"/>
          <w:lang w:val="kk-KZ"/>
        </w:rPr>
        <w:t xml:space="preserve"> сомасында есептелді.</w:t>
      </w:r>
      <w:r w:rsidR="000E366F">
        <w:rPr>
          <w:color w:val="000000"/>
          <w:sz w:val="28"/>
          <w:szCs w:val="28"/>
          <w:lang w:val="kk-KZ"/>
        </w:rPr>
        <w:t xml:space="preserve"> </w:t>
      </w:r>
      <w:r w:rsidR="000E366F" w:rsidRPr="000E366F">
        <w:rPr>
          <w:color w:val="000000"/>
          <w:sz w:val="28"/>
          <w:szCs w:val="28"/>
          <w:lang w:val="kk-KZ"/>
        </w:rPr>
        <w:t>Түсімдердің негізгі ұлғаюы заңнамадағы өзгерістер есебінен болжанады. 2026 жылғы 1 қаңтардан бастап жаңа Салық кодексіне сәйкес базалық мөлшерлеме 12%-дан 16%-ға дейін ұлғайтылды, ҚҚС бойынша міндетті тіркеу шегі 20 мың АЕК-тен 10 мың АЕК-ке дейін төмендетілді, бірқатар салықтық жеңілдіктер жойылды.</w:t>
      </w:r>
      <w:r w:rsidR="000E366F">
        <w:rPr>
          <w:noProof/>
          <w:lang w:eastAsia="ru-RU"/>
        </w:rPr>
        <mc:AlternateContent>
          <mc:Choice Requires="wps">
            <w:drawing>
              <wp:anchor distT="0" distB="0" distL="114300" distR="114300" simplePos="0" relativeHeight="251676672" behindDoc="0" locked="0" layoutInCell="1" hidden="0" allowOverlap="1" wp14:anchorId="2A16BA41" wp14:editId="44F41C31">
                <wp:simplePos x="0" y="0"/>
                <wp:positionH relativeFrom="column">
                  <wp:posOffset>5417820</wp:posOffset>
                </wp:positionH>
                <wp:positionV relativeFrom="paragraph">
                  <wp:posOffset>1474470</wp:posOffset>
                </wp:positionV>
                <wp:extent cx="342900" cy="800100"/>
                <wp:effectExtent l="0" t="0" r="0" b="0"/>
                <wp:wrapNone/>
                <wp:docPr id="1" name="Надпись 1"/>
                <wp:cNvGraphicFramePr/>
                <a:graphic xmlns:a="http://schemas.openxmlformats.org/drawingml/2006/main">
                  <a:graphicData uri="http://schemas.microsoft.com/office/word/2010/wordprocessingShape">
                    <wps:wsp>
                      <wps:cNvSpPr txBox="1"/>
                      <wps:spPr>
                        <a:xfrm>
                          <a:off x="0" y="0"/>
                          <a:ext cx="342900" cy="800100"/>
                        </a:xfrm>
                        <a:prstGeom prst="rect">
                          <a:avLst/>
                        </a:prstGeom>
                        <a:noFill/>
                        <a:ln w="1" cap="flat" cmpd="sng" algn="ctr">
                          <a:noFill/>
                          <a:miter lim="800000"/>
                          <a:headEnd/>
                          <a:tailEnd/>
                        </a:ln>
                      </wps:spPr>
                      <wps:txbx>
                        <w:txbxContent>
                          <w:p w14:paraId="29677BBB" w14:textId="77777777" w:rsidR="00FF7D57" w:rsidRDefault="00FF7D57" w:rsidP="000E366F">
                            <w:pPr>
                              <w:suppressAutoHyphens/>
                              <w:spacing w:line="1" w:lineRule="atLeast"/>
                              <w:ind w:leftChars="-1" w:hangingChars="1" w:hanging="2"/>
                              <w:textDirection w:val="btLr"/>
                              <w:textAlignment w:val="top"/>
                              <w:outlineLvl w:val="0"/>
                              <w:rPr>
                                <w:rFonts w:ascii="Arial" w:hAnsi="Arial" w:cs="Arial"/>
                                <w:position w:val="-1"/>
                                <w:sz w:val="16"/>
                              </w:rPr>
                            </w:pPr>
                          </w:p>
                          <w:p w14:paraId="02027AD9" w14:textId="77777777" w:rsidR="00FF7D57" w:rsidRDefault="00FF7D57" w:rsidP="000E366F">
                            <w:pPr>
                              <w:suppressAutoHyphens/>
                              <w:spacing w:line="1" w:lineRule="atLeast"/>
                              <w:ind w:leftChars="-1" w:hangingChars="1" w:hanging="2"/>
                              <w:textDirection w:val="btLr"/>
                              <w:textAlignment w:val="top"/>
                              <w:outlineLvl w:val="0"/>
                              <w:rPr>
                                <w:position w:val="-1"/>
                              </w:rPr>
                            </w:pPr>
                          </w:p>
                        </w:txbxContent>
                      </wps:txbx>
                      <wps:bodyPr/>
                    </wps:wsp>
                  </a:graphicData>
                </a:graphic>
              </wp:anchor>
            </w:drawing>
          </mc:Choice>
          <mc:Fallback>
            <w:pict>
              <v:shape w14:anchorId="2A16BA41" id="Надпись 1" o:spid="_x0000_s1031" type="#_x0000_t202" style="position:absolute;left:0;text-align:left;margin-left:426.6pt;margin-top:116.1pt;width:27pt;height:63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" filled="f" stroked="f" strokeweight="3e-5mm">
                <v:textbox>
                  <w:txbxContent>
                    <w:p w14:paraId="29677BBB" w14:textId="77777777" w:rsidR="00FF7D57" w:rsidRDefault="00FF7D57" w:rsidP="000E366F">
                      <w:pPr>
                        <w:suppressAutoHyphens/>
                        <w:spacing w:line="1" w:lineRule="atLeast"/>
                        <w:ind w:leftChars="-1" w:hangingChars="1" w:hanging="2"/>
                        <w:textDirection w:val="btLr"/>
                        <w:textAlignment w:val="top"/>
                        <w:outlineLvl w:val="0"/>
                        <w:rPr>
                          <w:rFonts w:ascii="Arial" w:hAnsi="Arial" w:cs="Arial"/>
                          <w:position w:val="-1"/>
                          <w:sz w:val="16"/>
                        </w:rPr>
                      </w:pPr>
                    </w:p>
                    <w:p w14:paraId="02027AD9" w14:textId="77777777" w:rsidR="00FF7D57" w:rsidRDefault="00FF7D57" w:rsidP="000E366F">
                      <w:pPr>
                        <w:suppressAutoHyphens/>
                        <w:spacing w:line="1" w:lineRule="atLeast"/>
                        <w:ind w:leftChars="-1" w:hangingChars="1" w:hanging="2"/>
                        <w:textDirection w:val="btLr"/>
                        <w:textAlignment w:val="top"/>
                        <w:outlineLvl w:val="0"/>
                        <w:rPr>
                          <w:position w:val="-1"/>
                        </w:rPr>
                      </w:pPr>
                    </w:p>
                  </w:txbxContent>
                </v:textbox>
              </v:shape>
            </w:pict>
          </mc:Fallback>
        </mc:AlternateContent>
      </w:r>
    </w:p>
    <w:p w14:paraId="67AB7688" w14:textId="5C4B2AB2" w:rsidR="000E366F" w:rsidRPr="000E366F" w:rsidRDefault="000E366F" w:rsidP="000E366F">
      <w:pPr>
        <w:pBdr>
          <w:top w:val="nil"/>
          <w:left w:val="nil"/>
          <w:bottom w:val="nil"/>
          <w:right w:val="nil"/>
          <w:between w:val="nil"/>
        </w:pBdr>
        <w:spacing w:before="0" w:after="0" w:line="240" w:lineRule="auto"/>
        <w:ind w:firstLine="709"/>
        <w:jc w:val="both"/>
        <w:rPr>
          <w:color w:val="000000"/>
          <w:sz w:val="28"/>
          <w:szCs w:val="28"/>
          <w:lang w:val="kk-KZ"/>
        </w:rPr>
      </w:pPr>
      <w:bookmarkStart w:id="49" w:name="_lsafrbbdntib" w:colFirst="0" w:colLast="0"/>
      <w:bookmarkEnd w:id="49"/>
      <w:r w:rsidRPr="000E366F">
        <w:rPr>
          <w:color w:val="000000"/>
          <w:sz w:val="28"/>
          <w:szCs w:val="28"/>
          <w:lang w:val="kk-KZ"/>
        </w:rPr>
        <w:t>Қазақстан Республикасының аумағында өндірілген тауарларға, орындалған жұмыстар мен көрсетілген қызметтерге салынатын қосылған құн салығы бойынша</w:t>
      </w:r>
      <w:r w:rsidRPr="000E366F">
        <w:rPr>
          <w:i/>
          <w:color w:val="000000"/>
          <w:sz w:val="28"/>
          <w:szCs w:val="28"/>
          <w:lang w:val="kk-KZ"/>
        </w:rPr>
        <w:t xml:space="preserve"> </w:t>
      </w:r>
      <w:r w:rsidRPr="000E366F">
        <w:rPr>
          <w:color w:val="000000"/>
          <w:sz w:val="28"/>
          <w:szCs w:val="28"/>
          <w:lang w:val="kk-KZ"/>
        </w:rPr>
        <w:t>2026 жылға арналған болжам 2025 жылғы бағалауға қарағанда 2 715 697</w:t>
      </w:r>
      <w:r w:rsidR="00851A3D">
        <w:rPr>
          <w:color w:val="000000"/>
          <w:sz w:val="28"/>
          <w:szCs w:val="28"/>
          <w:lang w:val="kk-KZ"/>
        </w:rPr>
        <w:t> </w:t>
      </w:r>
      <w:r w:rsidRPr="000E366F">
        <w:rPr>
          <w:color w:val="000000"/>
          <w:sz w:val="28"/>
          <w:szCs w:val="28"/>
          <w:lang w:val="kk-KZ"/>
        </w:rPr>
        <w:t>156</w:t>
      </w:r>
      <w:r w:rsidR="00851A3D">
        <w:rPr>
          <w:color w:val="000000"/>
          <w:sz w:val="28"/>
          <w:szCs w:val="28"/>
          <w:lang w:val="kk-KZ"/>
        </w:rPr>
        <w:t> </w:t>
      </w:r>
      <w:r w:rsidRPr="000E366F">
        <w:rPr>
          <w:color w:val="000000"/>
          <w:sz w:val="28"/>
          <w:szCs w:val="28"/>
          <w:lang w:val="kk-KZ"/>
        </w:rPr>
        <w:t>мың</w:t>
      </w:r>
      <w:r w:rsidR="00851A3D">
        <w:rPr>
          <w:color w:val="000000"/>
          <w:sz w:val="28"/>
          <w:szCs w:val="28"/>
          <w:lang w:val="kk-KZ"/>
        </w:rPr>
        <w:t> </w:t>
      </w:r>
      <w:r w:rsidRPr="000E366F">
        <w:rPr>
          <w:color w:val="000000"/>
          <w:sz w:val="28"/>
          <w:szCs w:val="28"/>
          <w:lang w:val="kk-KZ"/>
        </w:rPr>
        <w:t>теңгеге немесе 96,1 %-ға өсіп, 5 541 212</w:t>
      </w:r>
      <w:r w:rsidR="00851A3D">
        <w:rPr>
          <w:color w:val="000000"/>
          <w:sz w:val="28"/>
          <w:szCs w:val="28"/>
          <w:lang w:val="kk-KZ"/>
        </w:rPr>
        <w:t> </w:t>
      </w:r>
      <w:r w:rsidRPr="000E366F">
        <w:rPr>
          <w:color w:val="000000"/>
          <w:sz w:val="28"/>
          <w:szCs w:val="28"/>
          <w:lang w:val="kk-KZ"/>
        </w:rPr>
        <w:t>901</w:t>
      </w:r>
      <w:r w:rsidR="00851A3D">
        <w:rPr>
          <w:color w:val="000000"/>
          <w:sz w:val="28"/>
          <w:szCs w:val="28"/>
          <w:lang w:val="kk-KZ"/>
        </w:rPr>
        <w:t> </w:t>
      </w:r>
      <w:r w:rsidRPr="000E366F">
        <w:rPr>
          <w:color w:val="000000"/>
          <w:sz w:val="28"/>
          <w:szCs w:val="28"/>
          <w:lang w:val="kk-KZ"/>
        </w:rPr>
        <w:t xml:space="preserve">мың теңге сомасында айқындалды. </w:t>
      </w:r>
    </w:p>
    <w:p w14:paraId="37EF387E" w14:textId="747E2D24" w:rsidR="000E366F" w:rsidRPr="000E366F" w:rsidRDefault="000E366F" w:rsidP="000E366F">
      <w:pPr>
        <w:pBdr>
          <w:top w:val="nil"/>
          <w:left w:val="nil"/>
          <w:bottom w:val="nil"/>
          <w:right w:val="nil"/>
          <w:between w:val="nil"/>
        </w:pBdr>
        <w:spacing w:before="0" w:after="0" w:line="240" w:lineRule="auto"/>
        <w:ind w:firstLine="709"/>
        <w:jc w:val="both"/>
        <w:rPr>
          <w:color w:val="000000"/>
          <w:sz w:val="28"/>
          <w:szCs w:val="28"/>
          <w:lang w:val="kk-KZ"/>
        </w:rPr>
      </w:pPr>
      <w:r w:rsidRPr="000E366F">
        <w:rPr>
          <w:color w:val="000000"/>
          <w:sz w:val="28"/>
          <w:szCs w:val="28"/>
          <w:lang w:val="kk-KZ"/>
        </w:rPr>
        <w:t>Түсімдердің ұлғаюы ЖІӨ-нің 526 353</w:t>
      </w:r>
      <w:r>
        <w:rPr>
          <w:color w:val="000000"/>
          <w:sz w:val="28"/>
          <w:szCs w:val="28"/>
          <w:lang w:val="kk-KZ"/>
        </w:rPr>
        <w:t> </w:t>
      </w:r>
      <w:r w:rsidRPr="000E366F">
        <w:rPr>
          <w:color w:val="000000"/>
          <w:sz w:val="28"/>
          <w:szCs w:val="28"/>
          <w:lang w:val="kk-KZ"/>
        </w:rPr>
        <w:t>883 мың</w:t>
      </w:r>
      <w:r w:rsidR="00851A3D">
        <w:rPr>
          <w:color w:val="000000"/>
          <w:sz w:val="28"/>
          <w:szCs w:val="28"/>
          <w:lang w:val="kk-KZ"/>
        </w:rPr>
        <w:t> </w:t>
      </w:r>
      <w:r w:rsidRPr="000E366F">
        <w:rPr>
          <w:color w:val="000000"/>
          <w:sz w:val="28"/>
          <w:szCs w:val="28"/>
          <w:lang w:val="kk-KZ"/>
        </w:rPr>
        <w:t>теңгеге өсуі, ҚҚС мөлшерлемесінің 1 225 254 708 мың теңгеге 12</w:t>
      </w:r>
      <w:r>
        <w:rPr>
          <w:color w:val="000000"/>
          <w:sz w:val="28"/>
          <w:szCs w:val="28"/>
          <w:lang w:val="kk-KZ"/>
        </w:rPr>
        <w:t xml:space="preserve"> </w:t>
      </w:r>
      <w:r w:rsidRPr="000E366F">
        <w:rPr>
          <w:color w:val="000000"/>
          <w:sz w:val="28"/>
          <w:szCs w:val="28"/>
          <w:lang w:val="kk-KZ"/>
        </w:rPr>
        <w:t>%-дан 16</w:t>
      </w:r>
      <w:r>
        <w:rPr>
          <w:color w:val="000000"/>
          <w:sz w:val="28"/>
          <w:szCs w:val="28"/>
          <w:lang w:val="kk-KZ"/>
        </w:rPr>
        <w:t xml:space="preserve"> </w:t>
      </w:r>
      <w:r w:rsidRPr="000E366F">
        <w:rPr>
          <w:color w:val="000000"/>
          <w:sz w:val="28"/>
          <w:szCs w:val="28"/>
          <w:lang w:val="kk-KZ"/>
        </w:rPr>
        <w:t xml:space="preserve">%-ға ұлғаюы, салықтық әкімшілендірудің 43 862 824 мың теңгеге жақсаруы және салық заңнамасындағы өзгерістер </w:t>
      </w:r>
      <w:r>
        <w:rPr>
          <w:color w:val="000000"/>
          <w:sz w:val="28"/>
          <w:szCs w:val="28"/>
          <w:lang w:val="kk-KZ"/>
        </w:rPr>
        <w:t>–</w:t>
      </w:r>
      <w:r w:rsidRPr="000E366F">
        <w:rPr>
          <w:color w:val="000000"/>
          <w:sz w:val="28"/>
          <w:szCs w:val="28"/>
          <w:lang w:val="kk-KZ"/>
        </w:rPr>
        <w:t xml:space="preserve"> 1 357 898 054 мың теңгеге салық жеңілдіктерін қысқарту және ҚҚС бойынша міндетті тіркеу шегін төмендету</w:t>
      </w:r>
      <w:r>
        <w:rPr>
          <w:color w:val="000000"/>
          <w:sz w:val="28"/>
          <w:szCs w:val="28"/>
          <w:lang w:val="kk-KZ"/>
        </w:rPr>
        <w:t xml:space="preserve"> есебінен болжанады</w:t>
      </w:r>
      <w:r w:rsidRPr="000E366F">
        <w:rPr>
          <w:color w:val="000000"/>
          <w:sz w:val="28"/>
          <w:szCs w:val="28"/>
          <w:lang w:val="kk-KZ"/>
        </w:rPr>
        <w:t>.</w:t>
      </w:r>
    </w:p>
    <w:p w14:paraId="6F5701A1" w14:textId="59B9A74B" w:rsidR="000E366F" w:rsidRPr="000E366F" w:rsidRDefault="000E366F" w:rsidP="000E366F">
      <w:pPr>
        <w:pBdr>
          <w:top w:val="nil"/>
          <w:left w:val="nil"/>
          <w:bottom w:val="nil"/>
          <w:right w:val="nil"/>
          <w:between w:val="nil"/>
        </w:pBdr>
        <w:spacing w:before="0" w:after="0" w:line="240" w:lineRule="auto"/>
        <w:ind w:firstLine="709"/>
        <w:jc w:val="both"/>
        <w:rPr>
          <w:color w:val="000000"/>
          <w:sz w:val="24"/>
          <w:szCs w:val="28"/>
          <w:lang w:val="kk-KZ"/>
        </w:rPr>
      </w:pPr>
      <w:r w:rsidRPr="000E366F">
        <w:rPr>
          <w:color w:val="000000"/>
          <w:sz w:val="28"/>
          <w:szCs w:val="28"/>
          <w:lang w:val="kk-KZ"/>
        </w:rPr>
        <w:t xml:space="preserve">Сонымен қатар, ҚҚС мөлшерлемесінің 16%-ға дейін өсуі ҚҚС қайтару сомасына да әсер етеді. ҚҚС қайтару сомасын ұлғайту есебінен бюджетке түсетін түсімдердің азаюы 437 672 313 мың теңгеге болжанады </w:t>
      </w:r>
      <w:r w:rsidRPr="000E366F">
        <w:rPr>
          <w:i/>
          <w:color w:val="000000"/>
          <w:sz w:val="24"/>
          <w:szCs w:val="28"/>
          <w:lang w:val="kk-KZ"/>
        </w:rPr>
        <w:t>(№ 4 график)</w:t>
      </w:r>
      <w:r w:rsidRPr="000E366F">
        <w:rPr>
          <w:color w:val="000000"/>
          <w:sz w:val="24"/>
          <w:szCs w:val="28"/>
          <w:lang w:val="kk-KZ"/>
        </w:rPr>
        <w:t>.</w:t>
      </w:r>
    </w:p>
    <w:p w14:paraId="592782E6" w14:textId="77777777" w:rsidR="000E366F" w:rsidRDefault="000E366F" w:rsidP="000E366F">
      <w:pPr>
        <w:pBdr>
          <w:top w:val="nil"/>
          <w:left w:val="nil"/>
          <w:bottom w:val="nil"/>
          <w:right w:val="nil"/>
          <w:between w:val="nil"/>
        </w:pBdr>
        <w:spacing w:before="0" w:after="0" w:line="240" w:lineRule="auto"/>
        <w:ind w:firstLine="709"/>
        <w:jc w:val="right"/>
        <w:rPr>
          <w:i/>
          <w:color w:val="000000"/>
          <w:sz w:val="24"/>
          <w:szCs w:val="28"/>
          <w:lang w:val="kk-KZ"/>
        </w:rPr>
      </w:pPr>
    </w:p>
    <w:p w14:paraId="7914D4D1" w14:textId="1504185E" w:rsidR="000E366F" w:rsidRPr="000E366F" w:rsidRDefault="000E366F" w:rsidP="000E366F">
      <w:pPr>
        <w:pBdr>
          <w:top w:val="nil"/>
          <w:left w:val="nil"/>
          <w:bottom w:val="nil"/>
          <w:right w:val="nil"/>
          <w:between w:val="nil"/>
        </w:pBdr>
        <w:spacing w:before="0" w:after="0" w:line="240" w:lineRule="auto"/>
        <w:ind w:firstLine="709"/>
        <w:jc w:val="right"/>
        <w:rPr>
          <w:i/>
          <w:color w:val="000000"/>
          <w:sz w:val="24"/>
          <w:szCs w:val="28"/>
          <w:lang w:val="kk-KZ"/>
        </w:rPr>
      </w:pPr>
      <w:r w:rsidRPr="000E366F">
        <w:rPr>
          <w:i/>
          <w:color w:val="000000"/>
          <w:sz w:val="24"/>
          <w:szCs w:val="28"/>
          <w:lang w:val="kk-KZ"/>
        </w:rPr>
        <w:t xml:space="preserve">№ 4 график </w:t>
      </w:r>
    </w:p>
    <w:p w14:paraId="1F8F9078" w14:textId="4C476973" w:rsidR="004F15B1" w:rsidRPr="008F3F81" w:rsidRDefault="000E366F" w:rsidP="004431BF">
      <w:pPr>
        <w:spacing w:before="0" w:after="0" w:line="240" w:lineRule="auto"/>
        <w:jc w:val="both"/>
        <w:rPr>
          <w:rFonts w:ascii="Times New Roman" w:hAnsi="Times New Roman"/>
          <w:bCs/>
          <w:i/>
          <w:color w:val="000000" w:themeColor="text1"/>
          <w:sz w:val="24"/>
          <w:szCs w:val="28"/>
          <w:highlight w:val="yellow"/>
          <w:lang w:val="kk-KZ"/>
        </w:rPr>
      </w:pPr>
      <w:r>
        <w:rPr>
          <w:b/>
          <w:color w:val="000000"/>
          <w:sz w:val="24"/>
          <w:szCs w:val="24"/>
        </w:rPr>
        <w:object w:dxaOrig="9155" w:dyaOrig="4572" w14:anchorId="75AEC1A2">
          <v:shape id="_x0000_i1028" type="#_x0000_t75" style="width:449.25pt;height:270pt" o:ole="">
            <v:imagedata r:id="rId14" o:title=""/>
          </v:shape>
          <o:OLEObject Type="Embed" ProgID="Excel.Chart.8" ShapeID="_x0000_i1028" DrawAspect="Content" ObjectID="_1849418966" r:id="rId15"/>
        </w:object>
      </w:r>
    </w:p>
    <w:p w14:paraId="3702A70A" w14:textId="5B11A4AC" w:rsidR="00E05A14" w:rsidRPr="00E05A14" w:rsidRDefault="00F42D83" w:rsidP="00E05A14">
      <w:pPr>
        <w:pBdr>
          <w:top w:val="nil"/>
          <w:left w:val="nil"/>
          <w:bottom w:val="nil"/>
          <w:right w:val="nil"/>
          <w:between w:val="nil"/>
        </w:pBdr>
        <w:spacing w:before="0" w:after="0" w:line="240" w:lineRule="auto"/>
        <w:ind w:firstLine="709"/>
        <w:jc w:val="both"/>
        <w:rPr>
          <w:color w:val="000000"/>
          <w:sz w:val="28"/>
          <w:szCs w:val="28"/>
          <w:lang w:val="kk-KZ"/>
        </w:rPr>
      </w:pPr>
      <w:r w:rsidRPr="00E05A14">
        <w:rPr>
          <w:rFonts w:ascii="Times New Roman" w:hAnsi="Times New Roman"/>
          <w:i/>
          <w:iCs/>
          <w:sz w:val="28"/>
          <w:szCs w:val="28"/>
          <w:u w:val="single"/>
          <w:lang w:val="kk-KZ"/>
        </w:rPr>
        <w:t>Қазақстан Республикасының аумағына импортталатын тауарларға қосылған құн салығы</w:t>
      </w:r>
      <w:r w:rsidRPr="00E05A14">
        <w:rPr>
          <w:rFonts w:ascii="Times New Roman" w:hAnsi="Times New Roman"/>
          <w:i/>
          <w:iCs/>
          <w:sz w:val="28"/>
          <w:szCs w:val="28"/>
          <w:lang w:val="kk-KZ"/>
        </w:rPr>
        <w:t xml:space="preserve"> </w:t>
      </w:r>
      <w:r w:rsidRPr="00E05A14">
        <w:rPr>
          <w:rFonts w:ascii="Times New Roman" w:hAnsi="Times New Roman"/>
          <w:sz w:val="28"/>
          <w:szCs w:val="28"/>
          <w:lang w:val="kk-KZ"/>
        </w:rPr>
        <w:t xml:space="preserve">бойынша </w:t>
      </w:r>
      <w:r w:rsidR="00E05A14" w:rsidRPr="00E05A14">
        <w:rPr>
          <w:color w:val="000000"/>
          <w:sz w:val="28"/>
          <w:szCs w:val="28"/>
          <w:lang w:val="kk-KZ"/>
        </w:rPr>
        <w:t>2026 жылға арналған</w:t>
      </w:r>
      <w:r w:rsidR="00E05A14" w:rsidRPr="00E05A14">
        <w:rPr>
          <w:i/>
          <w:color w:val="000000"/>
          <w:sz w:val="28"/>
          <w:szCs w:val="28"/>
          <w:lang w:val="kk-KZ"/>
        </w:rPr>
        <w:t xml:space="preserve"> </w:t>
      </w:r>
      <w:r w:rsidR="00E05A14" w:rsidRPr="00E05A14">
        <w:rPr>
          <w:color w:val="000000"/>
          <w:sz w:val="28"/>
          <w:szCs w:val="28"/>
          <w:lang w:val="kk-KZ"/>
        </w:rPr>
        <w:t>болжам валюталық бағам саясатын және салықтың орташа тиімді мөлшерлемесін есепке отырып, импорттың болжамды көлемі негізінде есептелген. Болжам 2025 жылғы бағалау</w:t>
      </w:r>
      <w:r w:rsidR="00E05A14">
        <w:rPr>
          <w:color w:val="000000"/>
          <w:sz w:val="28"/>
          <w:szCs w:val="28"/>
          <w:lang w:val="kk-KZ"/>
        </w:rPr>
        <w:t>ғ</w:t>
      </w:r>
      <w:r w:rsidR="00E05A14" w:rsidRPr="00E05A14">
        <w:rPr>
          <w:color w:val="000000"/>
          <w:sz w:val="28"/>
          <w:szCs w:val="28"/>
          <w:lang w:val="kk-KZ"/>
        </w:rPr>
        <w:t>а қарағанда 1 267 974 298 мың теңгеге немесе 39,6 %-ға өсіп, 4 472 115 969 мың теңге сомасында анықталды.</w:t>
      </w:r>
    </w:p>
    <w:p w14:paraId="7BCEEE11" w14:textId="33D4CD2C" w:rsidR="00E05A14" w:rsidRPr="00E05A14" w:rsidRDefault="00E05A14" w:rsidP="00E05A14">
      <w:pPr>
        <w:pBdr>
          <w:top w:val="nil"/>
          <w:left w:val="nil"/>
          <w:bottom w:val="nil"/>
          <w:right w:val="nil"/>
          <w:between w:val="nil"/>
        </w:pBdr>
        <w:spacing w:before="0" w:after="0" w:line="240" w:lineRule="auto"/>
        <w:ind w:firstLine="709"/>
        <w:jc w:val="both"/>
        <w:rPr>
          <w:color w:val="000000"/>
          <w:sz w:val="28"/>
          <w:szCs w:val="28"/>
          <w:lang w:val="kk-KZ"/>
        </w:rPr>
      </w:pPr>
      <w:r w:rsidRPr="00E05A14">
        <w:rPr>
          <w:color w:val="000000"/>
          <w:sz w:val="28"/>
          <w:szCs w:val="28"/>
          <w:lang w:val="kk-KZ"/>
        </w:rPr>
        <w:t>Түсімдердің ұлғаюы 333 741 759 мың теңгеге импорттың болжамды көлемінің ұлғаюы есебінен, 927 336 135-ға ҚҚС мөлшерлемесін 12</w:t>
      </w:r>
      <w:r>
        <w:rPr>
          <w:color w:val="000000"/>
          <w:sz w:val="28"/>
          <w:szCs w:val="28"/>
          <w:lang w:val="kk-KZ"/>
        </w:rPr>
        <w:t xml:space="preserve"> </w:t>
      </w:r>
      <w:r w:rsidRPr="00E05A14">
        <w:rPr>
          <w:color w:val="000000"/>
          <w:sz w:val="28"/>
          <w:szCs w:val="28"/>
          <w:lang w:val="kk-KZ"/>
        </w:rPr>
        <w:t>%-дан 16</w:t>
      </w:r>
      <w:r>
        <w:rPr>
          <w:color w:val="000000"/>
          <w:sz w:val="28"/>
          <w:szCs w:val="28"/>
          <w:lang w:val="kk-KZ"/>
        </w:rPr>
        <w:t xml:space="preserve"> </w:t>
      </w:r>
      <w:r w:rsidRPr="00E05A14">
        <w:rPr>
          <w:color w:val="000000"/>
          <w:sz w:val="28"/>
          <w:szCs w:val="28"/>
          <w:lang w:val="kk-KZ"/>
        </w:rPr>
        <w:t xml:space="preserve">%-ға дейін ұлғайту есебінен және 6 896 404 мың теңгеге салықтық әкімшілендіруді жақсарту есебінен болжанады </w:t>
      </w:r>
      <w:r w:rsidRPr="00E05A14">
        <w:rPr>
          <w:i/>
          <w:color w:val="000000"/>
          <w:sz w:val="24"/>
          <w:szCs w:val="28"/>
          <w:lang w:val="kk-KZ"/>
        </w:rPr>
        <w:t>(№ 5 график)</w:t>
      </w:r>
      <w:r w:rsidRPr="00E05A14">
        <w:rPr>
          <w:color w:val="000000"/>
          <w:sz w:val="28"/>
          <w:szCs w:val="28"/>
          <w:lang w:val="kk-KZ"/>
        </w:rPr>
        <w:t xml:space="preserve">. </w:t>
      </w:r>
    </w:p>
    <w:p w14:paraId="7AF1111E" w14:textId="11F9749C" w:rsidR="00E05A14" w:rsidRDefault="00E05A14" w:rsidP="00E05A14">
      <w:pPr>
        <w:spacing w:before="0" w:after="0" w:line="240" w:lineRule="auto"/>
        <w:ind w:firstLine="709"/>
        <w:jc w:val="right"/>
        <w:rPr>
          <w:i/>
          <w:sz w:val="24"/>
          <w:szCs w:val="28"/>
          <w:lang w:val="kk-KZ"/>
        </w:rPr>
      </w:pPr>
      <w:r w:rsidRPr="0079099B">
        <w:rPr>
          <w:i/>
          <w:sz w:val="24"/>
          <w:szCs w:val="28"/>
          <w:lang w:val="kk-KZ"/>
        </w:rPr>
        <w:t xml:space="preserve">№ 5 график </w:t>
      </w:r>
    </w:p>
    <w:p w14:paraId="29FB4350" w14:textId="77777777" w:rsidR="00C935A8" w:rsidRPr="0079099B" w:rsidRDefault="00C935A8" w:rsidP="00E05A14">
      <w:pPr>
        <w:spacing w:before="0" w:after="0" w:line="240" w:lineRule="auto"/>
        <w:ind w:firstLine="709"/>
        <w:jc w:val="right"/>
        <w:rPr>
          <w:i/>
          <w:sz w:val="24"/>
          <w:szCs w:val="28"/>
          <w:lang w:val="kk-KZ"/>
        </w:rPr>
      </w:pPr>
    </w:p>
    <w:p w14:paraId="24096137" w14:textId="1494226D" w:rsidR="00F42D83" w:rsidRPr="008F3F81" w:rsidRDefault="00C935A8" w:rsidP="00C935A8">
      <w:pPr>
        <w:widowControl w:val="0"/>
        <w:pBdr>
          <w:bottom w:val="single" w:sz="4" w:space="26" w:color="FFFFFF"/>
        </w:pBdr>
        <w:spacing w:line="240" w:lineRule="auto"/>
        <w:ind w:firstLine="709"/>
        <w:contextualSpacing/>
        <w:jc w:val="center"/>
        <w:rPr>
          <w:rFonts w:ascii="Times New Roman" w:eastAsia="SimSun" w:hAnsi="Times New Roman"/>
          <w:sz w:val="28"/>
          <w:szCs w:val="28"/>
          <w:highlight w:val="yellow"/>
          <w:lang w:val="kk-KZ" w:eastAsia="zh-CN"/>
        </w:rPr>
      </w:pPr>
      <w:r w:rsidRPr="006A416B">
        <w:rPr>
          <w:b/>
          <w:bCs/>
          <w:szCs w:val="28"/>
          <w:lang w:val="kk-KZ"/>
        </w:rPr>
        <w:t>Қазақстан Республикасының аумағына импортталатын тауарларға ҚҚС түсімдері және импорт</w:t>
      </w:r>
      <w:r>
        <w:rPr>
          <w:b/>
          <w:bCs/>
          <w:szCs w:val="28"/>
          <w:lang w:val="kk-KZ"/>
        </w:rPr>
        <w:t xml:space="preserve"> көлемінің серпіні</w:t>
      </w:r>
    </w:p>
    <w:p w14:paraId="2B0207F0" w14:textId="2FE826ED" w:rsidR="00C935A8" w:rsidRPr="00325A78" w:rsidRDefault="00C935A8" w:rsidP="00325A78">
      <w:pPr>
        <w:pBdr>
          <w:top w:val="nil"/>
          <w:left w:val="nil"/>
          <w:bottom w:val="nil"/>
          <w:right w:val="nil"/>
          <w:between w:val="nil"/>
        </w:pBdr>
        <w:spacing w:before="0" w:after="0"/>
        <w:ind w:firstLine="709"/>
        <w:jc w:val="both"/>
        <w:rPr>
          <w:color w:val="000000"/>
          <w:sz w:val="28"/>
          <w:szCs w:val="28"/>
          <w:lang w:val="kk-KZ"/>
        </w:rPr>
      </w:pPr>
      <w:r w:rsidRPr="00325A78">
        <w:rPr>
          <w:noProof/>
          <w:szCs w:val="22"/>
          <w:lang w:eastAsia="ru-RU"/>
        </w:rPr>
        <w:lastRenderedPageBreak/>
        <w:drawing>
          <wp:anchor distT="286512" distB="233172" distL="272796" distR="393827" simplePos="0" relativeHeight="251678720" behindDoc="0" locked="0" layoutInCell="1" allowOverlap="1" wp14:anchorId="29B5C41D" wp14:editId="3D3160E8">
            <wp:simplePos x="0" y="0"/>
            <wp:positionH relativeFrom="margin">
              <wp:posOffset>0</wp:posOffset>
            </wp:positionH>
            <wp:positionV relativeFrom="paragraph">
              <wp:posOffset>485775</wp:posOffset>
            </wp:positionV>
            <wp:extent cx="5826760" cy="3811270"/>
            <wp:effectExtent l="0" t="0" r="0" b="0"/>
            <wp:wrapTopAndBottom/>
            <wp:docPr id="6" name="Диаграмма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D62832" w:rsidRPr="00325A78">
        <w:rPr>
          <w:rFonts w:ascii="Times New Roman" w:eastAsia="SimSun" w:hAnsi="Times New Roman"/>
          <w:sz w:val="28"/>
          <w:szCs w:val="28"/>
          <w:lang w:val="kk-KZ" w:eastAsia="zh-CN"/>
        </w:rPr>
        <w:t>ҚҚС-тың болжамды сомасы жалпы алғанда 202</w:t>
      </w:r>
      <w:r w:rsidRPr="00325A78">
        <w:rPr>
          <w:rFonts w:ascii="Times New Roman" w:eastAsia="SimSun" w:hAnsi="Times New Roman"/>
          <w:sz w:val="28"/>
          <w:szCs w:val="28"/>
          <w:lang w:val="kk-KZ" w:eastAsia="zh-CN"/>
        </w:rPr>
        <w:t>7</w:t>
      </w:r>
      <w:r w:rsidR="00D62832" w:rsidRPr="00325A78">
        <w:rPr>
          <w:rFonts w:ascii="Times New Roman" w:eastAsia="SimSun" w:hAnsi="Times New Roman"/>
          <w:sz w:val="28"/>
          <w:szCs w:val="28"/>
          <w:lang w:val="kk-KZ" w:eastAsia="zh-CN"/>
        </w:rPr>
        <w:t xml:space="preserve"> жылға </w:t>
      </w:r>
      <w:r w:rsidRPr="00325A78">
        <w:rPr>
          <w:color w:val="000000"/>
          <w:sz w:val="28"/>
          <w:szCs w:val="28"/>
          <w:lang w:val="kk-KZ"/>
        </w:rPr>
        <w:t>11</w:t>
      </w:r>
      <w:r w:rsidR="00325A78">
        <w:rPr>
          <w:color w:val="000000"/>
          <w:sz w:val="28"/>
          <w:szCs w:val="28"/>
          <w:lang w:val="kk-KZ"/>
        </w:rPr>
        <w:t> </w:t>
      </w:r>
      <w:r w:rsidRPr="00325A78">
        <w:rPr>
          <w:color w:val="000000"/>
          <w:sz w:val="28"/>
          <w:szCs w:val="28"/>
          <w:lang w:val="kk-KZ"/>
        </w:rPr>
        <w:t>516</w:t>
      </w:r>
      <w:r w:rsidR="00325A78">
        <w:rPr>
          <w:color w:val="000000"/>
          <w:sz w:val="28"/>
          <w:szCs w:val="28"/>
          <w:lang w:val="kk-KZ"/>
        </w:rPr>
        <w:t> </w:t>
      </w:r>
      <w:r w:rsidRPr="00325A78">
        <w:rPr>
          <w:color w:val="000000"/>
          <w:sz w:val="28"/>
          <w:szCs w:val="28"/>
          <w:lang w:val="kk-KZ"/>
        </w:rPr>
        <w:t>330</w:t>
      </w:r>
      <w:r w:rsidR="00325A78">
        <w:rPr>
          <w:color w:val="000000"/>
          <w:sz w:val="28"/>
          <w:szCs w:val="28"/>
          <w:lang w:val="kk-KZ"/>
        </w:rPr>
        <w:t> </w:t>
      </w:r>
      <w:r w:rsidRPr="00325A78">
        <w:rPr>
          <w:color w:val="000000"/>
          <w:sz w:val="28"/>
          <w:szCs w:val="28"/>
          <w:lang w:val="kk-KZ"/>
        </w:rPr>
        <w:t>765</w:t>
      </w:r>
      <w:r w:rsidR="00325A78">
        <w:rPr>
          <w:color w:val="000000"/>
          <w:sz w:val="28"/>
          <w:szCs w:val="28"/>
          <w:lang w:val="kk-KZ"/>
        </w:rPr>
        <w:t> </w:t>
      </w:r>
      <w:r w:rsidRPr="00325A78">
        <w:rPr>
          <w:color w:val="000000"/>
          <w:sz w:val="28"/>
          <w:szCs w:val="28"/>
          <w:lang w:val="kk-KZ"/>
        </w:rPr>
        <w:t>мың теңгені, 2028 жылға – 12</w:t>
      </w:r>
      <w:r w:rsidR="00325A78">
        <w:rPr>
          <w:color w:val="000000"/>
          <w:sz w:val="28"/>
          <w:szCs w:val="28"/>
          <w:lang w:val="kk-KZ"/>
        </w:rPr>
        <w:t> </w:t>
      </w:r>
      <w:r w:rsidRPr="00325A78">
        <w:rPr>
          <w:color w:val="000000"/>
          <w:sz w:val="28"/>
          <w:szCs w:val="28"/>
          <w:lang w:val="kk-KZ"/>
        </w:rPr>
        <w:t>655</w:t>
      </w:r>
      <w:r w:rsidR="00325A78">
        <w:rPr>
          <w:color w:val="000000"/>
          <w:sz w:val="28"/>
          <w:szCs w:val="28"/>
          <w:lang w:val="kk-KZ"/>
        </w:rPr>
        <w:t> </w:t>
      </w:r>
      <w:r w:rsidRPr="00325A78">
        <w:rPr>
          <w:color w:val="000000"/>
          <w:sz w:val="28"/>
          <w:szCs w:val="28"/>
          <w:lang w:val="kk-KZ"/>
        </w:rPr>
        <w:t>402</w:t>
      </w:r>
      <w:r w:rsidR="00325A78">
        <w:rPr>
          <w:color w:val="000000"/>
          <w:sz w:val="28"/>
          <w:szCs w:val="28"/>
          <w:lang w:val="kk-KZ"/>
        </w:rPr>
        <w:t> </w:t>
      </w:r>
      <w:r w:rsidRPr="00325A78">
        <w:rPr>
          <w:color w:val="000000"/>
          <w:sz w:val="28"/>
          <w:szCs w:val="28"/>
          <w:lang w:val="kk-KZ"/>
        </w:rPr>
        <w:t>999 мың теңгені құрайды.</w:t>
      </w:r>
    </w:p>
    <w:p w14:paraId="682D6E28" w14:textId="64CE4B65" w:rsidR="00325A78" w:rsidRPr="00325A78" w:rsidRDefault="00D62832" w:rsidP="00851A3D">
      <w:pPr>
        <w:pBdr>
          <w:top w:val="nil"/>
          <w:left w:val="nil"/>
          <w:bottom w:val="nil"/>
          <w:right w:val="nil"/>
          <w:between w:val="nil"/>
        </w:pBdr>
        <w:spacing w:before="0" w:after="0" w:line="240" w:lineRule="auto"/>
        <w:ind w:firstLine="709"/>
        <w:jc w:val="both"/>
        <w:rPr>
          <w:color w:val="000000"/>
          <w:sz w:val="28"/>
          <w:szCs w:val="28"/>
          <w:lang w:val="kk-KZ"/>
        </w:rPr>
      </w:pPr>
      <w:r w:rsidRPr="00325A78">
        <w:rPr>
          <w:rFonts w:ascii="Times New Roman" w:eastAsia="SimSun" w:hAnsi="Times New Roman"/>
          <w:i/>
          <w:iCs/>
          <w:sz w:val="28"/>
          <w:szCs w:val="28"/>
          <w:u w:val="single"/>
          <w:lang w:val="kk-KZ" w:eastAsia="zh-CN"/>
        </w:rPr>
        <w:t>Қазақстан Республикасының аумағына импортталатын тауарларға акциздер</w:t>
      </w:r>
      <w:r w:rsidRPr="00325A78">
        <w:rPr>
          <w:rFonts w:ascii="Times New Roman" w:eastAsia="SimSun" w:hAnsi="Times New Roman"/>
          <w:b/>
          <w:bCs/>
          <w:sz w:val="28"/>
          <w:szCs w:val="28"/>
          <w:lang w:val="kk-KZ" w:eastAsia="zh-CN"/>
        </w:rPr>
        <w:t xml:space="preserve"> </w:t>
      </w:r>
      <w:r w:rsidRPr="00325A78">
        <w:rPr>
          <w:rFonts w:ascii="Times New Roman" w:eastAsia="SimSun" w:hAnsi="Times New Roman"/>
          <w:sz w:val="28"/>
          <w:szCs w:val="28"/>
          <w:lang w:val="kk-KZ" w:eastAsia="zh-CN"/>
        </w:rPr>
        <w:t>бойынша 202</w:t>
      </w:r>
      <w:r w:rsidR="00325A78">
        <w:rPr>
          <w:rFonts w:ascii="Times New Roman" w:eastAsia="SimSun" w:hAnsi="Times New Roman"/>
          <w:sz w:val="28"/>
          <w:szCs w:val="28"/>
          <w:lang w:val="kk-KZ" w:eastAsia="zh-CN"/>
        </w:rPr>
        <w:t>5</w:t>
      </w:r>
      <w:r w:rsidRPr="00325A78">
        <w:rPr>
          <w:rFonts w:ascii="Times New Roman" w:eastAsia="SimSun" w:hAnsi="Times New Roman"/>
          <w:sz w:val="28"/>
          <w:szCs w:val="28"/>
          <w:lang w:val="kk-KZ" w:eastAsia="zh-CN"/>
        </w:rPr>
        <w:t xml:space="preserve"> жылғ</w:t>
      </w:r>
      <w:r w:rsidR="00325A78">
        <w:rPr>
          <w:rFonts w:ascii="Times New Roman" w:eastAsia="SimSun" w:hAnsi="Times New Roman"/>
          <w:sz w:val="28"/>
          <w:szCs w:val="28"/>
          <w:lang w:val="kk-KZ" w:eastAsia="zh-CN"/>
        </w:rPr>
        <w:t>ы</w:t>
      </w:r>
      <w:r w:rsidRPr="00325A78">
        <w:rPr>
          <w:rFonts w:ascii="Times New Roman" w:eastAsia="SimSun" w:hAnsi="Times New Roman"/>
          <w:sz w:val="28"/>
          <w:szCs w:val="28"/>
          <w:lang w:val="kk-KZ" w:eastAsia="zh-CN"/>
        </w:rPr>
        <w:t xml:space="preserve"> </w:t>
      </w:r>
      <w:r w:rsidR="00325A78" w:rsidRPr="00325A78">
        <w:rPr>
          <w:color w:val="000000"/>
          <w:sz w:val="28"/>
          <w:szCs w:val="28"/>
          <w:lang w:val="kk-KZ"/>
        </w:rPr>
        <w:t>бағалау</w:t>
      </w:r>
      <w:r w:rsidR="00325A78">
        <w:rPr>
          <w:color w:val="000000"/>
          <w:sz w:val="28"/>
          <w:szCs w:val="28"/>
          <w:lang w:val="kk-KZ"/>
        </w:rPr>
        <w:t>ғ</w:t>
      </w:r>
      <w:r w:rsidR="00325A78" w:rsidRPr="00325A78">
        <w:rPr>
          <w:color w:val="000000"/>
          <w:sz w:val="28"/>
          <w:szCs w:val="28"/>
          <w:lang w:val="kk-KZ"/>
        </w:rPr>
        <w:t>а қарағанда 17</w:t>
      </w:r>
      <w:r w:rsidR="00325A78">
        <w:rPr>
          <w:color w:val="000000"/>
          <w:sz w:val="28"/>
          <w:szCs w:val="28"/>
          <w:lang w:val="kk-KZ"/>
        </w:rPr>
        <w:t> </w:t>
      </w:r>
      <w:r w:rsidR="00325A78" w:rsidRPr="00325A78">
        <w:rPr>
          <w:color w:val="000000"/>
          <w:sz w:val="28"/>
          <w:szCs w:val="28"/>
          <w:lang w:val="kk-KZ"/>
        </w:rPr>
        <w:t>753</w:t>
      </w:r>
      <w:r w:rsidR="00851A3D">
        <w:rPr>
          <w:color w:val="000000"/>
          <w:sz w:val="28"/>
          <w:szCs w:val="28"/>
          <w:lang w:val="kk-KZ"/>
        </w:rPr>
        <w:t> </w:t>
      </w:r>
      <w:r w:rsidR="00325A78" w:rsidRPr="00325A78">
        <w:rPr>
          <w:color w:val="000000"/>
          <w:sz w:val="28"/>
          <w:szCs w:val="28"/>
          <w:lang w:val="kk-KZ"/>
        </w:rPr>
        <w:t>646</w:t>
      </w:r>
      <w:r w:rsidR="00851A3D">
        <w:rPr>
          <w:color w:val="000000"/>
          <w:sz w:val="28"/>
          <w:szCs w:val="28"/>
          <w:lang w:val="kk-KZ"/>
        </w:rPr>
        <w:t> </w:t>
      </w:r>
      <w:r w:rsidR="00325A78" w:rsidRPr="00325A78">
        <w:rPr>
          <w:color w:val="000000"/>
          <w:sz w:val="28"/>
          <w:szCs w:val="28"/>
          <w:lang w:val="kk-KZ"/>
        </w:rPr>
        <w:t>мың теңгеге немесе 13,2</w:t>
      </w:r>
      <w:r w:rsidR="00325A78">
        <w:rPr>
          <w:color w:val="000000"/>
          <w:sz w:val="28"/>
          <w:szCs w:val="28"/>
          <w:lang w:val="kk-KZ"/>
        </w:rPr>
        <w:t> </w:t>
      </w:r>
      <w:r w:rsidR="00325A78" w:rsidRPr="00325A78">
        <w:rPr>
          <w:color w:val="000000"/>
          <w:sz w:val="28"/>
          <w:szCs w:val="28"/>
          <w:lang w:val="kk-KZ"/>
        </w:rPr>
        <w:t>%-ға өсіп, 2026 жылға арналған болжам</w:t>
      </w:r>
      <w:r w:rsidR="00325A78">
        <w:rPr>
          <w:color w:val="000000"/>
          <w:sz w:val="28"/>
          <w:szCs w:val="28"/>
          <w:lang w:val="kk-KZ"/>
        </w:rPr>
        <w:t xml:space="preserve"> </w:t>
      </w:r>
      <w:r w:rsidR="00325A78" w:rsidRPr="00D55F7A">
        <w:rPr>
          <w:bCs/>
          <w:color w:val="000000"/>
          <w:sz w:val="28"/>
          <w:szCs w:val="28"/>
          <w:lang w:val="kk-KZ"/>
        </w:rPr>
        <w:t>151 773</w:t>
      </w:r>
      <w:r w:rsidR="00851A3D">
        <w:rPr>
          <w:bCs/>
          <w:color w:val="000000"/>
          <w:sz w:val="28"/>
          <w:szCs w:val="28"/>
          <w:lang w:val="kk-KZ"/>
        </w:rPr>
        <w:t> </w:t>
      </w:r>
      <w:r w:rsidR="00325A78" w:rsidRPr="00D55F7A">
        <w:rPr>
          <w:bCs/>
          <w:color w:val="000000"/>
          <w:sz w:val="28"/>
          <w:szCs w:val="28"/>
          <w:lang w:val="kk-KZ"/>
        </w:rPr>
        <w:t>430</w:t>
      </w:r>
      <w:r w:rsidR="00851A3D">
        <w:rPr>
          <w:bCs/>
          <w:color w:val="000000"/>
          <w:sz w:val="28"/>
          <w:szCs w:val="28"/>
          <w:lang w:val="kk-KZ"/>
        </w:rPr>
        <w:t> </w:t>
      </w:r>
      <w:r w:rsidR="00325A78" w:rsidRPr="00D55F7A">
        <w:rPr>
          <w:bCs/>
          <w:color w:val="000000"/>
          <w:sz w:val="28"/>
          <w:szCs w:val="28"/>
          <w:lang w:val="kk-KZ"/>
        </w:rPr>
        <w:t>мың теңге</w:t>
      </w:r>
      <w:r w:rsidR="00325A78" w:rsidRPr="00325A78">
        <w:rPr>
          <w:color w:val="000000"/>
          <w:sz w:val="28"/>
          <w:szCs w:val="28"/>
          <w:lang w:val="kk-KZ"/>
        </w:rPr>
        <w:t xml:space="preserve"> сомасында айқындалды. Түсімдердің </w:t>
      </w:r>
      <w:r w:rsidR="00325A78" w:rsidRPr="00325A78">
        <w:rPr>
          <w:sz w:val="28"/>
          <w:szCs w:val="28"/>
          <w:lang w:val="kk-KZ"/>
        </w:rPr>
        <w:t>1</w:t>
      </w:r>
      <w:r w:rsidR="00325A78">
        <w:rPr>
          <w:sz w:val="28"/>
          <w:szCs w:val="28"/>
          <w:lang w:val="kk-KZ"/>
        </w:rPr>
        <w:t> </w:t>
      </w:r>
      <w:r w:rsidR="00325A78" w:rsidRPr="00325A78">
        <w:rPr>
          <w:sz w:val="28"/>
          <w:szCs w:val="28"/>
          <w:lang w:val="kk-KZ"/>
        </w:rPr>
        <w:t>221</w:t>
      </w:r>
      <w:r w:rsidR="008F16E1">
        <w:rPr>
          <w:sz w:val="28"/>
          <w:szCs w:val="28"/>
          <w:lang w:val="kk-KZ"/>
        </w:rPr>
        <w:t> </w:t>
      </w:r>
      <w:r w:rsidR="00325A78" w:rsidRPr="00325A78">
        <w:rPr>
          <w:sz w:val="28"/>
          <w:szCs w:val="28"/>
          <w:lang w:val="kk-KZ"/>
        </w:rPr>
        <w:t>920</w:t>
      </w:r>
      <w:r w:rsidR="008F16E1">
        <w:rPr>
          <w:sz w:val="28"/>
          <w:szCs w:val="28"/>
          <w:lang w:val="kk-KZ"/>
        </w:rPr>
        <w:t> </w:t>
      </w:r>
      <w:r w:rsidR="00325A78">
        <w:rPr>
          <w:sz w:val="28"/>
          <w:szCs w:val="28"/>
          <w:lang w:val="kk-KZ"/>
        </w:rPr>
        <w:t>мың</w:t>
      </w:r>
      <w:r w:rsidR="00325A78" w:rsidRPr="00325A78">
        <w:rPr>
          <w:sz w:val="28"/>
          <w:szCs w:val="28"/>
          <w:lang w:val="kk-KZ"/>
        </w:rPr>
        <w:t xml:space="preserve"> теңге</w:t>
      </w:r>
      <w:r w:rsidR="00325A78">
        <w:rPr>
          <w:sz w:val="28"/>
          <w:szCs w:val="28"/>
          <w:lang w:val="kk-KZ"/>
        </w:rPr>
        <w:t>ге</w:t>
      </w:r>
      <w:r w:rsidR="00325A78" w:rsidRPr="00325A78">
        <w:rPr>
          <w:sz w:val="28"/>
          <w:szCs w:val="28"/>
          <w:lang w:val="kk-KZ"/>
        </w:rPr>
        <w:t xml:space="preserve"> </w:t>
      </w:r>
      <w:r w:rsidR="00325A78" w:rsidRPr="00325A78">
        <w:rPr>
          <w:color w:val="000000"/>
          <w:sz w:val="28"/>
          <w:szCs w:val="28"/>
          <w:lang w:val="kk-KZ"/>
        </w:rPr>
        <w:t xml:space="preserve">өсуі импорттың болжамды көлемінің 105,3%-ға </w:t>
      </w:r>
      <w:r w:rsidR="00325A78" w:rsidRPr="00325A78">
        <w:rPr>
          <w:i/>
          <w:color w:val="000000"/>
          <w:sz w:val="24"/>
          <w:szCs w:val="24"/>
          <w:lang w:val="kk-KZ"/>
        </w:rPr>
        <w:t>(64</w:t>
      </w:r>
      <w:r w:rsidR="00325A78">
        <w:rPr>
          <w:i/>
          <w:color w:val="000000"/>
          <w:sz w:val="24"/>
          <w:szCs w:val="24"/>
          <w:lang w:val="kk-KZ"/>
        </w:rPr>
        <w:t> </w:t>
      </w:r>
      <w:r w:rsidR="00325A78" w:rsidRPr="00325A78">
        <w:rPr>
          <w:i/>
          <w:color w:val="000000"/>
          <w:sz w:val="24"/>
          <w:szCs w:val="24"/>
          <w:lang w:val="kk-KZ"/>
        </w:rPr>
        <w:t>282 АҚШ долларынан 67</w:t>
      </w:r>
      <w:r w:rsidR="00325A78">
        <w:rPr>
          <w:i/>
          <w:color w:val="000000"/>
          <w:sz w:val="24"/>
          <w:szCs w:val="24"/>
          <w:lang w:val="kk-KZ"/>
        </w:rPr>
        <w:t> </w:t>
      </w:r>
      <w:r w:rsidR="00325A78" w:rsidRPr="00325A78">
        <w:rPr>
          <w:i/>
          <w:color w:val="000000"/>
          <w:sz w:val="24"/>
          <w:szCs w:val="24"/>
          <w:lang w:val="kk-KZ"/>
        </w:rPr>
        <w:t>674 АҚШ долларына дейін</w:t>
      </w:r>
      <w:r w:rsidR="00325A78" w:rsidRPr="00325A78">
        <w:rPr>
          <w:color w:val="000000"/>
          <w:sz w:val="28"/>
          <w:szCs w:val="28"/>
          <w:lang w:val="kk-KZ"/>
        </w:rPr>
        <w:t>) және акцизделетін өнімге салық мөлшерлеме</w:t>
      </w:r>
      <w:r w:rsidR="00325A78">
        <w:rPr>
          <w:color w:val="000000"/>
          <w:sz w:val="28"/>
          <w:szCs w:val="28"/>
          <w:lang w:val="kk-KZ"/>
        </w:rPr>
        <w:t>лер</w:t>
      </w:r>
      <w:r w:rsidR="00325A78" w:rsidRPr="00325A78">
        <w:rPr>
          <w:color w:val="000000"/>
          <w:sz w:val="28"/>
          <w:szCs w:val="28"/>
          <w:lang w:val="kk-KZ"/>
        </w:rPr>
        <w:t>ін</w:t>
      </w:r>
      <w:r w:rsidR="00325A78">
        <w:rPr>
          <w:color w:val="000000"/>
          <w:sz w:val="28"/>
          <w:szCs w:val="28"/>
          <w:lang w:val="kk-KZ"/>
        </w:rPr>
        <w:t>ің</w:t>
      </w:r>
      <w:r w:rsidR="00325A78" w:rsidRPr="00325A78">
        <w:rPr>
          <w:color w:val="000000"/>
          <w:sz w:val="28"/>
          <w:szCs w:val="28"/>
          <w:lang w:val="kk-KZ"/>
        </w:rPr>
        <w:t xml:space="preserve"> өзгеруі есебінен 16</w:t>
      </w:r>
      <w:r w:rsidR="00325A78">
        <w:rPr>
          <w:color w:val="000000"/>
          <w:sz w:val="28"/>
          <w:szCs w:val="28"/>
          <w:lang w:val="kk-KZ"/>
        </w:rPr>
        <w:t> </w:t>
      </w:r>
      <w:r w:rsidR="00325A78" w:rsidRPr="00325A78">
        <w:rPr>
          <w:color w:val="000000"/>
          <w:sz w:val="28"/>
          <w:szCs w:val="28"/>
          <w:lang w:val="kk-KZ"/>
        </w:rPr>
        <w:t>531</w:t>
      </w:r>
      <w:r w:rsidR="00325A78">
        <w:rPr>
          <w:color w:val="000000"/>
          <w:sz w:val="28"/>
          <w:szCs w:val="28"/>
          <w:lang w:val="kk-KZ"/>
        </w:rPr>
        <w:t> </w:t>
      </w:r>
      <w:r w:rsidR="00325A78" w:rsidRPr="00325A78">
        <w:rPr>
          <w:color w:val="000000"/>
          <w:sz w:val="28"/>
          <w:szCs w:val="28"/>
          <w:lang w:val="kk-KZ"/>
        </w:rPr>
        <w:t>726</w:t>
      </w:r>
      <w:r w:rsidR="00325A78">
        <w:rPr>
          <w:color w:val="000000"/>
          <w:sz w:val="28"/>
          <w:szCs w:val="28"/>
          <w:lang w:val="kk-KZ"/>
        </w:rPr>
        <w:t> </w:t>
      </w:r>
      <w:r w:rsidR="00325A78" w:rsidRPr="00325A78">
        <w:rPr>
          <w:color w:val="000000"/>
          <w:sz w:val="28"/>
          <w:szCs w:val="28"/>
          <w:lang w:val="kk-KZ"/>
        </w:rPr>
        <w:t>мың теңгеге өсуі болжанады</w:t>
      </w:r>
      <w:r w:rsidR="00325A78" w:rsidRPr="00325A78">
        <w:rPr>
          <w:color w:val="000000"/>
          <w:sz w:val="24"/>
          <w:szCs w:val="24"/>
          <w:lang w:val="kk-KZ"/>
        </w:rPr>
        <w:t>.</w:t>
      </w:r>
      <w:r w:rsidR="00325A78" w:rsidRPr="00325A78">
        <w:rPr>
          <w:color w:val="000000"/>
          <w:sz w:val="28"/>
          <w:szCs w:val="28"/>
          <w:lang w:val="kk-KZ"/>
        </w:rPr>
        <w:t xml:space="preserve"> </w:t>
      </w:r>
    </w:p>
    <w:p w14:paraId="31E7DF61" w14:textId="415AAA47" w:rsidR="00325A78" w:rsidRPr="00325A78" w:rsidRDefault="00325A78" w:rsidP="00851A3D">
      <w:pPr>
        <w:pBdr>
          <w:top w:val="nil"/>
          <w:left w:val="nil"/>
          <w:bottom w:val="nil"/>
          <w:right w:val="nil"/>
          <w:between w:val="nil"/>
        </w:pBdr>
        <w:spacing w:before="0" w:after="0" w:line="240" w:lineRule="auto"/>
        <w:ind w:firstLine="709"/>
        <w:jc w:val="both"/>
        <w:rPr>
          <w:color w:val="000000"/>
          <w:sz w:val="28"/>
          <w:szCs w:val="28"/>
          <w:lang w:val="kk-KZ"/>
        </w:rPr>
      </w:pPr>
      <w:r w:rsidRPr="00325A78">
        <w:rPr>
          <w:color w:val="000000"/>
          <w:sz w:val="28"/>
          <w:szCs w:val="28"/>
          <w:lang w:val="kk-KZ"/>
        </w:rPr>
        <w:t>2027 жылға арналған болжам 172</w:t>
      </w:r>
      <w:r>
        <w:rPr>
          <w:color w:val="000000"/>
          <w:sz w:val="28"/>
          <w:szCs w:val="28"/>
          <w:lang w:val="kk-KZ"/>
        </w:rPr>
        <w:t> </w:t>
      </w:r>
      <w:r w:rsidRPr="00325A78">
        <w:rPr>
          <w:color w:val="000000"/>
          <w:sz w:val="28"/>
          <w:szCs w:val="28"/>
          <w:lang w:val="kk-KZ"/>
        </w:rPr>
        <w:t>713</w:t>
      </w:r>
      <w:r>
        <w:rPr>
          <w:color w:val="000000"/>
          <w:sz w:val="28"/>
          <w:szCs w:val="28"/>
          <w:lang w:val="kk-KZ"/>
        </w:rPr>
        <w:t> </w:t>
      </w:r>
      <w:r w:rsidRPr="00325A78">
        <w:rPr>
          <w:color w:val="000000"/>
          <w:sz w:val="28"/>
          <w:szCs w:val="28"/>
          <w:lang w:val="kk-KZ"/>
        </w:rPr>
        <w:t>598</w:t>
      </w:r>
      <w:r>
        <w:rPr>
          <w:color w:val="000000"/>
          <w:sz w:val="28"/>
          <w:szCs w:val="28"/>
          <w:lang w:val="kk-KZ"/>
        </w:rPr>
        <w:t> </w:t>
      </w:r>
      <w:r w:rsidRPr="00325A78">
        <w:rPr>
          <w:color w:val="000000"/>
          <w:sz w:val="28"/>
          <w:szCs w:val="28"/>
          <w:lang w:val="kk-KZ"/>
        </w:rPr>
        <w:t>мың</w:t>
      </w:r>
      <w:r w:rsidR="00851A3D">
        <w:rPr>
          <w:color w:val="000000"/>
          <w:sz w:val="28"/>
          <w:szCs w:val="28"/>
          <w:lang w:val="kk-KZ"/>
        </w:rPr>
        <w:t> </w:t>
      </w:r>
      <w:r w:rsidRPr="00325A78">
        <w:rPr>
          <w:color w:val="000000"/>
          <w:sz w:val="28"/>
          <w:szCs w:val="28"/>
          <w:lang w:val="kk-KZ"/>
        </w:rPr>
        <w:t>теңге сомасында айқындалды. 2028 жылға арналған болжам 179</w:t>
      </w:r>
      <w:r>
        <w:rPr>
          <w:color w:val="000000"/>
          <w:sz w:val="28"/>
          <w:szCs w:val="28"/>
          <w:lang w:val="kk-KZ"/>
        </w:rPr>
        <w:t> </w:t>
      </w:r>
      <w:r w:rsidRPr="00325A78">
        <w:rPr>
          <w:color w:val="000000"/>
          <w:sz w:val="28"/>
          <w:szCs w:val="28"/>
          <w:lang w:val="kk-KZ"/>
        </w:rPr>
        <w:t>471</w:t>
      </w:r>
      <w:r>
        <w:rPr>
          <w:color w:val="000000"/>
          <w:sz w:val="28"/>
          <w:szCs w:val="28"/>
          <w:lang w:val="kk-KZ"/>
        </w:rPr>
        <w:t> </w:t>
      </w:r>
      <w:r w:rsidRPr="00325A78">
        <w:rPr>
          <w:color w:val="000000"/>
          <w:sz w:val="28"/>
          <w:szCs w:val="28"/>
          <w:lang w:val="kk-KZ"/>
        </w:rPr>
        <w:t>238</w:t>
      </w:r>
      <w:r>
        <w:rPr>
          <w:color w:val="000000"/>
          <w:sz w:val="28"/>
          <w:szCs w:val="28"/>
          <w:lang w:val="kk-KZ"/>
        </w:rPr>
        <w:t> </w:t>
      </w:r>
      <w:r w:rsidRPr="00325A78">
        <w:rPr>
          <w:color w:val="000000"/>
          <w:sz w:val="28"/>
          <w:szCs w:val="28"/>
          <w:lang w:val="kk-KZ"/>
        </w:rPr>
        <w:t>мың теңге сомасында айқындалды.</w:t>
      </w:r>
    </w:p>
    <w:p w14:paraId="3EDC918E" w14:textId="24B45815" w:rsidR="00325A78" w:rsidRPr="00325A78" w:rsidRDefault="00D62832" w:rsidP="00325A78">
      <w:pPr>
        <w:pBdr>
          <w:top w:val="nil"/>
          <w:left w:val="nil"/>
          <w:bottom w:val="nil"/>
          <w:right w:val="nil"/>
          <w:between w:val="nil"/>
        </w:pBdr>
        <w:spacing w:before="0" w:after="0" w:line="240" w:lineRule="auto"/>
        <w:ind w:firstLine="709"/>
        <w:jc w:val="both"/>
        <w:rPr>
          <w:color w:val="000000"/>
          <w:sz w:val="28"/>
          <w:szCs w:val="28"/>
          <w:lang w:val="kk-KZ"/>
        </w:rPr>
      </w:pPr>
      <w:r w:rsidRPr="00325A78">
        <w:rPr>
          <w:rFonts w:ascii="Times New Roman" w:eastAsia="SimSun" w:hAnsi="Times New Roman"/>
          <w:i/>
          <w:iCs/>
          <w:sz w:val="28"/>
          <w:szCs w:val="28"/>
          <w:u w:val="single"/>
          <w:lang w:val="kk-KZ" w:eastAsia="zh-CN"/>
        </w:rPr>
        <w:t>Табиғи және басқа ресурстарды пайдаланғаны үшін түсетін түсімдер</w:t>
      </w:r>
      <w:r w:rsidRPr="00325A78">
        <w:rPr>
          <w:rFonts w:ascii="Times New Roman" w:eastAsia="SimSun" w:hAnsi="Times New Roman"/>
          <w:sz w:val="28"/>
          <w:szCs w:val="28"/>
          <w:lang w:val="kk-KZ" w:eastAsia="zh-CN"/>
        </w:rPr>
        <w:t xml:space="preserve"> </w:t>
      </w:r>
      <w:r w:rsidR="00325A78" w:rsidRPr="00325A78">
        <w:rPr>
          <w:color w:val="000000"/>
          <w:sz w:val="28"/>
          <w:szCs w:val="28"/>
          <w:lang w:val="kk-KZ"/>
        </w:rPr>
        <w:t>бойынша 2025 жылғы бағалауға қарағанда 87</w:t>
      </w:r>
      <w:r w:rsidR="00325A78">
        <w:rPr>
          <w:color w:val="000000"/>
          <w:sz w:val="28"/>
          <w:szCs w:val="28"/>
          <w:lang w:val="kk-KZ"/>
        </w:rPr>
        <w:t> </w:t>
      </w:r>
      <w:r w:rsidR="00325A78" w:rsidRPr="00325A78">
        <w:rPr>
          <w:color w:val="000000"/>
          <w:sz w:val="28"/>
          <w:szCs w:val="28"/>
          <w:lang w:val="kk-KZ"/>
        </w:rPr>
        <w:t>870</w:t>
      </w:r>
      <w:r w:rsidR="00325A78">
        <w:rPr>
          <w:color w:val="000000"/>
          <w:sz w:val="28"/>
          <w:szCs w:val="28"/>
          <w:lang w:val="kk-KZ"/>
        </w:rPr>
        <w:t> </w:t>
      </w:r>
      <w:r w:rsidR="00325A78" w:rsidRPr="00325A78">
        <w:rPr>
          <w:color w:val="000000"/>
          <w:sz w:val="28"/>
          <w:szCs w:val="28"/>
          <w:lang w:val="kk-KZ"/>
        </w:rPr>
        <w:t xml:space="preserve">948 мың теңгеге немесе 7,8%-ға ұлғайып, 2026 жылға арналған болжам </w:t>
      </w:r>
      <w:r w:rsidR="00325A78" w:rsidRPr="00325A78">
        <w:rPr>
          <w:bCs/>
          <w:color w:val="000000"/>
          <w:sz w:val="28"/>
          <w:szCs w:val="28"/>
          <w:lang w:val="kk-KZ"/>
        </w:rPr>
        <w:t>1</w:t>
      </w:r>
      <w:r w:rsidR="00325A78">
        <w:rPr>
          <w:bCs/>
          <w:color w:val="000000"/>
          <w:sz w:val="28"/>
          <w:szCs w:val="28"/>
          <w:lang w:val="kk-KZ"/>
        </w:rPr>
        <w:t> </w:t>
      </w:r>
      <w:r w:rsidR="00325A78" w:rsidRPr="00325A78">
        <w:rPr>
          <w:bCs/>
          <w:color w:val="000000"/>
          <w:sz w:val="28"/>
          <w:szCs w:val="28"/>
          <w:lang w:val="kk-KZ"/>
        </w:rPr>
        <w:t>038</w:t>
      </w:r>
      <w:r w:rsidR="00325A78">
        <w:rPr>
          <w:bCs/>
          <w:color w:val="000000"/>
          <w:sz w:val="28"/>
          <w:szCs w:val="28"/>
          <w:lang w:val="kk-KZ"/>
        </w:rPr>
        <w:t> </w:t>
      </w:r>
      <w:r w:rsidR="00325A78" w:rsidRPr="00325A78">
        <w:rPr>
          <w:bCs/>
          <w:color w:val="000000"/>
          <w:sz w:val="28"/>
          <w:szCs w:val="28"/>
          <w:lang w:val="kk-KZ"/>
        </w:rPr>
        <w:t>096</w:t>
      </w:r>
      <w:r w:rsidR="00851A3D">
        <w:rPr>
          <w:bCs/>
          <w:color w:val="000000"/>
          <w:sz w:val="28"/>
          <w:szCs w:val="28"/>
          <w:lang w:val="kk-KZ"/>
        </w:rPr>
        <w:t> </w:t>
      </w:r>
      <w:r w:rsidR="00325A78" w:rsidRPr="00325A78">
        <w:rPr>
          <w:bCs/>
          <w:color w:val="000000"/>
          <w:sz w:val="28"/>
          <w:szCs w:val="28"/>
          <w:lang w:val="kk-KZ"/>
        </w:rPr>
        <w:t>355</w:t>
      </w:r>
      <w:r w:rsidR="00851A3D">
        <w:rPr>
          <w:bCs/>
          <w:color w:val="000000"/>
          <w:sz w:val="28"/>
          <w:szCs w:val="28"/>
          <w:lang w:val="kk-KZ"/>
        </w:rPr>
        <w:t> </w:t>
      </w:r>
      <w:r w:rsidR="00325A78" w:rsidRPr="00325A78">
        <w:rPr>
          <w:bCs/>
          <w:color w:val="000000"/>
          <w:sz w:val="28"/>
          <w:szCs w:val="28"/>
          <w:lang w:val="kk-KZ"/>
        </w:rPr>
        <w:t>мың теңге</w:t>
      </w:r>
      <w:r w:rsidR="00325A78" w:rsidRPr="00325A78">
        <w:rPr>
          <w:color w:val="000000"/>
          <w:sz w:val="28"/>
          <w:szCs w:val="28"/>
          <w:lang w:val="kk-KZ"/>
        </w:rPr>
        <w:t xml:space="preserve"> сомасында айқындалды.</w:t>
      </w:r>
    </w:p>
    <w:p w14:paraId="2EC8DC24" w14:textId="77777777" w:rsidR="00325A78" w:rsidRPr="00117C2B" w:rsidRDefault="00325A78" w:rsidP="00325A78">
      <w:pPr>
        <w:pBdr>
          <w:top w:val="nil"/>
          <w:left w:val="nil"/>
          <w:bottom w:val="nil"/>
          <w:right w:val="nil"/>
          <w:between w:val="nil"/>
        </w:pBdr>
        <w:spacing w:before="0" w:after="0" w:line="240" w:lineRule="auto"/>
        <w:ind w:firstLine="709"/>
        <w:jc w:val="both"/>
        <w:rPr>
          <w:color w:val="000000"/>
          <w:sz w:val="24"/>
          <w:szCs w:val="24"/>
          <w:lang w:val="kk-KZ"/>
        </w:rPr>
      </w:pPr>
      <w:r w:rsidRPr="00325A78">
        <w:rPr>
          <w:color w:val="000000"/>
          <w:sz w:val="28"/>
          <w:szCs w:val="28"/>
          <w:lang w:val="kk-KZ"/>
        </w:rPr>
        <w:t>Табиғи және басқа ресурстарды пайдаланғаны үшін түсімдердегі ең үлкен үлес – 94,8</w:t>
      </w:r>
      <w:r>
        <w:rPr>
          <w:color w:val="000000"/>
          <w:sz w:val="28"/>
          <w:szCs w:val="28"/>
          <w:lang w:val="kk-KZ"/>
        </w:rPr>
        <w:t xml:space="preserve"> </w:t>
      </w:r>
      <w:r w:rsidRPr="00325A78">
        <w:rPr>
          <w:color w:val="000000"/>
          <w:sz w:val="28"/>
          <w:szCs w:val="28"/>
          <w:lang w:val="kk-KZ"/>
        </w:rPr>
        <w:t>%</w:t>
      </w:r>
      <w:r w:rsidRPr="00325A78">
        <w:rPr>
          <w:color w:val="000000"/>
          <w:sz w:val="24"/>
          <w:szCs w:val="24"/>
          <w:lang w:val="kk-KZ"/>
        </w:rPr>
        <w:t xml:space="preserve"> </w:t>
      </w:r>
      <w:r w:rsidRPr="00325A78">
        <w:rPr>
          <w:color w:val="000000"/>
          <w:sz w:val="28"/>
          <w:szCs w:val="28"/>
          <w:lang w:val="kk-KZ"/>
        </w:rPr>
        <w:t xml:space="preserve">пайдалы </w:t>
      </w:r>
      <w:r>
        <w:rPr>
          <w:color w:val="000000"/>
          <w:sz w:val="28"/>
          <w:szCs w:val="28"/>
          <w:lang w:val="kk-KZ"/>
        </w:rPr>
        <w:t>қазбаларды өндіру салығына тиесілі.</w:t>
      </w:r>
    </w:p>
    <w:p w14:paraId="6AB2133D" w14:textId="6E335318" w:rsidR="00325A78" w:rsidRPr="00E905B1" w:rsidRDefault="00325A78" w:rsidP="00325A78">
      <w:pPr>
        <w:pBdr>
          <w:top w:val="nil"/>
          <w:left w:val="nil"/>
          <w:bottom w:val="nil"/>
          <w:right w:val="nil"/>
          <w:between w:val="nil"/>
        </w:pBdr>
        <w:spacing w:before="0" w:after="0" w:line="240" w:lineRule="auto"/>
        <w:ind w:firstLine="709"/>
        <w:jc w:val="both"/>
        <w:rPr>
          <w:color w:val="000000"/>
          <w:sz w:val="28"/>
          <w:szCs w:val="28"/>
          <w:lang w:val="kk-KZ"/>
        </w:rPr>
      </w:pPr>
      <w:r w:rsidRPr="00325A78">
        <w:rPr>
          <w:color w:val="000000"/>
          <w:sz w:val="28"/>
          <w:szCs w:val="28"/>
          <w:lang w:val="kk-KZ"/>
        </w:rPr>
        <w:t>Түсімдердің төмендеуі тау-кен өндіру өнеркәсібінің ЖҚҚ-сын (</w:t>
      </w:r>
      <w:r w:rsidRPr="00325A78">
        <w:rPr>
          <w:i/>
          <w:color w:val="000000"/>
          <w:sz w:val="24"/>
          <w:szCs w:val="24"/>
          <w:lang w:val="kk-KZ"/>
        </w:rPr>
        <w:t>16</w:t>
      </w:r>
      <w:r>
        <w:rPr>
          <w:i/>
          <w:color w:val="000000"/>
          <w:sz w:val="24"/>
          <w:szCs w:val="24"/>
          <w:lang w:val="kk-KZ"/>
        </w:rPr>
        <w:t> </w:t>
      </w:r>
      <w:r w:rsidRPr="00325A78">
        <w:rPr>
          <w:i/>
          <w:color w:val="000000"/>
          <w:sz w:val="24"/>
          <w:szCs w:val="24"/>
          <w:lang w:val="kk-KZ"/>
        </w:rPr>
        <w:t>299,3</w:t>
      </w:r>
      <w:r>
        <w:rPr>
          <w:i/>
          <w:color w:val="000000"/>
          <w:sz w:val="24"/>
          <w:szCs w:val="24"/>
          <w:lang w:val="kk-KZ"/>
        </w:rPr>
        <w:t> </w:t>
      </w:r>
      <w:r w:rsidRPr="00325A78">
        <w:rPr>
          <w:i/>
          <w:color w:val="000000"/>
          <w:sz w:val="24"/>
          <w:szCs w:val="24"/>
          <w:lang w:val="kk-KZ"/>
        </w:rPr>
        <w:t>млрд теңгеден 15</w:t>
      </w:r>
      <w:r>
        <w:rPr>
          <w:i/>
          <w:color w:val="000000"/>
          <w:sz w:val="24"/>
          <w:szCs w:val="24"/>
          <w:lang w:val="kk-KZ"/>
        </w:rPr>
        <w:t> </w:t>
      </w:r>
      <w:r w:rsidRPr="00325A78">
        <w:rPr>
          <w:i/>
          <w:color w:val="000000"/>
          <w:sz w:val="24"/>
          <w:szCs w:val="24"/>
          <w:lang w:val="kk-KZ"/>
        </w:rPr>
        <w:t>576,7 млрд теңгеге дейін</w:t>
      </w:r>
      <w:r w:rsidRPr="00325A78">
        <w:rPr>
          <w:color w:val="000000"/>
          <w:sz w:val="28"/>
          <w:szCs w:val="28"/>
          <w:lang w:val="kk-KZ"/>
        </w:rPr>
        <w:t>) 43</w:t>
      </w:r>
      <w:r>
        <w:rPr>
          <w:color w:val="000000"/>
          <w:sz w:val="28"/>
          <w:szCs w:val="28"/>
          <w:lang w:val="kk-KZ"/>
        </w:rPr>
        <w:t> </w:t>
      </w:r>
      <w:r w:rsidRPr="00325A78">
        <w:rPr>
          <w:color w:val="000000"/>
          <w:sz w:val="28"/>
          <w:szCs w:val="28"/>
          <w:lang w:val="kk-KZ"/>
        </w:rPr>
        <w:t>080</w:t>
      </w:r>
      <w:r>
        <w:rPr>
          <w:color w:val="000000"/>
          <w:sz w:val="28"/>
          <w:szCs w:val="28"/>
          <w:lang w:val="kk-KZ"/>
        </w:rPr>
        <w:t> </w:t>
      </w:r>
      <w:r w:rsidRPr="00325A78">
        <w:rPr>
          <w:color w:val="000000"/>
          <w:sz w:val="28"/>
          <w:szCs w:val="28"/>
          <w:lang w:val="kk-KZ"/>
        </w:rPr>
        <w:t>702 мың теңгеге төмендету, 27</w:t>
      </w:r>
      <w:r>
        <w:rPr>
          <w:color w:val="000000"/>
          <w:sz w:val="28"/>
          <w:szCs w:val="28"/>
          <w:lang w:val="kk-KZ"/>
        </w:rPr>
        <w:t> </w:t>
      </w:r>
      <w:r w:rsidRPr="00325A78">
        <w:rPr>
          <w:color w:val="000000"/>
          <w:sz w:val="28"/>
          <w:szCs w:val="28"/>
          <w:lang w:val="kk-KZ"/>
        </w:rPr>
        <w:t>193</w:t>
      </w:r>
      <w:r>
        <w:rPr>
          <w:color w:val="000000"/>
          <w:sz w:val="28"/>
          <w:szCs w:val="28"/>
          <w:lang w:val="kk-KZ"/>
        </w:rPr>
        <w:t> </w:t>
      </w:r>
      <w:r w:rsidRPr="00325A78">
        <w:rPr>
          <w:color w:val="000000"/>
          <w:sz w:val="28"/>
          <w:szCs w:val="28"/>
          <w:lang w:val="kk-KZ"/>
        </w:rPr>
        <w:t xml:space="preserve">630 мың теңгеге </w:t>
      </w:r>
      <w:r>
        <w:rPr>
          <w:color w:val="000000"/>
          <w:sz w:val="28"/>
          <w:szCs w:val="28"/>
          <w:lang w:val="kk-KZ"/>
        </w:rPr>
        <w:t xml:space="preserve">кең таралған пайдалы қазбаларға салынатын пайдалы </w:t>
      </w:r>
      <w:r>
        <w:rPr>
          <w:color w:val="000000"/>
          <w:sz w:val="28"/>
          <w:szCs w:val="28"/>
          <w:lang w:val="kk-KZ"/>
        </w:rPr>
        <w:lastRenderedPageBreak/>
        <w:t>қазбаларды өндіру салығын</w:t>
      </w:r>
      <w:r w:rsidRPr="00325A78">
        <w:rPr>
          <w:color w:val="000000"/>
          <w:sz w:val="28"/>
          <w:szCs w:val="28"/>
          <w:lang w:val="kk-KZ"/>
        </w:rPr>
        <w:t xml:space="preserve"> және цифрлық майнинг үшін төлем</w:t>
      </w:r>
      <w:r>
        <w:rPr>
          <w:color w:val="000000"/>
          <w:sz w:val="28"/>
          <w:szCs w:val="28"/>
          <w:lang w:val="kk-KZ"/>
        </w:rPr>
        <w:t>ақыны</w:t>
      </w:r>
      <w:r w:rsidRPr="00325A78">
        <w:rPr>
          <w:color w:val="000000"/>
          <w:sz w:val="28"/>
          <w:szCs w:val="28"/>
          <w:lang w:val="kk-KZ"/>
        </w:rPr>
        <w:t xml:space="preserve"> республикалық бюджеттен жергілікті бюджеттерге беру, ағымдағы жылдың 7</w:t>
      </w:r>
      <w:r>
        <w:rPr>
          <w:color w:val="000000"/>
          <w:sz w:val="28"/>
          <w:szCs w:val="28"/>
          <w:lang w:val="kk-KZ"/>
        </w:rPr>
        <w:t> </w:t>
      </w:r>
      <w:r w:rsidRPr="00325A78">
        <w:rPr>
          <w:color w:val="000000"/>
          <w:sz w:val="28"/>
          <w:szCs w:val="28"/>
          <w:lang w:val="kk-KZ"/>
        </w:rPr>
        <w:t>айы бойынша есептерді 17</w:t>
      </w:r>
      <w:r>
        <w:rPr>
          <w:color w:val="000000"/>
          <w:sz w:val="28"/>
          <w:szCs w:val="28"/>
          <w:lang w:val="kk-KZ"/>
        </w:rPr>
        <w:t> </w:t>
      </w:r>
      <w:r w:rsidRPr="00325A78">
        <w:rPr>
          <w:color w:val="000000"/>
          <w:sz w:val="28"/>
          <w:szCs w:val="28"/>
          <w:lang w:val="kk-KZ"/>
        </w:rPr>
        <w:t>596</w:t>
      </w:r>
      <w:r>
        <w:rPr>
          <w:color w:val="000000"/>
          <w:sz w:val="28"/>
          <w:szCs w:val="28"/>
          <w:lang w:val="kk-KZ"/>
        </w:rPr>
        <w:t> </w:t>
      </w:r>
      <w:r w:rsidRPr="00325A78">
        <w:rPr>
          <w:color w:val="000000"/>
          <w:sz w:val="28"/>
          <w:szCs w:val="28"/>
          <w:lang w:val="kk-KZ"/>
        </w:rPr>
        <w:t>616 мың теңгеге нақтылау</w:t>
      </w:r>
      <w:r>
        <w:rPr>
          <w:color w:val="000000"/>
          <w:sz w:val="28"/>
          <w:szCs w:val="28"/>
          <w:lang w:val="kk-KZ"/>
        </w:rPr>
        <w:t xml:space="preserve"> есебінен болжанады</w:t>
      </w:r>
      <w:r w:rsidRPr="00325A78">
        <w:rPr>
          <w:color w:val="000000"/>
          <w:sz w:val="28"/>
          <w:szCs w:val="28"/>
          <w:lang w:val="kk-KZ"/>
        </w:rPr>
        <w:t>.</w:t>
      </w:r>
    </w:p>
    <w:p w14:paraId="4C98F3E9" w14:textId="5AA65D63" w:rsidR="00325A78" w:rsidRPr="00325A78" w:rsidRDefault="00325A78" w:rsidP="00325A78">
      <w:pPr>
        <w:pBdr>
          <w:top w:val="nil"/>
          <w:left w:val="nil"/>
          <w:bottom w:val="nil"/>
          <w:right w:val="nil"/>
          <w:between w:val="nil"/>
        </w:pBdr>
        <w:spacing w:before="0" w:after="0" w:line="240" w:lineRule="auto"/>
        <w:ind w:firstLine="709"/>
        <w:jc w:val="both"/>
        <w:rPr>
          <w:color w:val="000000"/>
          <w:sz w:val="28"/>
          <w:szCs w:val="28"/>
          <w:lang w:val="kk-KZ"/>
        </w:rPr>
      </w:pPr>
      <w:r w:rsidRPr="00325A78">
        <w:rPr>
          <w:color w:val="000000"/>
          <w:sz w:val="28"/>
          <w:szCs w:val="28"/>
          <w:lang w:val="kk-KZ"/>
        </w:rPr>
        <w:t>Табиғи және басқа ресурстарды пайдаланғаны үшін түсімдер бойынша болжам, жалпы алғанда, 2027 жылға 1</w:t>
      </w:r>
      <w:r>
        <w:rPr>
          <w:color w:val="000000"/>
          <w:sz w:val="28"/>
          <w:szCs w:val="28"/>
          <w:lang w:val="kk-KZ"/>
        </w:rPr>
        <w:t> </w:t>
      </w:r>
      <w:r w:rsidRPr="00325A78">
        <w:rPr>
          <w:color w:val="000000"/>
          <w:sz w:val="28"/>
          <w:szCs w:val="28"/>
          <w:lang w:val="kk-KZ"/>
        </w:rPr>
        <w:t>090</w:t>
      </w:r>
      <w:r>
        <w:rPr>
          <w:color w:val="000000"/>
          <w:sz w:val="28"/>
          <w:szCs w:val="28"/>
          <w:lang w:val="kk-KZ"/>
        </w:rPr>
        <w:t> </w:t>
      </w:r>
      <w:r w:rsidRPr="00325A78">
        <w:rPr>
          <w:color w:val="000000"/>
          <w:sz w:val="28"/>
          <w:szCs w:val="28"/>
          <w:lang w:val="kk-KZ"/>
        </w:rPr>
        <w:t>971</w:t>
      </w:r>
      <w:r w:rsidR="008C3ABA">
        <w:rPr>
          <w:color w:val="000000"/>
          <w:sz w:val="28"/>
          <w:szCs w:val="28"/>
          <w:lang w:val="kk-KZ"/>
        </w:rPr>
        <w:t> </w:t>
      </w:r>
      <w:r w:rsidRPr="00325A78">
        <w:rPr>
          <w:color w:val="000000"/>
          <w:sz w:val="28"/>
          <w:szCs w:val="28"/>
          <w:lang w:val="kk-KZ"/>
        </w:rPr>
        <w:t>175</w:t>
      </w:r>
      <w:r w:rsidR="008C3ABA">
        <w:rPr>
          <w:color w:val="000000"/>
          <w:sz w:val="28"/>
          <w:szCs w:val="28"/>
          <w:lang w:val="kk-KZ"/>
        </w:rPr>
        <w:t> </w:t>
      </w:r>
      <w:r w:rsidRPr="00325A78">
        <w:rPr>
          <w:color w:val="000000"/>
          <w:sz w:val="28"/>
          <w:szCs w:val="28"/>
          <w:lang w:val="kk-KZ"/>
        </w:rPr>
        <w:t>мың теңге сомасында, 2028 жылға – 1</w:t>
      </w:r>
      <w:r>
        <w:rPr>
          <w:color w:val="000000"/>
          <w:sz w:val="28"/>
          <w:szCs w:val="28"/>
          <w:lang w:val="kk-KZ"/>
        </w:rPr>
        <w:t> </w:t>
      </w:r>
      <w:r w:rsidRPr="00325A78">
        <w:rPr>
          <w:color w:val="000000"/>
          <w:sz w:val="28"/>
          <w:szCs w:val="28"/>
          <w:lang w:val="kk-KZ"/>
        </w:rPr>
        <w:t>106</w:t>
      </w:r>
      <w:r>
        <w:rPr>
          <w:color w:val="000000"/>
          <w:sz w:val="28"/>
          <w:szCs w:val="28"/>
          <w:lang w:val="kk-KZ"/>
        </w:rPr>
        <w:t> </w:t>
      </w:r>
      <w:r w:rsidRPr="00325A78">
        <w:rPr>
          <w:color w:val="000000"/>
          <w:sz w:val="28"/>
          <w:szCs w:val="28"/>
          <w:lang w:val="kk-KZ"/>
        </w:rPr>
        <w:t>831</w:t>
      </w:r>
      <w:r w:rsidR="0013082F">
        <w:rPr>
          <w:color w:val="000000"/>
          <w:sz w:val="28"/>
          <w:szCs w:val="28"/>
          <w:lang w:val="kk-KZ"/>
        </w:rPr>
        <w:t> </w:t>
      </w:r>
      <w:r w:rsidRPr="00325A78">
        <w:rPr>
          <w:color w:val="000000"/>
          <w:sz w:val="28"/>
          <w:szCs w:val="28"/>
          <w:lang w:val="kk-KZ"/>
        </w:rPr>
        <w:t>547</w:t>
      </w:r>
      <w:r w:rsidR="0013082F" w:rsidRPr="0013082F">
        <w:rPr>
          <w:color w:val="000000"/>
          <w:sz w:val="28"/>
          <w:szCs w:val="28"/>
          <w:lang w:val="kk-KZ"/>
        </w:rPr>
        <w:t> </w:t>
      </w:r>
      <w:r w:rsidRPr="00325A78">
        <w:rPr>
          <w:color w:val="000000"/>
          <w:sz w:val="28"/>
          <w:szCs w:val="28"/>
          <w:lang w:val="kk-KZ"/>
        </w:rPr>
        <w:t>мың теңге сомасында айқындалды.</w:t>
      </w:r>
    </w:p>
    <w:p w14:paraId="4E9AB5DF" w14:textId="2D7BBD7F" w:rsidR="00325A78" w:rsidRPr="00325A78" w:rsidRDefault="00D62832" w:rsidP="00325A78">
      <w:pPr>
        <w:pBdr>
          <w:top w:val="nil"/>
          <w:left w:val="nil"/>
          <w:bottom w:val="nil"/>
          <w:right w:val="nil"/>
          <w:between w:val="nil"/>
        </w:pBdr>
        <w:spacing w:before="0" w:after="0" w:line="240" w:lineRule="auto"/>
        <w:ind w:firstLine="709"/>
        <w:jc w:val="both"/>
        <w:rPr>
          <w:color w:val="000000"/>
          <w:sz w:val="28"/>
          <w:szCs w:val="28"/>
          <w:lang w:val="kk-KZ"/>
        </w:rPr>
      </w:pPr>
      <w:r w:rsidRPr="00325A78">
        <w:rPr>
          <w:rFonts w:ascii="Times New Roman" w:eastAsia="SimSun" w:hAnsi="Times New Roman"/>
          <w:i/>
          <w:iCs/>
          <w:sz w:val="28"/>
          <w:szCs w:val="28"/>
          <w:u w:val="single"/>
          <w:lang w:val="kk-KZ" w:eastAsia="zh-CN"/>
        </w:rPr>
        <w:t>Кәсіпкерлік және кәсіптік қызметті жүргізгені үшін алымдар</w:t>
      </w:r>
      <w:r w:rsidRPr="00325A78">
        <w:rPr>
          <w:rFonts w:ascii="Times New Roman" w:eastAsia="SimSun" w:hAnsi="Times New Roman"/>
          <w:sz w:val="28"/>
          <w:szCs w:val="28"/>
          <w:lang w:val="kk-KZ" w:eastAsia="zh-CN"/>
        </w:rPr>
        <w:t xml:space="preserve"> бойынша </w:t>
      </w:r>
      <w:r w:rsidR="00325A78" w:rsidRPr="00325A78">
        <w:rPr>
          <w:color w:val="000000"/>
          <w:sz w:val="28"/>
          <w:szCs w:val="28"/>
          <w:lang w:val="kk-KZ"/>
        </w:rPr>
        <w:t>2026 жылға арналған болжам республикалық бюджеттен жекелеген алымдарды жергілікті бюджетке беруге байланысты 2025 жылғы бағалауға қарағанда 20</w:t>
      </w:r>
      <w:r w:rsidR="00325A78">
        <w:rPr>
          <w:color w:val="000000"/>
          <w:sz w:val="28"/>
          <w:szCs w:val="28"/>
          <w:lang w:val="kk-KZ"/>
        </w:rPr>
        <w:t> </w:t>
      </w:r>
      <w:r w:rsidR="00325A78" w:rsidRPr="00325A78">
        <w:rPr>
          <w:color w:val="000000"/>
          <w:sz w:val="28"/>
          <w:szCs w:val="28"/>
          <w:lang w:val="kk-KZ"/>
        </w:rPr>
        <w:t>800</w:t>
      </w:r>
      <w:r w:rsidR="008C3ABA">
        <w:rPr>
          <w:color w:val="000000"/>
          <w:sz w:val="28"/>
          <w:szCs w:val="28"/>
          <w:lang w:val="kk-KZ"/>
        </w:rPr>
        <w:t> </w:t>
      </w:r>
      <w:r w:rsidR="00325A78" w:rsidRPr="00325A78">
        <w:rPr>
          <w:color w:val="000000"/>
          <w:sz w:val="28"/>
          <w:szCs w:val="28"/>
          <w:lang w:val="kk-KZ"/>
        </w:rPr>
        <w:t>792</w:t>
      </w:r>
      <w:r w:rsidR="008C3ABA">
        <w:rPr>
          <w:color w:val="000000"/>
          <w:sz w:val="28"/>
          <w:szCs w:val="28"/>
          <w:lang w:val="kk-KZ"/>
        </w:rPr>
        <w:t> </w:t>
      </w:r>
      <w:r w:rsidR="00325A78" w:rsidRPr="00325A78">
        <w:rPr>
          <w:color w:val="000000"/>
          <w:sz w:val="28"/>
          <w:szCs w:val="28"/>
          <w:lang w:val="kk-KZ"/>
        </w:rPr>
        <w:t xml:space="preserve">мың теңгеге азайып, </w:t>
      </w:r>
      <w:r w:rsidR="00325A78" w:rsidRPr="00325A78">
        <w:rPr>
          <w:bCs/>
          <w:color w:val="000000"/>
          <w:sz w:val="28"/>
          <w:szCs w:val="28"/>
          <w:lang w:val="kk-KZ"/>
        </w:rPr>
        <w:t>219</w:t>
      </w:r>
      <w:r w:rsidR="00325A78">
        <w:rPr>
          <w:bCs/>
          <w:color w:val="000000"/>
          <w:sz w:val="28"/>
          <w:szCs w:val="28"/>
          <w:lang w:val="kk-KZ"/>
        </w:rPr>
        <w:t> </w:t>
      </w:r>
      <w:r w:rsidR="00325A78" w:rsidRPr="00325A78">
        <w:rPr>
          <w:bCs/>
          <w:color w:val="000000"/>
          <w:sz w:val="28"/>
          <w:szCs w:val="28"/>
          <w:lang w:val="kk-KZ"/>
        </w:rPr>
        <w:t>739 мың теңге</w:t>
      </w:r>
      <w:r w:rsidR="00325A78" w:rsidRPr="00325A78">
        <w:rPr>
          <w:color w:val="000000"/>
          <w:sz w:val="28"/>
          <w:szCs w:val="28"/>
          <w:lang w:val="kk-KZ"/>
        </w:rPr>
        <w:t xml:space="preserve"> сомасында айқындалды.</w:t>
      </w:r>
    </w:p>
    <w:p w14:paraId="20400D92" w14:textId="2B17C157" w:rsidR="00325A78" w:rsidRPr="00325A78" w:rsidRDefault="00325A78" w:rsidP="00325A78">
      <w:pPr>
        <w:pBdr>
          <w:top w:val="nil"/>
          <w:left w:val="nil"/>
          <w:bottom w:val="nil"/>
          <w:right w:val="nil"/>
          <w:between w:val="nil"/>
        </w:pBdr>
        <w:spacing w:before="0" w:after="0" w:line="240" w:lineRule="auto"/>
        <w:ind w:firstLine="709"/>
        <w:jc w:val="both"/>
        <w:rPr>
          <w:color w:val="000000"/>
          <w:sz w:val="28"/>
          <w:szCs w:val="28"/>
          <w:lang w:val="kk-KZ"/>
        </w:rPr>
      </w:pPr>
      <w:r w:rsidRPr="00325A78">
        <w:rPr>
          <w:color w:val="000000"/>
          <w:sz w:val="28"/>
          <w:szCs w:val="28"/>
          <w:lang w:val="kk-KZ"/>
        </w:rPr>
        <w:t>Алымдар бойынша болжам 2027 жылға 234</w:t>
      </w:r>
      <w:r w:rsidR="003669F7">
        <w:rPr>
          <w:color w:val="000000"/>
          <w:sz w:val="28"/>
          <w:szCs w:val="28"/>
          <w:lang w:val="kk-KZ"/>
        </w:rPr>
        <w:t> </w:t>
      </w:r>
      <w:r w:rsidRPr="00325A78">
        <w:rPr>
          <w:color w:val="000000"/>
          <w:sz w:val="28"/>
          <w:szCs w:val="28"/>
          <w:lang w:val="kk-KZ"/>
        </w:rPr>
        <w:t>022 мың теңге сомасында және 2028 жылға – 248</w:t>
      </w:r>
      <w:r w:rsidR="008C3ABA">
        <w:rPr>
          <w:color w:val="000000"/>
          <w:sz w:val="28"/>
          <w:szCs w:val="28"/>
          <w:lang w:val="kk-KZ"/>
        </w:rPr>
        <w:t> </w:t>
      </w:r>
      <w:r w:rsidRPr="00325A78">
        <w:rPr>
          <w:color w:val="000000"/>
          <w:sz w:val="28"/>
          <w:szCs w:val="28"/>
          <w:lang w:val="kk-KZ"/>
        </w:rPr>
        <w:t>064</w:t>
      </w:r>
      <w:r w:rsidR="008C3ABA">
        <w:rPr>
          <w:color w:val="000000"/>
          <w:sz w:val="28"/>
          <w:szCs w:val="28"/>
          <w:lang w:val="kk-KZ"/>
        </w:rPr>
        <w:t> </w:t>
      </w:r>
      <w:r w:rsidRPr="00325A78">
        <w:rPr>
          <w:color w:val="000000"/>
          <w:sz w:val="28"/>
          <w:szCs w:val="28"/>
          <w:lang w:val="kk-KZ"/>
        </w:rPr>
        <w:t xml:space="preserve">мың теңге сомасында айқындалды </w:t>
      </w:r>
      <w:r w:rsidRPr="00325A78">
        <w:rPr>
          <w:i/>
          <w:color w:val="000000"/>
          <w:sz w:val="24"/>
          <w:szCs w:val="28"/>
          <w:lang w:val="kk-KZ"/>
        </w:rPr>
        <w:t>(№ 6 график)</w:t>
      </w:r>
      <w:r w:rsidRPr="00325A78">
        <w:rPr>
          <w:color w:val="000000"/>
          <w:sz w:val="28"/>
          <w:szCs w:val="28"/>
          <w:lang w:val="kk-KZ"/>
        </w:rPr>
        <w:t>.</w:t>
      </w:r>
    </w:p>
    <w:p w14:paraId="5455608C" w14:textId="77777777" w:rsidR="00325A78" w:rsidRPr="00325A78" w:rsidRDefault="00325A78" w:rsidP="00325A78">
      <w:pPr>
        <w:pBdr>
          <w:top w:val="nil"/>
          <w:left w:val="nil"/>
          <w:bottom w:val="nil"/>
          <w:right w:val="nil"/>
          <w:between w:val="nil"/>
        </w:pBdr>
        <w:spacing w:before="0" w:after="0" w:line="240" w:lineRule="auto"/>
        <w:ind w:firstLine="709"/>
        <w:jc w:val="both"/>
        <w:rPr>
          <w:color w:val="000000"/>
          <w:sz w:val="28"/>
          <w:szCs w:val="28"/>
          <w:lang w:val="kk-KZ"/>
        </w:rPr>
      </w:pPr>
    </w:p>
    <w:p w14:paraId="6A65B1C6" w14:textId="77777777" w:rsidR="00325A78" w:rsidRPr="00D65F16" w:rsidRDefault="00325A78" w:rsidP="00325A78">
      <w:pPr>
        <w:pBdr>
          <w:top w:val="nil"/>
          <w:left w:val="nil"/>
          <w:bottom w:val="nil"/>
          <w:right w:val="nil"/>
          <w:between w:val="nil"/>
        </w:pBdr>
        <w:spacing w:before="0" w:after="0" w:line="240" w:lineRule="auto"/>
        <w:ind w:firstLine="709"/>
        <w:jc w:val="right"/>
        <w:rPr>
          <w:color w:val="000000"/>
          <w:sz w:val="24"/>
          <w:szCs w:val="28"/>
        </w:rPr>
      </w:pPr>
      <w:r w:rsidRPr="00D65F16">
        <w:rPr>
          <w:i/>
          <w:color w:val="000000"/>
          <w:sz w:val="24"/>
          <w:szCs w:val="28"/>
        </w:rPr>
        <w:t xml:space="preserve">№ 6 график </w:t>
      </w:r>
    </w:p>
    <w:p w14:paraId="083E24A1" w14:textId="0A3DFDC0" w:rsidR="004F15B1" w:rsidRPr="008F3F81" w:rsidRDefault="00325A78" w:rsidP="00325A78">
      <w:pPr>
        <w:widowControl w:val="0"/>
        <w:pBdr>
          <w:bottom w:val="single" w:sz="4" w:space="26" w:color="FFFFFF"/>
        </w:pBdr>
        <w:spacing w:line="240" w:lineRule="auto"/>
        <w:ind w:firstLine="851"/>
        <w:contextualSpacing/>
        <w:jc w:val="both"/>
        <w:rPr>
          <w:rFonts w:ascii="Times New Roman" w:eastAsia="SimSun" w:hAnsi="Times New Roman"/>
          <w:i/>
          <w:color w:val="000000" w:themeColor="text1"/>
          <w:sz w:val="28"/>
          <w:szCs w:val="28"/>
          <w:highlight w:val="yellow"/>
          <w:lang w:val="kk-KZ" w:eastAsia="zh-CN"/>
        </w:rPr>
      </w:pPr>
      <w:r>
        <w:rPr>
          <w:b/>
          <w:color w:val="000000"/>
          <w:sz w:val="24"/>
          <w:szCs w:val="24"/>
        </w:rPr>
        <w:object w:dxaOrig="10282" w:dyaOrig="5754" w14:anchorId="225AA378">
          <v:shape id="_x0000_i1029" type="#_x0000_t75" style="width:483pt;height:254.25pt" o:ole="">
            <v:imagedata r:id="rId17" o:title=""/>
          </v:shape>
          <o:OLEObject Type="Embed" ProgID="Excel.Chart.8" ShapeID="_x0000_i1029" DrawAspect="Content" ObjectID="_1849418967" r:id="rId18"/>
        </w:object>
      </w:r>
    </w:p>
    <w:p w14:paraId="1601BA7A" w14:textId="1B26680C" w:rsidR="00521F0A" w:rsidRPr="00521F0A" w:rsidRDefault="00387E35" w:rsidP="00521F0A">
      <w:pPr>
        <w:pBdr>
          <w:top w:val="nil"/>
          <w:left w:val="nil"/>
          <w:bottom w:val="nil"/>
          <w:right w:val="nil"/>
          <w:between w:val="nil"/>
        </w:pBdr>
        <w:spacing w:before="0" w:after="0" w:line="240" w:lineRule="auto"/>
        <w:ind w:firstLine="709"/>
        <w:jc w:val="both"/>
        <w:rPr>
          <w:color w:val="000000"/>
          <w:sz w:val="28"/>
          <w:szCs w:val="28"/>
          <w:lang w:val="kk-KZ"/>
        </w:rPr>
      </w:pPr>
      <w:r w:rsidRPr="00521F0A">
        <w:rPr>
          <w:rFonts w:ascii="Times New Roman" w:hAnsi="Times New Roman"/>
          <w:i/>
          <w:iCs/>
          <w:sz w:val="28"/>
          <w:szCs w:val="28"/>
          <w:u w:val="single"/>
          <w:lang w:val="kk-KZ"/>
        </w:rPr>
        <w:t>Халықаралық сауда және сыртқы операцияларға салынатын салықтар</w:t>
      </w:r>
      <w:r w:rsidRPr="00521F0A">
        <w:rPr>
          <w:rFonts w:ascii="Times New Roman" w:hAnsi="Times New Roman"/>
          <w:sz w:val="28"/>
          <w:szCs w:val="28"/>
          <w:lang w:val="kk-KZ"/>
        </w:rPr>
        <w:t xml:space="preserve"> бойынша </w:t>
      </w:r>
      <w:r w:rsidR="00521F0A" w:rsidRPr="00521F0A">
        <w:rPr>
          <w:color w:val="000000"/>
          <w:sz w:val="28"/>
          <w:szCs w:val="28"/>
          <w:lang w:val="kk-KZ"/>
        </w:rPr>
        <w:t>2026 жылға</w:t>
      </w:r>
      <w:r w:rsidR="00521F0A" w:rsidRPr="00521F0A">
        <w:rPr>
          <w:b/>
          <w:color w:val="000000"/>
          <w:sz w:val="28"/>
          <w:szCs w:val="28"/>
          <w:lang w:val="kk-KZ"/>
        </w:rPr>
        <w:t xml:space="preserve"> </w:t>
      </w:r>
      <w:r w:rsidR="00521F0A" w:rsidRPr="00521F0A">
        <w:rPr>
          <w:color w:val="000000"/>
          <w:sz w:val="28"/>
          <w:szCs w:val="28"/>
          <w:lang w:val="kk-KZ"/>
        </w:rPr>
        <w:t>арналған болжам 2025 жылғы бағалауға қарағанда 131</w:t>
      </w:r>
      <w:r w:rsidR="0017553D">
        <w:rPr>
          <w:color w:val="000000"/>
          <w:sz w:val="28"/>
          <w:szCs w:val="28"/>
          <w:lang w:val="kk-KZ"/>
        </w:rPr>
        <w:t> </w:t>
      </w:r>
      <w:r w:rsidR="00521F0A" w:rsidRPr="00521F0A">
        <w:rPr>
          <w:color w:val="000000"/>
          <w:sz w:val="28"/>
          <w:szCs w:val="28"/>
          <w:lang w:val="kk-KZ"/>
        </w:rPr>
        <w:t>932</w:t>
      </w:r>
      <w:r w:rsidR="008C3ABA">
        <w:rPr>
          <w:color w:val="000000"/>
          <w:sz w:val="28"/>
          <w:szCs w:val="28"/>
          <w:lang w:val="kk-KZ"/>
        </w:rPr>
        <w:t> </w:t>
      </w:r>
      <w:r w:rsidR="00521F0A" w:rsidRPr="00521F0A">
        <w:rPr>
          <w:color w:val="000000"/>
          <w:sz w:val="28"/>
          <w:szCs w:val="28"/>
          <w:lang w:val="kk-KZ"/>
        </w:rPr>
        <w:t>831</w:t>
      </w:r>
      <w:r w:rsidR="008C3ABA">
        <w:rPr>
          <w:color w:val="000000"/>
          <w:sz w:val="28"/>
          <w:szCs w:val="28"/>
          <w:lang w:val="kk-KZ"/>
        </w:rPr>
        <w:t> </w:t>
      </w:r>
      <w:r w:rsidR="00521F0A" w:rsidRPr="00521F0A">
        <w:rPr>
          <w:color w:val="000000"/>
          <w:sz w:val="28"/>
          <w:szCs w:val="28"/>
          <w:lang w:val="kk-KZ"/>
        </w:rPr>
        <w:t>мың</w:t>
      </w:r>
      <w:r w:rsidR="008C3ABA">
        <w:rPr>
          <w:color w:val="000000"/>
          <w:sz w:val="28"/>
          <w:szCs w:val="28"/>
          <w:lang w:val="kk-KZ"/>
        </w:rPr>
        <w:t> </w:t>
      </w:r>
      <w:r w:rsidR="00521F0A" w:rsidRPr="00521F0A">
        <w:rPr>
          <w:color w:val="000000"/>
          <w:sz w:val="28"/>
          <w:szCs w:val="28"/>
          <w:lang w:val="kk-KZ"/>
        </w:rPr>
        <w:t xml:space="preserve">теңгеге ұлғайып, </w:t>
      </w:r>
      <w:r w:rsidR="00521F0A" w:rsidRPr="0017553D">
        <w:rPr>
          <w:bCs/>
          <w:color w:val="000000"/>
          <w:sz w:val="28"/>
          <w:szCs w:val="28"/>
          <w:lang w:val="kk-KZ"/>
        </w:rPr>
        <w:t>2</w:t>
      </w:r>
      <w:r w:rsidR="0017553D">
        <w:rPr>
          <w:bCs/>
          <w:color w:val="000000"/>
          <w:sz w:val="28"/>
          <w:szCs w:val="28"/>
          <w:lang w:val="kk-KZ"/>
        </w:rPr>
        <w:t> </w:t>
      </w:r>
      <w:r w:rsidR="00521F0A" w:rsidRPr="0017553D">
        <w:rPr>
          <w:bCs/>
          <w:color w:val="000000"/>
          <w:sz w:val="28"/>
          <w:szCs w:val="28"/>
          <w:lang w:val="kk-KZ"/>
        </w:rPr>
        <w:t>493</w:t>
      </w:r>
      <w:r w:rsidR="0017553D">
        <w:rPr>
          <w:bCs/>
          <w:color w:val="000000"/>
          <w:sz w:val="28"/>
          <w:szCs w:val="28"/>
          <w:lang w:val="kk-KZ"/>
        </w:rPr>
        <w:t> </w:t>
      </w:r>
      <w:r w:rsidR="00521F0A" w:rsidRPr="0017553D">
        <w:rPr>
          <w:bCs/>
          <w:color w:val="000000"/>
          <w:sz w:val="28"/>
          <w:szCs w:val="28"/>
          <w:lang w:val="kk-KZ"/>
        </w:rPr>
        <w:t>762</w:t>
      </w:r>
      <w:r w:rsidR="008C3ABA">
        <w:rPr>
          <w:bCs/>
          <w:color w:val="000000"/>
          <w:sz w:val="28"/>
          <w:szCs w:val="28"/>
          <w:lang w:val="kk-KZ"/>
        </w:rPr>
        <w:t> </w:t>
      </w:r>
      <w:r w:rsidR="00521F0A" w:rsidRPr="0017553D">
        <w:rPr>
          <w:bCs/>
          <w:color w:val="000000"/>
          <w:sz w:val="28"/>
          <w:szCs w:val="28"/>
          <w:lang w:val="kk-KZ"/>
        </w:rPr>
        <w:t>965</w:t>
      </w:r>
      <w:r w:rsidR="008C3ABA">
        <w:rPr>
          <w:bCs/>
          <w:color w:val="000000"/>
          <w:sz w:val="28"/>
          <w:szCs w:val="28"/>
          <w:lang w:val="kk-KZ"/>
        </w:rPr>
        <w:t> </w:t>
      </w:r>
      <w:r w:rsidR="00521F0A" w:rsidRPr="0017553D">
        <w:rPr>
          <w:bCs/>
          <w:color w:val="000000"/>
          <w:sz w:val="28"/>
          <w:szCs w:val="28"/>
          <w:lang w:val="kk-KZ"/>
        </w:rPr>
        <w:t>мың</w:t>
      </w:r>
      <w:r w:rsidR="008C3ABA">
        <w:rPr>
          <w:bCs/>
          <w:color w:val="000000"/>
          <w:sz w:val="28"/>
          <w:szCs w:val="28"/>
          <w:lang w:val="kk-KZ"/>
        </w:rPr>
        <w:t> </w:t>
      </w:r>
      <w:r w:rsidR="00521F0A" w:rsidRPr="0017553D">
        <w:rPr>
          <w:bCs/>
          <w:color w:val="000000"/>
          <w:sz w:val="28"/>
          <w:szCs w:val="28"/>
          <w:lang w:val="kk-KZ"/>
        </w:rPr>
        <w:t>теңге</w:t>
      </w:r>
      <w:r w:rsidR="00521F0A" w:rsidRPr="00521F0A">
        <w:rPr>
          <w:color w:val="000000"/>
          <w:sz w:val="28"/>
          <w:szCs w:val="28"/>
          <w:lang w:val="kk-KZ"/>
        </w:rPr>
        <w:t xml:space="preserve"> сомасында айқындалды. Есептеулерде импорт пен экспорттың болжамды көлемі, теңгенің АҚШ долларына бағамы қабылданды, мұнайдың әлемдік бағасына байланысты экспорттық кеден бажы мөлшерлемелерінің прогрессивті шәкілінің </w:t>
      </w:r>
      <w:r w:rsidR="00521F0A">
        <w:rPr>
          <w:color w:val="000000"/>
          <w:sz w:val="28"/>
          <w:szCs w:val="28"/>
          <w:lang w:val="kk-KZ"/>
        </w:rPr>
        <w:t>әсері</w:t>
      </w:r>
      <w:r w:rsidR="00521F0A" w:rsidRPr="00521F0A">
        <w:rPr>
          <w:color w:val="000000"/>
          <w:sz w:val="28"/>
          <w:szCs w:val="28"/>
          <w:lang w:val="kk-KZ"/>
        </w:rPr>
        <w:t xml:space="preserve"> мен Еуразиялық экономикалық одақ туралы шарт талаптарында кедендік төлемдерді бөлу тетігінің </w:t>
      </w:r>
      <w:r w:rsidR="00521F0A">
        <w:rPr>
          <w:color w:val="000000"/>
          <w:sz w:val="28"/>
          <w:szCs w:val="28"/>
          <w:lang w:val="kk-KZ"/>
        </w:rPr>
        <w:t>әсері</w:t>
      </w:r>
      <w:r w:rsidR="00521F0A" w:rsidRPr="00521F0A">
        <w:rPr>
          <w:color w:val="000000"/>
          <w:sz w:val="28"/>
          <w:szCs w:val="28"/>
          <w:lang w:val="kk-KZ"/>
        </w:rPr>
        <w:t xml:space="preserve"> ескерілді. </w:t>
      </w:r>
    </w:p>
    <w:p w14:paraId="5B5B876D" w14:textId="4DC8614F" w:rsidR="00521F0A" w:rsidRPr="00645DD2" w:rsidRDefault="00521F0A" w:rsidP="00521F0A">
      <w:pPr>
        <w:pBdr>
          <w:top w:val="nil"/>
          <w:left w:val="nil"/>
          <w:bottom w:val="nil"/>
          <w:right w:val="nil"/>
          <w:between w:val="nil"/>
        </w:pBdr>
        <w:spacing w:before="0" w:after="0" w:line="240" w:lineRule="auto"/>
        <w:ind w:firstLine="709"/>
        <w:jc w:val="both"/>
        <w:rPr>
          <w:color w:val="000000"/>
          <w:sz w:val="28"/>
          <w:szCs w:val="28"/>
          <w:lang w:val="kk-KZ"/>
        </w:rPr>
      </w:pPr>
      <w:r>
        <w:rPr>
          <w:color w:val="000000"/>
          <w:sz w:val="28"/>
          <w:szCs w:val="28"/>
          <w:lang w:val="kk-KZ"/>
        </w:rPr>
        <w:t>Ұлғаю</w:t>
      </w:r>
      <w:r w:rsidRPr="00521F0A">
        <w:rPr>
          <w:color w:val="000000"/>
          <w:sz w:val="28"/>
          <w:szCs w:val="28"/>
          <w:lang w:val="kk-KZ"/>
        </w:rPr>
        <w:t xml:space="preserve"> теңгенің АҚШ долларына қатысты бағамының 520 теңгеден 540</w:t>
      </w:r>
      <w:r w:rsidR="0017553D">
        <w:rPr>
          <w:color w:val="000000"/>
          <w:sz w:val="28"/>
          <w:szCs w:val="28"/>
          <w:lang w:val="kk-KZ"/>
        </w:rPr>
        <w:t> </w:t>
      </w:r>
      <w:r w:rsidRPr="00521F0A">
        <w:rPr>
          <w:color w:val="000000"/>
          <w:sz w:val="28"/>
          <w:szCs w:val="28"/>
          <w:lang w:val="kk-KZ"/>
        </w:rPr>
        <w:t>теңгеге дейін өзгеруі</w:t>
      </w:r>
      <w:r>
        <w:rPr>
          <w:color w:val="000000"/>
          <w:sz w:val="28"/>
          <w:szCs w:val="28"/>
          <w:lang w:val="kk-KZ"/>
        </w:rPr>
        <w:t xml:space="preserve"> есебінен</w:t>
      </w:r>
      <w:r w:rsidRPr="00521F0A">
        <w:rPr>
          <w:color w:val="000000"/>
          <w:sz w:val="28"/>
          <w:szCs w:val="28"/>
          <w:lang w:val="kk-KZ"/>
        </w:rPr>
        <w:t xml:space="preserve"> 8</w:t>
      </w:r>
      <w:r w:rsidR="0017553D">
        <w:rPr>
          <w:color w:val="000000"/>
          <w:sz w:val="28"/>
          <w:szCs w:val="28"/>
          <w:lang w:val="kk-KZ"/>
        </w:rPr>
        <w:t> </w:t>
      </w:r>
      <w:r w:rsidRPr="00521F0A">
        <w:rPr>
          <w:color w:val="000000"/>
          <w:sz w:val="28"/>
          <w:szCs w:val="28"/>
          <w:lang w:val="kk-KZ"/>
        </w:rPr>
        <w:t>033</w:t>
      </w:r>
      <w:r w:rsidR="0017553D">
        <w:rPr>
          <w:color w:val="000000"/>
          <w:sz w:val="28"/>
          <w:szCs w:val="28"/>
          <w:lang w:val="kk-KZ"/>
        </w:rPr>
        <w:t> </w:t>
      </w:r>
      <w:r w:rsidRPr="00521F0A">
        <w:rPr>
          <w:color w:val="000000"/>
          <w:sz w:val="28"/>
          <w:szCs w:val="28"/>
          <w:lang w:val="kk-KZ"/>
        </w:rPr>
        <w:t>531</w:t>
      </w:r>
      <w:r w:rsidR="0017553D">
        <w:rPr>
          <w:color w:val="000000"/>
          <w:sz w:val="28"/>
          <w:szCs w:val="28"/>
          <w:lang w:val="kk-KZ"/>
        </w:rPr>
        <w:t> </w:t>
      </w:r>
      <w:r w:rsidRPr="00521F0A">
        <w:rPr>
          <w:color w:val="000000"/>
          <w:sz w:val="28"/>
          <w:szCs w:val="28"/>
          <w:lang w:val="kk-KZ"/>
        </w:rPr>
        <w:t>мың теңгеге, салық салынатын мұнай экспорты көлемінің ұлғаюы</w:t>
      </w:r>
      <w:r w:rsidRPr="00645DD2">
        <w:rPr>
          <w:color w:val="000000"/>
          <w:sz w:val="28"/>
          <w:szCs w:val="28"/>
          <w:lang w:val="kk-KZ"/>
        </w:rPr>
        <w:t xml:space="preserve"> </w:t>
      </w:r>
      <w:r>
        <w:rPr>
          <w:color w:val="000000"/>
          <w:sz w:val="28"/>
          <w:szCs w:val="28"/>
          <w:lang w:val="kk-KZ"/>
        </w:rPr>
        <w:t>есебінен</w:t>
      </w:r>
      <w:r w:rsidRPr="00521F0A">
        <w:rPr>
          <w:color w:val="000000"/>
          <w:sz w:val="28"/>
          <w:szCs w:val="28"/>
          <w:lang w:val="kk-KZ"/>
        </w:rPr>
        <w:t xml:space="preserve"> 85</w:t>
      </w:r>
      <w:r w:rsidR="0017553D">
        <w:rPr>
          <w:color w:val="000000"/>
          <w:sz w:val="28"/>
          <w:szCs w:val="28"/>
          <w:lang w:val="kk-KZ"/>
        </w:rPr>
        <w:t> </w:t>
      </w:r>
      <w:r w:rsidRPr="00521F0A">
        <w:rPr>
          <w:color w:val="000000"/>
          <w:sz w:val="28"/>
          <w:szCs w:val="28"/>
          <w:lang w:val="kk-KZ"/>
        </w:rPr>
        <w:t>580</w:t>
      </w:r>
      <w:r w:rsidR="00915F58">
        <w:rPr>
          <w:color w:val="000000"/>
          <w:sz w:val="28"/>
          <w:szCs w:val="28"/>
          <w:lang w:val="kk-KZ"/>
        </w:rPr>
        <w:t> </w:t>
      </w:r>
      <w:r w:rsidRPr="00521F0A">
        <w:rPr>
          <w:color w:val="000000"/>
          <w:sz w:val="28"/>
          <w:szCs w:val="28"/>
          <w:lang w:val="kk-KZ"/>
        </w:rPr>
        <w:t>503</w:t>
      </w:r>
      <w:r w:rsidR="00915F58">
        <w:rPr>
          <w:color w:val="000000"/>
          <w:sz w:val="28"/>
          <w:szCs w:val="28"/>
          <w:lang w:val="kk-KZ"/>
        </w:rPr>
        <w:t> </w:t>
      </w:r>
      <w:r w:rsidRPr="00521F0A">
        <w:rPr>
          <w:color w:val="000000"/>
          <w:sz w:val="28"/>
          <w:szCs w:val="28"/>
          <w:lang w:val="kk-KZ"/>
        </w:rPr>
        <w:t xml:space="preserve">мың теңгеге, сыртқы </w:t>
      </w:r>
      <w:r w:rsidRPr="00521F0A">
        <w:rPr>
          <w:color w:val="000000"/>
          <w:sz w:val="28"/>
          <w:szCs w:val="28"/>
          <w:lang w:val="kk-KZ"/>
        </w:rPr>
        <w:lastRenderedPageBreak/>
        <w:t>сауда айналымы көлемінің өзгеруі және басқа факторлар бойынша 70</w:t>
      </w:r>
      <w:r w:rsidR="0017553D">
        <w:rPr>
          <w:color w:val="000000"/>
          <w:sz w:val="28"/>
          <w:szCs w:val="28"/>
          <w:lang w:val="kk-KZ"/>
        </w:rPr>
        <w:t> </w:t>
      </w:r>
      <w:r w:rsidRPr="00521F0A">
        <w:rPr>
          <w:color w:val="000000"/>
          <w:sz w:val="28"/>
          <w:szCs w:val="28"/>
          <w:lang w:val="kk-KZ"/>
        </w:rPr>
        <w:t>920</w:t>
      </w:r>
      <w:r w:rsidR="0017553D">
        <w:rPr>
          <w:color w:val="000000"/>
          <w:sz w:val="28"/>
          <w:szCs w:val="28"/>
          <w:lang w:val="kk-KZ"/>
        </w:rPr>
        <w:t> </w:t>
      </w:r>
      <w:r w:rsidRPr="00521F0A">
        <w:rPr>
          <w:color w:val="000000"/>
          <w:sz w:val="28"/>
          <w:szCs w:val="28"/>
          <w:lang w:val="kk-KZ"/>
        </w:rPr>
        <w:t>072</w:t>
      </w:r>
      <w:r w:rsidR="0017553D">
        <w:rPr>
          <w:color w:val="000000"/>
          <w:sz w:val="28"/>
          <w:szCs w:val="28"/>
          <w:lang w:val="kk-KZ"/>
        </w:rPr>
        <w:t> </w:t>
      </w:r>
      <w:r w:rsidRPr="00521F0A">
        <w:rPr>
          <w:color w:val="000000"/>
          <w:sz w:val="28"/>
          <w:szCs w:val="28"/>
          <w:lang w:val="kk-KZ"/>
        </w:rPr>
        <w:t>мың теңгеге болжа</w:t>
      </w:r>
      <w:r>
        <w:rPr>
          <w:color w:val="000000"/>
          <w:sz w:val="28"/>
          <w:szCs w:val="28"/>
          <w:lang w:val="kk-KZ"/>
        </w:rPr>
        <w:t>нады</w:t>
      </w:r>
      <w:r w:rsidRPr="00521F0A">
        <w:rPr>
          <w:color w:val="000000"/>
          <w:sz w:val="28"/>
          <w:szCs w:val="28"/>
          <w:lang w:val="kk-KZ"/>
        </w:rPr>
        <w:t>.</w:t>
      </w:r>
    </w:p>
    <w:p w14:paraId="616747C6" w14:textId="0530043C" w:rsidR="00521F0A" w:rsidRPr="00521F0A" w:rsidRDefault="00521F0A" w:rsidP="00521F0A">
      <w:pPr>
        <w:pBdr>
          <w:top w:val="nil"/>
          <w:left w:val="nil"/>
          <w:bottom w:val="nil"/>
          <w:right w:val="nil"/>
          <w:between w:val="nil"/>
        </w:pBdr>
        <w:spacing w:before="0" w:after="0" w:line="240" w:lineRule="auto"/>
        <w:ind w:firstLine="709"/>
        <w:jc w:val="both"/>
        <w:rPr>
          <w:color w:val="000000"/>
          <w:sz w:val="28"/>
          <w:szCs w:val="28"/>
          <w:lang w:val="kk-KZ"/>
        </w:rPr>
      </w:pPr>
      <w:r w:rsidRPr="00521F0A">
        <w:rPr>
          <w:color w:val="000000"/>
          <w:sz w:val="28"/>
          <w:szCs w:val="28"/>
          <w:lang w:val="kk-KZ"/>
        </w:rPr>
        <w:t>Түсімдердің 32</w:t>
      </w:r>
      <w:r w:rsidR="0017553D">
        <w:rPr>
          <w:color w:val="000000"/>
          <w:sz w:val="28"/>
          <w:szCs w:val="28"/>
          <w:lang w:val="kk-KZ"/>
        </w:rPr>
        <w:t> </w:t>
      </w:r>
      <w:r w:rsidRPr="00521F0A">
        <w:rPr>
          <w:color w:val="000000"/>
          <w:sz w:val="28"/>
          <w:szCs w:val="28"/>
          <w:lang w:val="kk-KZ"/>
        </w:rPr>
        <w:t>601</w:t>
      </w:r>
      <w:r w:rsidR="0017553D">
        <w:rPr>
          <w:color w:val="000000"/>
          <w:sz w:val="28"/>
          <w:szCs w:val="28"/>
          <w:lang w:val="kk-KZ"/>
        </w:rPr>
        <w:t> </w:t>
      </w:r>
      <w:r w:rsidRPr="00521F0A">
        <w:rPr>
          <w:color w:val="000000"/>
          <w:sz w:val="28"/>
          <w:szCs w:val="28"/>
          <w:lang w:val="kk-KZ"/>
        </w:rPr>
        <w:t>275</w:t>
      </w:r>
      <w:r w:rsidR="0017553D">
        <w:rPr>
          <w:color w:val="000000"/>
          <w:sz w:val="28"/>
          <w:szCs w:val="28"/>
          <w:lang w:val="kk-KZ"/>
        </w:rPr>
        <w:t> </w:t>
      </w:r>
      <w:r w:rsidRPr="00521F0A">
        <w:rPr>
          <w:color w:val="000000"/>
          <w:sz w:val="28"/>
          <w:szCs w:val="28"/>
          <w:lang w:val="kk-KZ"/>
        </w:rPr>
        <w:t>мың теңгеге төмендеуі мұнайға экспорттық кедендік бажы (бұдан әрі – ЭКБ) мөлшерлемесінің тонна</w:t>
      </w:r>
      <w:r>
        <w:rPr>
          <w:color w:val="000000"/>
          <w:sz w:val="28"/>
          <w:szCs w:val="28"/>
          <w:lang w:val="kk-KZ"/>
        </w:rPr>
        <w:t xml:space="preserve">сына </w:t>
      </w:r>
      <w:r w:rsidRPr="00521F0A">
        <w:rPr>
          <w:color w:val="000000"/>
          <w:sz w:val="28"/>
          <w:szCs w:val="28"/>
          <w:lang w:val="kk-KZ"/>
        </w:rPr>
        <w:t>70 доллардан тонна</w:t>
      </w:r>
      <w:r>
        <w:rPr>
          <w:color w:val="000000"/>
          <w:sz w:val="28"/>
          <w:szCs w:val="28"/>
          <w:lang w:val="kk-KZ"/>
        </w:rPr>
        <w:t>сына</w:t>
      </w:r>
      <w:r w:rsidRPr="00521F0A">
        <w:rPr>
          <w:color w:val="000000"/>
          <w:sz w:val="28"/>
          <w:szCs w:val="28"/>
          <w:lang w:val="kk-KZ"/>
        </w:rPr>
        <w:t xml:space="preserve"> 60 долларға дейін өзгеруі есебінен. </w:t>
      </w:r>
    </w:p>
    <w:p w14:paraId="3961E479" w14:textId="7CE9ECE9" w:rsidR="00521F0A" w:rsidRPr="00521F0A" w:rsidRDefault="00521F0A" w:rsidP="00521F0A">
      <w:pPr>
        <w:pBdr>
          <w:top w:val="nil"/>
          <w:left w:val="nil"/>
          <w:bottom w:val="nil"/>
          <w:right w:val="nil"/>
          <w:between w:val="nil"/>
        </w:pBdr>
        <w:spacing w:before="0" w:after="0" w:line="240" w:lineRule="auto"/>
        <w:ind w:firstLine="709"/>
        <w:jc w:val="both"/>
        <w:rPr>
          <w:color w:val="000000"/>
          <w:sz w:val="28"/>
          <w:szCs w:val="28"/>
          <w:lang w:val="kk-KZ"/>
        </w:rPr>
      </w:pPr>
      <w:r w:rsidRPr="00521F0A">
        <w:rPr>
          <w:i/>
          <w:color w:val="000000"/>
          <w:sz w:val="28"/>
          <w:szCs w:val="28"/>
          <w:u w:val="single"/>
          <w:lang w:val="kk-KZ"/>
        </w:rPr>
        <w:t>Әкелінетін тауарларға салынатын кедендік баждар</w:t>
      </w:r>
      <w:r w:rsidRPr="00521F0A">
        <w:rPr>
          <w:color w:val="000000"/>
          <w:sz w:val="28"/>
          <w:szCs w:val="28"/>
          <w:lang w:val="kk-KZ"/>
        </w:rPr>
        <w:t xml:space="preserve"> </w:t>
      </w:r>
      <w:r w:rsidR="00387E35" w:rsidRPr="00521F0A">
        <w:rPr>
          <w:rFonts w:ascii="Times New Roman" w:hAnsi="Times New Roman"/>
          <w:sz w:val="28"/>
          <w:szCs w:val="28"/>
          <w:lang w:val="kk-KZ"/>
        </w:rPr>
        <w:t xml:space="preserve">бойынша </w:t>
      </w:r>
      <w:r w:rsidRPr="00521F0A">
        <w:rPr>
          <w:color w:val="000000"/>
          <w:sz w:val="28"/>
          <w:szCs w:val="28"/>
          <w:lang w:val="kk-KZ"/>
        </w:rPr>
        <w:t>2026 жылға арналған болжам 2025 жылғы бағалауға қарағанда 84</w:t>
      </w:r>
      <w:r w:rsidR="0017553D">
        <w:rPr>
          <w:color w:val="000000"/>
          <w:sz w:val="28"/>
          <w:szCs w:val="28"/>
          <w:lang w:val="kk-KZ"/>
        </w:rPr>
        <w:t> </w:t>
      </w:r>
      <w:r w:rsidRPr="00521F0A">
        <w:rPr>
          <w:color w:val="000000"/>
          <w:sz w:val="28"/>
          <w:szCs w:val="28"/>
          <w:lang w:val="kk-KZ"/>
        </w:rPr>
        <w:t>486</w:t>
      </w:r>
      <w:r w:rsidR="0017553D">
        <w:rPr>
          <w:color w:val="000000"/>
          <w:sz w:val="28"/>
          <w:szCs w:val="28"/>
          <w:lang w:val="kk-KZ"/>
        </w:rPr>
        <w:t> </w:t>
      </w:r>
      <w:r w:rsidRPr="00521F0A">
        <w:rPr>
          <w:color w:val="000000"/>
          <w:sz w:val="28"/>
          <w:szCs w:val="28"/>
          <w:lang w:val="kk-KZ"/>
        </w:rPr>
        <w:t>009 мың теңгеге немесе 14,6%-ға ұлғайып, 662</w:t>
      </w:r>
      <w:r w:rsidR="0017553D">
        <w:rPr>
          <w:color w:val="000000"/>
          <w:sz w:val="28"/>
          <w:szCs w:val="28"/>
          <w:lang w:val="kk-KZ"/>
        </w:rPr>
        <w:t> </w:t>
      </w:r>
      <w:r w:rsidRPr="00521F0A">
        <w:rPr>
          <w:color w:val="000000"/>
          <w:sz w:val="28"/>
          <w:szCs w:val="28"/>
          <w:lang w:val="kk-KZ"/>
        </w:rPr>
        <w:t>383</w:t>
      </w:r>
      <w:r w:rsidR="0017553D">
        <w:rPr>
          <w:color w:val="000000"/>
          <w:sz w:val="28"/>
          <w:szCs w:val="28"/>
          <w:lang w:val="kk-KZ"/>
        </w:rPr>
        <w:t> </w:t>
      </w:r>
      <w:r w:rsidRPr="00521F0A">
        <w:rPr>
          <w:color w:val="000000"/>
          <w:sz w:val="28"/>
          <w:szCs w:val="28"/>
          <w:lang w:val="kk-KZ"/>
        </w:rPr>
        <w:t>76</w:t>
      </w:r>
      <w:r>
        <w:rPr>
          <w:color w:val="000000"/>
          <w:sz w:val="28"/>
          <w:szCs w:val="28"/>
          <w:lang w:val="kk-KZ"/>
        </w:rPr>
        <w:t>9</w:t>
      </w:r>
      <w:r w:rsidRPr="00521F0A">
        <w:rPr>
          <w:color w:val="000000"/>
          <w:sz w:val="28"/>
          <w:szCs w:val="28"/>
          <w:lang w:val="kk-KZ"/>
        </w:rPr>
        <w:t xml:space="preserve"> мың теңге сомасында есептелген. Әкелінетін тауарларға салынатын кедендік баждар сомасының 98,6</w:t>
      </w:r>
      <w:r>
        <w:rPr>
          <w:color w:val="000000"/>
          <w:sz w:val="28"/>
          <w:szCs w:val="28"/>
          <w:lang w:val="kk-KZ"/>
        </w:rPr>
        <w:t xml:space="preserve"> </w:t>
      </w:r>
      <w:r w:rsidRPr="00521F0A">
        <w:rPr>
          <w:color w:val="000000"/>
          <w:sz w:val="28"/>
          <w:szCs w:val="28"/>
          <w:lang w:val="kk-KZ"/>
        </w:rPr>
        <w:t>%-ын ЕАЭО туралы шартқа сәйкес бөлінетін және ЕАЭО елдерінің әлеуметтік-экономикалық дамуы параметрлеріне сәйкес болжанатын кедендік әкелу баждары құрайды.</w:t>
      </w:r>
    </w:p>
    <w:p w14:paraId="7B86D4F6" w14:textId="4F9224A4" w:rsidR="00521F0A" w:rsidRPr="00D042E5" w:rsidRDefault="00521F0A" w:rsidP="00521F0A">
      <w:pPr>
        <w:pBdr>
          <w:top w:val="nil"/>
          <w:left w:val="nil"/>
          <w:bottom w:val="nil"/>
          <w:right w:val="nil"/>
          <w:between w:val="nil"/>
        </w:pBdr>
        <w:spacing w:before="0" w:after="0" w:line="240" w:lineRule="auto"/>
        <w:ind w:firstLine="709"/>
        <w:jc w:val="both"/>
        <w:rPr>
          <w:color w:val="000000"/>
          <w:sz w:val="28"/>
          <w:szCs w:val="28"/>
          <w:lang w:val="kk-KZ"/>
        </w:rPr>
      </w:pPr>
      <w:r w:rsidRPr="00521F0A">
        <w:rPr>
          <w:color w:val="000000"/>
          <w:sz w:val="28"/>
          <w:szCs w:val="28"/>
          <w:lang w:val="kk-KZ"/>
        </w:rPr>
        <w:t>Әкелінетін тауарларға салынатын кедендік баждар бойынша болжам 2027 жылға 697</w:t>
      </w:r>
      <w:r w:rsidR="0017553D">
        <w:rPr>
          <w:color w:val="000000"/>
          <w:sz w:val="28"/>
          <w:szCs w:val="28"/>
          <w:lang w:val="kk-KZ"/>
        </w:rPr>
        <w:t> </w:t>
      </w:r>
      <w:r w:rsidRPr="00521F0A">
        <w:rPr>
          <w:color w:val="000000"/>
          <w:sz w:val="28"/>
          <w:szCs w:val="28"/>
          <w:lang w:val="kk-KZ"/>
        </w:rPr>
        <w:t>109</w:t>
      </w:r>
      <w:r w:rsidR="0017553D">
        <w:rPr>
          <w:color w:val="000000"/>
          <w:sz w:val="28"/>
          <w:szCs w:val="28"/>
          <w:lang w:val="kk-KZ"/>
        </w:rPr>
        <w:t> </w:t>
      </w:r>
      <w:r w:rsidRPr="00521F0A">
        <w:rPr>
          <w:color w:val="000000"/>
          <w:sz w:val="28"/>
          <w:szCs w:val="28"/>
          <w:lang w:val="kk-KZ"/>
        </w:rPr>
        <w:t>808 мың теңге, 2028 жылға – 763</w:t>
      </w:r>
      <w:r w:rsidR="0017553D">
        <w:rPr>
          <w:color w:val="000000"/>
          <w:sz w:val="28"/>
          <w:szCs w:val="28"/>
          <w:lang w:val="kk-KZ"/>
        </w:rPr>
        <w:t> </w:t>
      </w:r>
      <w:r w:rsidRPr="00521F0A">
        <w:rPr>
          <w:color w:val="000000"/>
          <w:sz w:val="28"/>
          <w:szCs w:val="28"/>
          <w:lang w:val="kk-KZ"/>
        </w:rPr>
        <w:t>197</w:t>
      </w:r>
      <w:r w:rsidR="0017553D">
        <w:rPr>
          <w:color w:val="000000"/>
          <w:sz w:val="28"/>
          <w:szCs w:val="28"/>
          <w:lang w:val="kk-KZ"/>
        </w:rPr>
        <w:t> </w:t>
      </w:r>
      <w:r w:rsidRPr="00521F0A">
        <w:rPr>
          <w:color w:val="000000"/>
          <w:sz w:val="28"/>
          <w:szCs w:val="28"/>
          <w:lang w:val="kk-KZ"/>
        </w:rPr>
        <w:t>322 мың теңге сомасында белгіленді.</w:t>
      </w:r>
    </w:p>
    <w:p w14:paraId="283580A0" w14:textId="1B49E36D" w:rsidR="00521F0A" w:rsidRPr="00521F0A" w:rsidRDefault="00521F0A" w:rsidP="00521F0A">
      <w:pPr>
        <w:pBdr>
          <w:top w:val="nil"/>
          <w:left w:val="nil"/>
          <w:bottom w:val="nil"/>
          <w:right w:val="nil"/>
          <w:between w:val="nil"/>
        </w:pBdr>
        <w:spacing w:before="0" w:after="0" w:line="240" w:lineRule="auto"/>
        <w:ind w:firstLine="709"/>
        <w:jc w:val="both"/>
        <w:rPr>
          <w:color w:val="000000"/>
          <w:sz w:val="28"/>
          <w:szCs w:val="28"/>
          <w:lang w:val="kk-KZ"/>
        </w:rPr>
      </w:pPr>
      <w:r w:rsidRPr="0017553D">
        <w:rPr>
          <w:i/>
          <w:color w:val="000000"/>
          <w:sz w:val="28"/>
          <w:szCs w:val="28"/>
          <w:u w:val="single"/>
          <w:lang w:val="kk-KZ"/>
        </w:rPr>
        <w:t>Әкетілетін тауарларға салынатын кедендік баждар</w:t>
      </w:r>
      <w:r w:rsidRPr="00521F0A">
        <w:rPr>
          <w:i/>
          <w:color w:val="000000"/>
          <w:sz w:val="28"/>
          <w:szCs w:val="28"/>
          <w:lang w:val="kk-KZ"/>
        </w:rPr>
        <w:t xml:space="preserve"> </w:t>
      </w:r>
      <w:r w:rsidRPr="00521F0A">
        <w:rPr>
          <w:color w:val="000000"/>
          <w:sz w:val="28"/>
          <w:szCs w:val="28"/>
          <w:lang w:val="kk-KZ"/>
        </w:rPr>
        <w:t>бойынша 2026 жылға арналған болжам 2025 жылғы бағалауға қарағанда 44</w:t>
      </w:r>
      <w:r w:rsidR="00247999">
        <w:rPr>
          <w:color w:val="000000"/>
          <w:sz w:val="28"/>
          <w:szCs w:val="28"/>
          <w:lang w:val="kk-KZ"/>
        </w:rPr>
        <w:t> </w:t>
      </w:r>
      <w:r w:rsidRPr="00521F0A">
        <w:rPr>
          <w:color w:val="000000"/>
          <w:sz w:val="28"/>
          <w:szCs w:val="28"/>
          <w:lang w:val="kk-KZ"/>
        </w:rPr>
        <w:t>279</w:t>
      </w:r>
      <w:r w:rsidR="00247999">
        <w:rPr>
          <w:color w:val="000000"/>
          <w:sz w:val="28"/>
          <w:szCs w:val="28"/>
          <w:lang w:val="kk-KZ"/>
        </w:rPr>
        <w:t> </w:t>
      </w:r>
      <w:r w:rsidRPr="00521F0A">
        <w:rPr>
          <w:color w:val="000000"/>
          <w:sz w:val="28"/>
          <w:szCs w:val="28"/>
          <w:lang w:val="kk-KZ"/>
        </w:rPr>
        <w:t>865 мың теңгеге немесе 2,6%-ға ұлғайып, 1</w:t>
      </w:r>
      <w:r w:rsidR="00247999">
        <w:rPr>
          <w:color w:val="000000"/>
          <w:sz w:val="28"/>
          <w:szCs w:val="28"/>
          <w:lang w:val="kk-KZ"/>
        </w:rPr>
        <w:t> </w:t>
      </w:r>
      <w:r w:rsidRPr="00521F0A">
        <w:rPr>
          <w:color w:val="000000"/>
          <w:sz w:val="28"/>
          <w:szCs w:val="28"/>
          <w:lang w:val="kk-KZ"/>
        </w:rPr>
        <w:t>736</w:t>
      </w:r>
      <w:r w:rsidR="00247999">
        <w:rPr>
          <w:color w:val="000000"/>
          <w:sz w:val="28"/>
          <w:szCs w:val="28"/>
          <w:lang w:val="kk-KZ"/>
        </w:rPr>
        <w:t> </w:t>
      </w:r>
      <w:r w:rsidRPr="00521F0A">
        <w:rPr>
          <w:color w:val="000000"/>
          <w:sz w:val="28"/>
          <w:szCs w:val="28"/>
          <w:lang w:val="kk-KZ"/>
        </w:rPr>
        <w:t>815</w:t>
      </w:r>
      <w:r w:rsidR="00247999">
        <w:rPr>
          <w:color w:val="000000"/>
          <w:sz w:val="28"/>
          <w:szCs w:val="28"/>
          <w:lang w:val="kk-KZ"/>
        </w:rPr>
        <w:t> </w:t>
      </w:r>
      <w:r w:rsidRPr="00521F0A">
        <w:rPr>
          <w:color w:val="000000"/>
          <w:sz w:val="28"/>
          <w:szCs w:val="28"/>
          <w:lang w:val="kk-KZ"/>
        </w:rPr>
        <w:t>208 мың теңге сомасында айқындалды. Оның ішінде мұнайға Э</w:t>
      </w:r>
      <w:r w:rsidRPr="00D042E5">
        <w:rPr>
          <w:color w:val="000000"/>
          <w:sz w:val="28"/>
          <w:szCs w:val="28"/>
          <w:lang w:val="kk-KZ"/>
        </w:rPr>
        <w:t>СА</w:t>
      </w:r>
      <w:r w:rsidRPr="00521F0A">
        <w:rPr>
          <w:color w:val="000000"/>
          <w:sz w:val="28"/>
          <w:szCs w:val="28"/>
          <w:lang w:val="kk-KZ"/>
        </w:rPr>
        <w:t xml:space="preserve"> бойынша болжам 2025 жылғы бағалауға қарағанда 44</w:t>
      </w:r>
      <w:r w:rsidR="00247999">
        <w:rPr>
          <w:color w:val="000000"/>
          <w:sz w:val="28"/>
          <w:szCs w:val="28"/>
          <w:lang w:val="kk-KZ"/>
        </w:rPr>
        <w:t> </w:t>
      </w:r>
      <w:r w:rsidRPr="00521F0A">
        <w:rPr>
          <w:color w:val="000000"/>
          <w:sz w:val="28"/>
          <w:szCs w:val="28"/>
          <w:lang w:val="kk-KZ"/>
        </w:rPr>
        <w:t>820</w:t>
      </w:r>
      <w:r w:rsidR="00247999">
        <w:rPr>
          <w:color w:val="000000"/>
          <w:sz w:val="28"/>
          <w:szCs w:val="28"/>
          <w:lang w:val="kk-KZ"/>
        </w:rPr>
        <w:t> </w:t>
      </w:r>
      <w:r w:rsidRPr="00521F0A">
        <w:rPr>
          <w:color w:val="000000"/>
          <w:sz w:val="28"/>
          <w:szCs w:val="28"/>
          <w:lang w:val="kk-KZ"/>
        </w:rPr>
        <w:t>000 мың теңгеге ұлғайып, 1</w:t>
      </w:r>
      <w:r w:rsidR="00247999">
        <w:rPr>
          <w:color w:val="000000"/>
          <w:sz w:val="28"/>
          <w:szCs w:val="28"/>
          <w:lang w:val="kk-KZ"/>
        </w:rPr>
        <w:t> </w:t>
      </w:r>
      <w:r w:rsidRPr="00521F0A">
        <w:rPr>
          <w:color w:val="000000"/>
          <w:sz w:val="28"/>
          <w:szCs w:val="28"/>
          <w:lang w:val="kk-KZ"/>
        </w:rPr>
        <w:t>694</w:t>
      </w:r>
      <w:r w:rsidR="00247999">
        <w:rPr>
          <w:color w:val="000000"/>
          <w:sz w:val="28"/>
          <w:szCs w:val="28"/>
          <w:lang w:val="kk-KZ"/>
        </w:rPr>
        <w:t> </w:t>
      </w:r>
      <w:r w:rsidRPr="00521F0A">
        <w:rPr>
          <w:color w:val="000000"/>
          <w:sz w:val="28"/>
          <w:szCs w:val="28"/>
          <w:lang w:val="kk-KZ"/>
        </w:rPr>
        <w:t>520</w:t>
      </w:r>
      <w:r w:rsidR="00247999">
        <w:rPr>
          <w:color w:val="000000"/>
          <w:sz w:val="28"/>
          <w:szCs w:val="28"/>
          <w:lang w:val="kk-KZ"/>
        </w:rPr>
        <w:t> </w:t>
      </w:r>
      <w:r w:rsidRPr="00521F0A">
        <w:rPr>
          <w:color w:val="000000"/>
          <w:sz w:val="28"/>
          <w:szCs w:val="28"/>
          <w:lang w:val="kk-KZ"/>
        </w:rPr>
        <w:t>000 мың теңге</w:t>
      </w:r>
      <w:r w:rsidRPr="00D042E5">
        <w:rPr>
          <w:color w:val="000000"/>
          <w:sz w:val="28"/>
          <w:szCs w:val="28"/>
          <w:lang w:val="kk-KZ"/>
        </w:rPr>
        <w:t>ні</w:t>
      </w:r>
      <w:r w:rsidRPr="00521F0A">
        <w:rPr>
          <w:color w:val="000000"/>
          <w:sz w:val="28"/>
          <w:szCs w:val="28"/>
          <w:lang w:val="kk-KZ"/>
        </w:rPr>
        <w:t xml:space="preserve"> құрады.</w:t>
      </w:r>
    </w:p>
    <w:p w14:paraId="27943D7D" w14:textId="5D687420" w:rsidR="00521F0A" w:rsidRPr="00521F0A" w:rsidRDefault="00521F0A" w:rsidP="00521F0A">
      <w:pPr>
        <w:pBdr>
          <w:top w:val="nil"/>
          <w:left w:val="nil"/>
          <w:bottom w:val="nil"/>
          <w:right w:val="nil"/>
          <w:between w:val="nil"/>
        </w:pBdr>
        <w:tabs>
          <w:tab w:val="left" w:pos="1140"/>
        </w:tabs>
        <w:spacing w:before="0" w:after="0" w:line="240" w:lineRule="auto"/>
        <w:ind w:firstLine="709"/>
        <w:jc w:val="both"/>
        <w:rPr>
          <w:color w:val="000000"/>
          <w:sz w:val="28"/>
          <w:szCs w:val="28"/>
          <w:lang w:val="kk-KZ"/>
        </w:rPr>
      </w:pPr>
      <w:r w:rsidRPr="00521F0A">
        <w:rPr>
          <w:color w:val="000000"/>
          <w:sz w:val="28"/>
          <w:szCs w:val="28"/>
          <w:lang w:val="kk-KZ"/>
        </w:rPr>
        <w:t>Әкетілетін тауарларға салынатын кедендік баж бойынша болжам 2027</w:t>
      </w:r>
      <w:r w:rsidR="00247999">
        <w:rPr>
          <w:color w:val="000000"/>
          <w:sz w:val="28"/>
          <w:szCs w:val="28"/>
          <w:lang w:val="kk-KZ"/>
        </w:rPr>
        <w:t> </w:t>
      </w:r>
      <w:r w:rsidRPr="00521F0A">
        <w:rPr>
          <w:color w:val="000000"/>
          <w:sz w:val="28"/>
          <w:szCs w:val="28"/>
          <w:lang w:val="kk-KZ"/>
        </w:rPr>
        <w:t>жылға 1</w:t>
      </w:r>
      <w:r w:rsidR="00247999">
        <w:rPr>
          <w:color w:val="000000"/>
          <w:sz w:val="28"/>
          <w:szCs w:val="28"/>
          <w:lang w:val="kk-KZ"/>
        </w:rPr>
        <w:t> </w:t>
      </w:r>
      <w:r w:rsidRPr="00521F0A">
        <w:rPr>
          <w:color w:val="000000"/>
          <w:sz w:val="28"/>
          <w:szCs w:val="28"/>
          <w:lang w:val="kk-KZ"/>
        </w:rPr>
        <w:t>427</w:t>
      </w:r>
      <w:r w:rsidR="00247999">
        <w:rPr>
          <w:color w:val="000000"/>
          <w:sz w:val="28"/>
          <w:szCs w:val="28"/>
          <w:lang w:val="kk-KZ"/>
        </w:rPr>
        <w:t> </w:t>
      </w:r>
      <w:r w:rsidRPr="00521F0A">
        <w:rPr>
          <w:color w:val="000000"/>
          <w:sz w:val="28"/>
          <w:szCs w:val="28"/>
          <w:lang w:val="kk-KZ"/>
        </w:rPr>
        <w:t>663</w:t>
      </w:r>
      <w:r w:rsidR="00247999">
        <w:rPr>
          <w:color w:val="000000"/>
          <w:sz w:val="28"/>
          <w:szCs w:val="28"/>
          <w:lang w:val="kk-KZ"/>
        </w:rPr>
        <w:t> </w:t>
      </w:r>
      <w:r w:rsidRPr="00521F0A">
        <w:rPr>
          <w:color w:val="000000"/>
          <w:sz w:val="28"/>
          <w:szCs w:val="28"/>
          <w:lang w:val="kk-KZ"/>
        </w:rPr>
        <w:t>792 мың теңгені (оның ішінде мұнайға ЭСА – 1</w:t>
      </w:r>
      <w:r w:rsidR="00247999">
        <w:rPr>
          <w:color w:val="000000"/>
          <w:sz w:val="28"/>
          <w:szCs w:val="28"/>
          <w:lang w:val="kk-KZ"/>
        </w:rPr>
        <w:t> </w:t>
      </w:r>
      <w:r w:rsidRPr="00521F0A">
        <w:rPr>
          <w:color w:val="000000"/>
          <w:sz w:val="28"/>
          <w:szCs w:val="28"/>
          <w:lang w:val="kk-KZ"/>
        </w:rPr>
        <w:t>382</w:t>
      </w:r>
      <w:r w:rsidR="00247999">
        <w:rPr>
          <w:color w:val="000000"/>
          <w:sz w:val="28"/>
          <w:szCs w:val="28"/>
          <w:lang w:val="kk-KZ"/>
        </w:rPr>
        <w:t> </w:t>
      </w:r>
      <w:r w:rsidRPr="00521F0A">
        <w:rPr>
          <w:color w:val="000000"/>
          <w:sz w:val="28"/>
          <w:szCs w:val="28"/>
          <w:lang w:val="kk-KZ"/>
        </w:rPr>
        <w:t>702</w:t>
      </w:r>
      <w:r w:rsidR="00247999">
        <w:rPr>
          <w:color w:val="000000"/>
          <w:sz w:val="28"/>
          <w:szCs w:val="28"/>
          <w:lang w:val="kk-KZ"/>
        </w:rPr>
        <w:t> </w:t>
      </w:r>
      <w:r w:rsidRPr="00521F0A">
        <w:rPr>
          <w:color w:val="000000"/>
          <w:sz w:val="28"/>
          <w:szCs w:val="28"/>
          <w:lang w:val="kk-KZ"/>
        </w:rPr>
        <w:t>400 мың теңге), 2028 жылға – 1</w:t>
      </w:r>
      <w:r w:rsidR="00247999">
        <w:rPr>
          <w:color w:val="000000"/>
          <w:sz w:val="28"/>
          <w:szCs w:val="28"/>
          <w:lang w:val="kk-KZ"/>
        </w:rPr>
        <w:t> </w:t>
      </w:r>
      <w:r w:rsidRPr="00521F0A">
        <w:rPr>
          <w:color w:val="000000"/>
          <w:sz w:val="28"/>
          <w:szCs w:val="28"/>
          <w:lang w:val="kk-KZ"/>
        </w:rPr>
        <w:t>367</w:t>
      </w:r>
      <w:r w:rsidR="00247999">
        <w:rPr>
          <w:color w:val="000000"/>
          <w:sz w:val="28"/>
          <w:szCs w:val="28"/>
          <w:lang w:val="kk-KZ"/>
        </w:rPr>
        <w:t> </w:t>
      </w:r>
      <w:r w:rsidRPr="00521F0A">
        <w:rPr>
          <w:color w:val="000000"/>
          <w:sz w:val="28"/>
          <w:szCs w:val="28"/>
          <w:lang w:val="kk-KZ"/>
        </w:rPr>
        <w:t>114</w:t>
      </w:r>
      <w:r w:rsidR="00247999">
        <w:rPr>
          <w:color w:val="000000"/>
          <w:sz w:val="28"/>
          <w:szCs w:val="28"/>
          <w:lang w:val="kk-KZ"/>
        </w:rPr>
        <w:t> </w:t>
      </w:r>
      <w:r w:rsidRPr="00521F0A">
        <w:rPr>
          <w:color w:val="000000"/>
          <w:sz w:val="28"/>
          <w:szCs w:val="28"/>
          <w:lang w:val="kk-KZ"/>
        </w:rPr>
        <w:t>197 мың теңгені (оның ішінде мұнайға ЭСА – 1</w:t>
      </w:r>
      <w:r w:rsidR="00247999">
        <w:rPr>
          <w:color w:val="000000"/>
          <w:sz w:val="28"/>
          <w:szCs w:val="28"/>
          <w:lang w:val="kk-KZ"/>
        </w:rPr>
        <w:t> </w:t>
      </w:r>
      <w:r w:rsidRPr="00521F0A">
        <w:rPr>
          <w:color w:val="000000"/>
          <w:sz w:val="28"/>
          <w:szCs w:val="28"/>
          <w:lang w:val="kk-KZ"/>
        </w:rPr>
        <w:t>321</w:t>
      </w:r>
      <w:r w:rsidR="00247999">
        <w:rPr>
          <w:color w:val="000000"/>
          <w:sz w:val="28"/>
          <w:szCs w:val="28"/>
          <w:lang w:val="kk-KZ"/>
        </w:rPr>
        <w:t> </w:t>
      </w:r>
      <w:r w:rsidRPr="00521F0A">
        <w:rPr>
          <w:color w:val="000000"/>
          <w:sz w:val="28"/>
          <w:szCs w:val="28"/>
          <w:lang w:val="kk-KZ"/>
        </w:rPr>
        <w:t>142</w:t>
      </w:r>
      <w:r w:rsidR="00247999">
        <w:rPr>
          <w:color w:val="000000"/>
          <w:sz w:val="28"/>
          <w:szCs w:val="28"/>
          <w:lang w:val="kk-KZ"/>
        </w:rPr>
        <w:t> </w:t>
      </w:r>
      <w:r w:rsidRPr="00521F0A">
        <w:rPr>
          <w:color w:val="000000"/>
          <w:sz w:val="28"/>
          <w:szCs w:val="28"/>
          <w:lang w:val="kk-KZ"/>
        </w:rPr>
        <w:t>400 мың теңге) құрады.</w:t>
      </w:r>
    </w:p>
    <w:p w14:paraId="7D07A332" w14:textId="753D57E3" w:rsidR="00521F0A" w:rsidRPr="00521F0A" w:rsidRDefault="00521F0A" w:rsidP="00521F0A">
      <w:pPr>
        <w:pBdr>
          <w:top w:val="nil"/>
          <w:left w:val="nil"/>
          <w:bottom w:val="nil"/>
          <w:right w:val="nil"/>
          <w:between w:val="nil"/>
        </w:pBdr>
        <w:spacing w:before="0" w:after="0" w:line="240" w:lineRule="auto"/>
        <w:ind w:firstLine="709"/>
        <w:jc w:val="both"/>
        <w:rPr>
          <w:color w:val="000000"/>
          <w:sz w:val="28"/>
          <w:szCs w:val="28"/>
          <w:lang w:val="kk-KZ"/>
        </w:rPr>
      </w:pPr>
      <w:r w:rsidRPr="00247999">
        <w:rPr>
          <w:i/>
          <w:color w:val="000000"/>
          <w:sz w:val="28"/>
          <w:szCs w:val="28"/>
          <w:u w:val="single"/>
          <w:lang w:val="kk-KZ"/>
        </w:rPr>
        <w:t>Халықаралық сауда және операцияларға салынатын өзге салықтар</w:t>
      </w:r>
      <w:r w:rsidRPr="00521F0A">
        <w:rPr>
          <w:b/>
          <w:color w:val="000000"/>
          <w:sz w:val="28"/>
          <w:szCs w:val="28"/>
          <w:lang w:val="kk-KZ"/>
        </w:rPr>
        <w:t xml:space="preserve"> </w:t>
      </w:r>
      <w:r w:rsidRPr="00521F0A">
        <w:rPr>
          <w:color w:val="000000"/>
          <w:sz w:val="28"/>
          <w:szCs w:val="28"/>
          <w:lang w:val="kk-KZ"/>
        </w:rPr>
        <w:t>бойынша</w:t>
      </w:r>
      <w:r w:rsidRPr="00521F0A">
        <w:rPr>
          <w:b/>
          <w:color w:val="000000"/>
          <w:sz w:val="28"/>
          <w:szCs w:val="28"/>
          <w:lang w:val="kk-KZ"/>
        </w:rPr>
        <w:t xml:space="preserve"> </w:t>
      </w:r>
      <w:r w:rsidRPr="00521F0A">
        <w:rPr>
          <w:color w:val="000000"/>
          <w:sz w:val="28"/>
          <w:szCs w:val="28"/>
          <w:lang w:val="kk-KZ"/>
        </w:rPr>
        <w:t>2026 жылға арналған болжам 2025 жылғы бағалауға қарағанда 3</w:t>
      </w:r>
      <w:r w:rsidR="00247999">
        <w:rPr>
          <w:color w:val="000000"/>
          <w:sz w:val="28"/>
          <w:szCs w:val="28"/>
          <w:lang w:val="kk-KZ"/>
        </w:rPr>
        <w:t> </w:t>
      </w:r>
      <w:r w:rsidRPr="00521F0A">
        <w:rPr>
          <w:color w:val="000000"/>
          <w:sz w:val="28"/>
          <w:szCs w:val="28"/>
          <w:lang w:val="kk-KZ"/>
        </w:rPr>
        <w:t>529</w:t>
      </w:r>
      <w:r w:rsidR="00247999">
        <w:rPr>
          <w:color w:val="000000"/>
          <w:sz w:val="28"/>
          <w:szCs w:val="28"/>
          <w:lang w:val="kk-KZ"/>
        </w:rPr>
        <w:t> </w:t>
      </w:r>
      <w:r w:rsidRPr="00521F0A">
        <w:rPr>
          <w:color w:val="000000"/>
          <w:sz w:val="28"/>
          <w:szCs w:val="28"/>
          <w:lang w:val="kk-KZ"/>
        </w:rPr>
        <w:t>406</w:t>
      </w:r>
      <w:r w:rsidR="00247999">
        <w:rPr>
          <w:color w:val="000000"/>
          <w:sz w:val="28"/>
          <w:szCs w:val="28"/>
          <w:lang w:val="kk-KZ"/>
        </w:rPr>
        <w:t> </w:t>
      </w:r>
      <w:r w:rsidRPr="00521F0A">
        <w:rPr>
          <w:color w:val="000000"/>
          <w:sz w:val="28"/>
          <w:szCs w:val="28"/>
          <w:lang w:val="kk-KZ"/>
        </w:rPr>
        <w:t>мың теңгеге ұлғайып, 94</w:t>
      </w:r>
      <w:r w:rsidR="00247999">
        <w:rPr>
          <w:color w:val="000000"/>
          <w:sz w:val="28"/>
          <w:szCs w:val="28"/>
          <w:lang w:val="kk-KZ"/>
        </w:rPr>
        <w:t> </w:t>
      </w:r>
      <w:r w:rsidRPr="00521F0A">
        <w:rPr>
          <w:color w:val="000000"/>
          <w:sz w:val="28"/>
          <w:szCs w:val="28"/>
          <w:lang w:val="kk-KZ"/>
        </w:rPr>
        <w:t>563</w:t>
      </w:r>
      <w:r w:rsidR="00247999">
        <w:rPr>
          <w:color w:val="000000"/>
          <w:sz w:val="28"/>
          <w:szCs w:val="28"/>
          <w:lang w:val="kk-KZ"/>
        </w:rPr>
        <w:t> </w:t>
      </w:r>
      <w:r w:rsidRPr="00521F0A">
        <w:rPr>
          <w:color w:val="000000"/>
          <w:sz w:val="28"/>
          <w:szCs w:val="28"/>
          <w:lang w:val="kk-KZ"/>
        </w:rPr>
        <w:t xml:space="preserve">988 мың теңге сомасында айқындалды. </w:t>
      </w:r>
    </w:p>
    <w:p w14:paraId="290CBD9C" w14:textId="1FC77FA3" w:rsidR="00521F0A" w:rsidRPr="00521F0A" w:rsidRDefault="00521F0A" w:rsidP="00521F0A">
      <w:pPr>
        <w:pBdr>
          <w:top w:val="nil"/>
          <w:left w:val="nil"/>
          <w:bottom w:val="nil"/>
          <w:right w:val="nil"/>
          <w:between w:val="nil"/>
        </w:pBdr>
        <w:spacing w:before="0" w:after="0" w:line="240" w:lineRule="auto"/>
        <w:ind w:firstLine="709"/>
        <w:jc w:val="both"/>
        <w:rPr>
          <w:color w:val="000000"/>
          <w:sz w:val="28"/>
          <w:szCs w:val="28"/>
          <w:lang w:val="kk-KZ"/>
        </w:rPr>
      </w:pPr>
      <w:r w:rsidRPr="00521F0A">
        <w:rPr>
          <w:color w:val="000000"/>
          <w:sz w:val="28"/>
          <w:szCs w:val="28"/>
          <w:lang w:val="kk-KZ"/>
        </w:rPr>
        <w:t>2027 жылға болжам 100</w:t>
      </w:r>
      <w:r w:rsidR="00247999">
        <w:rPr>
          <w:color w:val="000000"/>
          <w:sz w:val="28"/>
          <w:szCs w:val="28"/>
          <w:lang w:val="kk-KZ"/>
        </w:rPr>
        <w:t> </w:t>
      </w:r>
      <w:r w:rsidRPr="00521F0A">
        <w:rPr>
          <w:color w:val="000000"/>
          <w:sz w:val="28"/>
          <w:szCs w:val="28"/>
          <w:lang w:val="kk-KZ"/>
        </w:rPr>
        <w:t>152</w:t>
      </w:r>
      <w:r w:rsidR="00247999">
        <w:rPr>
          <w:color w:val="000000"/>
          <w:sz w:val="28"/>
          <w:szCs w:val="28"/>
          <w:lang w:val="kk-KZ"/>
        </w:rPr>
        <w:t> </w:t>
      </w:r>
      <w:r w:rsidRPr="00521F0A">
        <w:rPr>
          <w:color w:val="000000"/>
          <w:sz w:val="28"/>
          <w:szCs w:val="28"/>
          <w:lang w:val="kk-KZ"/>
        </w:rPr>
        <w:t>612</w:t>
      </w:r>
      <w:r w:rsidR="00247999">
        <w:rPr>
          <w:color w:val="000000"/>
          <w:sz w:val="28"/>
          <w:szCs w:val="28"/>
          <w:lang w:val="kk-KZ"/>
        </w:rPr>
        <w:t> </w:t>
      </w:r>
      <w:r w:rsidRPr="00521F0A">
        <w:rPr>
          <w:color w:val="000000"/>
          <w:sz w:val="28"/>
          <w:szCs w:val="28"/>
          <w:lang w:val="kk-KZ"/>
        </w:rPr>
        <w:t>мың</w:t>
      </w:r>
      <w:r w:rsidR="00247999">
        <w:rPr>
          <w:color w:val="000000"/>
          <w:sz w:val="28"/>
          <w:szCs w:val="28"/>
          <w:lang w:val="kk-KZ"/>
        </w:rPr>
        <w:t> </w:t>
      </w:r>
      <w:r w:rsidRPr="00521F0A">
        <w:rPr>
          <w:color w:val="000000"/>
          <w:sz w:val="28"/>
          <w:szCs w:val="28"/>
          <w:lang w:val="kk-KZ"/>
        </w:rPr>
        <w:t>теңге, 2028 жылға –103</w:t>
      </w:r>
      <w:r w:rsidR="00247999">
        <w:rPr>
          <w:color w:val="000000"/>
          <w:sz w:val="28"/>
          <w:szCs w:val="28"/>
          <w:lang w:val="kk-KZ"/>
        </w:rPr>
        <w:t> </w:t>
      </w:r>
      <w:r w:rsidRPr="00521F0A">
        <w:rPr>
          <w:color w:val="000000"/>
          <w:sz w:val="28"/>
          <w:szCs w:val="28"/>
          <w:lang w:val="kk-KZ"/>
        </w:rPr>
        <w:t>838</w:t>
      </w:r>
      <w:r w:rsidR="00247999">
        <w:rPr>
          <w:color w:val="000000"/>
          <w:sz w:val="28"/>
          <w:szCs w:val="28"/>
          <w:lang w:val="kk-KZ"/>
        </w:rPr>
        <w:t> </w:t>
      </w:r>
      <w:r w:rsidRPr="00521F0A">
        <w:rPr>
          <w:color w:val="000000"/>
          <w:sz w:val="28"/>
          <w:szCs w:val="28"/>
          <w:lang w:val="kk-KZ"/>
        </w:rPr>
        <w:t>394</w:t>
      </w:r>
      <w:r w:rsidR="00247999">
        <w:rPr>
          <w:color w:val="000000"/>
          <w:sz w:val="28"/>
          <w:szCs w:val="28"/>
          <w:lang w:val="kk-KZ"/>
        </w:rPr>
        <w:t> </w:t>
      </w:r>
      <w:r w:rsidRPr="00521F0A">
        <w:rPr>
          <w:color w:val="000000"/>
          <w:sz w:val="28"/>
          <w:szCs w:val="28"/>
          <w:lang w:val="kk-KZ"/>
        </w:rPr>
        <w:t>мың</w:t>
      </w:r>
      <w:r w:rsidR="00247999">
        <w:rPr>
          <w:color w:val="000000"/>
          <w:sz w:val="28"/>
          <w:szCs w:val="28"/>
          <w:lang w:val="kk-KZ"/>
        </w:rPr>
        <w:t> </w:t>
      </w:r>
      <w:r w:rsidRPr="00521F0A">
        <w:rPr>
          <w:color w:val="000000"/>
          <w:sz w:val="28"/>
          <w:szCs w:val="28"/>
          <w:lang w:val="kk-KZ"/>
        </w:rPr>
        <w:t>теңге сомасында айқындалды.</w:t>
      </w:r>
    </w:p>
    <w:p w14:paraId="3C082277" w14:textId="22C16788" w:rsidR="00521F0A" w:rsidRDefault="00521F0A" w:rsidP="00247999">
      <w:pPr>
        <w:spacing w:before="0" w:after="0" w:line="240" w:lineRule="auto"/>
        <w:ind w:firstLine="709"/>
        <w:jc w:val="both"/>
        <w:rPr>
          <w:color w:val="000000"/>
          <w:sz w:val="28"/>
          <w:szCs w:val="28"/>
          <w:lang w:val="kk-KZ"/>
        </w:rPr>
      </w:pPr>
      <w:bookmarkStart w:id="50" w:name="_7c9wf0dg9qz6" w:colFirst="0" w:colLast="0"/>
      <w:bookmarkEnd w:id="50"/>
      <w:r w:rsidRPr="00521F0A">
        <w:rPr>
          <w:color w:val="000000"/>
          <w:sz w:val="28"/>
          <w:szCs w:val="28"/>
          <w:lang w:val="kk-KZ"/>
        </w:rPr>
        <w:t>Жалпы халықаралық сауда және сыртқы операцияларға салынатын салықтар бойынша 2027 жылға арналған болжам 2</w:t>
      </w:r>
      <w:r w:rsidR="00247999">
        <w:rPr>
          <w:color w:val="000000"/>
          <w:sz w:val="28"/>
          <w:szCs w:val="28"/>
          <w:lang w:val="kk-KZ"/>
        </w:rPr>
        <w:t> </w:t>
      </w:r>
      <w:r w:rsidRPr="00521F0A">
        <w:rPr>
          <w:color w:val="000000"/>
          <w:sz w:val="28"/>
          <w:szCs w:val="28"/>
          <w:lang w:val="kk-KZ"/>
        </w:rPr>
        <w:t>224</w:t>
      </w:r>
      <w:r w:rsidR="00247999">
        <w:rPr>
          <w:color w:val="000000"/>
          <w:sz w:val="28"/>
          <w:szCs w:val="28"/>
          <w:lang w:val="kk-KZ"/>
        </w:rPr>
        <w:t> </w:t>
      </w:r>
      <w:r w:rsidRPr="00521F0A">
        <w:rPr>
          <w:color w:val="000000"/>
          <w:sz w:val="28"/>
          <w:szCs w:val="28"/>
          <w:lang w:val="kk-KZ"/>
        </w:rPr>
        <w:t>926</w:t>
      </w:r>
      <w:r w:rsidR="00247999">
        <w:rPr>
          <w:color w:val="000000"/>
          <w:sz w:val="28"/>
          <w:szCs w:val="28"/>
          <w:lang w:val="kk-KZ"/>
        </w:rPr>
        <w:t> </w:t>
      </w:r>
      <w:r w:rsidRPr="00521F0A">
        <w:rPr>
          <w:color w:val="000000"/>
          <w:sz w:val="28"/>
          <w:szCs w:val="28"/>
          <w:lang w:val="kk-KZ"/>
        </w:rPr>
        <w:t>212 мың теңгені, 2028 жылға – 2</w:t>
      </w:r>
      <w:r w:rsidR="00247999">
        <w:rPr>
          <w:color w:val="000000"/>
          <w:sz w:val="28"/>
          <w:szCs w:val="28"/>
          <w:lang w:val="kk-KZ"/>
        </w:rPr>
        <w:t> </w:t>
      </w:r>
      <w:r w:rsidRPr="00521F0A">
        <w:rPr>
          <w:color w:val="000000"/>
          <w:sz w:val="28"/>
          <w:szCs w:val="28"/>
          <w:lang w:val="kk-KZ"/>
        </w:rPr>
        <w:t>234</w:t>
      </w:r>
      <w:r w:rsidR="00247999">
        <w:rPr>
          <w:color w:val="000000"/>
          <w:sz w:val="28"/>
          <w:szCs w:val="28"/>
          <w:lang w:val="kk-KZ"/>
        </w:rPr>
        <w:t> </w:t>
      </w:r>
      <w:r w:rsidRPr="00521F0A">
        <w:rPr>
          <w:color w:val="000000"/>
          <w:sz w:val="28"/>
          <w:szCs w:val="28"/>
          <w:lang w:val="kk-KZ"/>
        </w:rPr>
        <w:t>149</w:t>
      </w:r>
      <w:r w:rsidR="00247999">
        <w:rPr>
          <w:color w:val="000000"/>
          <w:sz w:val="28"/>
          <w:szCs w:val="28"/>
          <w:lang w:val="kk-KZ"/>
        </w:rPr>
        <w:t> </w:t>
      </w:r>
      <w:r w:rsidRPr="00521F0A">
        <w:rPr>
          <w:color w:val="000000"/>
          <w:sz w:val="28"/>
          <w:szCs w:val="28"/>
          <w:lang w:val="kk-KZ"/>
        </w:rPr>
        <w:t>913 мың теңгені құрады.</w:t>
      </w:r>
    </w:p>
    <w:p w14:paraId="5A06440A" w14:textId="6156C62C" w:rsidR="00247999" w:rsidRPr="00247999" w:rsidRDefault="00247999" w:rsidP="00247999">
      <w:pPr>
        <w:pBdr>
          <w:top w:val="nil"/>
          <w:left w:val="nil"/>
          <w:bottom w:val="nil"/>
          <w:right w:val="nil"/>
          <w:between w:val="nil"/>
        </w:pBdr>
        <w:spacing w:before="0" w:after="0" w:line="240" w:lineRule="auto"/>
        <w:ind w:firstLine="709"/>
        <w:jc w:val="both"/>
        <w:rPr>
          <w:color w:val="000000"/>
          <w:sz w:val="28"/>
          <w:szCs w:val="28"/>
          <w:lang w:val="kk-KZ"/>
        </w:rPr>
      </w:pPr>
      <w:r w:rsidRPr="00247999">
        <w:rPr>
          <w:color w:val="000000"/>
          <w:sz w:val="28"/>
          <w:szCs w:val="28"/>
          <w:lang w:val="kk-KZ"/>
        </w:rPr>
        <w:t xml:space="preserve">2026 жылға арналған </w:t>
      </w:r>
      <w:r w:rsidRPr="00247999">
        <w:rPr>
          <w:bCs/>
          <w:i/>
          <w:iCs/>
          <w:color w:val="000000"/>
          <w:sz w:val="28"/>
          <w:szCs w:val="28"/>
          <w:u w:val="single"/>
          <w:lang w:val="kk-KZ"/>
        </w:rPr>
        <w:t>мемлекеттік баж</w:t>
      </w:r>
      <w:r w:rsidRPr="00247999">
        <w:rPr>
          <w:bCs/>
          <w:color w:val="000000"/>
          <w:sz w:val="28"/>
          <w:szCs w:val="28"/>
          <w:lang w:val="kk-KZ"/>
        </w:rPr>
        <w:t xml:space="preserve"> бойынша болжам</w:t>
      </w:r>
      <w:r w:rsidRPr="00247999">
        <w:rPr>
          <w:color w:val="000000"/>
          <w:sz w:val="28"/>
          <w:szCs w:val="28"/>
          <w:lang w:val="kk-KZ"/>
        </w:rPr>
        <w:t xml:space="preserve"> Қазақстан Республика</w:t>
      </w:r>
      <w:r w:rsidRPr="00D042E5">
        <w:rPr>
          <w:color w:val="000000"/>
          <w:sz w:val="28"/>
          <w:szCs w:val="28"/>
          <w:lang w:val="kk-KZ"/>
        </w:rPr>
        <w:t>сында</w:t>
      </w:r>
      <w:r w:rsidRPr="00247999">
        <w:rPr>
          <w:color w:val="000000"/>
          <w:sz w:val="28"/>
          <w:szCs w:val="28"/>
          <w:lang w:val="kk-KZ"/>
        </w:rPr>
        <w:t xml:space="preserve"> ратификацияланған халықаралық шартқа сәйкес Қазақстан Республикасының Үкіметі Қазақстан Республикасында жасалған ресми құжаттарға апостиль қою</w:t>
      </w:r>
      <w:r w:rsidRPr="00D042E5">
        <w:rPr>
          <w:color w:val="000000"/>
          <w:sz w:val="28"/>
          <w:szCs w:val="28"/>
          <w:lang w:val="kk-KZ"/>
        </w:rPr>
        <w:t>ға</w:t>
      </w:r>
      <w:r w:rsidRPr="00247999">
        <w:rPr>
          <w:color w:val="000000"/>
          <w:sz w:val="28"/>
          <w:szCs w:val="28"/>
          <w:lang w:val="kk-KZ"/>
        </w:rPr>
        <w:t xml:space="preserve"> уәкілеттік бе</w:t>
      </w:r>
      <w:r w:rsidRPr="00D042E5">
        <w:rPr>
          <w:color w:val="000000"/>
          <w:sz w:val="28"/>
          <w:szCs w:val="28"/>
          <w:lang w:val="kk-KZ"/>
        </w:rPr>
        <w:t>р</w:t>
      </w:r>
      <w:r w:rsidRPr="00247999">
        <w:rPr>
          <w:color w:val="000000"/>
          <w:sz w:val="28"/>
          <w:szCs w:val="28"/>
          <w:lang w:val="kk-KZ"/>
        </w:rPr>
        <w:t xml:space="preserve">ген мемлекеттік </w:t>
      </w:r>
      <w:r w:rsidRPr="00D042E5">
        <w:rPr>
          <w:color w:val="000000"/>
          <w:sz w:val="28"/>
          <w:szCs w:val="28"/>
          <w:lang w:val="kk-KZ"/>
        </w:rPr>
        <w:t xml:space="preserve">орган </w:t>
      </w:r>
      <w:r w:rsidRPr="00247999">
        <w:rPr>
          <w:color w:val="000000"/>
          <w:sz w:val="28"/>
          <w:szCs w:val="28"/>
          <w:lang w:val="kk-KZ"/>
        </w:rPr>
        <w:t xml:space="preserve">жергілікті бюджетке </w:t>
      </w:r>
      <w:r w:rsidRPr="00D042E5">
        <w:rPr>
          <w:color w:val="000000"/>
          <w:sz w:val="28"/>
          <w:szCs w:val="28"/>
          <w:lang w:val="kk-KZ"/>
        </w:rPr>
        <w:t xml:space="preserve">мемлекеттік бажды </w:t>
      </w:r>
      <w:r w:rsidRPr="00247999">
        <w:rPr>
          <w:color w:val="000000"/>
          <w:sz w:val="28"/>
          <w:szCs w:val="28"/>
          <w:lang w:val="kk-KZ"/>
        </w:rPr>
        <w:t>беруі</w:t>
      </w:r>
      <w:r w:rsidRPr="00D042E5">
        <w:rPr>
          <w:color w:val="000000"/>
          <w:sz w:val="28"/>
          <w:szCs w:val="28"/>
          <w:lang w:val="kk-KZ"/>
        </w:rPr>
        <w:t>мен</w:t>
      </w:r>
      <w:r w:rsidRPr="00247999">
        <w:rPr>
          <w:color w:val="000000"/>
          <w:sz w:val="28"/>
          <w:szCs w:val="28"/>
          <w:lang w:val="kk-KZ"/>
        </w:rPr>
        <w:t xml:space="preserve"> байланысты 2025 жылғы бағалау</w:t>
      </w:r>
      <w:r w:rsidRPr="00D042E5">
        <w:rPr>
          <w:color w:val="000000"/>
          <w:sz w:val="28"/>
          <w:szCs w:val="28"/>
          <w:lang w:val="kk-KZ"/>
        </w:rPr>
        <w:t>ғ</w:t>
      </w:r>
      <w:r w:rsidRPr="00247999">
        <w:rPr>
          <w:color w:val="000000"/>
          <w:sz w:val="28"/>
          <w:szCs w:val="28"/>
          <w:lang w:val="kk-KZ"/>
        </w:rPr>
        <w:t>а қар</w:t>
      </w:r>
      <w:r w:rsidRPr="00D042E5">
        <w:rPr>
          <w:color w:val="000000"/>
          <w:sz w:val="28"/>
          <w:szCs w:val="28"/>
          <w:lang w:val="kk-KZ"/>
        </w:rPr>
        <w:t>ағанда</w:t>
      </w:r>
      <w:r w:rsidRPr="00247999">
        <w:rPr>
          <w:color w:val="000000"/>
          <w:sz w:val="28"/>
          <w:szCs w:val="28"/>
          <w:lang w:val="kk-KZ"/>
        </w:rPr>
        <w:t xml:space="preserve"> 680</w:t>
      </w:r>
      <w:r w:rsidR="000D7C56">
        <w:rPr>
          <w:color w:val="000000"/>
          <w:sz w:val="28"/>
          <w:szCs w:val="28"/>
          <w:lang w:val="kk-KZ"/>
        </w:rPr>
        <w:t> </w:t>
      </w:r>
      <w:r w:rsidRPr="00247999">
        <w:rPr>
          <w:color w:val="000000"/>
          <w:sz w:val="28"/>
          <w:szCs w:val="28"/>
          <w:lang w:val="kk-KZ"/>
        </w:rPr>
        <w:t>536 мың теңгеге төмендеумен 4</w:t>
      </w:r>
      <w:r w:rsidR="000D7C56">
        <w:rPr>
          <w:color w:val="000000"/>
          <w:sz w:val="28"/>
          <w:szCs w:val="28"/>
          <w:lang w:val="kk-KZ"/>
        </w:rPr>
        <w:t> </w:t>
      </w:r>
      <w:r w:rsidRPr="00247999">
        <w:rPr>
          <w:color w:val="000000"/>
          <w:sz w:val="28"/>
          <w:szCs w:val="28"/>
          <w:lang w:val="kk-KZ"/>
        </w:rPr>
        <w:t>791</w:t>
      </w:r>
      <w:r w:rsidR="000D7C56">
        <w:rPr>
          <w:color w:val="000000"/>
          <w:sz w:val="28"/>
          <w:szCs w:val="28"/>
          <w:lang w:val="kk-KZ"/>
        </w:rPr>
        <w:t> </w:t>
      </w:r>
      <w:r w:rsidRPr="00247999">
        <w:rPr>
          <w:color w:val="000000"/>
          <w:sz w:val="28"/>
          <w:szCs w:val="28"/>
          <w:lang w:val="kk-KZ"/>
        </w:rPr>
        <w:t>066 мың теңге сомасында айқындалды.</w:t>
      </w:r>
    </w:p>
    <w:p w14:paraId="3D6D0DB2" w14:textId="775187E1" w:rsidR="00247999" w:rsidRPr="00247999" w:rsidRDefault="00247999" w:rsidP="00247999">
      <w:pPr>
        <w:pBdr>
          <w:top w:val="nil"/>
          <w:left w:val="nil"/>
          <w:bottom w:val="nil"/>
          <w:right w:val="nil"/>
          <w:between w:val="nil"/>
        </w:pBdr>
        <w:spacing w:before="0" w:after="0" w:line="240" w:lineRule="auto"/>
        <w:ind w:firstLine="709"/>
        <w:jc w:val="both"/>
        <w:rPr>
          <w:color w:val="000000"/>
          <w:sz w:val="28"/>
          <w:szCs w:val="28"/>
          <w:lang w:val="kk-KZ"/>
        </w:rPr>
      </w:pPr>
      <w:r w:rsidRPr="00247999">
        <w:rPr>
          <w:color w:val="000000"/>
          <w:sz w:val="28"/>
          <w:szCs w:val="28"/>
          <w:lang w:val="kk-KZ"/>
        </w:rPr>
        <w:t>Мемлекетті</w:t>
      </w:r>
      <w:r>
        <w:rPr>
          <w:color w:val="000000"/>
          <w:sz w:val="28"/>
          <w:szCs w:val="28"/>
          <w:lang w:val="kk-KZ"/>
        </w:rPr>
        <w:t>к</w:t>
      </w:r>
      <w:r w:rsidRPr="00247999">
        <w:rPr>
          <w:color w:val="000000"/>
          <w:sz w:val="28"/>
          <w:szCs w:val="28"/>
          <w:lang w:val="kk-KZ"/>
        </w:rPr>
        <w:t xml:space="preserve"> баж бойынша болжам 2027 жылға 5</w:t>
      </w:r>
      <w:r w:rsidR="000D7C56">
        <w:rPr>
          <w:color w:val="000000"/>
          <w:sz w:val="28"/>
          <w:szCs w:val="28"/>
          <w:lang w:val="kk-KZ"/>
        </w:rPr>
        <w:t> </w:t>
      </w:r>
      <w:r w:rsidRPr="00247999">
        <w:rPr>
          <w:color w:val="000000"/>
          <w:sz w:val="28"/>
          <w:szCs w:val="28"/>
          <w:lang w:val="kk-KZ"/>
        </w:rPr>
        <w:t>102</w:t>
      </w:r>
      <w:r w:rsidR="000D7C56">
        <w:rPr>
          <w:color w:val="000000"/>
          <w:sz w:val="28"/>
          <w:szCs w:val="28"/>
          <w:lang w:val="kk-KZ"/>
        </w:rPr>
        <w:t> </w:t>
      </w:r>
      <w:r w:rsidRPr="00247999">
        <w:rPr>
          <w:color w:val="000000"/>
          <w:sz w:val="28"/>
          <w:szCs w:val="28"/>
          <w:lang w:val="kk-KZ"/>
        </w:rPr>
        <w:t>485 мың теңге, 2028 жылға – 5</w:t>
      </w:r>
      <w:r w:rsidR="000D7C56">
        <w:rPr>
          <w:color w:val="000000"/>
          <w:sz w:val="28"/>
          <w:szCs w:val="28"/>
          <w:lang w:val="kk-KZ"/>
        </w:rPr>
        <w:t> </w:t>
      </w:r>
      <w:r w:rsidRPr="00247999">
        <w:rPr>
          <w:color w:val="000000"/>
          <w:sz w:val="28"/>
          <w:szCs w:val="28"/>
          <w:lang w:val="kk-KZ"/>
        </w:rPr>
        <w:t>408</w:t>
      </w:r>
      <w:r w:rsidR="000D7C56">
        <w:rPr>
          <w:color w:val="000000"/>
          <w:sz w:val="28"/>
          <w:szCs w:val="28"/>
          <w:lang w:val="kk-KZ"/>
        </w:rPr>
        <w:t> </w:t>
      </w:r>
      <w:r w:rsidRPr="00247999">
        <w:rPr>
          <w:color w:val="000000"/>
          <w:sz w:val="28"/>
          <w:szCs w:val="28"/>
          <w:lang w:val="kk-KZ"/>
        </w:rPr>
        <w:t xml:space="preserve">635 мың теңге сомасында айқындалды </w:t>
      </w:r>
      <w:r w:rsidRPr="00247999">
        <w:rPr>
          <w:i/>
          <w:color w:val="000000"/>
          <w:sz w:val="24"/>
          <w:szCs w:val="28"/>
          <w:lang w:val="kk-KZ"/>
        </w:rPr>
        <w:t xml:space="preserve">(№ 7 </w:t>
      </w:r>
      <w:r w:rsidRPr="00D65F16">
        <w:rPr>
          <w:i/>
          <w:color w:val="000000"/>
          <w:sz w:val="24"/>
          <w:szCs w:val="28"/>
          <w:lang w:val="kk-KZ"/>
        </w:rPr>
        <w:t>график</w:t>
      </w:r>
      <w:r w:rsidRPr="00247999">
        <w:rPr>
          <w:i/>
          <w:color w:val="000000"/>
          <w:sz w:val="24"/>
          <w:szCs w:val="28"/>
          <w:lang w:val="kk-KZ"/>
        </w:rPr>
        <w:t>)</w:t>
      </w:r>
      <w:r w:rsidRPr="00247999">
        <w:rPr>
          <w:color w:val="000000"/>
          <w:sz w:val="28"/>
          <w:szCs w:val="28"/>
          <w:lang w:val="kk-KZ"/>
        </w:rPr>
        <w:t>.</w:t>
      </w:r>
    </w:p>
    <w:p w14:paraId="1BB34C3E" w14:textId="77777777" w:rsidR="00247999" w:rsidRPr="00247999" w:rsidRDefault="00247999" w:rsidP="00247999">
      <w:pPr>
        <w:pBdr>
          <w:top w:val="nil"/>
          <w:left w:val="nil"/>
          <w:bottom w:val="nil"/>
          <w:right w:val="nil"/>
          <w:between w:val="nil"/>
        </w:pBdr>
        <w:spacing w:before="0" w:after="0" w:line="240" w:lineRule="auto"/>
        <w:ind w:firstLine="709"/>
        <w:jc w:val="both"/>
        <w:rPr>
          <w:color w:val="000000"/>
          <w:sz w:val="24"/>
          <w:szCs w:val="24"/>
          <w:lang w:val="kk-KZ"/>
        </w:rPr>
      </w:pPr>
    </w:p>
    <w:p w14:paraId="4880B38D" w14:textId="77777777" w:rsidR="00247999" w:rsidRPr="00247999" w:rsidRDefault="00247999" w:rsidP="00247999">
      <w:pPr>
        <w:pBdr>
          <w:top w:val="nil"/>
          <w:left w:val="nil"/>
          <w:bottom w:val="nil"/>
          <w:right w:val="nil"/>
          <w:between w:val="nil"/>
        </w:pBdr>
        <w:spacing w:before="0" w:after="0" w:line="240" w:lineRule="auto"/>
        <w:ind w:firstLine="709"/>
        <w:jc w:val="both"/>
        <w:rPr>
          <w:color w:val="000000"/>
          <w:sz w:val="24"/>
          <w:szCs w:val="24"/>
          <w:lang w:val="kk-KZ"/>
        </w:rPr>
      </w:pPr>
    </w:p>
    <w:p w14:paraId="0C74F793" w14:textId="77777777" w:rsidR="00247999" w:rsidRPr="00D65F16" w:rsidRDefault="00247999" w:rsidP="00247999">
      <w:pPr>
        <w:pBdr>
          <w:top w:val="nil"/>
          <w:left w:val="nil"/>
          <w:bottom w:val="nil"/>
          <w:right w:val="nil"/>
          <w:between w:val="nil"/>
        </w:pBdr>
        <w:spacing w:before="0" w:after="0" w:line="240" w:lineRule="auto"/>
        <w:ind w:firstLine="709"/>
        <w:jc w:val="right"/>
        <w:rPr>
          <w:color w:val="000000"/>
          <w:sz w:val="24"/>
          <w:szCs w:val="28"/>
          <w:lang w:val="kk-KZ"/>
        </w:rPr>
      </w:pPr>
      <w:r w:rsidRPr="00247999">
        <w:rPr>
          <w:i/>
          <w:color w:val="000000"/>
          <w:sz w:val="24"/>
          <w:szCs w:val="28"/>
          <w:lang w:val="kk-KZ"/>
        </w:rPr>
        <w:t xml:space="preserve">№ 7 </w:t>
      </w:r>
      <w:r w:rsidRPr="00D65F16">
        <w:rPr>
          <w:i/>
          <w:color w:val="000000"/>
          <w:sz w:val="24"/>
          <w:szCs w:val="28"/>
          <w:lang w:val="kk-KZ"/>
        </w:rPr>
        <w:t>график</w:t>
      </w:r>
    </w:p>
    <w:p w14:paraId="01D72E1F" w14:textId="3CF24A0B" w:rsidR="000D7C56" w:rsidRDefault="000D7C56" w:rsidP="00387E35">
      <w:pPr>
        <w:shd w:val="clear" w:color="auto" w:fill="FFFFFF"/>
        <w:autoSpaceDE w:val="0"/>
        <w:autoSpaceDN w:val="0"/>
        <w:spacing w:before="0" w:after="0" w:line="240" w:lineRule="auto"/>
        <w:ind w:firstLine="709"/>
        <w:jc w:val="both"/>
        <w:rPr>
          <w:rFonts w:ascii="Times New Roman" w:hAnsi="Times New Roman"/>
          <w:noProof/>
          <w:highlight w:val="yellow"/>
        </w:rPr>
      </w:pPr>
      <w:r w:rsidRPr="00D042E5">
        <w:rPr>
          <w:b/>
          <w:color w:val="000000"/>
          <w:sz w:val="24"/>
          <w:szCs w:val="24"/>
        </w:rPr>
        <w:object w:dxaOrig="8617" w:dyaOrig="5337" w14:anchorId="482B3738">
          <v:shape id="_x0000_i1030" type="#_x0000_t75" style="width:435.75pt;height:251.25pt" o:ole="">
            <v:imagedata r:id="rId19" o:title=""/>
          </v:shape>
          <o:OLEObject Type="Embed" ProgID="Excel.Chart.8" ShapeID="_x0000_i1030" DrawAspect="Content" ObjectID="_1849418968" r:id="rId20"/>
        </w:object>
      </w:r>
    </w:p>
    <w:p w14:paraId="1E9D5B7F" w14:textId="6285C048" w:rsidR="000D7C56" w:rsidRPr="00D042E5" w:rsidRDefault="000D7C56" w:rsidP="000D7C56">
      <w:pPr>
        <w:pBdr>
          <w:top w:val="nil"/>
          <w:left w:val="nil"/>
          <w:bottom w:val="nil"/>
          <w:right w:val="nil"/>
          <w:between w:val="nil"/>
        </w:pBdr>
        <w:ind w:firstLine="720"/>
        <w:jc w:val="both"/>
        <w:rPr>
          <w:color w:val="000000"/>
          <w:sz w:val="28"/>
          <w:szCs w:val="28"/>
        </w:rPr>
      </w:pPr>
      <w:r w:rsidRPr="00D042E5">
        <w:rPr>
          <w:b/>
          <w:color w:val="000000"/>
          <w:sz w:val="28"/>
          <w:szCs w:val="28"/>
        </w:rPr>
        <w:t>Салықтық емес түсімдер</w:t>
      </w:r>
      <w:r w:rsidRPr="00D042E5">
        <w:rPr>
          <w:color w:val="000000"/>
          <w:sz w:val="28"/>
          <w:szCs w:val="28"/>
        </w:rPr>
        <w:t xml:space="preserve"> бойынша 2026 жылға арналған болжам 202</w:t>
      </w:r>
      <w:r>
        <w:rPr>
          <w:color w:val="000000"/>
          <w:sz w:val="28"/>
          <w:szCs w:val="28"/>
        </w:rPr>
        <w:t>5</w:t>
      </w:r>
      <w:r>
        <w:rPr>
          <w:color w:val="000000"/>
          <w:sz w:val="28"/>
          <w:szCs w:val="28"/>
          <w:lang w:val="kk-KZ"/>
        </w:rPr>
        <w:t> </w:t>
      </w:r>
      <w:r>
        <w:rPr>
          <w:color w:val="000000"/>
          <w:sz w:val="28"/>
          <w:szCs w:val="28"/>
        </w:rPr>
        <w:t>жылғы бағалауға қарағанда 208</w:t>
      </w:r>
      <w:r>
        <w:rPr>
          <w:color w:val="000000"/>
          <w:sz w:val="28"/>
          <w:szCs w:val="28"/>
          <w:lang w:val="kk-KZ"/>
        </w:rPr>
        <w:t> </w:t>
      </w:r>
      <w:r>
        <w:rPr>
          <w:color w:val="000000"/>
          <w:sz w:val="28"/>
          <w:szCs w:val="28"/>
        </w:rPr>
        <w:t>884</w:t>
      </w:r>
      <w:r>
        <w:rPr>
          <w:color w:val="000000"/>
          <w:sz w:val="28"/>
          <w:szCs w:val="28"/>
          <w:lang w:val="kk-KZ"/>
        </w:rPr>
        <w:t> </w:t>
      </w:r>
      <w:r w:rsidRPr="00D042E5">
        <w:rPr>
          <w:color w:val="000000"/>
          <w:sz w:val="28"/>
          <w:szCs w:val="28"/>
        </w:rPr>
        <w:t>888</w:t>
      </w:r>
      <w:r>
        <w:rPr>
          <w:color w:val="000000"/>
          <w:sz w:val="28"/>
          <w:szCs w:val="28"/>
          <w:lang w:val="kk-KZ"/>
        </w:rPr>
        <w:t> </w:t>
      </w:r>
      <w:r w:rsidRPr="00D042E5">
        <w:rPr>
          <w:color w:val="000000"/>
          <w:sz w:val="28"/>
          <w:szCs w:val="28"/>
        </w:rPr>
        <w:t>мың</w:t>
      </w:r>
      <w:r>
        <w:rPr>
          <w:color w:val="000000"/>
          <w:sz w:val="28"/>
          <w:szCs w:val="28"/>
          <w:lang w:val="kk-KZ"/>
        </w:rPr>
        <w:t> </w:t>
      </w:r>
      <w:r w:rsidRPr="00D042E5">
        <w:rPr>
          <w:color w:val="000000"/>
          <w:sz w:val="28"/>
          <w:szCs w:val="28"/>
        </w:rPr>
        <w:t>теңгеге азайып,</w:t>
      </w:r>
      <w:r>
        <w:rPr>
          <w:color w:val="000000"/>
          <w:sz w:val="28"/>
          <w:szCs w:val="28"/>
          <w:lang w:val="kk-KZ"/>
        </w:rPr>
        <w:t xml:space="preserve"> </w:t>
      </w:r>
      <w:r>
        <w:rPr>
          <w:b/>
          <w:color w:val="000000"/>
          <w:sz w:val="28"/>
          <w:szCs w:val="28"/>
        </w:rPr>
        <w:t>330</w:t>
      </w:r>
      <w:r>
        <w:rPr>
          <w:b/>
          <w:color w:val="000000"/>
          <w:sz w:val="28"/>
          <w:szCs w:val="28"/>
          <w:lang w:val="kk-KZ"/>
        </w:rPr>
        <w:t> </w:t>
      </w:r>
      <w:r>
        <w:rPr>
          <w:b/>
          <w:color w:val="000000"/>
          <w:sz w:val="28"/>
          <w:szCs w:val="28"/>
        </w:rPr>
        <w:t>466</w:t>
      </w:r>
      <w:r>
        <w:rPr>
          <w:b/>
          <w:color w:val="000000"/>
          <w:sz w:val="28"/>
          <w:szCs w:val="28"/>
          <w:lang w:val="kk-KZ"/>
        </w:rPr>
        <w:t> </w:t>
      </w:r>
      <w:r w:rsidRPr="00D042E5">
        <w:rPr>
          <w:b/>
          <w:color w:val="000000"/>
          <w:sz w:val="28"/>
          <w:szCs w:val="28"/>
        </w:rPr>
        <w:t>775</w:t>
      </w:r>
      <w:r>
        <w:rPr>
          <w:b/>
          <w:color w:val="000000"/>
          <w:sz w:val="28"/>
          <w:szCs w:val="28"/>
          <w:lang w:val="kk-KZ"/>
        </w:rPr>
        <w:t> </w:t>
      </w:r>
      <w:r w:rsidRPr="00D042E5">
        <w:rPr>
          <w:b/>
          <w:color w:val="000000"/>
          <w:sz w:val="28"/>
          <w:szCs w:val="28"/>
        </w:rPr>
        <w:t>мың теңге</w:t>
      </w:r>
      <w:r w:rsidRPr="00D042E5">
        <w:rPr>
          <w:color w:val="000000"/>
          <w:sz w:val="28"/>
          <w:szCs w:val="28"/>
        </w:rPr>
        <w:t xml:space="preserve"> сомасында айқындалды </w:t>
      </w:r>
      <w:r w:rsidRPr="00007314">
        <w:rPr>
          <w:i/>
          <w:color w:val="000000"/>
          <w:sz w:val="24"/>
          <w:szCs w:val="28"/>
        </w:rPr>
        <w:t>(№ 8 график)</w:t>
      </w:r>
      <w:r w:rsidRPr="00D042E5">
        <w:rPr>
          <w:color w:val="000000"/>
          <w:sz w:val="28"/>
          <w:szCs w:val="28"/>
        </w:rPr>
        <w:t xml:space="preserve">. </w:t>
      </w:r>
    </w:p>
    <w:p w14:paraId="1B7BC84D" w14:textId="77777777" w:rsidR="000D7C56" w:rsidRPr="00D042E5" w:rsidRDefault="000D7C56" w:rsidP="000D7C56">
      <w:pPr>
        <w:pBdr>
          <w:top w:val="nil"/>
          <w:left w:val="nil"/>
          <w:bottom w:val="nil"/>
          <w:right w:val="nil"/>
          <w:between w:val="nil"/>
        </w:pBdr>
        <w:ind w:right="-154" w:firstLine="709"/>
        <w:jc w:val="right"/>
        <w:rPr>
          <w:color w:val="000000"/>
          <w:sz w:val="28"/>
          <w:szCs w:val="28"/>
        </w:rPr>
      </w:pPr>
    </w:p>
    <w:p w14:paraId="494D967F" w14:textId="77777777" w:rsidR="000D7C56" w:rsidRPr="00007314" w:rsidRDefault="000D7C56" w:rsidP="000D7C56">
      <w:pPr>
        <w:pBdr>
          <w:top w:val="nil"/>
          <w:left w:val="nil"/>
          <w:bottom w:val="nil"/>
          <w:right w:val="nil"/>
          <w:between w:val="nil"/>
        </w:pBdr>
        <w:ind w:right="-154" w:firstLine="709"/>
        <w:jc w:val="right"/>
        <w:rPr>
          <w:color w:val="000000"/>
          <w:sz w:val="24"/>
          <w:szCs w:val="28"/>
        </w:rPr>
      </w:pPr>
      <w:r w:rsidRPr="00007314">
        <w:rPr>
          <w:i/>
          <w:color w:val="000000"/>
          <w:sz w:val="24"/>
          <w:szCs w:val="28"/>
        </w:rPr>
        <w:t xml:space="preserve">№ 8 график </w:t>
      </w:r>
    </w:p>
    <w:p w14:paraId="06BE7FC4" w14:textId="3FE6F4AD" w:rsidR="00387E35" w:rsidRPr="008F3F81" w:rsidRDefault="000D7C56" w:rsidP="000D7C56">
      <w:pPr>
        <w:spacing w:line="240" w:lineRule="auto"/>
        <w:ind w:right="-154" w:firstLine="709"/>
        <w:jc w:val="both"/>
        <w:rPr>
          <w:rFonts w:ascii="Times New Roman" w:hAnsi="Times New Roman"/>
          <w:i/>
          <w:iCs/>
          <w:sz w:val="28"/>
          <w:szCs w:val="28"/>
          <w:highlight w:val="yellow"/>
          <w:lang w:val="kk-KZ"/>
        </w:rPr>
      </w:pPr>
      <w:r>
        <w:rPr>
          <w:noProof/>
          <w:color w:val="000000"/>
          <w:sz w:val="28"/>
          <w:szCs w:val="28"/>
          <w:lang w:eastAsia="ru-RU"/>
        </w:rPr>
        <w:drawing>
          <wp:inline distT="0" distB="0" distL="0" distR="0" wp14:anchorId="1A4564FF" wp14:editId="73403D6F">
            <wp:extent cx="5924550" cy="26758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24550" cy="2675890"/>
                    </a:xfrm>
                    <a:prstGeom prst="rect">
                      <a:avLst/>
                    </a:prstGeom>
                    <a:noFill/>
                  </pic:spPr>
                </pic:pic>
              </a:graphicData>
            </a:graphic>
          </wp:inline>
        </w:drawing>
      </w:r>
    </w:p>
    <w:p w14:paraId="7264F27C" w14:textId="77777777"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2026 жылғы болжамның салықтық емес түсімдер құрылымындағы ең үлкен үлес салмағы мыналарға тиесілі:</w:t>
      </w:r>
    </w:p>
    <w:p w14:paraId="25B76BFF" w14:textId="77777777"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республикалық меншіктегі акциялардың мемлекеттік пакеттеріне дивидендтер – 34 %;</w:t>
      </w:r>
    </w:p>
    <w:p w14:paraId="08B6CD50" w14:textId="7CA68A43"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«Байқоңыр» кешенін пайдаланғаны үшін жалдау ақысының түсімдері – 18,8</w:t>
      </w:r>
      <w:r>
        <w:rPr>
          <w:color w:val="000000"/>
          <w:sz w:val="28"/>
          <w:szCs w:val="28"/>
          <w:lang w:val="kk-KZ"/>
        </w:rPr>
        <w:t xml:space="preserve"> </w:t>
      </w:r>
      <w:r w:rsidRPr="000D7C56">
        <w:rPr>
          <w:color w:val="000000"/>
          <w:sz w:val="28"/>
          <w:szCs w:val="28"/>
          <w:lang w:val="kk-KZ"/>
        </w:rPr>
        <w:t>%;</w:t>
      </w:r>
    </w:p>
    <w:p w14:paraId="67EF27F6" w14:textId="77777777"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lastRenderedPageBreak/>
        <w:t>мұнай секторы ұйымдарынан түсетін түсімдерді қоспағанда, республикалық бюджетке түсетін басқа да салықтық емес түсімдер – 11,6</w:t>
      </w:r>
      <w:r>
        <w:rPr>
          <w:color w:val="000000"/>
          <w:sz w:val="28"/>
          <w:szCs w:val="28"/>
          <w:lang w:val="kk-KZ"/>
        </w:rPr>
        <w:t xml:space="preserve"> </w:t>
      </w:r>
      <w:r w:rsidRPr="000D7C56">
        <w:rPr>
          <w:color w:val="000000"/>
          <w:sz w:val="28"/>
          <w:szCs w:val="28"/>
          <w:lang w:val="kk-KZ"/>
        </w:rPr>
        <w:t>%.</w:t>
      </w:r>
    </w:p>
    <w:p w14:paraId="5CDD0785" w14:textId="04AAE7F3" w:rsidR="000D7C56" w:rsidRPr="000D7C56" w:rsidRDefault="000D7C56" w:rsidP="000D7C56">
      <w:pPr>
        <w:widowControl w:val="0"/>
        <w:pBdr>
          <w:top w:val="nil"/>
          <w:left w:val="nil"/>
          <w:bottom w:val="single" w:sz="4" w:space="2" w:color="FFFFFF"/>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Республикалық мемлекеттік ұйымдардың таза кірісінің бір бөлігі түсімдерінің 2026 жылға арналған болжамы 2025 жылғы бағалауға қарағанда 7</w:t>
      </w:r>
      <w:r>
        <w:rPr>
          <w:color w:val="000000"/>
          <w:sz w:val="28"/>
          <w:szCs w:val="28"/>
          <w:lang w:val="kk-KZ"/>
        </w:rPr>
        <w:t> </w:t>
      </w:r>
      <w:r w:rsidRPr="000D7C56">
        <w:rPr>
          <w:color w:val="000000"/>
          <w:sz w:val="28"/>
          <w:szCs w:val="28"/>
          <w:lang w:val="kk-KZ"/>
        </w:rPr>
        <w:t>801</w:t>
      </w:r>
      <w:r>
        <w:rPr>
          <w:color w:val="000000"/>
          <w:sz w:val="28"/>
          <w:szCs w:val="28"/>
          <w:lang w:val="kk-KZ"/>
        </w:rPr>
        <w:t> </w:t>
      </w:r>
      <w:r w:rsidRPr="000D7C56">
        <w:rPr>
          <w:color w:val="000000"/>
          <w:sz w:val="28"/>
          <w:szCs w:val="28"/>
          <w:lang w:val="kk-KZ"/>
        </w:rPr>
        <w:t>134 мың теңгеге азайып, 3</w:t>
      </w:r>
      <w:r>
        <w:rPr>
          <w:color w:val="000000"/>
          <w:sz w:val="28"/>
          <w:szCs w:val="28"/>
          <w:lang w:val="kk-KZ"/>
        </w:rPr>
        <w:t> </w:t>
      </w:r>
      <w:r w:rsidRPr="000D7C56">
        <w:rPr>
          <w:color w:val="000000"/>
          <w:sz w:val="28"/>
          <w:szCs w:val="28"/>
          <w:lang w:val="kk-KZ"/>
        </w:rPr>
        <w:t>065</w:t>
      </w:r>
      <w:r>
        <w:rPr>
          <w:color w:val="000000"/>
          <w:sz w:val="28"/>
          <w:szCs w:val="28"/>
          <w:lang w:val="kk-KZ"/>
        </w:rPr>
        <w:t> </w:t>
      </w:r>
      <w:r w:rsidRPr="000D7C56">
        <w:rPr>
          <w:color w:val="000000"/>
          <w:sz w:val="28"/>
          <w:szCs w:val="28"/>
          <w:lang w:val="kk-KZ"/>
        </w:rPr>
        <w:t>218 мың теңге сомасында айқындалды. Болжамдар тиісті салалардың уәкілетті органдары ұсынған деректер негізінде белгіленген.</w:t>
      </w:r>
    </w:p>
    <w:p w14:paraId="26765C86" w14:textId="0021FE93"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Республикалық мемлекеттік ұйымдардың таза кірісінің бір бөлігі түсімдерінің болжамы 2027 жылға 2</w:t>
      </w:r>
      <w:r>
        <w:rPr>
          <w:color w:val="000000"/>
          <w:sz w:val="28"/>
          <w:szCs w:val="28"/>
          <w:lang w:val="kk-KZ"/>
        </w:rPr>
        <w:t> </w:t>
      </w:r>
      <w:r w:rsidRPr="000D7C56">
        <w:rPr>
          <w:color w:val="000000"/>
          <w:sz w:val="28"/>
          <w:szCs w:val="28"/>
          <w:lang w:val="kk-KZ"/>
        </w:rPr>
        <w:t>181</w:t>
      </w:r>
      <w:r>
        <w:rPr>
          <w:color w:val="000000"/>
          <w:sz w:val="28"/>
          <w:szCs w:val="28"/>
          <w:lang w:val="kk-KZ"/>
        </w:rPr>
        <w:t> </w:t>
      </w:r>
      <w:r w:rsidRPr="000D7C56">
        <w:rPr>
          <w:color w:val="000000"/>
          <w:sz w:val="28"/>
          <w:szCs w:val="28"/>
          <w:lang w:val="kk-KZ"/>
        </w:rPr>
        <w:t>593 мың теңгені, 2028 жылға – 1</w:t>
      </w:r>
      <w:r>
        <w:rPr>
          <w:color w:val="000000"/>
          <w:sz w:val="28"/>
          <w:szCs w:val="28"/>
          <w:lang w:val="kk-KZ"/>
        </w:rPr>
        <w:t> </w:t>
      </w:r>
      <w:r w:rsidRPr="000D7C56">
        <w:rPr>
          <w:color w:val="000000"/>
          <w:sz w:val="28"/>
          <w:szCs w:val="28"/>
          <w:lang w:val="kk-KZ"/>
        </w:rPr>
        <w:t>883</w:t>
      </w:r>
      <w:r>
        <w:rPr>
          <w:color w:val="000000"/>
          <w:sz w:val="28"/>
          <w:szCs w:val="28"/>
          <w:lang w:val="kk-KZ"/>
        </w:rPr>
        <w:t> </w:t>
      </w:r>
      <w:r w:rsidRPr="000D7C56">
        <w:rPr>
          <w:color w:val="000000"/>
          <w:sz w:val="28"/>
          <w:szCs w:val="28"/>
          <w:lang w:val="kk-KZ"/>
        </w:rPr>
        <w:t>800</w:t>
      </w:r>
      <w:r>
        <w:rPr>
          <w:color w:val="000000"/>
          <w:sz w:val="28"/>
          <w:szCs w:val="28"/>
          <w:lang w:val="kk-KZ"/>
        </w:rPr>
        <w:t> </w:t>
      </w:r>
      <w:r w:rsidRPr="000D7C56">
        <w:rPr>
          <w:color w:val="000000"/>
          <w:sz w:val="28"/>
          <w:szCs w:val="28"/>
          <w:lang w:val="kk-KZ"/>
        </w:rPr>
        <w:t xml:space="preserve">мың теңгені құрады. </w:t>
      </w:r>
    </w:p>
    <w:p w14:paraId="25C8470A" w14:textId="516748E4"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Республикалық меншіктегі акциялардың мемлекеттік пакеттеріне түсетін дивидендтердің түсімдері</w:t>
      </w:r>
      <w:r w:rsidRPr="000D7C56">
        <w:rPr>
          <w:b/>
          <w:color w:val="000000"/>
          <w:sz w:val="28"/>
          <w:szCs w:val="28"/>
          <w:lang w:val="kk-KZ"/>
        </w:rPr>
        <w:t xml:space="preserve"> </w:t>
      </w:r>
      <w:r w:rsidRPr="000D7C56">
        <w:rPr>
          <w:color w:val="000000"/>
          <w:sz w:val="28"/>
          <w:szCs w:val="28"/>
          <w:lang w:val="kk-KZ"/>
        </w:rPr>
        <w:t>2026 жылға акциялардың мемлекеттік пакеттеріне иелік ету және пайдалану құқықтарын жүзеге асыратын уәкілетті мемлекеттік органдардың деректері негізінде 2025 жылғы бағалауға қарағанда 50</w:t>
      </w:r>
      <w:r>
        <w:rPr>
          <w:color w:val="000000"/>
          <w:sz w:val="28"/>
          <w:szCs w:val="28"/>
          <w:lang w:val="kk-KZ"/>
        </w:rPr>
        <w:t> </w:t>
      </w:r>
      <w:r w:rsidRPr="000D7C56">
        <w:rPr>
          <w:color w:val="000000"/>
          <w:sz w:val="28"/>
          <w:szCs w:val="28"/>
          <w:lang w:val="kk-KZ"/>
        </w:rPr>
        <w:t>067</w:t>
      </w:r>
      <w:r>
        <w:rPr>
          <w:color w:val="000000"/>
          <w:sz w:val="28"/>
          <w:szCs w:val="28"/>
          <w:lang w:val="kk-KZ"/>
        </w:rPr>
        <w:t> </w:t>
      </w:r>
      <w:r w:rsidRPr="000D7C56">
        <w:rPr>
          <w:color w:val="000000"/>
          <w:sz w:val="28"/>
          <w:szCs w:val="28"/>
          <w:lang w:val="kk-KZ"/>
        </w:rPr>
        <w:t>724</w:t>
      </w:r>
      <w:r>
        <w:rPr>
          <w:color w:val="000000"/>
          <w:sz w:val="28"/>
          <w:szCs w:val="28"/>
          <w:lang w:val="kk-KZ"/>
        </w:rPr>
        <w:t> </w:t>
      </w:r>
      <w:r w:rsidRPr="000D7C56">
        <w:rPr>
          <w:color w:val="000000"/>
          <w:sz w:val="28"/>
          <w:szCs w:val="28"/>
          <w:lang w:val="kk-KZ"/>
        </w:rPr>
        <w:t>мың теңгеге азайып, 112</w:t>
      </w:r>
      <w:r>
        <w:rPr>
          <w:color w:val="000000"/>
          <w:sz w:val="28"/>
          <w:szCs w:val="28"/>
          <w:lang w:val="kk-KZ"/>
        </w:rPr>
        <w:t> </w:t>
      </w:r>
      <w:r w:rsidRPr="000D7C56">
        <w:rPr>
          <w:color w:val="000000"/>
          <w:sz w:val="28"/>
          <w:szCs w:val="28"/>
          <w:lang w:val="kk-KZ"/>
        </w:rPr>
        <w:t>196</w:t>
      </w:r>
      <w:r>
        <w:rPr>
          <w:color w:val="000000"/>
          <w:sz w:val="28"/>
          <w:szCs w:val="28"/>
          <w:lang w:val="kk-KZ"/>
        </w:rPr>
        <w:t> </w:t>
      </w:r>
      <w:r w:rsidRPr="000D7C56">
        <w:rPr>
          <w:color w:val="000000"/>
          <w:sz w:val="28"/>
          <w:szCs w:val="28"/>
          <w:lang w:val="kk-KZ"/>
        </w:rPr>
        <w:t>533 мың теңге сомасында болжанады.</w:t>
      </w:r>
    </w:p>
    <w:p w14:paraId="0F5A139E" w14:textId="36138BF8"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Республикалық меншіктегі акциялардың мемлекеттік пакеттеріне түсетін дивидендтердің түсімдері бойынша болжамдар 2027 жылға 168</w:t>
      </w:r>
      <w:r>
        <w:rPr>
          <w:color w:val="000000"/>
          <w:sz w:val="28"/>
          <w:szCs w:val="28"/>
          <w:lang w:val="kk-KZ"/>
        </w:rPr>
        <w:t> </w:t>
      </w:r>
      <w:r w:rsidRPr="000D7C56">
        <w:rPr>
          <w:color w:val="000000"/>
          <w:sz w:val="28"/>
          <w:szCs w:val="28"/>
          <w:lang w:val="kk-KZ"/>
        </w:rPr>
        <w:t>594</w:t>
      </w:r>
      <w:r>
        <w:rPr>
          <w:color w:val="000000"/>
          <w:sz w:val="28"/>
          <w:szCs w:val="28"/>
          <w:lang w:val="kk-KZ"/>
        </w:rPr>
        <w:t> </w:t>
      </w:r>
      <w:r w:rsidRPr="000D7C56">
        <w:rPr>
          <w:color w:val="000000"/>
          <w:sz w:val="28"/>
          <w:szCs w:val="28"/>
          <w:lang w:val="kk-KZ"/>
        </w:rPr>
        <w:t>870</w:t>
      </w:r>
      <w:r>
        <w:rPr>
          <w:color w:val="000000"/>
          <w:sz w:val="28"/>
          <w:szCs w:val="28"/>
          <w:lang w:val="kk-KZ"/>
        </w:rPr>
        <w:t> </w:t>
      </w:r>
      <w:r w:rsidRPr="000D7C56">
        <w:rPr>
          <w:color w:val="000000"/>
          <w:sz w:val="28"/>
          <w:szCs w:val="28"/>
          <w:lang w:val="kk-KZ"/>
        </w:rPr>
        <w:t>мың</w:t>
      </w:r>
      <w:r>
        <w:rPr>
          <w:color w:val="000000"/>
          <w:sz w:val="28"/>
          <w:szCs w:val="28"/>
          <w:lang w:val="kk-KZ"/>
        </w:rPr>
        <w:t> </w:t>
      </w:r>
      <w:r w:rsidRPr="000D7C56">
        <w:rPr>
          <w:color w:val="000000"/>
          <w:sz w:val="28"/>
          <w:szCs w:val="28"/>
          <w:lang w:val="kk-KZ"/>
        </w:rPr>
        <w:t>теңге және 2028 жылға – 290</w:t>
      </w:r>
      <w:r>
        <w:rPr>
          <w:color w:val="000000"/>
          <w:sz w:val="28"/>
          <w:szCs w:val="28"/>
          <w:lang w:val="kk-KZ"/>
        </w:rPr>
        <w:t> </w:t>
      </w:r>
      <w:r w:rsidRPr="000D7C56">
        <w:rPr>
          <w:color w:val="000000"/>
          <w:sz w:val="28"/>
          <w:szCs w:val="28"/>
          <w:lang w:val="kk-KZ"/>
        </w:rPr>
        <w:t>665</w:t>
      </w:r>
      <w:r>
        <w:rPr>
          <w:color w:val="000000"/>
          <w:sz w:val="28"/>
          <w:szCs w:val="28"/>
          <w:lang w:val="kk-KZ"/>
        </w:rPr>
        <w:t> </w:t>
      </w:r>
      <w:r w:rsidRPr="000D7C56">
        <w:rPr>
          <w:color w:val="000000"/>
          <w:sz w:val="28"/>
          <w:szCs w:val="28"/>
          <w:lang w:val="kk-KZ"/>
        </w:rPr>
        <w:t>279 мың теңге сомасында (уәкілетті мемлекеттік органдардың деректері негізінде) айқындалды.</w:t>
      </w:r>
    </w:p>
    <w:p w14:paraId="0DAF44BB" w14:textId="11C8DAC1"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Мемлекеттік меншіктегі заңды тұлғаларға қатысу үлесіне кірістер</w:t>
      </w:r>
      <w:r w:rsidRPr="000D7C56">
        <w:rPr>
          <w:b/>
          <w:i/>
          <w:color w:val="000000"/>
          <w:sz w:val="28"/>
          <w:szCs w:val="28"/>
          <w:lang w:val="kk-KZ"/>
        </w:rPr>
        <w:t xml:space="preserve"> </w:t>
      </w:r>
      <w:r w:rsidRPr="000D7C56">
        <w:rPr>
          <w:color w:val="000000"/>
          <w:sz w:val="28"/>
          <w:szCs w:val="28"/>
          <w:lang w:val="kk-KZ"/>
        </w:rPr>
        <w:t>бойынша 2026 жылға арналған болжам 2025 жылғы бағалауға қарағанда 454</w:t>
      </w:r>
      <w:r w:rsidR="003C4C51">
        <w:rPr>
          <w:color w:val="000000"/>
          <w:sz w:val="28"/>
          <w:szCs w:val="28"/>
          <w:lang w:val="kk-KZ"/>
        </w:rPr>
        <w:t> </w:t>
      </w:r>
      <w:r w:rsidRPr="000D7C56">
        <w:rPr>
          <w:color w:val="000000"/>
          <w:sz w:val="28"/>
          <w:szCs w:val="28"/>
          <w:lang w:val="kk-KZ"/>
        </w:rPr>
        <w:t>633</w:t>
      </w:r>
      <w:r w:rsidR="003C4C51">
        <w:rPr>
          <w:color w:val="000000"/>
          <w:sz w:val="28"/>
          <w:szCs w:val="28"/>
          <w:lang w:val="kk-KZ"/>
        </w:rPr>
        <w:t> </w:t>
      </w:r>
      <w:r w:rsidRPr="000D7C56">
        <w:rPr>
          <w:color w:val="000000"/>
          <w:sz w:val="28"/>
          <w:szCs w:val="28"/>
          <w:lang w:val="kk-KZ"/>
        </w:rPr>
        <w:t>мың теңгеге азайып, 14</w:t>
      </w:r>
      <w:r w:rsidR="003C4C51">
        <w:rPr>
          <w:color w:val="000000"/>
          <w:sz w:val="28"/>
          <w:szCs w:val="28"/>
          <w:lang w:val="kk-KZ"/>
        </w:rPr>
        <w:t> </w:t>
      </w:r>
      <w:r w:rsidRPr="000D7C56">
        <w:rPr>
          <w:color w:val="000000"/>
          <w:sz w:val="28"/>
          <w:szCs w:val="28"/>
          <w:lang w:val="kk-KZ"/>
        </w:rPr>
        <w:t>171</w:t>
      </w:r>
      <w:r w:rsidR="003C4C51">
        <w:rPr>
          <w:color w:val="000000"/>
          <w:sz w:val="28"/>
          <w:szCs w:val="28"/>
          <w:lang w:val="kk-KZ"/>
        </w:rPr>
        <w:t> </w:t>
      </w:r>
      <w:r w:rsidRPr="000D7C56">
        <w:rPr>
          <w:color w:val="000000"/>
          <w:sz w:val="28"/>
          <w:szCs w:val="28"/>
          <w:lang w:val="kk-KZ"/>
        </w:rPr>
        <w:t>254 мың теңге сомасында айқындалды.</w:t>
      </w:r>
    </w:p>
    <w:p w14:paraId="17EC737B" w14:textId="617CEB4A"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Жауапкершілігі шектеулі серіктестіктердің мемлекеттік қатысу үлестеріне кірістер түсімдерінің болжамы ЖШС-лардың даму жоспарларына сәйкес уәкілетті орган ұсынған  деректер негізінде қалыптастырылды.</w:t>
      </w:r>
    </w:p>
    <w:p w14:paraId="6516FC57" w14:textId="000FC11A"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Мемлекеттік меншіктегі мүлікті жалға беруден түсетін кірістер бойынша 2026 жылға арналған болжам 77</w:t>
      </w:r>
      <w:r w:rsidR="003C4C51">
        <w:rPr>
          <w:color w:val="000000"/>
          <w:sz w:val="28"/>
          <w:szCs w:val="28"/>
          <w:lang w:val="kk-KZ"/>
        </w:rPr>
        <w:t> </w:t>
      </w:r>
      <w:r w:rsidRPr="000D7C56">
        <w:rPr>
          <w:color w:val="000000"/>
          <w:sz w:val="28"/>
          <w:szCs w:val="28"/>
          <w:lang w:val="kk-KZ"/>
        </w:rPr>
        <w:t>463</w:t>
      </w:r>
      <w:r w:rsidR="003C4C51">
        <w:rPr>
          <w:color w:val="000000"/>
          <w:sz w:val="28"/>
          <w:szCs w:val="28"/>
          <w:lang w:val="kk-KZ"/>
        </w:rPr>
        <w:t> </w:t>
      </w:r>
      <w:r w:rsidRPr="000D7C56">
        <w:rPr>
          <w:color w:val="000000"/>
          <w:sz w:val="28"/>
          <w:szCs w:val="28"/>
          <w:lang w:val="kk-KZ"/>
        </w:rPr>
        <w:t>088 мың теңге сомасында айқындалған, оның ішінде:</w:t>
      </w:r>
    </w:p>
    <w:p w14:paraId="3DDB7A76" w14:textId="0BB9CFA8"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республикалық меншіктегі мүлікті жалға беруден түсетін кірістердің түсімдері 2025 жылғы бағалауға қарағанда 412</w:t>
      </w:r>
      <w:r w:rsidR="008C3ABA">
        <w:rPr>
          <w:color w:val="000000"/>
          <w:sz w:val="28"/>
          <w:szCs w:val="28"/>
          <w:lang w:val="kk-KZ"/>
        </w:rPr>
        <w:t> </w:t>
      </w:r>
      <w:r w:rsidRPr="000D7C56">
        <w:rPr>
          <w:color w:val="000000"/>
          <w:sz w:val="28"/>
          <w:szCs w:val="28"/>
          <w:lang w:val="kk-KZ"/>
        </w:rPr>
        <w:t>912</w:t>
      </w:r>
      <w:r w:rsidR="008C3ABA">
        <w:rPr>
          <w:color w:val="000000"/>
          <w:sz w:val="28"/>
          <w:szCs w:val="28"/>
          <w:lang w:val="kk-KZ"/>
        </w:rPr>
        <w:t> </w:t>
      </w:r>
      <w:r w:rsidRPr="000D7C56">
        <w:rPr>
          <w:color w:val="000000"/>
          <w:sz w:val="28"/>
          <w:szCs w:val="28"/>
          <w:lang w:val="kk-KZ"/>
        </w:rPr>
        <w:t>мың теңгеге ұлғайып, 4</w:t>
      </w:r>
      <w:r w:rsidR="003C4C51">
        <w:rPr>
          <w:color w:val="000000"/>
          <w:sz w:val="28"/>
          <w:szCs w:val="28"/>
          <w:lang w:val="kk-KZ"/>
        </w:rPr>
        <w:t> </w:t>
      </w:r>
      <w:r w:rsidRPr="000D7C56">
        <w:rPr>
          <w:color w:val="000000"/>
          <w:sz w:val="28"/>
          <w:szCs w:val="28"/>
          <w:lang w:val="kk-KZ"/>
        </w:rPr>
        <w:t>542</w:t>
      </w:r>
      <w:r w:rsidR="008C3ABA">
        <w:rPr>
          <w:color w:val="000000"/>
          <w:sz w:val="28"/>
          <w:szCs w:val="28"/>
          <w:lang w:val="kk-KZ"/>
        </w:rPr>
        <w:t> </w:t>
      </w:r>
      <w:r w:rsidRPr="000D7C56">
        <w:rPr>
          <w:color w:val="000000"/>
          <w:sz w:val="28"/>
          <w:szCs w:val="28"/>
          <w:lang w:val="kk-KZ"/>
        </w:rPr>
        <w:t>028</w:t>
      </w:r>
      <w:r w:rsidR="008C3ABA">
        <w:rPr>
          <w:color w:val="000000"/>
          <w:sz w:val="28"/>
          <w:szCs w:val="28"/>
          <w:lang w:val="kk-KZ"/>
        </w:rPr>
        <w:t> </w:t>
      </w:r>
      <w:r w:rsidRPr="000D7C56">
        <w:rPr>
          <w:color w:val="000000"/>
          <w:sz w:val="28"/>
          <w:szCs w:val="28"/>
          <w:lang w:val="kk-KZ"/>
        </w:rPr>
        <w:t>мың теңге сомасында анықталды. Болжам уәкілетті мемлекеттік органдар ұсынған деректер негізінде белгіленген;</w:t>
      </w:r>
    </w:p>
    <w:p w14:paraId="27F5C714" w14:textId="1D4B9FA8" w:rsidR="000D7C56" w:rsidRPr="000D7C56" w:rsidRDefault="000D7C56" w:rsidP="000D7C56">
      <w:pPr>
        <w:widowControl w:val="0"/>
        <w:pBdr>
          <w:top w:val="nil"/>
          <w:left w:val="nil"/>
          <w:bottom w:val="single" w:sz="4" w:space="2" w:color="FFFFFF"/>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10</w:t>
      </w:r>
      <w:r w:rsidR="003C4C51">
        <w:rPr>
          <w:color w:val="000000"/>
          <w:sz w:val="28"/>
          <w:szCs w:val="28"/>
          <w:lang w:val="kk-KZ"/>
        </w:rPr>
        <w:t> </w:t>
      </w:r>
      <w:r w:rsidRPr="000D7C56">
        <w:rPr>
          <w:color w:val="000000"/>
          <w:sz w:val="28"/>
          <w:szCs w:val="28"/>
          <w:lang w:val="kk-KZ"/>
        </w:rPr>
        <w:t>821</w:t>
      </w:r>
      <w:r w:rsidR="003C4C51">
        <w:rPr>
          <w:color w:val="000000"/>
          <w:sz w:val="28"/>
          <w:szCs w:val="28"/>
          <w:lang w:val="kk-KZ"/>
        </w:rPr>
        <w:t> </w:t>
      </w:r>
      <w:r w:rsidRPr="000D7C56">
        <w:rPr>
          <w:color w:val="000000"/>
          <w:sz w:val="28"/>
          <w:szCs w:val="28"/>
          <w:lang w:val="kk-KZ"/>
        </w:rPr>
        <w:t>060</w:t>
      </w:r>
      <w:r w:rsidRPr="000D7C56">
        <w:rPr>
          <w:color w:val="000000"/>
          <w:sz w:val="24"/>
          <w:szCs w:val="24"/>
          <w:lang w:val="kk-KZ"/>
        </w:rPr>
        <w:t xml:space="preserve"> </w:t>
      </w:r>
      <w:r w:rsidRPr="000D7C56">
        <w:rPr>
          <w:color w:val="000000"/>
          <w:sz w:val="28"/>
          <w:szCs w:val="28"/>
          <w:lang w:val="kk-KZ"/>
        </w:rPr>
        <w:t>мың теңге сомасында әскери полигондарды пайдаланғаны үшін жалдау төлемақысының түсімдері, ол Ресей Федерациясының әскери полигондарды пайдаланғаны үшін жыл сайынғы жалдау төлемақысына және теңгенің АҚШ долларына шаққандағы болжамды бағамына сүйене отырып есептелді;</w:t>
      </w:r>
    </w:p>
    <w:p w14:paraId="1AE30550" w14:textId="0E35D4C5"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62</w:t>
      </w:r>
      <w:r w:rsidR="003C4C51">
        <w:rPr>
          <w:color w:val="000000"/>
          <w:sz w:val="28"/>
          <w:szCs w:val="28"/>
          <w:lang w:val="kk-KZ"/>
        </w:rPr>
        <w:t> </w:t>
      </w:r>
      <w:r w:rsidRPr="000D7C56">
        <w:rPr>
          <w:color w:val="000000"/>
          <w:sz w:val="28"/>
          <w:szCs w:val="28"/>
          <w:lang w:val="kk-KZ"/>
        </w:rPr>
        <w:t>100</w:t>
      </w:r>
      <w:r w:rsidR="003C4C51">
        <w:rPr>
          <w:color w:val="000000"/>
          <w:sz w:val="28"/>
          <w:szCs w:val="28"/>
          <w:lang w:val="kk-KZ"/>
        </w:rPr>
        <w:t> </w:t>
      </w:r>
      <w:r w:rsidRPr="000D7C56">
        <w:rPr>
          <w:color w:val="000000"/>
          <w:sz w:val="28"/>
          <w:szCs w:val="28"/>
          <w:lang w:val="kk-KZ"/>
        </w:rPr>
        <w:t>000 мың теңге сомасында «Байқоңыр» кешенін пайдаланғаны үшін жалдау төлемақысының түсімдері, ол Қазақстан Республикасының Үкіметі мен Ресей Федерациясының Үкіметі арасындағы «Байқоңыр» кешенін жалдау шартына және АҚШ долларына шаққандағы болжамды бағамына сәйкес айқындалды.</w:t>
      </w:r>
    </w:p>
    <w:p w14:paraId="124F86A3" w14:textId="6D43B09C" w:rsidR="000D7C56" w:rsidRPr="000D7C56" w:rsidRDefault="000D7C56" w:rsidP="000D7C56">
      <w:pPr>
        <w:pBdr>
          <w:top w:val="nil"/>
          <w:left w:val="nil"/>
          <w:bottom w:val="nil"/>
          <w:right w:val="nil"/>
          <w:between w:val="nil"/>
        </w:pBdr>
        <w:spacing w:before="0" w:after="0" w:line="240" w:lineRule="auto"/>
        <w:ind w:firstLine="709"/>
        <w:jc w:val="both"/>
        <w:rPr>
          <w:color w:val="000000"/>
          <w:sz w:val="32"/>
          <w:szCs w:val="32"/>
          <w:lang w:val="kk-KZ"/>
        </w:rPr>
      </w:pPr>
      <w:r w:rsidRPr="000D7C56">
        <w:rPr>
          <w:color w:val="000000"/>
          <w:sz w:val="28"/>
          <w:szCs w:val="28"/>
          <w:lang w:val="kk-KZ"/>
        </w:rPr>
        <w:lastRenderedPageBreak/>
        <w:t>Мемлекеттік меншіктегі мүлікті жалға беруден түсетін кірістер бойынша болжам 2027 жылға – 75</w:t>
      </w:r>
      <w:r w:rsidR="003C4C51">
        <w:rPr>
          <w:color w:val="000000"/>
          <w:sz w:val="28"/>
          <w:szCs w:val="28"/>
          <w:lang w:val="kk-KZ"/>
        </w:rPr>
        <w:t> </w:t>
      </w:r>
      <w:r w:rsidRPr="000D7C56">
        <w:rPr>
          <w:color w:val="000000"/>
          <w:sz w:val="28"/>
          <w:szCs w:val="28"/>
          <w:lang w:val="kk-KZ"/>
        </w:rPr>
        <w:t>205</w:t>
      </w:r>
      <w:r w:rsidR="003C4C51">
        <w:rPr>
          <w:color w:val="000000"/>
          <w:sz w:val="28"/>
          <w:szCs w:val="28"/>
          <w:lang w:val="kk-KZ"/>
        </w:rPr>
        <w:t> </w:t>
      </w:r>
      <w:r w:rsidRPr="000D7C56">
        <w:rPr>
          <w:color w:val="000000"/>
          <w:sz w:val="28"/>
          <w:szCs w:val="28"/>
          <w:lang w:val="kk-KZ"/>
        </w:rPr>
        <w:t>928 мың теңге, 2028 жылға 75</w:t>
      </w:r>
      <w:r w:rsidR="003C4C51">
        <w:rPr>
          <w:color w:val="000000"/>
          <w:sz w:val="28"/>
          <w:szCs w:val="28"/>
          <w:lang w:val="kk-KZ"/>
        </w:rPr>
        <w:t> </w:t>
      </w:r>
      <w:r w:rsidRPr="000D7C56">
        <w:rPr>
          <w:color w:val="000000"/>
          <w:sz w:val="28"/>
          <w:szCs w:val="28"/>
          <w:lang w:val="kk-KZ"/>
        </w:rPr>
        <w:t>340</w:t>
      </w:r>
      <w:r w:rsidR="003C4C51">
        <w:rPr>
          <w:color w:val="000000"/>
          <w:sz w:val="28"/>
          <w:szCs w:val="28"/>
          <w:lang w:val="kk-KZ"/>
        </w:rPr>
        <w:t> </w:t>
      </w:r>
      <w:r w:rsidRPr="000D7C56">
        <w:rPr>
          <w:color w:val="000000"/>
          <w:sz w:val="28"/>
          <w:szCs w:val="28"/>
          <w:lang w:val="kk-KZ"/>
        </w:rPr>
        <w:t>956 мың теңге сомасында айқындалды.</w:t>
      </w:r>
    </w:p>
    <w:p w14:paraId="0FECD404" w14:textId="6F9B000D" w:rsidR="000D7C56" w:rsidRPr="000D7C56" w:rsidRDefault="000D7C56" w:rsidP="000D7C56">
      <w:pPr>
        <w:widowControl w:val="0"/>
        <w:pBdr>
          <w:top w:val="nil"/>
          <w:left w:val="nil"/>
          <w:bottom w:val="single" w:sz="4" w:space="2" w:color="FFFFFF"/>
          <w:right w:val="nil"/>
          <w:between w:val="nil"/>
        </w:pBdr>
        <w:spacing w:before="0" w:after="0" w:line="240" w:lineRule="auto"/>
        <w:ind w:firstLine="709"/>
        <w:jc w:val="both"/>
        <w:rPr>
          <w:color w:val="000000"/>
          <w:sz w:val="28"/>
          <w:szCs w:val="28"/>
          <w:lang w:val="kk-KZ"/>
        </w:rPr>
      </w:pPr>
      <w:r w:rsidRPr="00D042E5">
        <w:rPr>
          <w:color w:val="000000"/>
          <w:sz w:val="28"/>
          <w:szCs w:val="28"/>
          <w:lang w:val="kk-KZ"/>
        </w:rPr>
        <w:t>Б</w:t>
      </w:r>
      <w:r w:rsidRPr="000D7C56">
        <w:rPr>
          <w:color w:val="000000"/>
          <w:sz w:val="28"/>
          <w:szCs w:val="28"/>
          <w:lang w:val="kk-KZ"/>
        </w:rPr>
        <w:t>юджет қаражатын банк шоттарында орналастыр</w:t>
      </w:r>
      <w:r w:rsidRPr="00D042E5">
        <w:rPr>
          <w:color w:val="000000"/>
          <w:sz w:val="28"/>
          <w:szCs w:val="28"/>
          <w:lang w:val="kk-KZ"/>
        </w:rPr>
        <w:t>ғаны үшін</w:t>
      </w:r>
      <w:r w:rsidRPr="000D7C56">
        <w:rPr>
          <w:color w:val="000000"/>
          <w:sz w:val="28"/>
          <w:szCs w:val="28"/>
          <w:lang w:val="kk-KZ"/>
        </w:rPr>
        <w:t xml:space="preserve"> сыйақы </w:t>
      </w:r>
      <w:r w:rsidRPr="00D042E5">
        <w:rPr>
          <w:color w:val="000000"/>
          <w:sz w:val="28"/>
          <w:szCs w:val="28"/>
          <w:lang w:val="kk-KZ"/>
        </w:rPr>
        <w:t xml:space="preserve">бойынша </w:t>
      </w:r>
      <w:r w:rsidRPr="000D7C56">
        <w:rPr>
          <w:color w:val="000000"/>
          <w:sz w:val="28"/>
          <w:szCs w:val="28"/>
          <w:lang w:val="kk-KZ"/>
        </w:rPr>
        <w:t>2026 жылға арналған бо</w:t>
      </w:r>
      <w:r w:rsidRPr="00D042E5">
        <w:rPr>
          <w:color w:val="000000"/>
          <w:sz w:val="28"/>
          <w:szCs w:val="28"/>
          <w:lang w:val="kk-KZ"/>
        </w:rPr>
        <w:t>л</w:t>
      </w:r>
      <w:r w:rsidRPr="000D7C56">
        <w:rPr>
          <w:color w:val="000000"/>
          <w:sz w:val="28"/>
          <w:szCs w:val="28"/>
          <w:lang w:val="kk-KZ"/>
        </w:rPr>
        <w:t>жам 4</w:t>
      </w:r>
      <w:r w:rsidR="003C4C51">
        <w:rPr>
          <w:color w:val="000000"/>
          <w:sz w:val="28"/>
          <w:szCs w:val="28"/>
          <w:lang w:val="kk-KZ"/>
        </w:rPr>
        <w:t> </w:t>
      </w:r>
      <w:r w:rsidRPr="000D7C56">
        <w:rPr>
          <w:color w:val="000000"/>
          <w:sz w:val="28"/>
          <w:szCs w:val="28"/>
          <w:lang w:val="kk-KZ"/>
        </w:rPr>
        <w:t>986</w:t>
      </w:r>
      <w:r w:rsidR="003C4C51">
        <w:rPr>
          <w:color w:val="000000"/>
          <w:sz w:val="28"/>
          <w:szCs w:val="28"/>
          <w:lang w:val="kk-KZ"/>
        </w:rPr>
        <w:t> </w:t>
      </w:r>
      <w:r w:rsidRPr="000D7C56">
        <w:rPr>
          <w:color w:val="000000"/>
          <w:sz w:val="28"/>
          <w:szCs w:val="28"/>
          <w:lang w:val="kk-KZ"/>
        </w:rPr>
        <w:t xml:space="preserve">526 мың теңге </w:t>
      </w:r>
      <w:r w:rsidRPr="00D042E5">
        <w:rPr>
          <w:color w:val="000000"/>
          <w:sz w:val="28"/>
          <w:szCs w:val="28"/>
          <w:lang w:val="kk-KZ"/>
        </w:rPr>
        <w:t>сомасында</w:t>
      </w:r>
      <w:r w:rsidRPr="000D7C56">
        <w:rPr>
          <w:color w:val="000000"/>
          <w:sz w:val="28"/>
          <w:szCs w:val="28"/>
          <w:lang w:val="kk-KZ"/>
        </w:rPr>
        <w:t xml:space="preserve"> айқындалды. Бұл сома Қазақстан Республикасының Ұлттық Банкіндегі қысқа мерзімді депозиттерге Бірыңғай қазынашылық шоттан уақытша бос бюджет ақшасын орналастырудың болжамды көлемін негізге ала отырып, Қазақстан Республикасы Үкіметінің Қазақстан Республикасының Ұлттық банкіндегі депозиттері бойынша сыйақылар бойынша көзделген.</w:t>
      </w:r>
    </w:p>
    <w:p w14:paraId="0B8E44CB" w14:textId="00D632F7" w:rsidR="000D7C56" w:rsidRPr="000D7C56" w:rsidRDefault="000D7C56" w:rsidP="000D7C56">
      <w:pPr>
        <w:widowControl w:val="0"/>
        <w:pBdr>
          <w:top w:val="nil"/>
          <w:left w:val="nil"/>
          <w:bottom w:val="single" w:sz="4" w:space="2" w:color="FFFFFF"/>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2027</w:t>
      </w:r>
      <w:r>
        <w:rPr>
          <w:color w:val="000000"/>
          <w:sz w:val="28"/>
          <w:szCs w:val="28"/>
          <w:lang w:val="kk-KZ"/>
        </w:rPr>
        <w:t xml:space="preserve"> – </w:t>
      </w:r>
      <w:r w:rsidRPr="000D7C56">
        <w:rPr>
          <w:color w:val="000000"/>
          <w:sz w:val="28"/>
          <w:szCs w:val="28"/>
          <w:lang w:val="kk-KZ"/>
        </w:rPr>
        <w:t xml:space="preserve">2028 жылдарға банктік шоттарда бюджет қаражатын орналастырғаны үшін сыйақылар </w:t>
      </w:r>
      <w:r>
        <w:rPr>
          <w:color w:val="000000"/>
          <w:sz w:val="28"/>
          <w:szCs w:val="28"/>
          <w:lang w:val="kk-KZ"/>
        </w:rPr>
        <w:t>тиісінше</w:t>
      </w:r>
      <w:r w:rsidRPr="000D7C56">
        <w:rPr>
          <w:color w:val="000000"/>
          <w:sz w:val="28"/>
          <w:szCs w:val="28"/>
          <w:lang w:val="kk-KZ"/>
        </w:rPr>
        <w:t xml:space="preserve"> 5</w:t>
      </w:r>
      <w:r w:rsidR="003C4C51">
        <w:rPr>
          <w:color w:val="000000"/>
          <w:sz w:val="28"/>
          <w:szCs w:val="28"/>
          <w:lang w:val="kk-KZ"/>
        </w:rPr>
        <w:t> </w:t>
      </w:r>
      <w:r w:rsidRPr="000D7C56">
        <w:rPr>
          <w:color w:val="000000"/>
          <w:sz w:val="28"/>
          <w:szCs w:val="28"/>
          <w:lang w:val="kk-KZ"/>
        </w:rPr>
        <w:t>310</w:t>
      </w:r>
      <w:r w:rsidR="00D55F7A">
        <w:rPr>
          <w:color w:val="000000"/>
          <w:sz w:val="28"/>
          <w:szCs w:val="28"/>
          <w:lang w:val="kk-KZ"/>
        </w:rPr>
        <w:t> </w:t>
      </w:r>
      <w:r w:rsidRPr="000D7C56">
        <w:rPr>
          <w:color w:val="000000"/>
          <w:sz w:val="28"/>
          <w:szCs w:val="28"/>
          <w:lang w:val="kk-KZ"/>
        </w:rPr>
        <w:t>650</w:t>
      </w:r>
      <w:r w:rsidR="00D55F7A">
        <w:rPr>
          <w:color w:val="000000"/>
          <w:sz w:val="28"/>
          <w:szCs w:val="28"/>
          <w:lang w:val="kk-KZ"/>
        </w:rPr>
        <w:t> </w:t>
      </w:r>
      <w:r w:rsidRPr="000D7C56">
        <w:rPr>
          <w:color w:val="000000"/>
          <w:sz w:val="28"/>
          <w:szCs w:val="28"/>
          <w:lang w:val="kk-KZ"/>
        </w:rPr>
        <w:t>мың</w:t>
      </w:r>
      <w:r w:rsidR="00D55F7A">
        <w:rPr>
          <w:color w:val="000000"/>
          <w:sz w:val="28"/>
          <w:szCs w:val="28"/>
          <w:lang w:val="kk-KZ"/>
        </w:rPr>
        <w:t> </w:t>
      </w:r>
      <w:r w:rsidRPr="000D7C56">
        <w:rPr>
          <w:color w:val="000000"/>
          <w:sz w:val="28"/>
          <w:szCs w:val="28"/>
          <w:lang w:val="kk-KZ"/>
        </w:rPr>
        <w:t>теңге және 5</w:t>
      </w:r>
      <w:r w:rsidR="003C4C51">
        <w:rPr>
          <w:color w:val="000000"/>
          <w:sz w:val="28"/>
          <w:szCs w:val="28"/>
          <w:lang w:val="kk-KZ"/>
        </w:rPr>
        <w:t> </w:t>
      </w:r>
      <w:r w:rsidRPr="000D7C56">
        <w:rPr>
          <w:color w:val="000000"/>
          <w:sz w:val="28"/>
          <w:szCs w:val="28"/>
          <w:lang w:val="kk-KZ"/>
        </w:rPr>
        <w:t>629</w:t>
      </w:r>
      <w:r w:rsidR="003C4C51">
        <w:rPr>
          <w:color w:val="000000"/>
          <w:sz w:val="28"/>
          <w:szCs w:val="28"/>
          <w:lang w:val="kk-KZ"/>
        </w:rPr>
        <w:t> </w:t>
      </w:r>
      <w:r w:rsidRPr="000D7C56">
        <w:rPr>
          <w:color w:val="000000"/>
          <w:sz w:val="28"/>
          <w:szCs w:val="28"/>
          <w:lang w:val="kk-KZ"/>
        </w:rPr>
        <w:t>289</w:t>
      </w:r>
      <w:r w:rsidR="003C4C51">
        <w:rPr>
          <w:color w:val="000000"/>
          <w:sz w:val="28"/>
          <w:szCs w:val="28"/>
          <w:lang w:val="kk-KZ"/>
        </w:rPr>
        <w:t> </w:t>
      </w:r>
      <w:r w:rsidRPr="000D7C56">
        <w:rPr>
          <w:color w:val="000000"/>
          <w:sz w:val="28"/>
          <w:szCs w:val="28"/>
          <w:lang w:val="kk-KZ"/>
        </w:rPr>
        <w:t>мың теңге сомасында болжанады.</w:t>
      </w:r>
    </w:p>
    <w:p w14:paraId="6BF1E115" w14:textId="76436478"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Мемлекеттік бюджеттен берілген кредиттер бойынша сыйақылар бойынша түсімдер 2026 жылға 1</w:t>
      </w:r>
      <w:r w:rsidR="003C4C51">
        <w:rPr>
          <w:color w:val="000000"/>
          <w:sz w:val="28"/>
          <w:szCs w:val="28"/>
          <w:lang w:val="kk-KZ"/>
        </w:rPr>
        <w:t> </w:t>
      </w:r>
      <w:r w:rsidRPr="000D7C56">
        <w:rPr>
          <w:color w:val="000000"/>
          <w:sz w:val="28"/>
          <w:szCs w:val="28"/>
          <w:lang w:val="kk-KZ"/>
        </w:rPr>
        <w:t>450</w:t>
      </w:r>
      <w:r w:rsidR="003C4C51">
        <w:rPr>
          <w:color w:val="000000"/>
          <w:sz w:val="28"/>
          <w:szCs w:val="28"/>
          <w:lang w:val="kk-KZ"/>
        </w:rPr>
        <w:t> </w:t>
      </w:r>
      <w:r w:rsidRPr="000D7C56">
        <w:rPr>
          <w:color w:val="000000"/>
          <w:sz w:val="28"/>
          <w:szCs w:val="28"/>
          <w:lang w:val="kk-KZ"/>
        </w:rPr>
        <w:t>386 мың теңге сомасында болжанады.</w:t>
      </w:r>
    </w:p>
    <w:p w14:paraId="3954CB74" w14:textId="77777777"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 xml:space="preserve">Республикалық бюджеттен берілген кредиттер бойынша сыйақылар бойынша есеп айырысулардың негізіне кредиттер </w:t>
      </w:r>
      <w:r w:rsidRPr="00D042E5">
        <w:rPr>
          <w:color w:val="000000"/>
          <w:sz w:val="28"/>
          <w:szCs w:val="28"/>
          <w:lang w:val="kk-KZ"/>
        </w:rPr>
        <w:t>мен</w:t>
      </w:r>
      <w:r w:rsidRPr="000D7C56">
        <w:rPr>
          <w:color w:val="000000"/>
          <w:sz w:val="28"/>
          <w:szCs w:val="28"/>
          <w:lang w:val="kk-KZ"/>
        </w:rPr>
        <w:t xml:space="preserve"> олар бойынша сыйақыларды өтеу жөніндегі міндеттемелер, кредиттерді және олар бойынша сыйақыларды өтеу кестелері, кредит шарттарының және ішкі кредит келісімдерінің талаптары қабылданды. </w:t>
      </w:r>
    </w:p>
    <w:p w14:paraId="050DFF7B" w14:textId="7FB370C9"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Мемлекеттік бюджеттен берілген кредиттер бойынша сыйақылар бойынша түсімдердің болжамдары 2027 жылға 1</w:t>
      </w:r>
      <w:r w:rsidR="003C4C51">
        <w:rPr>
          <w:color w:val="000000"/>
          <w:sz w:val="28"/>
          <w:szCs w:val="28"/>
          <w:lang w:val="kk-KZ"/>
        </w:rPr>
        <w:t> </w:t>
      </w:r>
      <w:r w:rsidRPr="000D7C56">
        <w:rPr>
          <w:color w:val="000000"/>
          <w:sz w:val="28"/>
          <w:szCs w:val="28"/>
          <w:lang w:val="kk-KZ"/>
        </w:rPr>
        <w:t>399</w:t>
      </w:r>
      <w:r w:rsidR="003C4C51">
        <w:rPr>
          <w:color w:val="000000"/>
          <w:sz w:val="28"/>
          <w:szCs w:val="28"/>
          <w:lang w:val="kk-KZ"/>
        </w:rPr>
        <w:t> </w:t>
      </w:r>
      <w:r w:rsidRPr="000D7C56">
        <w:rPr>
          <w:color w:val="000000"/>
          <w:sz w:val="28"/>
          <w:szCs w:val="28"/>
          <w:lang w:val="kk-KZ"/>
        </w:rPr>
        <w:t>533 мың теңге, 2028 жылға – 1</w:t>
      </w:r>
      <w:r w:rsidR="003C4C51">
        <w:rPr>
          <w:color w:val="000000"/>
          <w:sz w:val="28"/>
          <w:szCs w:val="28"/>
          <w:lang w:val="kk-KZ"/>
        </w:rPr>
        <w:t> </w:t>
      </w:r>
      <w:r w:rsidRPr="000D7C56">
        <w:rPr>
          <w:color w:val="000000"/>
          <w:sz w:val="28"/>
          <w:szCs w:val="28"/>
          <w:lang w:val="kk-KZ"/>
        </w:rPr>
        <w:t>240</w:t>
      </w:r>
      <w:r w:rsidR="003C4C51">
        <w:rPr>
          <w:color w:val="000000"/>
          <w:sz w:val="28"/>
          <w:szCs w:val="28"/>
          <w:lang w:val="kk-KZ"/>
        </w:rPr>
        <w:t> </w:t>
      </w:r>
      <w:r w:rsidRPr="000D7C56">
        <w:rPr>
          <w:color w:val="000000"/>
          <w:sz w:val="28"/>
          <w:szCs w:val="28"/>
          <w:lang w:val="kk-KZ"/>
        </w:rPr>
        <w:t>943 мың теңге сомасында айқындалды.</w:t>
      </w:r>
    </w:p>
    <w:p w14:paraId="050EB91A" w14:textId="773A04A6"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Мемлекеттік меншіктен түсетін өзге кірістердің түсімдері бойынша 2026 жылға арналған болжам 40</w:t>
      </w:r>
      <w:r w:rsidR="003C4C51">
        <w:rPr>
          <w:color w:val="000000"/>
          <w:sz w:val="28"/>
          <w:szCs w:val="28"/>
          <w:lang w:val="kk-KZ"/>
        </w:rPr>
        <w:t> </w:t>
      </w:r>
      <w:r w:rsidRPr="000D7C56">
        <w:rPr>
          <w:color w:val="000000"/>
          <w:sz w:val="28"/>
          <w:szCs w:val="28"/>
          <w:lang w:val="kk-KZ"/>
        </w:rPr>
        <w:t>111</w:t>
      </w:r>
      <w:r w:rsidR="003C4C51">
        <w:rPr>
          <w:color w:val="000000"/>
          <w:sz w:val="28"/>
          <w:szCs w:val="28"/>
          <w:lang w:val="kk-KZ"/>
        </w:rPr>
        <w:t> </w:t>
      </w:r>
      <w:r w:rsidRPr="000D7C56">
        <w:rPr>
          <w:color w:val="000000"/>
          <w:sz w:val="28"/>
          <w:szCs w:val="28"/>
          <w:lang w:val="kk-KZ"/>
        </w:rPr>
        <w:t xml:space="preserve">428 мың теңгені құрады, оның ішінде: </w:t>
      </w:r>
    </w:p>
    <w:p w14:paraId="20DFBC64" w14:textId="7D8F6E7E"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5</w:t>
      </w:r>
      <w:r w:rsidR="003C4C51">
        <w:rPr>
          <w:color w:val="000000"/>
          <w:sz w:val="28"/>
          <w:szCs w:val="28"/>
          <w:lang w:val="kk-KZ"/>
        </w:rPr>
        <w:t> </w:t>
      </w:r>
      <w:r w:rsidRPr="000D7C56">
        <w:rPr>
          <w:color w:val="000000"/>
          <w:sz w:val="28"/>
          <w:szCs w:val="28"/>
          <w:lang w:val="kk-KZ"/>
        </w:rPr>
        <w:t>195</w:t>
      </w:r>
      <w:r w:rsidR="003C4C51">
        <w:rPr>
          <w:color w:val="000000"/>
          <w:sz w:val="28"/>
          <w:szCs w:val="28"/>
          <w:lang w:val="kk-KZ"/>
        </w:rPr>
        <w:t> </w:t>
      </w:r>
      <w:r w:rsidRPr="000D7C56">
        <w:rPr>
          <w:color w:val="000000"/>
          <w:sz w:val="28"/>
          <w:szCs w:val="28"/>
          <w:lang w:val="kk-KZ"/>
        </w:rPr>
        <w:t>857</w:t>
      </w:r>
      <w:r w:rsidR="003C4C51">
        <w:rPr>
          <w:color w:val="000000"/>
          <w:sz w:val="28"/>
          <w:szCs w:val="28"/>
          <w:lang w:val="kk-KZ"/>
        </w:rPr>
        <w:t> </w:t>
      </w:r>
      <w:r w:rsidRPr="000D7C56">
        <w:rPr>
          <w:color w:val="000000"/>
          <w:sz w:val="28"/>
          <w:szCs w:val="28"/>
          <w:lang w:val="kk-KZ"/>
        </w:rPr>
        <w:t>мың теңге сомасында ауыл шаруашылығы және орман шаруашылығын жүргізу</w:t>
      </w:r>
      <w:r w:rsidRPr="00D042E5">
        <w:rPr>
          <w:color w:val="000000"/>
          <w:sz w:val="28"/>
          <w:szCs w:val="28"/>
          <w:lang w:val="kk-KZ"/>
        </w:rPr>
        <w:t>мен</w:t>
      </w:r>
      <w:r w:rsidRPr="000D7C56">
        <w:rPr>
          <w:color w:val="000000"/>
          <w:sz w:val="28"/>
          <w:szCs w:val="28"/>
          <w:lang w:val="kk-KZ"/>
        </w:rPr>
        <w:t xml:space="preserve"> байланысты емес мақсаттарда пайдалану үшін ауыл шаруашылығы және орман алқаптарын алып қою кезінде ауыл шаруашылығы және орман шаруашылығы өндірісінің шығындарын өтеуден түсетін түсімдер; </w:t>
      </w:r>
    </w:p>
    <w:p w14:paraId="424B06AB" w14:textId="028ECF83" w:rsidR="000D7C56" w:rsidRPr="000D7C56" w:rsidRDefault="000D7C56" w:rsidP="000D7C56">
      <w:pPr>
        <w:widowControl w:val="0"/>
        <w:pBdr>
          <w:top w:val="nil"/>
          <w:left w:val="nil"/>
          <w:bottom w:val="single" w:sz="4" w:space="2" w:color="FFFFFF"/>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900</w:t>
      </w:r>
      <w:r w:rsidR="003C4C51">
        <w:rPr>
          <w:color w:val="000000"/>
          <w:sz w:val="28"/>
          <w:szCs w:val="28"/>
          <w:lang w:val="kk-KZ"/>
        </w:rPr>
        <w:t> </w:t>
      </w:r>
      <w:r w:rsidRPr="000D7C56">
        <w:rPr>
          <w:color w:val="000000"/>
          <w:sz w:val="28"/>
          <w:szCs w:val="28"/>
          <w:lang w:val="kk-KZ"/>
        </w:rPr>
        <w:t xml:space="preserve">000 мың теңге сомасында қару-жарақ пен әскери техниканы сатудан түскен кірістер; </w:t>
      </w:r>
    </w:p>
    <w:p w14:paraId="534BACC1" w14:textId="25E6B443"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10</w:t>
      </w:r>
      <w:r w:rsidR="003C4C51">
        <w:rPr>
          <w:color w:val="000000"/>
          <w:sz w:val="28"/>
          <w:szCs w:val="28"/>
          <w:lang w:val="kk-KZ"/>
        </w:rPr>
        <w:t> </w:t>
      </w:r>
      <w:r w:rsidRPr="000D7C56">
        <w:rPr>
          <w:color w:val="000000"/>
          <w:sz w:val="28"/>
          <w:szCs w:val="28"/>
          <w:lang w:val="kk-KZ"/>
        </w:rPr>
        <w:t>202</w:t>
      </w:r>
      <w:r w:rsidR="003C4C51">
        <w:rPr>
          <w:color w:val="000000"/>
          <w:sz w:val="28"/>
          <w:szCs w:val="28"/>
          <w:lang w:val="kk-KZ"/>
        </w:rPr>
        <w:t> </w:t>
      </w:r>
      <w:r w:rsidRPr="000D7C56">
        <w:rPr>
          <w:color w:val="000000"/>
          <w:sz w:val="28"/>
          <w:szCs w:val="28"/>
          <w:lang w:val="kk-KZ"/>
        </w:rPr>
        <w:t xml:space="preserve">492 мың теңге сомасында тәркіленген мүлікті, белгіленген тәртіппен республикалық меншікке өтеусіз өткен мүлікті, оның ішінде мемлекет пайдасына кедендік бас тарту режимінде ресімделген тауарлар мен көлік құралдарын өткізуден түсетін түсімдер. </w:t>
      </w:r>
    </w:p>
    <w:p w14:paraId="192F51C4" w14:textId="481EBC5E"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Республикалық меншіктен түсетін басқа кірістердің түсімдері бойынша болжам 2027 жылға 42</w:t>
      </w:r>
      <w:r w:rsidR="003C4C51">
        <w:rPr>
          <w:color w:val="000000"/>
          <w:sz w:val="28"/>
          <w:szCs w:val="28"/>
          <w:lang w:val="kk-KZ"/>
        </w:rPr>
        <w:t> </w:t>
      </w:r>
      <w:r w:rsidRPr="000D7C56">
        <w:rPr>
          <w:color w:val="000000"/>
          <w:sz w:val="28"/>
          <w:szCs w:val="28"/>
          <w:lang w:val="kk-KZ"/>
        </w:rPr>
        <w:t>660</w:t>
      </w:r>
      <w:r w:rsidR="008C3ABA">
        <w:rPr>
          <w:color w:val="000000"/>
          <w:sz w:val="28"/>
          <w:szCs w:val="28"/>
          <w:lang w:val="kk-KZ"/>
        </w:rPr>
        <w:t> </w:t>
      </w:r>
      <w:r w:rsidRPr="000D7C56">
        <w:rPr>
          <w:color w:val="000000"/>
          <w:sz w:val="28"/>
          <w:szCs w:val="28"/>
          <w:lang w:val="kk-KZ"/>
        </w:rPr>
        <w:t>171</w:t>
      </w:r>
      <w:r w:rsidR="008C3ABA">
        <w:rPr>
          <w:color w:val="000000"/>
          <w:sz w:val="28"/>
          <w:szCs w:val="28"/>
          <w:lang w:val="kk-KZ"/>
        </w:rPr>
        <w:t> </w:t>
      </w:r>
      <w:r w:rsidRPr="000D7C56">
        <w:rPr>
          <w:color w:val="000000"/>
          <w:sz w:val="28"/>
          <w:szCs w:val="28"/>
          <w:lang w:val="kk-KZ"/>
        </w:rPr>
        <w:t>мың теңге сомасында, 2028 жылға – 45</w:t>
      </w:r>
      <w:r w:rsidR="003C4C51">
        <w:rPr>
          <w:color w:val="000000"/>
          <w:sz w:val="28"/>
          <w:szCs w:val="28"/>
          <w:lang w:val="kk-KZ"/>
        </w:rPr>
        <w:t> </w:t>
      </w:r>
      <w:r w:rsidRPr="000D7C56">
        <w:rPr>
          <w:color w:val="000000"/>
          <w:sz w:val="28"/>
          <w:szCs w:val="28"/>
          <w:lang w:val="kk-KZ"/>
        </w:rPr>
        <w:t>219</w:t>
      </w:r>
      <w:r w:rsidR="003C4C51">
        <w:rPr>
          <w:color w:val="000000"/>
          <w:sz w:val="28"/>
          <w:szCs w:val="28"/>
          <w:lang w:val="kk-KZ"/>
        </w:rPr>
        <w:t> </w:t>
      </w:r>
      <w:r w:rsidRPr="000D7C56">
        <w:rPr>
          <w:color w:val="000000"/>
          <w:sz w:val="28"/>
          <w:szCs w:val="28"/>
          <w:lang w:val="kk-KZ"/>
        </w:rPr>
        <w:t>781</w:t>
      </w:r>
      <w:r w:rsidR="003C4C51">
        <w:rPr>
          <w:color w:val="000000"/>
          <w:sz w:val="28"/>
          <w:szCs w:val="28"/>
          <w:lang w:val="kk-KZ"/>
        </w:rPr>
        <w:t> </w:t>
      </w:r>
      <w:r w:rsidRPr="000D7C56">
        <w:rPr>
          <w:color w:val="000000"/>
          <w:sz w:val="28"/>
          <w:szCs w:val="28"/>
          <w:lang w:val="kk-KZ"/>
        </w:rPr>
        <w:t>мың теңге сомасында айқындалды.</w:t>
      </w:r>
    </w:p>
    <w:p w14:paraId="47608406" w14:textId="0F976A30"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Республикалық бюджеттен қаржыландырылатын мемлекеттік мекемелердің тауарларды (жұмыстарды, көрсетілетін қызметтерді) өткізуден түсетін түсімдер бойынша 2026 жылға арналған болжам 10</w:t>
      </w:r>
      <w:r w:rsidR="003C4C51">
        <w:rPr>
          <w:color w:val="000000"/>
          <w:sz w:val="28"/>
          <w:szCs w:val="28"/>
          <w:lang w:val="kk-KZ"/>
        </w:rPr>
        <w:t> </w:t>
      </w:r>
      <w:r w:rsidRPr="000D7C56">
        <w:rPr>
          <w:color w:val="000000"/>
          <w:sz w:val="28"/>
          <w:szCs w:val="28"/>
          <w:lang w:val="kk-KZ"/>
        </w:rPr>
        <w:t>416</w:t>
      </w:r>
      <w:r w:rsidR="003C4C51">
        <w:rPr>
          <w:color w:val="000000"/>
          <w:sz w:val="28"/>
          <w:szCs w:val="28"/>
          <w:lang w:val="kk-KZ"/>
        </w:rPr>
        <w:t> </w:t>
      </w:r>
      <w:r w:rsidRPr="000D7C56">
        <w:rPr>
          <w:color w:val="000000"/>
          <w:sz w:val="28"/>
          <w:szCs w:val="28"/>
          <w:lang w:val="kk-KZ"/>
        </w:rPr>
        <w:t xml:space="preserve">216 мың теңге сомасында айқындалды. Түсімдер негізінен мемлекеттік мекемелер, ішкі істер органдарының мамандырылған күзет бөлімшелері өз қаражаты есебінен </w:t>
      </w:r>
      <w:r w:rsidRPr="000D7C56">
        <w:rPr>
          <w:color w:val="000000"/>
          <w:sz w:val="28"/>
          <w:szCs w:val="28"/>
          <w:lang w:val="kk-KZ"/>
        </w:rPr>
        <w:lastRenderedPageBreak/>
        <w:t>ұсталатын және міндетті мемлекеттік күзетке жататын заңды тұлғалар көрсететін қызметтер бойынша болжанады.</w:t>
      </w:r>
    </w:p>
    <w:p w14:paraId="5CB5C061" w14:textId="66A30492"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Республикалық бюджеттен қаржыландырылатын мемлекеттік мекемелердің тауарларды (жұмыстарды, көрсетілетін қызметтерді) өткізуінен түсетін түсімдер бойынша болжам 2027 жылға 10</w:t>
      </w:r>
      <w:r w:rsidR="003C4C51">
        <w:rPr>
          <w:color w:val="000000"/>
          <w:sz w:val="28"/>
          <w:szCs w:val="28"/>
          <w:lang w:val="kk-KZ"/>
        </w:rPr>
        <w:t> </w:t>
      </w:r>
      <w:r w:rsidRPr="000D7C56">
        <w:rPr>
          <w:color w:val="000000"/>
          <w:sz w:val="28"/>
          <w:szCs w:val="28"/>
          <w:lang w:val="kk-KZ"/>
        </w:rPr>
        <w:t>416</w:t>
      </w:r>
      <w:r w:rsidR="003C4C51">
        <w:rPr>
          <w:color w:val="000000"/>
          <w:sz w:val="28"/>
          <w:szCs w:val="28"/>
          <w:lang w:val="kk-KZ"/>
        </w:rPr>
        <w:t> </w:t>
      </w:r>
      <w:r w:rsidRPr="000D7C56">
        <w:rPr>
          <w:color w:val="000000"/>
          <w:sz w:val="28"/>
          <w:szCs w:val="28"/>
          <w:lang w:val="kk-KZ"/>
        </w:rPr>
        <w:t>216 мың теңге, 2028 жылға – 10</w:t>
      </w:r>
      <w:r w:rsidR="003C4C51">
        <w:rPr>
          <w:color w:val="000000"/>
          <w:sz w:val="28"/>
          <w:szCs w:val="28"/>
          <w:lang w:val="kk-KZ"/>
        </w:rPr>
        <w:t> </w:t>
      </w:r>
      <w:r w:rsidRPr="000D7C56">
        <w:rPr>
          <w:color w:val="000000"/>
          <w:sz w:val="28"/>
          <w:szCs w:val="28"/>
          <w:lang w:val="kk-KZ"/>
        </w:rPr>
        <w:t>440</w:t>
      </w:r>
      <w:r w:rsidR="003C4C51">
        <w:rPr>
          <w:color w:val="000000"/>
          <w:sz w:val="28"/>
          <w:szCs w:val="28"/>
          <w:lang w:val="kk-KZ"/>
        </w:rPr>
        <w:t> </w:t>
      </w:r>
      <w:r w:rsidRPr="000D7C56">
        <w:rPr>
          <w:color w:val="000000"/>
          <w:sz w:val="28"/>
          <w:szCs w:val="28"/>
          <w:lang w:val="kk-KZ"/>
        </w:rPr>
        <w:t>228 мың теңге сомасында болжанады.</w:t>
      </w:r>
    </w:p>
    <w:p w14:paraId="43A24026" w14:textId="4639BED9"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Республикалық бюджеттен қаржыландырылатын мемлекеттік мекемелер ұйымдастыратын мемлекеттік сатып алуды өткізуден түсетін ақша түсімдері бойынша 2026 жылы арналған болжам түсімдер серпінін негізге ала отырып, 305</w:t>
      </w:r>
      <w:r w:rsidR="003C4C51">
        <w:rPr>
          <w:color w:val="000000"/>
          <w:sz w:val="28"/>
          <w:szCs w:val="28"/>
          <w:lang w:val="kk-KZ"/>
        </w:rPr>
        <w:t> </w:t>
      </w:r>
      <w:r w:rsidRPr="000D7C56">
        <w:rPr>
          <w:color w:val="000000"/>
          <w:sz w:val="28"/>
          <w:szCs w:val="28"/>
          <w:lang w:val="kk-KZ"/>
        </w:rPr>
        <w:t>488 мың теңгені құрады.</w:t>
      </w:r>
    </w:p>
    <w:p w14:paraId="4283D5C2" w14:textId="21F4C517"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2027 жылға арналған болжам 325</w:t>
      </w:r>
      <w:r w:rsidR="00B517A9">
        <w:rPr>
          <w:color w:val="000000"/>
          <w:sz w:val="28"/>
          <w:szCs w:val="28"/>
          <w:lang w:val="kk-KZ"/>
        </w:rPr>
        <w:t> </w:t>
      </w:r>
      <w:r w:rsidRPr="000D7C56">
        <w:rPr>
          <w:color w:val="000000"/>
          <w:sz w:val="28"/>
          <w:szCs w:val="28"/>
          <w:lang w:val="kk-KZ"/>
        </w:rPr>
        <w:t>345</w:t>
      </w:r>
      <w:r w:rsidR="00B517A9">
        <w:rPr>
          <w:color w:val="000000"/>
          <w:sz w:val="28"/>
          <w:szCs w:val="28"/>
          <w:lang w:val="kk-KZ"/>
        </w:rPr>
        <w:t> </w:t>
      </w:r>
      <w:r w:rsidRPr="000D7C56">
        <w:rPr>
          <w:color w:val="000000"/>
          <w:sz w:val="28"/>
          <w:szCs w:val="28"/>
          <w:lang w:val="kk-KZ"/>
        </w:rPr>
        <w:t>мың</w:t>
      </w:r>
      <w:r w:rsidR="00B517A9">
        <w:rPr>
          <w:color w:val="000000"/>
          <w:sz w:val="28"/>
          <w:szCs w:val="28"/>
          <w:lang w:val="kk-KZ"/>
        </w:rPr>
        <w:t> </w:t>
      </w:r>
      <w:r w:rsidRPr="000D7C56">
        <w:rPr>
          <w:color w:val="000000"/>
          <w:sz w:val="28"/>
          <w:szCs w:val="28"/>
          <w:lang w:val="kk-KZ"/>
        </w:rPr>
        <w:t>теңге, 2028 жылға 344</w:t>
      </w:r>
      <w:r w:rsidR="00D36EA0">
        <w:rPr>
          <w:color w:val="000000"/>
          <w:sz w:val="28"/>
          <w:szCs w:val="28"/>
          <w:lang w:val="kk-KZ"/>
        </w:rPr>
        <w:t> </w:t>
      </w:r>
      <w:r w:rsidRPr="000D7C56">
        <w:rPr>
          <w:color w:val="000000"/>
          <w:sz w:val="28"/>
          <w:szCs w:val="28"/>
          <w:lang w:val="kk-KZ"/>
        </w:rPr>
        <w:t>866</w:t>
      </w:r>
      <w:r w:rsidR="00D36EA0">
        <w:rPr>
          <w:color w:val="000000"/>
          <w:sz w:val="28"/>
          <w:szCs w:val="28"/>
          <w:lang w:val="kk-KZ"/>
        </w:rPr>
        <w:t> </w:t>
      </w:r>
      <w:r w:rsidRPr="000D7C56">
        <w:rPr>
          <w:color w:val="000000"/>
          <w:sz w:val="28"/>
          <w:szCs w:val="28"/>
          <w:lang w:val="kk-KZ"/>
        </w:rPr>
        <w:t>мың</w:t>
      </w:r>
      <w:r w:rsidR="00D36EA0">
        <w:rPr>
          <w:color w:val="000000"/>
          <w:sz w:val="28"/>
          <w:szCs w:val="28"/>
          <w:lang w:val="kk-KZ"/>
        </w:rPr>
        <w:t> </w:t>
      </w:r>
      <w:r w:rsidRPr="000D7C56">
        <w:rPr>
          <w:color w:val="000000"/>
          <w:sz w:val="28"/>
          <w:szCs w:val="28"/>
          <w:lang w:val="kk-KZ"/>
        </w:rPr>
        <w:t>теңге сомасында айқындалды.</w:t>
      </w:r>
    </w:p>
    <w:p w14:paraId="56AC5927" w14:textId="77777777"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ab/>
        <w:t>2026 жылдан бастап орталық мемлекеттік органдар мен олардың аумақтық бөлімшелері салатын әкімшілік айыппұлдар, өсімпұлдар, санкциялар, өндіріп алулар және өзге де айыппұлдар жергілікті бюджеттердің кірістеріне берілді. Бюджет кодексіне сәйкес айыппұлдар жоспарланбайды.</w:t>
      </w:r>
    </w:p>
    <w:p w14:paraId="2CE519AA" w14:textId="53979C0F"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2026 жылға арналған гранттар түсімдері 119</w:t>
      </w:r>
      <w:r w:rsidR="00D36EA0">
        <w:rPr>
          <w:color w:val="000000"/>
          <w:sz w:val="28"/>
          <w:szCs w:val="28"/>
          <w:lang w:val="kk-KZ"/>
        </w:rPr>
        <w:t> </w:t>
      </w:r>
      <w:r w:rsidRPr="000D7C56">
        <w:rPr>
          <w:color w:val="000000"/>
          <w:sz w:val="28"/>
          <w:szCs w:val="28"/>
          <w:lang w:val="kk-KZ"/>
        </w:rPr>
        <w:t>137 мың теңге сомасында болжанады.</w:t>
      </w:r>
    </w:p>
    <w:p w14:paraId="6C166932" w14:textId="7A4AC882"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2027 жылға арналған гранттар түсімдерінің болжамы уәкілетті органның мәліметтері бойынша – 16</w:t>
      </w:r>
      <w:r w:rsidR="00D36EA0">
        <w:rPr>
          <w:color w:val="000000"/>
          <w:sz w:val="28"/>
          <w:szCs w:val="28"/>
          <w:lang w:val="kk-KZ"/>
        </w:rPr>
        <w:t> </w:t>
      </w:r>
      <w:r w:rsidRPr="000D7C56">
        <w:rPr>
          <w:color w:val="000000"/>
          <w:sz w:val="28"/>
          <w:szCs w:val="28"/>
          <w:lang w:val="kk-KZ"/>
        </w:rPr>
        <w:t>137 мың теңгені құрады.</w:t>
      </w:r>
    </w:p>
    <w:p w14:paraId="32CE8638" w14:textId="45973EA3" w:rsidR="000D7C56" w:rsidRPr="000D7C56" w:rsidRDefault="000D7C56" w:rsidP="000D7C56">
      <w:pPr>
        <w:pBdr>
          <w:top w:val="nil"/>
          <w:left w:val="nil"/>
          <w:bottom w:val="nil"/>
          <w:right w:val="nil"/>
          <w:between w:val="nil"/>
        </w:pBdr>
        <w:shd w:val="clear" w:color="auto" w:fill="FFFFFF"/>
        <w:tabs>
          <w:tab w:val="left" w:pos="8100"/>
        </w:tabs>
        <w:spacing w:before="0" w:after="0" w:line="240" w:lineRule="auto"/>
        <w:ind w:firstLine="709"/>
        <w:jc w:val="both"/>
        <w:rPr>
          <w:color w:val="000000"/>
          <w:sz w:val="28"/>
          <w:szCs w:val="28"/>
          <w:lang w:val="kk-KZ"/>
        </w:rPr>
      </w:pPr>
      <w:r w:rsidRPr="000D7C56">
        <w:rPr>
          <w:color w:val="000000"/>
          <w:sz w:val="28"/>
          <w:szCs w:val="28"/>
          <w:lang w:val="kk-KZ"/>
        </w:rPr>
        <w:t>Басқа да салықтық емес түсімдер бойынша 2026 жылға арналған болжам 66</w:t>
      </w:r>
      <w:r w:rsidR="00D36EA0">
        <w:rPr>
          <w:color w:val="000000"/>
          <w:sz w:val="28"/>
          <w:szCs w:val="28"/>
          <w:lang w:val="kk-KZ"/>
        </w:rPr>
        <w:t> </w:t>
      </w:r>
      <w:r w:rsidRPr="000D7C56">
        <w:rPr>
          <w:color w:val="000000"/>
          <w:sz w:val="28"/>
          <w:szCs w:val="28"/>
          <w:lang w:val="kk-KZ"/>
        </w:rPr>
        <w:t>181</w:t>
      </w:r>
      <w:r w:rsidR="00D36EA0">
        <w:rPr>
          <w:color w:val="000000"/>
          <w:sz w:val="28"/>
          <w:szCs w:val="28"/>
          <w:lang w:val="kk-KZ"/>
        </w:rPr>
        <w:t> </w:t>
      </w:r>
      <w:r w:rsidRPr="000D7C56">
        <w:rPr>
          <w:color w:val="000000"/>
          <w:sz w:val="28"/>
          <w:szCs w:val="28"/>
          <w:lang w:val="kk-KZ"/>
        </w:rPr>
        <w:t>501 мың теңге сомасында айқындалды, оның ішінде:</w:t>
      </w:r>
    </w:p>
    <w:p w14:paraId="37FFF147" w14:textId="5E2D2D86" w:rsidR="000D7C56" w:rsidRPr="000D7C56" w:rsidRDefault="000D7C56" w:rsidP="000D7C56">
      <w:pPr>
        <w:pBdr>
          <w:top w:val="nil"/>
          <w:left w:val="nil"/>
          <w:bottom w:val="nil"/>
          <w:right w:val="nil"/>
          <w:between w:val="nil"/>
        </w:pBdr>
        <w:shd w:val="clear" w:color="auto" w:fill="FFFFFF"/>
        <w:tabs>
          <w:tab w:val="left" w:pos="709"/>
          <w:tab w:val="left" w:pos="8100"/>
        </w:tabs>
        <w:spacing w:before="0" w:after="0" w:line="240" w:lineRule="auto"/>
        <w:ind w:firstLine="709"/>
        <w:jc w:val="both"/>
        <w:rPr>
          <w:color w:val="000000"/>
          <w:sz w:val="28"/>
          <w:szCs w:val="28"/>
          <w:lang w:val="kk-KZ"/>
        </w:rPr>
      </w:pPr>
      <w:r w:rsidRPr="000D7C56">
        <w:rPr>
          <w:color w:val="000000"/>
          <w:sz w:val="28"/>
          <w:szCs w:val="28"/>
          <w:lang w:val="kk-KZ"/>
        </w:rPr>
        <w:t>13</w:t>
      </w:r>
      <w:r w:rsidR="00D55F7A">
        <w:rPr>
          <w:color w:val="000000"/>
          <w:sz w:val="28"/>
          <w:szCs w:val="28"/>
          <w:lang w:val="kk-KZ"/>
        </w:rPr>
        <w:t> </w:t>
      </w:r>
      <w:r w:rsidRPr="000D7C56">
        <w:rPr>
          <w:color w:val="000000"/>
          <w:sz w:val="28"/>
          <w:szCs w:val="28"/>
          <w:lang w:val="kk-KZ"/>
        </w:rPr>
        <w:t>574</w:t>
      </w:r>
      <w:r w:rsidR="00D55F7A">
        <w:rPr>
          <w:color w:val="000000"/>
          <w:sz w:val="28"/>
          <w:szCs w:val="28"/>
          <w:lang w:val="kk-KZ"/>
        </w:rPr>
        <w:t> </w:t>
      </w:r>
      <w:r w:rsidRPr="000D7C56">
        <w:rPr>
          <w:color w:val="000000"/>
          <w:sz w:val="28"/>
          <w:szCs w:val="28"/>
          <w:lang w:val="kk-KZ"/>
        </w:rPr>
        <w:t>279</w:t>
      </w:r>
      <w:r w:rsidR="00D36EA0">
        <w:rPr>
          <w:color w:val="000000"/>
          <w:sz w:val="28"/>
          <w:szCs w:val="28"/>
          <w:lang w:val="kk-KZ"/>
        </w:rPr>
        <w:t> </w:t>
      </w:r>
      <w:r w:rsidRPr="000D7C56">
        <w:rPr>
          <w:color w:val="000000"/>
          <w:sz w:val="28"/>
          <w:szCs w:val="28"/>
          <w:lang w:val="kk-KZ"/>
        </w:rPr>
        <w:t>мың</w:t>
      </w:r>
      <w:r w:rsidR="00D36EA0">
        <w:rPr>
          <w:color w:val="000000"/>
          <w:sz w:val="28"/>
          <w:szCs w:val="28"/>
          <w:lang w:val="kk-KZ"/>
        </w:rPr>
        <w:t> </w:t>
      </w:r>
      <w:r w:rsidRPr="000D7C56">
        <w:rPr>
          <w:color w:val="000000"/>
          <w:sz w:val="28"/>
          <w:szCs w:val="28"/>
          <w:lang w:val="kk-KZ"/>
        </w:rPr>
        <w:t>теңге республикалық бюджеттен қаржыландырылатын мемлекеттiк мекемелердiң дебиторлық, депоненттiк берешегiнiң түсiмдерi бойынша;</w:t>
      </w:r>
    </w:p>
    <w:p w14:paraId="70D80FF3" w14:textId="16584393" w:rsidR="000D7C56" w:rsidRPr="000D7C56" w:rsidRDefault="000D7C56" w:rsidP="000D7C56">
      <w:pPr>
        <w:pBdr>
          <w:top w:val="nil"/>
          <w:left w:val="nil"/>
          <w:bottom w:val="nil"/>
          <w:right w:val="nil"/>
          <w:between w:val="nil"/>
        </w:pBdr>
        <w:shd w:val="clear" w:color="auto" w:fill="FFFFFF"/>
        <w:tabs>
          <w:tab w:val="left" w:pos="8100"/>
        </w:tabs>
        <w:spacing w:before="0" w:after="0" w:line="240" w:lineRule="auto"/>
        <w:ind w:firstLine="709"/>
        <w:jc w:val="both"/>
        <w:rPr>
          <w:color w:val="000000"/>
          <w:sz w:val="28"/>
          <w:szCs w:val="28"/>
          <w:lang w:val="kk-KZ"/>
        </w:rPr>
      </w:pPr>
      <w:r w:rsidRPr="000D7C56">
        <w:rPr>
          <w:color w:val="000000"/>
          <w:sz w:val="28"/>
          <w:szCs w:val="28"/>
          <w:lang w:val="kk-KZ"/>
        </w:rPr>
        <w:t>14</w:t>
      </w:r>
      <w:r w:rsidR="00D36EA0">
        <w:rPr>
          <w:color w:val="000000"/>
          <w:sz w:val="28"/>
          <w:szCs w:val="28"/>
          <w:lang w:val="kk-KZ"/>
        </w:rPr>
        <w:t> </w:t>
      </w:r>
      <w:r w:rsidRPr="000D7C56">
        <w:rPr>
          <w:color w:val="000000"/>
          <w:sz w:val="28"/>
          <w:szCs w:val="28"/>
          <w:lang w:val="kk-KZ"/>
        </w:rPr>
        <w:t>188</w:t>
      </w:r>
      <w:r w:rsidR="00B517A9">
        <w:rPr>
          <w:color w:val="000000"/>
          <w:sz w:val="28"/>
          <w:szCs w:val="28"/>
          <w:lang w:val="kk-KZ"/>
        </w:rPr>
        <w:t> </w:t>
      </w:r>
      <w:r w:rsidRPr="000D7C56">
        <w:rPr>
          <w:color w:val="000000"/>
          <w:sz w:val="28"/>
          <w:szCs w:val="28"/>
          <w:lang w:val="kk-KZ"/>
        </w:rPr>
        <w:t>780</w:t>
      </w:r>
      <w:r w:rsidR="00B517A9">
        <w:rPr>
          <w:color w:val="000000"/>
          <w:sz w:val="28"/>
          <w:szCs w:val="28"/>
          <w:lang w:val="kk-KZ"/>
        </w:rPr>
        <w:t> </w:t>
      </w:r>
      <w:r w:rsidRPr="000D7C56">
        <w:rPr>
          <w:color w:val="000000"/>
          <w:sz w:val="28"/>
          <w:szCs w:val="28"/>
          <w:lang w:val="kk-KZ"/>
        </w:rPr>
        <w:t>мың</w:t>
      </w:r>
      <w:r w:rsidR="00B517A9">
        <w:rPr>
          <w:color w:val="000000"/>
          <w:sz w:val="28"/>
          <w:szCs w:val="28"/>
          <w:lang w:val="kk-KZ"/>
        </w:rPr>
        <w:t> </w:t>
      </w:r>
      <w:r w:rsidRPr="000D7C56">
        <w:rPr>
          <w:color w:val="000000"/>
          <w:sz w:val="28"/>
          <w:szCs w:val="28"/>
          <w:lang w:val="kk-KZ"/>
        </w:rPr>
        <w:t>теңге бұрын республикалық бюджеттен алынған пайдаланылмаған қаражатты қайтару бойынша;</w:t>
      </w:r>
    </w:p>
    <w:p w14:paraId="2BE8D158" w14:textId="58B91AAC" w:rsidR="000D7C56" w:rsidRPr="000D7C56" w:rsidRDefault="000D7C56" w:rsidP="000D7C56">
      <w:pPr>
        <w:pBdr>
          <w:top w:val="nil"/>
          <w:left w:val="nil"/>
          <w:bottom w:val="nil"/>
          <w:right w:val="nil"/>
          <w:between w:val="nil"/>
        </w:pBdr>
        <w:shd w:val="clear" w:color="auto" w:fill="FFFFFF"/>
        <w:tabs>
          <w:tab w:val="left" w:pos="8100"/>
        </w:tabs>
        <w:spacing w:before="0" w:after="0" w:line="240" w:lineRule="auto"/>
        <w:ind w:firstLine="709"/>
        <w:jc w:val="both"/>
        <w:rPr>
          <w:color w:val="000000"/>
          <w:sz w:val="28"/>
          <w:szCs w:val="28"/>
          <w:lang w:val="kk-KZ"/>
        </w:rPr>
      </w:pPr>
      <w:r w:rsidRPr="000D7C56">
        <w:rPr>
          <w:color w:val="000000"/>
          <w:sz w:val="28"/>
          <w:szCs w:val="28"/>
          <w:lang w:val="kk-KZ"/>
        </w:rPr>
        <w:t>38</w:t>
      </w:r>
      <w:r w:rsidR="00D36EA0">
        <w:rPr>
          <w:color w:val="000000"/>
          <w:sz w:val="28"/>
          <w:szCs w:val="28"/>
          <w:lang w:val="kk-KZ"/>
        </w:rPr>
        <w:t> </w:t>
      </w:r>
      <w:r w:rsidRPr="000D7C56">
        <w:rPr>
          <w:color w:val="000000"/>
          <w:sz w:val="28"/>
          <w:szCs w:val="28"/>
          <w:lang w:val="kk-KZ"/>
        </w:rPr>
        <w:t>418</w:t>
      </w:r>
      <w:r w:rsidR="00D36EA0">
        <w:rPr>
          <w:color w:val="000000"/>
          <w:sz w:val="28"/>
          <w:szCs w:val="28"/>
          <w:lang w:val="kk-KZ"/>
        </w:rPr>
        <w:t> </w:t>
      </w:r>
      <w:r w:rsidRPr="000D7C56">
        <w:rPr>
          <w:color w:val="000000"/>
          <w:sz w:val="28"/>
          <w:szCs w:val="28"/>
          <w:lang w:val="kk-KZ"/>
        </w:rPr>
        <w:t>442 мың теңге басқа да салықтық емес түсімдер бойынша.</w:t>
      </w:r>
    </w:p>
    <w:p w14:paraId="1DB3DE62" w14:textId="75DAADDE" w:rsidR="000D7C56" w:rsidRPr="000D7C56" w:rsidRDefault="000D7C56" w:rsidP="000D7C56">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0D7C56">
        <w:rPr>
          <w:color w:val="000000"/>
          <w:sz w:val="28"/>
          <w:szCs w:val="28"/>
          <w:lang w:val="kk-KZ"/>
        </w:rPr>
        <w:t>Басқа да салықтық емес түсімдердің болжамы 2027 жылға 70</w:t>
      </w:r>
      <w:r w:rsidR="00D36EA0">
        <w:rPr>
          <w:color w:val="000000"/>
          <w:sz w:val="28"/>
          <w:szCs w:val="28"/>
          <w:lang w:val="kk-KZ"/>
        </w:rPr>
        <w:t> </w:t>
      </w:r>
      <w:r w:rsidRPr="000D7C56">
        <w:rPr>
          <w:color w:val="000000"/>
          <w:sz w:val="28"/>
          <w:szCs w:val="28"/>
          <w:lang w:val="kk-KZ"/>
        </w:rPr>
        <w:t>587</w:t>
      </w:r>
      <w:r w:rsidR="008C3ABA">
        <w:rPr>
          <w:color w:val="000000"/>
          <w:sz w:val="28"/>
          <w:szCs w:val="28"/>
          <w:lang w:val="kk-KZ"/>
        </w:rPr>
        <w:t> </w:t>
      </w:r>
      <w:r w:rsidRPr="000D7C56">
        <w:rPr>
          <w:color w:val="000000"/>
          <w:sz w:val="28"/>
          <w:szCs w:val="28"/>
          <w:lang w:val="kk-KZ"/>
        </w:rPr>
        <w:t>295</w:t>
      </w:r>
      <w:r w:rsidR="008C3ABA">
        <w:rPr>
          <w:color w:val="000000"/>
          <w:sz w:val="28"/>
          <w:szCs w:val="28"/>
          <w:lang w:val="kk-KZ"/>
        </w:rPr>
        <w:t> </w:t>
      </w:r>
      <w:r w:rsidRPr="000D7C56">
        <w:rPr>
          <w:color w:val="000000"/>
          <w:sz w:val="28"/>
          <w:szCs w:val="28"/>
          <w:lang w:val="kk-KZ"/>
        </w:rPr>
        <w:t>мың</w:t>
      </w:r>
      <w:r w:rsidR="008C3ABA">
        <w:rPr>
          <w:color w:val="000000"/>
          <w:sz w:val="28"/>
          <w:szCs w:val="28"/>
          <w:lang w:val="kk-KZ"/>
        </w:rPr>
        <w:t> </w:t>
      </w:r>
      <w:r w:rsidRPr="000D7C56">
        <w:rPr>
          <w:color w:val="000000"/>
          <w:sz w:val="28"/>
          <w:szCs w:val="28"/>
          <w:lang w:val="kk-KZ"/>
        </w:rPr>
        <w:t>теңгені, 2028 жылға – 74</w:t>
      </w:r>
      <w:r w:rsidR="00D36EA0">
        <w:rPr>
          <w:color w:val="000000"/>
          <w:sz w:val="28"/>
          <w:szCs w:val="28"/>
          <w:lang w:val="kk-KZ"/>
        </w:rPr>
        <w:t> </w:t>
      </w:r>
      <w:r w:rsidRPr="000D7C56">
        <w:rPr>
          <w:color w:val="000000"/>
          <w:sz w:val="28"/>
          <w:szCs w:val="28"/>
          <w:lang w:val="kk-KZ"/>
        </w:rPr>
        <w:t>833</w:t>
      </w:r>
      <w:r w:rsidR="00D36EA0">
        <w:rPr>
          <w:color w:val="000000"/>
          <w:sz w:val="28"/>
          <w:szCs w:val="28"/>
          <w:lang w:val="kk-KZ"/>
        </w:rPr>
        <w:t> </w:t>
      </w:r>
      <w:r w:rsidRPr="000D7C56">
        <w:rPr>
          <w:color w:val="000000"/>
          <w:sz w:val="28"/>
          <w:szCs w:val="28"/>
          <w:lang w:val="kk-KZ"/>
        </w:rPr>
        <w:t>209 мың теңгені құрады.</w:t>
      </w:r>
    </w:p>
    <w:p w14:paraId="18671F09" w14:textId="3C61C138" w:rsidR="000D7C56" w:rsidRPr="000D7C56" w:rsidRDefault="000D7C56" w:rsidP="000D7C56">
      <w:pPr>
        <w:pBdr>
          <w:top w:val="nil"/>
          <w:left w:val="nil"/>
          <w:bottom w:val="nil"/>
          <w:right w:val="nil"/>
          <w:between w:val="nil"/>
        </w:pBdr>
        <w:spacing w:before="0" w:after="0" w:line="240" w:lineRule="auto"/>
        <w:ind w:firstLine="709"/>
        <w:jc w:val="both"/>
        <w:rPr>
          <w:color w:val="000000"/>
          <w:sz w:val="28"/>
          <w:szCs w:val="28"/>
          <w:lang w:val="kk-KZ"/>
        </w:rPr>
      </w:pPr>
      <w:r w:rsidRPr="000D7C56">
        <w:rPr>
          <w:color w:val="000000"/>
          <w:sz w:val="28"/>
          <w:szCs w:val="28"/>
          <w:lang w:val="kk-KZ"/>
        </w:rPr>
        <w:t>Жалпы</w:t>
      </w:r>
      <w:r w:rsidRPr="00D042E5">
        <w:rPr>
          <w:color w:val="000000"/>
          <w:sz w:val="28"/>
          <w:szCs w:val="28"/>
          <w:lang w:val="kk-KZ"/>
        </w:rPr>
        <w:t xml:space="preserve"> алғанда</w:t>
      </w:r>
      <w:r w:rsidRPr="000D7C56">
        <w:rPr>
          <w:color w:val="000000"/>
          <w:sz w:val="28"/>
          <w:szCs w:val="28"/>
          <w:lang w:val="kk-KZ"/>
        </w:rPr>
        <w:t xml:space="preserve"> салықтық емес түсімдер 2027 жылға – 388</w:t>
      </w:r>
      <w:r w:rsidR="00D36EA0">
        <w:rPr>
          <w:color w:val="000000"/>
          <w:sz w:val="28"/>
          <w:szCs w:val="28"/>
          <w:lang w:val="kk-KZ"/>
        </w:rPr>
        <w:t> </w:t>
      </w:r>
      <w:r w:rsidRPr="000D7C56">
        <w:rPr>
          <w:color w:val="000000"/>
          <w:sz w:val="28"/>
          <w:szCs w:val="28"/>
          <w:lang w:val="kk-KZ"/>
        </w:rPr>
        <w:t>881</w:t>
      </w:r>
      <w:r w:rsidR="00D36EA0">
        <w:rPr>
          <w:color w:val="000000"/>
          <w:sz w:val="28"/>
          <w:szCs w:val="28"/>
          <w:lang w:val="kk-KZ"/>
        </w:rPr>
        <w:t> </w:t>
      </w:r>
      <w:r w:rsidRPr="000D7C56">
        <w:rPr>
          <w:color w:val="000000"/>
          <w:sz w:val="28"/>
          <w:szCs w:val="28"/>
          <w:lang w:val="kk-KZ"/>
        </w:rPr>
        <w:t>679</w:t>
      </w:r>
      <w:r w:rsidR="00D36EA0">
        <w:rPr>
          <w:color w:val="000000"/>
          <w:sz w:val="28"/>
          <w:szCs w:val="28"/>
          <w:lang w:val="kk-KZ"/>
        </w:rPr>
        <w:t> </w:t>
      </w:r>
      <w:r w:rsidRPr="000D7C56">
        <w:rPr>
          <w:color w:val="000000"/>
          <w:sz w:val="28"/>
          <w:szCs w:val="28"/>
          <w:lang w:val="kk-KZ"/>
        </w:rPr>
        <w:t>мың</w:t>
      </w:r>
      <w:r w:rsidR="00D36EA0">
        <w:rPr>
          <w:color w:val="000000"/>
          <w:sz w:val="28"/>
          <w:szCs w:val="28"/>
          <w:lang w:val="kk-KZ"/>
        </w:rPr>
        <w:t> </w:t>
      </w:r>
      <w:r w:rsidRPr="000D7C56">
        <w:rPr>
          <w:color w:val="000000"/>
          <w:sz w:val="28"/>
          <w:szCs w:val="28"/>
          <w:lang w:val="kk-KZ"/>
        </w:rPr>
        <w:t>теңге және 2028 жылға – 519</w:t>
      </w:r>
      <w:r w:rsidR="00D36EA0">
        <w:rPr>
          <w:color w:val="000000"/>
          <w:sz w:val="28"/>
          <w:szCs w:val="28"/>
          <w:lang w:val="kk-KZ"/>
        </w:rPr>
        <w:t> </w:t>
      </w:r>
      <w:r w:rsidRPr="000D7C56">
        <w:rPr>
          <w:color w:val="000000"/>
          <w:sz w:val="28"/>
          <w:szCs w:val="28"/>
          <w:lang w:val="kk-KZ"/>
        </w:rPr>
        <w:t>192</w:t>
      </w:r>
      <w:r w:rsidR="00D36EA0">
        <w:rPr>
          <w:color w:val="000000"/>
          <w:sz w:val="28"/>
          <w:szCs w:val="28"/>
          <w:lang w:val="kk-KZ"/>
        </w:rPr>
        <w:t> </w:t>
      </w:r>
      <w:r w:rsidRPr="000D7C56">
        <w:rPr>
          <w:color w:val="000000"/>
          <w:sz w:val="28"/>
          <w:szCs w:val="28"/>
          <w:lang w:val="kk-KZ"/>
        </w:rPr>
        <w:t>000 мың теңге сомасында болжанады.</w:t>
      </w:r>
    </w:p>
    <w:p w14:paraId="625A30A3" w14:textId="44E368DD" w:rsidR="005D0A17" w:rsidRPr="005D0A17" w:rsidRDefault="00ED3168" w:rsidP="005D0A17">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5D0A17">
        <w:rPr>
          <w:rFonts w:ascii="Times New Roman" w:hAnsi="Times New Roman"/>
          <w:b/>
          <w:bCs/>
          <w:sz w:val="28"/>
          <w:szCs w:val="28"/>
          <w:lang w:val="kk-KZ"/>
        </w:rPr>
        <w:t>Негізгі капиталды сатудан түсетін түсімдер</w:t>
      </w:r>
      <w:r w:rsidRPr="005D0A17">
        <w:rPr>
          <w:rFonts w:ascii="Times New Roman" w:hAnsi="Times New Roman"/>
          <w:sz w:val="28"/>
          <w:szCs w:val="28"/>
          <w:lang w:val="kk-KZ"/>
        </w:rPr>
        <w:t xml:space="preserve"> </w:t>
      </w:r>
      <w:r w:rsidR="005D0A17" w:rsidRPr="005D0A17">
        <w:rPr>
          <w:color w:val="000000"/>
          <w:sz w:val="28"/>
          <w:szCs w:val="28"/>
          <w:lang w:val="kk-KZ"/>
        </w:rPr>
        <w:t xml:space="preserve">бойынша 2026 жылға болжам уәкілетті мемлекеттік орган ұсынған деректер бойынша </w:t>
      </w:r>
      <w:r w:rsidR="005D0A17" w:rsidRPr="005D0A17">
        <w:rPr>
          <w:b/>
          <w:color w:val="000000"/>
          <w:sz w:val="28"/>
          <w:szCs w:val="28"/>
          <w:lang w:val="kk-KZ"/>
        </w:rPr>
        <w:t>2</w:t>
      </w:r>
      <w:r w:rsidR="005D0A17">
        <w:rPr>
          <w:b/>
          <w:color w:val="000000"/>
          <w:sz w:val="28"/>
          <w:szCs w:val="28"/>
          <w:lang w:val="kk-KZ"/>
        </w:rPr>
        <w:t> </w:t>
      </w:r>
      <w:r w:rsidR="005D0A17" w:rsidRPr="005D0A17">
        <w:rPr>
          <w:b/>
          <w:color w:val="000000"/>
          <w:sz w:val="28"/>
          <w:szCs w:val="28"/>
          <w:lang w:val="kk-KZ"/>
        </w:rPr>
        <w:t>200</w:t>
      </w:r>
      <w:r w:rsidR="005D0A17">
        <w:rPr>
          <w:b/>
          <w:color w:val="000000"/>
          <w:sz w:val="28"/>
          <w:szCs w:val="28"/>
          <w:lang w:val="kk-KZ"/>
        </w:rPr>
        <w:t> </w:t>
      </w:r>
      <w:r w:rsidR="005D0A17" w:rsidRPr="005D0A17">
        <w:rPr>
          <w:b/>
          <w:color w:val="000000"/>
          <w:sz w:val="28"/>
          <w:szCs w:val="28"/>
          <w:lang w:val="kk-KZ"/>
        </w:rPr>
        <w:t>000</w:t>
      </w:r>
      <w:r w:rsidR="005D0A17">
        <w:rPr>
          <w:b/>
          <w:color w:val="000000"/>
          <w:sz w:val="28"/>
          <w:szCs w:val="28"/>
          <w:lang w:val="kk-KZ"/>
        </w:rPr>
        <w:t> </w:t>
      </w:r>
      <w:r w:rsidR="005D0A17" w:rsidRPr="005D0A17">
        <w:rPr>
          <w:b/>
          <w:color w:val="000000"/>
          <w:sz w:val="28"/>
          <w:szCs w:val="28"/>
          <w:lang w:val="kk-KZ"/>
        </w:rPr>
        <w:t>мың</w:t>
      </w:r>
      <w:r w:rsidR="005D0A17">
        <w:rPr>
          <w:b/>
          <w:color w:val="000000"/>
          <w:sz w:val="28"/>
          <w:szCs w:val="28"/>
          <w:lang w:val="kk-KZ"/>
        </w:rPr>
        <w:t> </w:t>
      </w:r>
      <w:r w:rsidR="005D0A17" w:rsidRPr="005D0A17">
        <w:rPr>
          <w:b/>
          <w:color w:val="000000"/>
          <w:sz w:val="28"/>
          <w:szCs w:val="28"/>
          <w:lang w:val="kk-KZ"/>
        </w:rPr>
        <w:t>теңге</w:t>
      </w:r>
      <w:r w:rsidR="005D0A17" w:rsidRPr="005D0A17">
        <w:rPr>
          <w:color w:val="000000"/>
          <w:sz w:val="28"/>
          <w:szCs w:val="28"/>
          <w:lang w:val="kk-KZ"/>
        </w:rPr>
        <w:t xml:space="preserve"> сомасында айқындалды.</w:t>
      </w:r>
    </w:p>
    <w:p w14:paraId="3908C37E" w14:textId="77777777" w:rsidR="005D0A17" w:rsidRPr="005D0A17" w:rsidRDefault="005D0A17" w:rsidP="005D0A17">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5D0A17">
        <w:rPr>
          <w:color w:val="000000"/>
          <w:sz w:val="28"/>
          <w:szCs w:val="28"/>
          <w:lang w:val="kk-KZ"/>
        </w:rPr>
        <w:t>Болжамдар мынадай түсімдер бөлінісінде айқындалды:</w:t>
      </w:r>
    </w:p>
    <w:p w14:paraId="2040904B" w14:textId="633AB34F" w:rsidR="005D0A17" w:rsidRPr="005D0A17" w:rsidRDefault="005D0A17" w:rsidP="005D0A17">
      <w:pPr>
        <w:widowControl w:val="0"/>
        <w:pBdr>
          <w:top w:val="nil"/>
          <w:left w:val="nil"/>
          <w:bottom w:val="single" w:sz="4" w:space="2"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200</w:t>
      </w:r>
      <w:r>
        <w:rPr>
          <w:color w:val="000000"/>
          <w:sz w:val="28"/>
          <w:szCs w:val="28"/>
          <w:lang w:val="kk-KZ"/>
        </w:rPr>
        <w:t> </w:t>
      </w:r>
      <w:r w:rsidRPr="005D0A17">
        <w:rPr>
          <w:color w:val="000000"/>
          <w:sz w:val="28"/>
          <w:szCs w:val="28"/>
          <w:lang w:val="kk-KZ"/>
        </w:rPr>
        <w:t>000 мың теңге</w:t>
      </w:r>
      <w:r w:rsidRPr="005D0A17">
        <w:rPr>
          <w:color w:val="000000"/>
          <w:sz w:val="24"/>
          <w:szCs w:val="24"/>
          <w:lang w:val="kk-KZ"/>
        </w:rPr>
        <w:t xml:space="preserve"> </w:t>
      </w:r>
      <w:r w:rsidRPr="005D0A17">
        <w:rPr>
          <w:color w:val="000000"/>
          <w:sz w:val="28"/>
          <w:szCs w:val="28"/>
          <w:lang w:val="kk-KZ"/>
        </w:rPr>
        <w:t xml:space="preserve">жұмылдыру резервінің материалдық құндылықтарын сатудан түсетін түсімдер; </w:t>
      </w:r>
    </w:p>
    <w:p w14:paraId="67EC46B7" w14:textId="6DA44AB1" w:rsidR="005D0A17" w:rsidRPr="005D0A17" w:rsidRDefault="005D0A17" w:rsidP="005D0A17">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5D0A17">
        <w:rPr>
          <w:color w:val="000000"/>
          <w:sz w:val="28"/>
          <w:szCs w:val="28"/>
          <w:lang w:val="kk-KZ"/>
        </w:rPr>
        <w:t>2</w:t>
      </w:r>
      <w:r>
        <w:rPr>
          <w:color w:val="000000"/>
          <w:sz w:val="28"/>
          <w:szCs w:val="28"/>
          <w:lang w:val="kk-KZ"/>
        </w:rPr>
        <w:t> </w:t>
      </w:r>
      <w:r w:rsidRPr="005D0A17">
        <w:rPr>
          <w:color w:val="000000"/>
          <w:sz w:val="28"/>
          <w:szCs w:val="28"/>
          <w:lang w:val="kk-KZ"/>
        </w:rPr>
        <w:t>000</w:t>
      </w:r>
      <w:r>
        <w:rPr>
          <w:color w:val="000000"/>
          <w:sz w:val="28"/>
          <w:szCs w:val="28"/>
          <w:lang w:val="kk-KZ"/>
        </w:rPr>
        <w:t> </w:t>
      </w:r>
      <w:r w:rsidRPr="005D0A17">
        <w:rPr>
          <w:color w:val="000000"/>
          <w:sz w:val="28"/>
          <w:szCs w:val="28"/>
          <w:lang w:val="kk-KZ"/>
        </w:rPr>
        <w:t>000 мың теңге мемлекеттік материалдық резервтің материалдық құндылықтарын сатудан түсетін түсімдер.</w:t>
      </w:r>
    </w:p>
    <w:p w14:paraId="6E61C088" w14:textId="2EDF9E62" w:rsidR="005D0A17" w:rsidRDefault="005D0A17" w:rsidP="005D0A17">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5D0A17">
        <w:rPr>
          <w:color w:val="000000"/>
          <w:sz w:val="28"/>
          <w:szCs w:val="28"/>
          <w:lang w:val="kk-KZ"/>
        </w:rPr>
        <w:t>Негізгі капиталды сатудан түсетін түсімдер бойынша болжам уәкілетті органның деректері бойынша 2027 жылға 2</w:t>
      </w:r>
      <w:r>
        <w:rPr>
          <w:color w:val="000000"/>
          <w:sz w:val="28"/>
          <w:szCs w:val="28"/>
          <w:lang w:val="kk-KZ"/>
        </w:rPr>
        <w:t> </w:t>
      </w:r>
      <w:r w:rsidRPr="005D0A17">
        <w:rPr>
          <w:color w:val="000000"/>
          <w:sz w:val="28"/>
          <w:szCs w:val="28"/>
          <w:lang w:val="kk-KZ"/>
        </w:rPr>
        <w:t>200</w:t>
      </w:r>
      <w:r>
        <w:rPr>
          <w:color w:val="000000"/>
          <w:sz w:val="28"/>
          <w:szCs w:val="28"/>
          <w:lang w:val="kk-KZ"/>
        </w:rPr>
        <w:t> </w:t>
      </w:r>
      <w:r w:rsidRPr="005D0A17">
        <w:rPr>
          <w:color w:val="000000"/>
          <w:sz w:val="28"/>
          <w:szCs w:val="28"/>
          <w:lang w:val="kk-KZ"/>
        </w:rPr>
        <w:t>000 мың теңгені, 2028 жылға – 2</w:t>
      </w:r>
      <w:r>
        <w:rPr>
          <w:color w:val="000000"/>
          <w:sz w:val="28"/>
          <w:szCs w:val="28"/>
          <w:lang w:val="kk-KZ"/>
        </w:rPr>
        <w:t> </w:t>
      </w:r>
      <w:r w:rsidRPr="005D0A17">
        <w:rPr>
          <w:color w:val="000000"/>
          <w:sz w:val="28"/>
          <w:szCs w:val="28"/>
          <w:lang w:val="kk-KZ"/>
        </w:rPr>
        <w:t>200</w:t>
      </w:r>
      <w:r>
        <w:rPr>
          <w:color w:val="000000"/>
          <w:sz w:val="28"/>
          <w:szCs w:val="28"/>
          <w:lang w:val="kk-KZ"/>
        </w:rPr>
        <w:t> </w:t>
      </w:r>
      <w:r w:rsidRPr="005D0A17">
        <w:rPr>
          <w:color w:val="000000"/>
          <w:sz w:val="28"/>
          <w:szCs w:val="28"/>
          <w:lang w:val="kk-KZ"/>
        </w:rPr>
        <w:t>000 мың теңгені құрады.</w:t>
      </w:r>
    </w:p>
    <w:p w14:paraId="75ECEF34" w14:textId="51D5D1E9" w:rsidR="005D0A17" w:rsidRPr="005D0A17" w:rsidRDefault="005D0A17" w:rsidP="005D0A17">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5D0A17">
        <w:rPr>
          <w:b/>
          <w:color w:val="000000"/>
          <w:sz w:val="28"/>
          <w:szCs w:val="28"/>
          <w:lang w:val="kk-KZ"/>
        </w:rPr>
        <w:lastRenderedPageBreak/>
        <w:t>Арнаулы түсімдер</w:t>
      </w:r>
      <w:r w:rsidRPr="005D0A17">
        <w:rPr>
          <w:color w:val="000000"/>
          <w:sz w:val="28"/>
          <w:szCs w:val="28"/>
          <w:lang w:val="kk-KZ"/>
        </w:rPr>
        <w:t xml:space="preserve"> бойынша 2026 жылға болжам </w:t>
      </w:r>
      <w:r w:rsidRPr="005D0A17">
        <w:rPr>
          <w:b/>
          <w:color w:val="000000"/>
          <w:sz w:val="28"/>
          <w:szCs w:val="28"/>
          <w:lang w:val="kk-KZ"/>
        </w:rPr>
        <w:t>20</w:t>
      </w:r>
      <w:r>
        <w:rPr>
          <w:b/>
          <w:color w:val="000000"/>
          <w:sz w:val="28"/>
          <w:szCs w:val="28"/>
          <w:lang w:val="kk-KZ"/>
        </w:rPr>
        <w:t> </w:t>
      </w:r>
      <w:r w:rsidRPr="005D0A17">
        <w:rPr>
          <w:b/>
          <w:color w:val="000000"/>
          <w:sz w:val="28"/>
          <w:szCs w:val="28"/>
          <w:lang w:val="kk-KZ"/>
        </w:rPr>
        <w:t>375</w:t>
      </w:r>
      <w:r>
        <w:rPr>
          <w:b/>
          <w:color w:val="000000"/>
          <w:sz w:val="28"/>
          <w:szCs w:val="28"/>
          <w:lang w:val="kk-KZ"/>
        </w:rPr>
        <w:t> </w:t>
      </w:r>
      <w:r w:rsidRPr="005D0A17">
        <w:rPr>
          <w:b/>
          <w:color w:val="000000"/>
          <w:sz w:val="28"/>
          <w:szCs w:val="28"/>
          <w:lang w:val="kk-KZ"/>
        </w:rPr>
        <w:t>447 мың теңге</w:t>
      </w:r>
      <w:r w:rsidRPr="005D0A17">
        <w:rPr>
          <w:color w:val="000000"/>
          <w:sz w:val="28"/>
          <w:szCs w:val="28"/>
          <w:lang w:val="kk-KZ"/>
        </w:rPr>
        <w:t xml:space="preserve"> сомасында айқындалды. Арнаулы түсімдерге жер қойнауын пайдаланушылардың Қазақстан Республикасының аумағындағы ғылыми-зерттеу, ғылыми</w:t>
      </w:r>
      <w:r w:rsidRPr="00D042E5">
        <w:rPr>
          <w:color w:val="000000"/>
          <w:sz w:val="28"/>
          <w:szCs w:val="28"/>
          <w:lang w:val="kk-KZ"/>
        </w:rPr>
        <w:t>-</w:t>
      </w:r>
      <w:r w:rsidRPr="005D0A17">
        <w:rPr>
          <w:color w:val="000000"/>
          <w:sz w:val="28"/>
          <w:szCs w:val="28"/>
          <w:lang w:val="kk-KZ"/>
        </w:rPr>
        <w:t>техникалық және тәжірибелік</w:t>
      </w:r>
      <w:r w:rsidRPr="00D042E5">
        <w:rPr>
          <w:color w:val="000000"/>
          <w:sz w:val="28"/>
          <w:szCs w:val="28"/>
          <w:lang w:val="kk-KZ"/>
        </w:rPr>
        <w:t>-</w:t>
      </w:r>
      <w:r w:rsidRPr="005D0A17">
        <w:rPr>
          <w:color w:val="000000"/>
          <w:sz w:val="28"/>
          <w:szCs w:val="28"/>
          <w:lang w:val="kk-KZ"/>
        </w:rPr>
        <w:t>конструкторлық жұмыстарға (ҒЗТКЖ) аударымдары жатады.</w:t>
      </w:r>
    </w:p>
    <w:p w14:paraId="1DA18824" w14:textId="77777777" w:rsidR="005D0A17" w:rsidRPr="005D0A17" w:rsidRDefault="005D0A17" w:rsidP="005D0A17">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5D0A17">
        <w:rPr>
          <w:color w:val="000000"/>
          <w:sz w:val="28"/>
          <w:szCs w:val="28"/>
          <w:lang w:val="kk-KZ"/>
        </w:rPr>
        <w:t xml:space="preserve">Арнаулы түсімдердің </w:t>
      </w:r>
      <w:r w:rsidRPr="00D042E5">
        <w:rPr>
          <w:color w:val="000000"/>
          <w:sz w:val="28"/>
          <w:szCs w:val="28"/>
          <w:lang w:val="kk-KZ"/>
        </w:rPr>
        <w:t>нысанал</w:t>
      </w:r>
      <w:r w:rsidRPr="005D0A17">
        <w:rPr>
          <w:color w:val="000000"/>
          <w:sz w:val="28"/>
          <w:szCs w:val="28"/>
          <w:lang w:val="kk-KZ"/>
        </w:rPr>
        <w:t>ы бағыты бар.</w:t>
      </w:r>
    </w:p>
    <w:p w14:paraId="58F0966F" w14:textId="3A20BC72" w:rsidR="005D0A17" w:rsidRPr="005D0A17" w:rsidRDefault="005D0A17" w:rsidP="005D0A17">
      <w:pPr>
        <w:pBdr>
          <w:top w:val="nil"/>
          <w:left w:val="nil"/>
          <w:bottom w:val="nil"/>
          <w:right w:val="nil"/>
          <w:between w:val="nil"/>
        </w:pBdr>
        <w:shd w:val="clear" w:color="auto" w:fill="FFFFFF"/>
        <w:spacing w:before="0" w:after="0" w:line="240" w:lineRule="auto"/>
        <w:ind w:firstLine="709"/>
        <w:jc w:val="both"/>
        <w:rPr>
          <w:color w:val="000000"/>
          <w:sz w:val="28"/>
          <w:szCs w:val="28"/>
          <w:lang w:val="kk-KZ"/>
        </w:rPr>
      </w:pPr>
      <w:r w:rsidRPr="005D0A17">
        <w:rPr>
          <w:color w:val="000000"/>
          <w:sz w:val="28"/>
          <w:szCs w:val="28"/>
          <w:lang w:val="kk-KZ"/>
        </w:rPr>
        <w:t>2027 жылға арнаулы түсімдер бойынша болжам 21</w:t>
      </w:r>
      <w:r>
        <w:rPr>
          <w:color w:val="000000"/>
          <w:sz w:val="28"/>
          <w:szCs w:val="28"/>
          <w:lang w:val="kk-KZ"/>
        </w:rPr>
        <w:t> </w:t>
      </w:r>
      <w:r w:rsidRPr="005D0A17">
        <w:rPr>
          <w:color w:val="000000"/>
          <w:sz w:val="28"/>
          <w:szCs w:val="28"/>
          <w:lang w:val="kk-KZ"/>
        </w:rPr>
        <w:t>699</w:t>
      </w:r>
      <w:r>
        <w:rPr>
          <w:color w:val="000000"/>
          <w:sz w:val="28"/>
          <w:szCs w:val="28"/>
          <w:lang w:val="kk-KZ"/>
        </w:rPr>
        <w:t> </w:t>
      </w:r>
      <w:r w:rsidRPr="005D0A17">
        <w:rPr>
          <w:color w:val="000000"/>
          <w:sz w:val="28"/>
          <w:szCs w:val="28"/>
          <w:lang w:val="kk-KZ"/>
        </w:rPr>
        <w:t>851 мың теңге, 2028 жылға – 23</w:t>
      </w:r>
      <w:r>
        <w:rPr>
          <w:color w:val="000000"/>
          <w:sz w:val="28"/>
          <w:szCs w:val="28"/>
          <w:lang w:val="kk-KZ"/>
        </w:rPr>
        <w:t> </w:t>
      </w:r>
      <w:r w:rsidRPr="005D0A17">
        <w:rPr>
          <w:color w:val="000000"/>
          <w:sz w:val="28"/>
          <w:szCs w:val="28"/>
          <w:lang w:val="kk-KZ"/>
        </w:rPr>
        <w:t>001</w:t>
      </w:r>
      <w:r>
        <w:rPr>
          <w:color w:val="000000"/>
          <w:sz w:val="28"/>
          <w:szCs w:val="28"/>
          <w:lang w:val="kk-KZ"/>
        </w:rPr>
        <w:t> </w:t>
      </w:r>
      <w:r w:rsidRPr="005D0A17">
        <w:rPr>
          <w:color w:val="000000"/>
          <w:sz w:val="28"/>
          <w:szCs w:val="28"/>
          <w:lang w:val="kk-KZ"/>
        </w:rPr>
        <w:t>842 мың теңге сомасында айқындалды.</w:t>
      </w:r>
    </w:p>
    <w:p w14:paraId="292FB4F5" w14:textId="1DEB4D8E" w:rsidR="005D0A17" w:rsidRPr="005D0A17" w:rsidRDefault="00853383"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rFonts w:ascii="Times New Roman" w:hAnsi="Times New Roman"/>
          <w:b/>
          <w:bCs/>
          <w:sz w:val="28"/>
          <w:szCs w:val="28"/>
          <w:lang w:val="kk-KZ"/>
        </w:rPr>
        <w:t>Мұнай секторы ұйымдарынан Ұлттық қорға түсетін түсімдердің</w:t>
      </w:r>
      <w:r w:rsidRPr="005D0A17">
        <w:rPr>
          <w:rFonts w:ascii="Times New Roman" w:hAnsi="Times New Roman"/>
          <w:sz w:val="28"/>
          <w:szCs w:val="28"/>
          <w:lang w:val="kk-KZ"/>
        </w:rPr>
        <w:t xml:space="preserve"> </w:t>
      </w:r>
      <w:r w:rsidR="005D0A17" w:rsidRPr="005D0A17">
        <w:rPr>
          <w:color w:val="000000"/>
          <w:sz w:val="28"/>
          <w:szCs w:val="28"/>
          <w:lang w:val="kk-KZ"/>
        </w:rPr>
        <w:t>2026 жылға арналған болжамы 100,5 млн тонна мұнай өндіру көлеміне, мұнайдың баррел</w:t>
      </w:r>
      <w:r w:rsidR="005D0A17">
        <w:rPr>
          <w:color w:val="000000"/>
          <w:sz w:val="28"/>
          <w:szCs w:val="28"/>
          <w:lang w:val="kk-KZ"/>
        </w:rPr>
        <w:t>іне</w:t>
      </w:r>
      <w:r w:rsidR="005D0A17" w:rsidRPr="005D0A17">
        <w:rPr>
          <w:color w:val="000000"/>
          <w:sz w:val="28"/>
          <w:szCs w:val="28"/>
          <w:lang w:val="kk-KZ"/>
        </w:rPr>
        <w:t xml:space="preserve"> 60 доллар болатын әлемдік бағасына, теңгенің АҚШ долларына шаққанда 540 теңге бағамына сүйене отырып есептелді және </w:t>
      </w:r>
      <w:r w:rsidR="005D0A17" w:rsidRPr="005D0A17">
        <w:rPr>
          <w:b/>
          <w:color w:val="000000"/>
          <w:sz w:val="28"/>
          <w:szCs w:val="28"/>
          <w:lang w:val="kk-KZ"/>
        </w:rPr>
        <w:t>4</w:t>
      </w:r>
      <w:r w:rsidR="005D0A17">
        <w:rPr>
          <w:b/>
          <w:color w:val="000000"/>
          <w:sz w:val="28"/>
          <w:szCs w:val="28"/>
          <w:lang w:val="kk-KZ"/>
        </w:rPr>
        <w:t> </w:t>
      </w:r>
      <w:r w:rsidR="005D0A17" w:rsidRPr="005D0A17">
        <w:rPr>
          <w:b/>
          <w:color w:val="000000"/>
          <w:sz w:val="28"/>
          <w:szCs w:val="28"/>
          <w:lang w:val="kk-KZ"/>
        </w:rPr>
        <w:t>123</w:t>
      </w:r>
      <w:r w:rsidR="005D0A17">
        <w:rPr>
          <w:b/>
          <w:color w:val="000000"/>
          <w:sz w:val="28"/>
          <w:szCs w:val="28"/>
          <w:lang w:val="kk-KZ"/>
        </w:rPr>
        <w:t> </w:t>
      </w:r>
      <w:r w:rsidR="005D0A17" w:rsidRPr="005D0A17">
        <w:rPr>
          <w:b/>
          <w:color w:val="000000"/>
          <w:sz w:val="28"/>
          <w:szCs w:val="28"/>
          <w:lang w:val="kk-KZ"/>
        </w:rPr>
        <w:t>914</w:t>
      </w:r>
      <w:r w:rsidR="005D0A17">
        <w:rPr>
          <w:b/>
          <w:color w:val="000000"/>
          <w:sz w:val="28"/>
          <w:szCs w:val="28"/>
          <w:lang w:val="kk-KZ"/>
        </w:rPr>
        <w:t> </w:t>
      </w:r>
      <w:r w:rsidR="005D0A17" w:rsidRPr="005D0A17">
        <w:rPr>
          <w:b/>
          <w:color w:val="000000"/>
          <w:sz w:val="28"/>
          <w:szCs w:val="28"/>
          <w:lang w:val="kk-KZ"/>
        </w:rPr>
        <w:t>879</w:t>
      </w:r>
      <w:r w:rsidR="005D0A17">
        <w:rPr>
          <w:color w:val="000000"/>
          <w:sz w:val="24"/>
          <w:szCs w:val="24"/>
          <w:lang w:val="kk-KZ"/>
        </w:rPr>
        <w:t> </w:t>
      </w:r>
      <w:r w:rsidR="005D0A17" w:rsidRPr="005D0A17">
        <w:rPr>
          <w:b/>
          <w:color w:val="000000"/>
          <w:sz w:val="28"/>
          <w:szCs w:val="28"/>
          <w:lang w:val="kk-KZ"/>
        </w:rPr>
        <w:t>мың</w:t>
      </w:r>
      <w:r w:rsidR="005D0A17">
        <w:rPr>
          <w:b/>
          <w:color w:val="000000"/>
          <w:sz w:val="28"/>
          <w:szCs w:val="28"/>
          <w:lang w:val="kk-KZ"/>
        </w:rPr>
        <w:t> </w:t>
      </w:r>
      <w:r w:rsidR="005D0A17" w:rsidRPr="005D0A17">
        <w:rPr>
          <w:b/>
          <w:color w:val="000000"/>
          <w:sz w:val="28"/>
          <w:szCs w:val="28"/>
          <w:lang w:val="kk-KZ"/>
        </w:rPr>
        <w:t>теңгені</w:t>
      </w:r>
      <w:r w:rsidR="005D0A17" w:rsidRPr="005D0A17">
        <w:rPr>
          <w:color w:val="000000"/>
          <w:sz w:val="28"/>
          <w:szCs w:val="28"/>
          <w:lang w:val="kk-KZ"/>
        </w:rPr>
        <w:t xml:space="preserve"> құрады немесе 2025 жылғы бағадан 143</w:t>
      </w:r>
      <w:r w:rsidR="005D0A17">
        <w:rPr>
          <w:color w:val="000000"/>
          <w:sz w:val="28"/>
          <w:szCs w:val="28"/>
          <w:lang w:val="kk-KZ"/>
        </w:rPr>
        <w:t> </w:t>
      </w:r>
      <w:r w:rsidR="005D0A17" w:rsidRPr="005D0A17">
        <w:rPr>
          <w:color w:val="000000"/>
          <w:sz w:val="28"/>
          <w:szCs w:val="28"/>
          <w:lang w:val="kk-KZ"/>
        </w:rPr>
        <w:t>962</w:t>
      </w:r>
      <w:r w:rsidR="005D0A17">
        <w:rPr>
          <w:color w:val="000000"/>
          <w:sz w:val="28"/>
          <w:szCs w:val="28"/>
          <w:lang w:val="kk-KZ"/>
        </w:rPr>
        <w:t> </w:t>
      </w:r>
      <w:r w:rsidR="005D0A17" w:rsidRPr="005D0A17">
        <w:rPr>
          <w:color w:val="000000"/>
          <w:sz w:val="28"/>
          <w:szCs w:val="28"/>
          <w:lang w:val="kk-KZ"/>
        </w:rPr>
        <w:t>061</w:t>
      </w:r>
      <w:r w:rsidR="005D0A17">
        <w:rPr>
          <w:color w:val="000000"/>
          <w:sz w:val="28"/>
          <w:szCs w:val="28"/>
          <w:lang w:val="kk-KZ"/>
        </w:rPr>
        <w:t> </w:t>
      </w:r>
      <w:r w:rsidR="005D0A17" w:rsidRPr="005D0A17">
        <w:rPr>
          <w:color w:val="000000"/>
          <w:sz w:val="28"/>
          <w:szCs w:val="28"/>
          <w:lang w:val="kk-KZ"/>
        </w:rPr>
        <w:t>мың</w:t>
      </w:r>
      <w:r w:rsidR="005D0A17">
        <w:rPr>
          <w:color w:val="000000"/>
          <w:sz w:val="28"/>
          <w:szCs w:val="28"/>
          <w:lang w:val="kk-KZ"/>
        </w:rPr>
        <w:t> </w:t>
      </w:r>
      <w:r w:rsidR="005D0A17" w:rsidRPr="005D0A17">
        <w:rPr>
          <w:color w:val="000000"/>
          <w:sz w:val="28"/>
          <w:szCs w:val="28"/>
          <w:lang w:val="kk-KZ"/>
        </w:rPr>
        <w:t xml:space="preserve">теңгеге кем. </w:t>
      </w:r>
    </w:p>
    <w:p w14:paraId="263DE1F7" w14:textId="547B84C0" w:rsidR="005D0A17" w:rsidRP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2026 жылы мұнай секторы ұйымдарынан түсетін салықтық түсімдердің ұлғаюы 2025 жылғы бағалауға қарағанда 214</w:t>
      </w:r>
      <w:r>
        <w:rPr>
          <w:color w:val="000000"/>
          <w:sz w:val="28"/>
          <w:szCs w:val="28"/>
          <w:lang w:val="kk-KZ"/>
        </w:rPr>
        <w:t> </w:t>
      </w:r>
      <w:r w:rsidRPr="005D0A17">
        <w:rPr>
          <w:color w:val="000000"/>
          <w:sz w:val="28"/>
          <w:szCs w:val="28"/>
          <w:lang w:val="kk-KZ"/>
        </w:rPr>
        <w:t>225</w:t>
      </w:r>
      <w:r>
        <w:rPr>
          <w:color w:val="000000"/>
          <w:sz w:val="28"/>
          <w:szCs w:val="28"/>
          <w:lang w:val="kk-KZ"/>
        </w:rPr>
        <w:t> </w:t>
      </w:r>
      <w:r w:rsidRPr="005D0A17">
        <w:rPr>
          <w:color w:val="000000"/>
          <w:sz w:val="28"/>
          <w:szCs w:val="28"/>
          <w:lang w:val="kk-KZ"/>
        </w:rPr>
        <w:t>607 мың теңгеге ұлғаюы мұнай өндіру көлемінің 4,3</w:t>
      </w:r>
      <w:r w:rsidR="00B517A9">
        <w:rPr>
          <w:color w:val="000000"/>
          <w:sz w:val="28"/>
          <w:szCs w:val="28"/>
          <w:lang w:val="kk-KZ"/>
        </w:rPr>
        <w:t> </w:t>
      </w:r>
      <w:r w:rsidRPr="005D0A17">
        <w:rPr>
          <w:color w:val="000000"/>
          <w:sz w:val="28"/>
          <w:szCs w:val="28"/>
          <w:lang w:val="kk-KZ"/>
        </w:rPr>
        <w:t>млн тоннаға өсуі, АҚШ долларына шаққандағы теңге бағамының 520 теңгеден 540 теңгеге дейін өзгеруі – 150</w:t>
      </w:r>
      <w:r>
        <w:rPr>
          <w:color w:val="000000"/>
          <w:sz w:val="28"/>
          <w:szCs w:val="28"/>
          <w:lang w:val="kk-KZ"/>
        </w:rPr>
        <w:t> </w:t>
      </w:r>
      <w:r w:rsidRPr="005D0A17">
        <w:rPr>
          <w:color w:val="000000"/>
          <w:sz w:val="28"/>
          <w:szCs w:val="28"/>
          <w:lang w:val="kk-KZ"/>
        </w:rPr>
        <w:t>978</w:t>
      </w:r>
      <w:r>
        <w:rPr>
          <w:color w:val="000000"/>
          <w:sz w:val="28"/>
          <w:szCs w:val="28"/>
          <w:lang w:val="kk-KZ"/>
        </w:rPr>
        <w:t> </w:t>
      </w:r>
      <w:r w:rsidRPr="005D0A17">
        <w:rPr>
          <w:color w:val="000000"/>
          <w:sz w:val="28"/>
          <w:szCs w:val="28"/>
          <w:lang w:val="kk-KZ"/>
        </w:rPr>
        <w:t>986 мың теңгеге ұлғаюы есебінен болжанады.</w:t>
      </w:r>
    </w:p>
    <w:p w14:paraId="2F1274BB" w14:textId="6858018D" w:rsidR="005D0A17" w:rsidRP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Мұнай секторы ұйымдарынан түсетін түсімдердің азаюы мұнай бағасының бір баррель үшін 70 АҚШ долларынан 60 АҚШ долларына дейін</w:t>
      </w:r>
      <w:r>
        <w:rPr>
          <w:color w:val="000000"/>
          <w:sz w:val="28"/>
          <w:szCs w:val="28"/>
          <w:lang w:val="kk-KZ"/>
        </w:rPr>
        <w:t xml:space="preserve"> </w:t>
      </w:r>
      <w:r w:rsidRPr="005D0A17">
        <w:rPr>
          <w:color w:val="000000"/>
          <w:sz w:val="28"/>
          <w:szCs w:val="28"/>
          <w:lang w:val="kk-KZ"/>
        </w:rPr>
        <w:t>– 497</w:t>
      </w:r>
      <w:r>
        <w:rPr>
          <w:color w:val="000000"/>
          <w:sz w:val="28"/>
          <w:szCs w:val="28"/>
          <w:lang w:val="kk-KZ"/>
        </w:rPr>
        <w:t> </w:t>
      </w:r>
      <w:r w:rsidRPr="005D0A17">
        <w:rPr>
          <w:color w:val="000000"/>
          <w:sz w:val="28"/>
          <w:szCs w:val="28"/>
          <w:lang w:val="kk-KZ"/>
        </w:rPr>
        <w:t>504</w:t>
      </w:r>
      <w:r>
        <w:rPr>
          <w:color w:val="000000"/>
          <w:sz w:val="28"/>
          <w:szCs w:val="28"/>
          <w:lang w:val="kk-KZ"/>
        </w:rPr>
        <w:t> </w:t>
      </w:r>
      <w:r w:rsidRPr="005D0A17">
        <w:rPr>
          <w:color w:val="000000"/>
          <w:sz w:val="28"/>
          <w:szCs w:val="28"/>
          <w:lang w:val="kk-KZ"/>
        </w:rPr>
        <w:t>829</w:t>
      </w:r>
      <w:r>
        <w:rPr>
          <w:color w:val="000000"/>
          <w:sz w:val="28"/>
          <w:szCs w:val="28"/>
          <w:lang w:val="kk-KZ"/>
        </w:rPr>
        <w:t> </w:t>
      </w:r>
      <w:r w:rsidRPr="005D0A17">
        <w:rPr>
          <w:color w:val="000000"/>
          <w:sz w:val="28"/>
          <w:szCs w:val="28"/>
          <w:lang w:val="kk-KZ"/>
        </w:rPr>
        <w:t>мың теңгеге төмендету есебінен және 11</w:t>
      </w:r>
      <w:r>
        <w:rPr>
          <w:color w:val="000000"/>
          <w:sz w:val="28"/>
          <w:szCs w:val="28"/>
          <w:lang w:val="kk-KZ"/>
        </w:rPr>
        <w:t> </w:t>
      </w:r>
      <w:r w:rsidRPr="005D0A17">
        <w:rPr>
          <w:color w:val="000000"/>
          <w:sz w:val="28"/>
          <w:szCs w:val="28"/>
          <w:lang w:val="kk-KZ"/>
        </w:rPr>
        <w:t>661</w:t>
      </w:r>
      <w:r>
        <w:rPr>
          <w:color w:val="000000"/>
          <w:sz w:val="28"/>
          <w:szCs w:val="28"/>
          <w:lang w:val="kk-KZ"/>
        </w:rPr>
        <w:t> </w:t>
      </w:r>
      <w:r w:rsidRPr="005D0A17">
        <w:rPr>
          <w:color w:val="000000"/>
          <w:sz w:val="28"/>
          <w:szCs w:val="28"/>
          <w:lang w:val="kk-KZ"/>
        </w:rPr>
        <w:t>825 мың теңгеге басқа факторлар (ағымдағы жылдың 7 айы бойынша есептерді нақтылау) есебінен.</w:t>
      </w:r>
    </w:p>
    <w:p w14:paraId="72150605" w14:textId="21AC7C16" w:rsidR="005D0A17" w:rsidRP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Мұнай секторынан түсетін түсімдердің негізгі үлесі 34,6% корпоративтік табыс салығына, 24,9% ПҚӨС-ке, 27,3% жасалған келісімшарттар бойынша мұнай секторы ұйымдарынан өнімді бөлу бойынша Қазақстан Республикасының үлесіне тиесілі.</w:t>
      </w:r>
    </w:p>
    <w:p w14:paraId="2E95E499" w14:textId="77777777" w:rsid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Мемлекеттің қаржы активтерін сатудан түсетін түсімдер 2026 жылға 2</w:t>
      </w:r>
      <w:r>
        <w:rPr>
          <w:color w:val="000000"/>
          <w:sz w:val="28"/>
          <w:szCs w:val="28"/>
          <w:lang w:val="kk-KZ"/>
        </w:rPr>
        <w:t> </w:t>
      </w:r>
      <w:r w:rsidRPr="005D0A17">
        <w:rPr>
          <w:color w:val="000000"/>
          <w:sz w:val="28"/>
          <w:szCs w:val="28"/>
          <w:lang w:val="kk-KZ"/>
        </w:rPr>
        <w:t>200</w:t>
      </w:r>
      <w:r>
        <w:rPr>
          <w:color w:val="000000"/>
          <w:sz w:val="28"/>
          <w:szCs w:val="28"/>
          <w:lang w:val="kk-KZ"/>
        </w:rPr>
        <w:t> </w:t>
      </w:r>
      <w:r w:rsidRPr="005D0A17">
        <w:rPr>
          <w:color w:val="000000"/>
          <w:sz w:val="28"/>
          <w:szCs w:val="28"/>
          <w:lang w:val="kk-KZ"/>
        </w:rPr>
        <w:t>000 мың теңге сомасында болжанады.</w:t>
      </w:r>
    </w:p>
    <w:p w14:paraId="202742CA" w14:textId="5F17183C" w:rsid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b/>
          <w:color w:val="000000"/>
          <w:sz w:val="28"/>
          <w:szCs w:val="28"/>
          <w:lang w:val="kk-KZ"/>
        </w:rPr>
        <w:t>Трансферттер түсімдері</w:t>
      </w:r>
      <w:r>
        <w:rPr>
          <w:b/>
          <w:color w:val="000000"/>
          <w:sz w:val="28"/>
          <w:szCs w:val="28"/>
          <w:lang w:val="kk-KZ"/>
        </w:rPr>
        <w:t xml:space="preserve"> </w:t>
      </w:r>
      <w:r w:rsidRPr="001945EC">
        <w:rPr>
          <w:bCs/>
          <w:color w:val="000000"/>
          <w:sz w:val="28"/>
          <w:szCs w:val="28"/>
          <w:lang w:val="kk-KZ"/>
        </w:rPr>
        <w:t>бойынша</w:t>
      </w:r>
      <w:r w:rsidRPr="005D0A17">
        <w:rPr>
          <w:bCs/>
          <w:color w:val="000000"/>
          <w:sz w:val="28"/>
          <w:szCs w:val="28"/>
          <w:lang w:val="kk-KZ"/>
        </w:rPr>
        <w:t xml:space="preserve"> болжам</w:t>
      </w:r>
      <w:r w:rsidRPr="005D0A17">
        <w:rPr>
          <w:color w:val="000000"/>
          <w:sz w:val="28"/>
          <w:szCs w:val="28"/>
          <w:lang w:val="kk-KZ"/>
        </w:rPr>
        <w:t xml:space="preserve"> 2026 жылы </w:t>
      </w:r>
      <w:r w:rsidRPr="005D0A17">
        <w:rPr>
          <w:b/>
          <w:color w:val="000000"/>
          <w:sz w:val="28"/>
          <w:szCs w:val="28"/>
          <w:lang w:val="kk-KZ"/>
        </w:rPr>
        <w:t>3</w:t>
      </w:r>
      <w:r>
        <w:rPr>
          <w:b/>
          <w:color w:val="000000"/>
          <w:sz w:val="28"/>
          <w:szCs w:val="28"/>
          <w:lang w:val="kk-KZ"/>
        </w:rPr>
        <w:t> </w:t>
      </w:r>
      <w:r w:rsidRPr="005D0A17">
        <w:rPr>
          <w:b/>
          <w:color w:val="000000"/>
          <w:sz w:val="28"/>
          <w:szCs w:val="28"/>
          <w:lang w:val="kk-KZ"/>
        </w:rPr>
        <w:t>649</w:t>
      </w:r>
      <w:r>
        <w:rPr>
          <w:b/>
          <w:color w:val="000000"/>
          <w:sz w:val="28"/>
          <w:szCs w:val="28"/>
          <w:lang w:val="kk-KZ"/>
        </w:rPr>
        <w:t> </w:t>
      </w:r>
      <w:r w:rsidRPr="005D0A17">
        <w:rPr>
          <w:b/>
          <w:color w:val="000000"/>
          <w:sz w:val="28"/>
          <w:szCs w:val="28"/>
          <w:lang w:val="kk-KZ"/>
        </w:rPr>
        <w:t>947</w:t>
      </w:r>
      <w:r>
        <w:rPr>
          <w:b/>
          <w:color w:val="000000"/>
          <w:sz w:val="28"/>
          <w:szCs w:val="28"/>
          <w:lang w:val="kk-KZ"/>
        </w:rPr>
        <w:t> </w:t>
      </w:r>
      <w:r w:rsidRPr="005D0A17">
        <w:rPr>
          <w:b/>
          <w:color w:val="000000"/>
          <w:sz w:val="28"/>
          <w:szCs w:val="28"/>
          <w:lang w:val="kk-KZ"/>
        </w:rPr>
        <w:t>069 мың</w:t>
      </w:r>
      <w:r>
        <w:rPr>
          <w:b/>
          <w:color w:val="000000"/>
          <w:sz w:val="28"/>
          <w:szCs w:val="28"/>
          <w:lang w:val="kk-KZ"/>
        </w:rPr>
        <w:t> </w:t>
      </w:r>
      <w:r w:rsidRPr="005D0A17">
        <w:rPr>
          <w:b/>
          <w:color w:val="000000"/>
          <w:sz w:val="28"/>
          <w:szCs w:val="28"/>
          <w:lang w:val="kk-KZ"/>
        </w:rPr>
        <w:t>теңге</w:t>
      </w:r>
      <w:r w:rsidRPr="005D0A17">
        <w:rPr>
          <w:color w:val="000000"/>
          <w:sz w:val="28"/>
          <w:szCs w:val="28"/>
          <w:lang w:val="kk-KZ"/>
        </w:rPr>
        <w:t xml:space="preserve">, 2027 жылы – </w:t>
      </w:r>
      <w:r w:rsidRPr="005D0A17">
        <w:rPr>
          <w:b/>
          <w:color w:val="000000"/>
          <w:sz w:val="28"/>
          <w:szCs w:val="28"/>
          <w:lang w:val="kk-KZ"/>
        </w:rPr>
        <w:t>3</w:t>
      </w:r>
      <w:r>
        <w:rPr>
          <w:b/>
          <w:color w:val="000000"/>
          <w:sz w:val="28"/>
          <w:szCs w:val="28"/>
          <w:lang w:val="kk-KZ"/>
        </w:rPr>
        <w:t> </w:t>
      </w:r>
      <w:r w:rsidRPr="005D0A17">
        <w:rPr>
          <w:b/>
          <w:color w:val="000000"/>
          <w:sz w:val="28"/>
          <w:szCs w:val="28"/>
          <w:lang w:val="kk-KZ"/>
        </w:rPr>
        <w:t>849</w:t>
      </w:r>
      <w:r>
        <w:rPr>
          <w:b/>
          <w:color w:val="000000"/>
          <w:sz w:val="28"/>
          <w:szCs w:val="28"/>
          <w:lang w:val="kk-KZ"/>
        </w:rPr>
        <w:t> </w:t>
      </w:r>
      <w:r w:rsidRPr="005D0A17">
        <w:rPr>
          <w:b/>
          <w:color w:val="000000"/>
          <w:sz w:val="28"/>
          <w:szCs w:val="28"/>
          <w:lang w:val="kk-KZ"/>
        </w:rPr>
        <w:t>818</w:t>
      </w:r>
      <w:r>
        <w:rPr>
          <w:b/>
          <w:color w:val="000000"/>
          <w:sz w:val="28"/>
          <w:szCs w:val="28"/>
          <w:lang w:val="kk-KZ"/>
        </w:rPr>
        <w:t> </w:t>
      </w:r>
      <w:r w:rsidRPr="005D0A17">
        <w:rPr>
          <w:b/>
          <w:color w:val="000000"/>
          <w:sz w:val="28"/>
          <w:szCs w:val="28"/>
          <w:lang w:val="kk-KZ"/>
        </w:rPr>
        <w:t>403 мың теңге</w:t>
      </w:r>
      <w:r w:rsidRPr="005D0A17">
        <w:rPr>
          <w:color w:val="000000"/>
          <w:sz w:val="28"/>
          <w:szCs w:val="28"/>
          <w:lang w:val="kk-KZ"/>
        </w:rPr>
        <w:t xml:space="preserve">, 2028 жылы – </w:t>
      </w:r>
      <w:r w:rsidRPr="005D0A17">
        <w:rPr>
          <w:b/>
          <w:color w:val="000000"/>
          <w:sz w:val="28"/>
          <w:szCs w:val="28"/>
          <w:lang w:val="kk-KZ"/>
        </w:rPr>
        <w:t>4</w:t>
      </w:r>
      <w:r>
        <w:rPr>
          <w:b/>
          <w:color w:val="000000"/>
          <w:sz w:val="28"/>
          <w:szCs w:val="28"/>
          <w:lang w:val="kk-KZ"/>
        </w:rPr>
        <w:t> </w:t>
      </w:r>
      <w:r w:rsidRPr="005D0A17">
        <w:rPr>
          <w:b/>
          <w:color w:val="000000"/>
          <w:sz w:val="28"/>
          <w:szCs w:val="28"/>
          <w:lang w:val="kk-KZ"/>
        </w:rPr>
        <w:t>170</w:t>
      </w:r>
      <w:r>
        <w:rPr>
          <w:b/>
          <w:color w:val="000000"/>
          <w:sz w:val="28"/>
          <w:szCs w:val="28"/>
          <w:lang w:val="kk-KZ"/>
        </w:rPr>
        <w:t> </w:t>
      </w:r>
      <w:r w:rsidRPr="005D0A17">
        <w:rPr>
          <w:b/>
          <w:color w:val="000000"/>
          <w:sz w:val="28"/>
          <w:szCs w:val="28"/>
          <w:lang w:val="kk-KZ"/>
        </w:rPr>
        <w:t>607</w:t>
      </w:r>
      <w:r>
        <w:rPr>
          <w:b/>
          <w:color w:val="000000"/>
          <w:sz w:val="28"/>
          <w:szCs w:val="28"/>
          <w:lang w:val="kk-KZ"/>
        </w:rPr>
        <w:t> </w:t>
      </w:r>
      <w:r w:rsidRPr="005D0A17">
        <w:rPr>
          <w:b/>
          <w:color w:val="000000"/>
          <w:sz w:val="28"/>
          <w:szCs w:val="28"/>
          <w:lang w:val="kk-KZ"/>
        </w:rPr>
        <w:t>718 мың теңге</w:t>
      </w:r>
      <w:r w:rsidRPr="005D0A17">
        <w:rPr>
          <w:color w:val="000000"/>
          <w:sz w:val="28"/>
          <w:szCs w:val="28"/>
          <w:lang w:val="kk-KZ"/>
        </w:rPr>
        <w:t xml:space="preserve"> сомасында болжанады.</w:t>
      </w:r>
    </w:p>
    <w:p w14:paraId="7B7C3DA3" w14:textId="05C7B1CD" w:rsid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 xml:space="preserve">«2026 – 2028 жылдарға арналған республикалық және облыстық бюджеттер, республикалық маңызы бар қалалар, астана бюджеттері арасындағы жалпы сипаттағы трансферттердің көлемі туралы» Қазақстан Республикасының Заңының жобасына сәйкес 2026 жылы </w:t>
      </w:r>
      <w:r w:rsidRPr="005D0A17">
        <w:rPr>
          <w:iCs/>
          <w:color w:val="000000"/>
          <w:sz w:val="28"/>
          <w:szCs w:val="28"/>
          <w:lang w:val="kk-KZ"/>
        </w:rPr>
        <w:t>бюджеттік алып қоюлар</w:t>
      </w:r>
      <w:r w:rsidRPr="005D0A17">
        <w:rPr>
          <w:color w:val="000000"/>
          <w:sz w:val="28"/>
          <w:szCs w:val="28"/>
          <w:lang w:val="kk-KZ"/>
        </w:rPr>
        <w:t xml:space="preserve"> 879</w:t>
      </w:r>
      <w:r>
        <w:rPr>
          <w:color w:val="000000"/>
          <w:sz w:val="28"/>
          <w:szCs w:val="28"/>
          <w:lang w:val="kk-KZ"/>
        </w:rPr>
        <w:t> </w:t>
      </w:r>
      <w:r w:rsidRPr="005D0A17">
        <w:rPr>
          <w:color w:val="000000"/>
          <w:sz w:val="28"/>
          <w:szCs w:val="28"/>
          <w:lang w:val="kk-KZ"/>
        </w:rPr>
        <w:t>947</w:t>
      </w:r>
      <w:r>
        <w:rPr>
          <w:color w:val="000000"/>
          <w:sz w:val="28"/>
          <w:szCs w:val="28"/>
          <w:lang w:val="kk-KZ"/>
        </w:rPr>
        <w:t> </w:t>
      </w:r>
      <w:r w:rsidRPr="005D0A17">
        <w:rPr>
          <w:color w:val="000000"/>
          <w:sz w:val="28"/>
          <w:szCs w:val="28"/>
          <w:lang w:val="kk-KZ"/>
        </w:rPr>
        <w:t>069</w:t>
      </w:r>
      <w:r>
        <w:rPr>
          <w:color w:val="000000"/>
          <w:sz w:val="28"/>
          <w:szCs w:val="28"/>
          <w:lang w:val="kk-KZ"/>
        </w:rPr>
        <w:t> </w:t>
      </w:r>
      <w:r w:rsidRPr="005D0A17">
        <w:rPr>
          <w:color w:val="000000"/>
          <w:sz w:val="28"/>
          <w:szCs w:val="28"/>
          <w:lang w:val="kk-KZ"/>
        </w:rPr>
        <w:t>мың</w:t>
      </w:r>
      <w:r>
        <w:rPr>
          <w:color w:val="000000"/>
          <w:sz w:val="28"/>
          <w:szCs w:val="28"/>
          <w:lang w:val="kk-KZ"/>
        </w:rPr>
        <w:t> </w:t>
      </w:r>
      <w:r w:rsidRPr="005D0A17">
        <w:rPr>
          <w:color w:val="000000"/>
          <w:sz w:val="28"/>
          <w:szCs w:val="28"/>
          <w:lang w:val="kk-KZ"/>
        </w:rPr>
        <w:t>теңгені, 2027 жылы – 1</w:t>
      </w:r>
      <w:r>
        <w:rPr>
          <w:color w:val="000000"/>
          <w:sz w:val="28"/>
          <w:szCs w:val="28"/>
          <w:lang w:val="kk-KZ"/>
        </w:rPr>
        <w:t> </w:t>
      </w:r>
      <w:r w:rsidRPr="005D0A17">
        <w:rPr>
          <w:color w:val="000000"/>
          <w:sz w:val="28"/>
          <w:szCs w:val="28"/>
          <w:lang w:val="kk-KZ"/>
        </w:rPr>
        <w:t>079</w:t>
      </w:r>
      <w:r>
        <w:rPr>
          <w:color w:val="000000"/>
          <w:sz w:val="28"/>
          <w:szCs w:val="28"/>
          <w:lang w:val="kk-KZ"/>
        </w:rPr>
        <w:t> </w:t>
      </w:r>
      <w:r w:rsidRPr="005D0A17">
        <w:rPr>
          <w:color w:val="000000"/>
          <w:sz w:val="28"/>
          <w:szCs w:val="28"/>
          <w:lang w:val="kk-KZ"/>
        </w:rPr>
        <w:t>818</w:t>
      </w:r>
      <w:r>
        <w:rPr>
          <w:color w:val="000000"/>
          <w:sz w:val="28"/>
          <w:szCs w:val="28"/>
          <w:lang w:val="kk-KZ"/>
        </w:rPr>
        <w:t> </w:t>
      </w:r>
      <w:r w:rsidRPr="005D0A17">
        <w:rPr>
          <w:color w:val="000000"/>
          <w:sz w:val="28"/>
          <w:szCs w:val="28"/>
          <w:lang w:val="kk-KZ"/>
        </w:rPr>
        <w:t>403 мың теңгені, 202</w:t>
      </w:r>
      <w:r>
        <w:rPr>
          <w:color w:val="000000"/>
          <w:sz w:val="28"/>
          <w:szCs w:val="28"/>
          <w:lang w:val="kk-KZ"/>
        </w:rPr>
        <w:t>8</w:t>
      </w:r>
      <w:r w:rsidRPr="005D0A17">
        <w:rPr>
          <w:color w:val="000000"/>
          <w:sz w:val="28"/>
          <w:szCs w:val="28"/>
          <w:lang w:val="kk-KZ"/>
        </w:rPr>
        <w:t xml:space="preserve"> жылы – 1</w:t>
      </w:r>
      <w:r>
        <w:rPr>
          <w:color w:val="000000"/>
          <w:sz w:val="28"/>
          <w:szCs w:val="28"/>
          <w:lang w:val="kk-KZ"/>
        </w:rPr>
        <w:t> </w:t>
      </w:r>
      <w:r w:rsidRPr="005D0A17">
        <w:rPr>
          <w:color w:val="000000"/>
          <w:sz w:val="28"/>
          <w:szCs w:val="28"/>
          <w:lang w:val="kk-KZ"/>
        </w:rPr>
        <w:t>400</w:t>
      </w:r>
      <w:r>
        <w:rPr>
          <w:color w:val="000000"/>
          <w:sz w:val="28"/>
          <w:szCs w:val="28"/>
          <w:lang w:val="kk-KZ"/>
        </w:rPr>
        <w:t> </w:t>
      </w:r>
      <w:r w:rsidRPr="005D0A17">
        <w:rPr>
          <w:color w:val="000000"/>
          <w:sz w:val="28"/>
          <w:szCs w:val="28"/>
          <w:lang w:val="kk-KZ"/>
        </w:rPr>
        <w:t>607</w:t>
      </w:r>
      <w:r>
        <w:rPr>
          <w:color w:val="000000"/>
          <w:sz w:val="28"/>
          <w:szCs w:val="28"/>
          <w:lang w:val="kk-KZ"/>
        </w:rPr>
        <w:t> </w:t>
      </w:r>
      <w:r w:rsidRPr="005D0A17">
        <w:rPr>
          <w:color w:val="000000"/>
          <w:sz w:val="28"/>
          <w:szCs w:val="28"/>
          <w:lang w:val="kk-KZ"/>
        </w:rPr>
        <w:t>718 мың теңгені құрайды.</w:t>
      </w:r>
    </w:p>
    <w:p w14:paraId="16DDC949" w14:textId="1E6F5109" w:rsid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Қазақстан Республикасының Ұлттық қорын басқару жөніндегі кеңес отырысы хаттамасының жобасына сәйкес кепілдік берілген трансферттің көлемі жыл сайын 2</w:t>
      </w:r>
      <w:r>
        <w:rPr>
          <w:color w:val="000000"/>
          <w:sz w:val="28"/>
          <w:szCs w:val="28"/>
          <w:lang w:val="kk-KZ"/>
        </w:rPr>
        <w:t> </w:t>
      </w:r>
      <w:r w:rsidRPr="005D0A17">
        <w:rPr>
          <w:color w:val="000000"/>
          <w:sz w:val="28"/>
          <w:szCs w:val="28"/>
          <w:lang w:val="kk-KZ"/>
        </w:rPr>
        <w:t>770</w:t>
      </w:r>
      <w:r>
        <w:rPr>
          <w:color w:val="000000"/>
          <w:sz w:val="28"/>
          <w:szCs w:val="28"/>
          <w:lang w:val="kk-KZ"/>
        </w:rPr>
        <w:t> </w:t>
      </w:r>
      <w:r w:rsidRPr="005D0A17">
        <w:rPr>
          <w:color w:val="000000"/>
          <w:sz w:val="28"/>
          <w:szCs w:val="28"/>
          <w:lang w:val="kk-KZ"/>
        </w:rPr>
        <w:t>000</w:t>
      </w:r>
      <w:r>
        <w:rPr>
          <w:color w:val="000000"/>
          <w:sz w:val="28"/>
          <w:szCs w:val="28"/>
          <w:lang w:val="kk-KZ"/>
        </w:rPr>
        <w:t> </w:t>
      </w:r>
      <w:r w:rsidRPr="005D0A17">
        <w:rPr>
          <w:color w:val="000000"/>
          <w:sz w:val="28"/>
          <w:szCs w:val="28"/>
          <w:lang w:val="kk-KZ"/>
        </w:rPr>
        <w:t>000 мың теңге</w:t>
      </w:r>
      <w:r>
        <w:rPr>
          <w:color w:val="000000"/>
          <w:sz w:val="28"/>
          <w:szCs w:val="28"/>
          <w:lang w:val="kk-KZ"/>
        </w:rPr>
        <w:t>ден</w:t>
      </w:r>
      <w:r w:rsidRPr="005D0A17">
        <w:rPr>
          <w:color w:val="000000"/>
          <w:sz w:val="28"/>
          <w:szCs w:val="28"/>
          <w:lang w:val="kk-KZ"/>
        </w:rPr>
        <w:t xml:space="preserve"> құрайды.</w:t>
      </w:r>
    </w:p>
    <w:p w14:paraId="14B084B8" w14:textId="77777777" w:rsidR="005D0A17" w:rsidRDefault="005D0A17" w:rsidP="005D0A17">
      <w:pPr>
        <w:widowControl w:val="0"/>
        <w:pBdr>
          <w:top w:val="nil"/>
          <w:left w:val="nil"/>
          <w:bottom w:val="single" w:sz="4" w:space="26" w:color="FFFFFF"/>
          <w:right w:val="nil"/>
          <w:between w:val="nil"/>
        </w:pBdr>
        <w:spacing w:before="0" w:after="0" w:line="240" w:lineRule="auto"/>
        <w:ind w:firstLine="709"/>
        <w:jc w:val="both"/>
        <w:rPr>
          <w:i/>
          <w:color w:val="000000"/>
          <w:sz w:val="24"/>
          <w:szCs w:val="24"/>
          <w:lang w:val="kk-KZ"/>
        </w:rPr>
      </w:pPr>
      <w:r w:rsidRPr="005D0A17">
        <w:rPr>
          <w:color w:val="000000"/>
          <w:sz w:val="28"/>
          <w:szCs w:val="28"/>
          <w:lang w:val="kk-KZ"/>
        </w:rPr>
        <w:t>Кепілдендірілген трансферттің белгілі бір мөлшер</w:t>
      </w:r>
      <w:r>
        <w:rPr>
          <w:color w:val="000000"/>
          <w:sz w:val="28"/>
          <w:szCs w:val="28"/>
          <w:lang w:val="kk-KZ"/>
        </w:rPr>
        <w:t>лер</w:t>
      </w:r>
      <w:r w:rsidRPr="005D0A17">
        <w:rPr>
          <w:color w:val="000000"/>
          <w:sz w:val="28"/>
          <w:szCs w:val="28"/>
          <w:lang w:val="kk-KZ"/>
        </w:rPr>
        <w:t xml:space="preserve">і кесімді баға кезінде мұнай секторы ұйымдарынан Ұлттық қорға болжамды түсімдердің көлемінен аспайды </w:t>
      </w:r>
      <w:r w:rsidRPr="005D0A17">
        <w:rPr>
          <w:i/>
          <w:color w:val="000000"/>
          <w:sz w:val="24"/>
          <w:szCs w:val="24"/>
          <w:lang w:val="kk-KZ"/>
        </w:rPr>
        <w:t>(Қазақстан Республикасы Бюджет кодексінің 48-бабының 2-тармағы).</w:t>
      </w:r>
    </w:p>
    <w:p w14:paraId="3F82C937" w14:textId="77777777" w:rsidR="005D0A17" w:rsidRDefault="00C40694"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rFonts w:ascii="Times New Roman" w:eastAsia="Times New Roman" w:hAnsi="Times New Roman"/>
          <w:b/>
          <w:bCs/>
          <w:sz w:val="28"/>
          <w:szCs w:val="28"/>
          <w:lang w:val="kk-KZ" w:eastAsia="zh-CN"/>
        </w:rPr>
        <w:lastRenderedPageBreak/>
        <w:t>Бюджеттік кредиттерді</w:t>
      </w:r>
      <w:r w:rsidRPr="005D0A17">
        <w:rPr>
          <w:rFonts w:ascii="Times New Roman" w:eastAsia="Times New Roman" w:hAnsi="Times New Roman"/>
          <w:sz w:val="28"/>
          <w:szCs w:val="28"/>
          <w:lang w:val="kk-KZ" w:eastAsia="zh-CN"/>
        </w:rPr>
        <w:t xml:space="preserve"> </w:t>
      </w:r>
      <w:r w:rsidR="005D0A17" w:rsidRPr="005D0A17">
        <w:rPr>
          <w:color w:val="000000"/>
          <w:sz w:val="28"/>
          <w:szCs w:val="28"/>
          <w:lang w:val="kk-KZ"/>
        </w:rPr>
        <w:t xml:space="preserve">өтеу бойынша 2026 – 2028 жылдарға арналған болжам кредитор, бюджеттік бағдарламалар әкімшілері және қарыз алушылар арасында жасалған кредит шартының кредиттерді өтеу графиктеріне сәйкес, сондай-ақ 2026 – 2028 жылдарға болжанатын елдің макроэкономикалық көрсеткіштері негізінде, теңгеге қатысты доллар бағамы бойынша – 540 теңгеде </w:t>
      </w:r>
      <w:r w:rsidR="005D0A17" w:rsidRPr="005D0A17">
        <w:rPr>
          <w:i/>
          <w:color w:val="000000"/>
          <w:sz w:val="24"/>
          <w:szCs w:val="24"/>
          <w:lang w:val="kk-KZ"/>
        </w:rPr>
        <w:t>(шетел валютасында берілген бюджеттік кредиттер үшін)</w:t>
      </w:r>
      <w:r w:rsidR="005D0A17" w:rsidRPr="005D0A17">
        <w:rPr>
          <w:color w:val="000000"/>
          <w:sz w:val="28"/>
          <w:szCs w:val="28"/>
          <w:lang w:val="kk-KZ"/>
        </w:rPr>
        <w:t xml:space="preserve"> қалыптастырылды.</w:t>
      </w:r>
    </w:p>
    <w:p w14:paraId="1D31FF64" w14:textId="08C95FDB" w:rsid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Осылайша, «2026 – 2028 жылдарға арналған республикалық бюджет туралы» Қазақстан Республикасы Заңының жобасында бюджеттік кредиттерді өтеу бойынша үш жылдық кезеңге болжам – 618</w:t>
      </w:r>
      <w:r>
        <w:rPr>
          <w:color w:val="000000"/>
          <w:sz w:val="28"/>
          <w:szCs w:val="28"/>
          <w:lang w:val="kk-KZ"/>
        </w:rPr>
        <w:t> </w:t>
      </w:r>
      <w:r w:rsidRPr="005D0A17">
        <w:rPr>
          <w:color w:val="000000"/>
          <w:sz w:val="28"/>
          <w:szCs w:val="28"/>
          <w:lang w:val="kk-KZ"/>
        </w:rPr>
        <w:t>337</w:t>
      </w:r>
      <w:r>
        <w:rPr>
          <w:color w:val="000000"/>
          <w:sz w:val="28"/>
          <w:szCs w:val="28"/>
          <w:lang w:val="kk-KZ"/>
        </w:rPr>
        <w:t> </w:t>
      </w:r>
      <w:r w:rsidRPr="005D0A17">
        <w:rPr>
          <w:color w:val="000000"/>
          <w:sz w:val="28"/>
          <w:szCs w:val="28"/>
          <w:lang w:val="kk-KZ"/>
        </w:rPr>
        <w:t>959 мың теңгені құрайды, оның ішінде:</w:t>
      </w:r>
    </w:p>
    <w:p w14:paraId="45EB9EC4" w14:textId="2D9CDE11" w:rsid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2026 жылға – 246</w:t>
      </w:r>
      <w:r>
        <w:rPr>
          <w:color w:val="000000"/>
          <w:sz w:val="28"/>
          <w:szCs w:val="28"/>
          <w:lang w:val="kk-KZ"/>
        </w:rPr>
        <w:t> </w:t>
      </w:r>
      <w:r w:rsidRPr="005D0A17">
        <w:rPr>
          <w:color w:val="000000"/>
          <w:sz w:val="28"/>
          <w:szCs w:val="28"/>
          <w:lang w:val="kk-KZ"/>
        </w:rPr>
        <w:t>286</w:t>
      </w:r>
      <w:r>
        <w:rPr>
          <w:color w:val="000000"/>
          <w:sz w:val="28"/>
          <w:szCs w:val="28"/>
          <w:lang w:val="kk-KZ"/>
        </w:rPr>
        <w:t> </w:t>
      </w:r>
      <w:r w:rsidRPr="005D0A17">
        <w:rPr>
          <w:color w:val="000000"/>
          <w:sz w:val="28"/>
          <w:szCs w:val="28"/>
          <w:lang w:val="kk-KZ"/>
        </w:rPr>
        <w:t>639 мың теңге;</w:t>
      </w:r>
    </w:p>
    <w:p w14:paraId="353D315C" w14:textId="76677A56" w:rsid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2027 жылға – 171</w:t>
      </w:r>
      <w:r>
        <w:rPr>
          <w:color w:val="000000"/>
          <w:sz w:val="28"/>
          <w:szCs w:val="28"/>
          <w:lang w:val="kk-KZ"/>
        </w:rPr>
        <w:t> </w:t>
      </w:r>
      <w:r w:rsidRPr="005D0A17">
        <w:rPr>
          <w:color w:val="000000"/>
          <w:sz w:val="28"/>
          <w:szCs w:val="28"/>
          <w:lang w:val="kk-KZ"/>
        </w:rPr>
        <w:t>192</w:t>
      </w:r>
      <w:r>
        <w:rPr>
          <w:color w:val="000000"/>
          <w:sz w:val="28"/>
          <w:szCs w:val="28"/>
          <w:lang w:val="kk-KZ"/>
        </w:rPr>
        <w:t> </w:t>
      </w:r>
      <w:r w:rsidRPr="005D0A17">
        <w:rPr>
          <w:color w:val="000000"/>
          <w:sz w:val="28"/>
          <w:szCs w:val="28"/>
          <w:lang w:val="kk-KZ"/>
        </w:rPr>
        <w:t>561 мың теңге;</w:t>
      </w:r>
    </w:p>
    <w:p w14:paraId="367A471D" w14:textId="2AD64733" w:rsid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2028 жылға – 200</w:t>
      </w:r>
      <w:r>
        <w:rPr>
          <w:color w:val="000000"/>
          <w:sz w:val="28"/>
          <w:szCs w:val="28"/>
          <w:lang w:val="kk-KZ"/>
        </w:rPr>
        <w:t> </w:t>
      </w:r>
      <w:r w:rsidRPr="005D0A17">
        <w:rPr>
          <w:color w:val="000000"/>
          <w:sz w:val="28"/>
          <w:szCs w:val="28"/>
          <w:lang w:val="kk-KZ"/>
        </w:rPr>
        <w:t>858</w:t>
      </w:r>
      <w:r>
        <w:rPr>
          <w:color w:val="000000"/>
          <w:sz w:val="28"/>
          <w:szCs w:val="28"/>
          <w:lang w:val="kk-KZ"/>
        </w:rPr>
        <w:t> </w:t>
      </w:r>
      <w:r w:rsidRPr="005D0A17">
        <w:rPr>
          <w:color w:val="000000"/>
          <w:sz w:val="28"/>
          <w:szCs w:val="28"/>
          <w:lang w:val="kk-KZ"/>
        </w:rPr>
        <w:t>759 мың теңге.</w:t>
      </w:r>
    </w:p>
    <w:p w14:paraId="33A14BCC" w14:textId="77777777" w:rsid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5D0A17">
        <w:rPr>
          <w:color w:val="000000"/>
          <w:sz w:val="28"/>
          <w:szCs w:val="28"/>
          <w:lang w:val="kk-KZ"/>
        </w:rPr>
        <w:t>Бюджеттік кредиттер бойынша 2026 – 2028 жылдарға арналған</w:t>
      </w:r>
      <w:r>
        <w:rPr>
          <w:color w:val="000000"/>
          <w:sz w:val="28"/>
          <w:szCs w:val="28"/>
          <w:lang w:val="kk-KZ"/>
        </w:rPr>
        <w:t xml:space="preserve"> </w:t>
      </w:r>
      <w:r w:rsidRPr="005D0A17">
        <w:rPr>
          <w:color w:val="000000"/>
          <w:sz w:val="28"/>
          <w:szCs w:val="28"/>
          <w:lang w:val="kk-KZ"/>
        </w:rPr>
        <w:t>түсімдердің ауылдық елді мекендерге тартылатын әлеуметтік саласындағы мамандарға тұрғын үй салуға, жылу, сумен жабдықтауға, кондоминиум объектілерінің ортақ мүлкіне күрделі жөндеу жүргізуге кредит беру және басқаларға бағытталған.</w:t>
      </w:r>
    </w:p>
    <w:p w14:paraId="5715C866" w14:textId="0324BE33" w:rsidR="005D0A17" w:rsidRDefault="005D0A17" w:rsidP="005D0A17">
      <w:pPr>
        <w:widowControl w:val="0"/>
        <w:pBdr>
          <w:top w:val="nil"/>
          <w:left w:val="nil"/>
          <w:bottom w:val="single" w:sz="4" w:space="26" w:color="FFFFFF"/>
          <w:right w:val="nil"/>
          <w:between w:val="nil"/>
        </w:pBdr>
        <w:spacing w:before="0" w:after="0" w:line="240" w:lineRule="auto"/>
        <w:ind w:firstLine="709"/>
        <w:jc w:val="both"/>
        <w:rPr>
          <w:color w:val="000000"/>
          <w:sz w:val="28"/>
          <w:szCs w:val="28"/>
          <w:lang w:val="kk-KZ"/>
        </w:rPr>
      </w:pPr>
      <w:r w:rsidRPr="00362EA7">
        <w:rPr>
          <w:color w:val="000000"/>
          <w:sz w:val="28"/>
          <w:szCs w:val="28"/>
          <w:lang w:val="kk-KZ"/>
        </w:rPr>
        <w:t>Бұдан басқа</w:t>
      </w:r>
      <w:r w:rsidRPr="005D0A17">
        <w:rPr>
          <w:color w:val="000000"/>
          <w:sz w:val="28"/>
          <w:szCs w:val="28"/>
          <w:lang w:val="kk-KZ"/>
        </w:rPr>
        <w:t>, жоспарланып отырылған бюджеттік кредиттердің өтілімінде «Бәйтерек» ҰБХ» АҚ, «Самұрық-Қазына» ҰӘАҚ» АҚ, «Отбасы банк» тұрғын үй құрылыс жинақ банкі» АҚ, «Аграрлық несие корпорациясы» АҚ оның ішінде квазимемлекеттік субъектілеріне берілген кредиттер бойынша түсімдер ескерілді.</w:t>
      </w:r>
    </w:p>
    <w:p w14:paraId="6F6B0725" w14:textId="4A952769" w:rsidR="004F15B1" w:rsidRPr="00557114" w:rsidRDefault="00D91F9A" w:rsidP="005D0A17">
      <w:pPr>
        <w:spacing w:before="0" w:after="0" w:line="240" w:lineRule="auto"/>
        <w:ind w:firstLine="709"/>
        <w:jc w:val="both"/>
        <w:rPr>
          <w:rFonts w:ascii="Times New Roman" w:hAnsi="Times New Roman"/>
          <w:b/>
          <w:iCs/>
          <w:color w:val="000000" w:themeColor="text1"/>
          <w:sz w:val="28"/>
          <w:u w:val="single"/>
          <w:lang w:val="kk-KZ"/>
        </w:rPr>
      </w:pPr>
      <w:r w:rsidRPr="00557114">
        <w:rPr>
          <w:rFonts w:ascii="Times New Roman" w:hAnsi="Times New Roman"/>
          <w:b/>
          <w:iCs/>
          <w:color w:val="000000" w:themeColor="text1"/>
          <w:sz w:val="28"/>
          <w:u w:val="single"/>
          <w:lang w:val="kk-KZ"/>
        </w:rPr>
        <w:t>ШЫҒЫСТАР</w:t>
      </w:r>
    </w:p>
    <w:p w14:paraId="1C65A783"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 xml:space="preserve">2026 – 2028 жылдарға арналған республикалық бюджеттің параметрлері бюджеттік қағидалардың сақталуын және бюджет шығыстарының әлеуметтік-экономикалық дамудың басым бағыттарына шоғырлануын ескере отырып, жүзеге асырылады. </w:t>
      </w:r>
    </w:p>
    <w:p w14:paraId="02D80444"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 xml:space="preserve">Бюджет шығыстарының бірінші кезектегі бағыттары мемлекеттік әлеуметтік міндеттемелерді толық көлемде орындау, ғылымды, білім беруді, медицинаны қолдауды күшейту арқылы адами капиталды дамыту болып қала береді. </w:t>
      </w:r>
    </w:p>
    <w:p w14:paraId="3428569B"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 xml:space="preserve">Бұдан басқа, республикалық бюджет шығыстарының құрылымы «Республикалық және облыстық бюджеттер, республикалық маңызы бар қалалар, астана бюджеттері арасындағы 2026 – 2028 жылдарға арналған жалпы сипаттағы трансферттердің көлемі туралы» Қазақстан Республикасы Заңының жаңа жобасының нормаларын ескере отырып, 2025 жылғы жоспармен салыстырғанда едәуір өзгерді, оған сәйкес республикалық бюджеттен жергілікті бюджеттер базасына берілген трансферттерді ескере отырып, өңірлерге </w:t>
      </w:r>
      <w:r w:rsidRPr="00DE5356">
        <w:rPr>
          <w:b/>
          <w:color w:val="000000"/>
          <w:sz w:val="28"/>
          <w:szCs w:val="28"/>
          <w:lang w:val="kk-KZ"/>
        </w:rPr>
        <w:t>субвенциялар</w:t>
      </w:r>
      <w:r w:rsidRPr="00DE5356">
        <w:rPr>
          <w:color w:val="000000"/>
          <w:sz w:val="28"/>
          <w:szCs w:val="28"/>
          <w:lang w:val="kk-KZ"/>
        </w:rPr>
        <w:t xml:space="preserve"> мынадай көлемде айқындалды:</w:t>
      </w:r>
    </w:p>
    <w:p w14:paraId="0A8F511B" w14:textId="213FD301"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2026 жылға – 5</w:t>
      </w:r>
      <w:r w:rsidR="002C10C3" w:rsidRPr="002C10C3">
        <w:rPr>
          <w:color w:val="000000"/>
          <w:sz w:val="28"/>
          <w:szCs w:val="28"/>
          <w:lang w:val="kk-KZ"/>
        </w:rPr>
        <w:t> </w:t>
      </w:r>
      <w:r w:rsidRPr="00DE5356">
        <w:rPr>
          <w:color w:val="000000"/>
          <w:sz w:val="28"/>
          <w:szCs w:val="28"/>
          <w:lang w:val="kk-KZ"/>
        </w:rPr>
        <w:t>137</w:t>
      </w:r>
      <w:r w:rsidR="002C10C3" w:rsidRPr="002C10C3">
        <w:rPr>
          <w:color w:val="000000"/>
          <w:sz w:val="28"/>
          <w:szCs w:val="28"/>
          <w:lang w:val="kk-KZ"/>
        </w:rPr>
        <w:t> </w:t>
      </w:r>
      <w:r w:rsidRPr="00DE5356">
        <w:rPr>
          <w:color w:val="000000"/>
          <w:sz w:val="28"/>
          <w:szCs w:val="28"/>
          <w:lang w:val="kk-KZ"/>
        </w:rPr>
        <w:t>567</w:t>
      </w:r>
      <w:r w:rsidR="002C10C3" w:rsidRPr="002C10C3">
        <w:rPr>
          <w:color w:val="000000"/>
          <w:sz w:val="28"/>
          <w:szCs w:val="28"/>
          <w:lang w:val="kk-KZ"/>
        </w:rPr>
        <w:t> </w:t>
      </w:r>
      <w:r w:rsidRPr="00DE5356">
        <w:rPr>
          <w:color w:val="000000"/>
          <w:sz w:val="28"/>
          <w:szCs w:val="28"/>
          <w:lang w:val="kk-KZ"/>
        </w:rPr>
        <w:t>833 мың теңге;</w:t>
      </w:r>
    </w:p>
    <w:p w14:paraId="3727264A" w14:textId="02C1645B"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2027 жылға – 6</w:t>
      </w:r>
      <w:r w:rsidR="002C10C3" w:rsidRPr="002C10C3">
        <w:rPr>
          <w:color w:val="000000"/>
          <w:sz w:val="28"/>
          <w:szCs w:val="28"/>
          <w:lang w:val="kk-KZ"/>
        </w:rPr>
        <w:t> </w:t>
      </w:r>
      <w:r w:rsidRPr="00DE5356">
        <w:rPr>
          <w:color w:val="000000"/>
          <w:sz w:val="28"/>
          <w:szCs w:val="28"/>
          <w:lang w:val="kk-KZ"/>
        </w:rPr>
        <w:t>357</w:t>
      </w:r>
      <w:r w:rsidR="002C10C3" w:rsidRPr="002C10C3">
        <w:rPr>
          <w:color w:val="000000"/>
          <w:sz w:val="28"/>
          <w:szCs w:val="28"/>
          <w:lang w:val="kk-KZ"/>
        </w:rPr>
        <w:t> </w:t>
      </w:r>
      <w:r w:rsidRPr="00DE5356">
        <w:rPr>
          <w:color w:val="000000"/>
          <w:sz w:val="28"/>
          <w:szCs w:val="28"/>
          <w:lang w:val="kk-KZ"/>
        </w:rPr>
        <w:t>838</w:t>
      </w:r>
      <w:r w:rsidR="002C10C3" w:rsidRPr="002C10C3">
        <w:rPr>
          <w:color w:val="000000"/>
          <w:sz w:val="28"/>
          <w:szCs w:val="28"/>
          <w:lang w:val="kk-KZ"/>
        </w:rPr>
        <w:t> </w:t>
      </w:r>
      <w:r w:rsidRPr="00DE5356">
        <w:rPr>
          <w:color w:val="000000"/>
          <w:sz w:val="28"/>
          <w:szCs w:val="28"/>
          <w:lang w:val="kk-KZ"/>
        </w:rPr>
        <w:t>886 мың теңге;</w:t>
      </w:r>
    </w:p>
    <w:p w14:paraId="73F4C889" w14:textId="01BEA19F"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lastRenderedPageBreak/>
        <w:t>2028 жылға – 6</w:t>
      </w:r>
      <w:r w:rsidR="002C10C3" w:rsidRPr="002C10C3">
        <w:rPr>
          <w:color w:val="000000"/>
          <w:sz w:val="28"/>
          <w:szCs w:val="28"/>
          <w:lang w:val="kk-KZ"/>
        </w:rPr>
        <w:t> </w:t>
      </w:r>
      <w:r w:rsidRPr="00DE5356">
        <w:rPr>
          <w:color w:val="000000"/>
          <w:sz w:val="28"/>
          <w:szCs w:val="28"/>
          <w:lang w:val="kk-KZ"/>
        </w:rPr>
        <w:t>796</w:t>
      </w:r>
      <w:r w:rsidR="002C10C3" w:rsidRPr="002C10C3">
        <w:rPr>
          <w:color w:val="000000"/>
          <w:sz w:val="28"/>
          <w:szCs w:val="28"/>
          <w:lang w:val="kk-KZ"/>
        </w:rPr>
        <w:t> </w:t>
      </w:r>
      <w:r w:rsidRPr="00DE5356">
        <w:rPr>
          <w:color w:val="000000"/>
          <w:sz w:val="28"/>
          <w:szCs w:val="28"/>
          <w:lang w:val="kk-KZ"/>
        </w:rPr>
        <w:t>559</w:t>
      </w:r>
      <w:r w:rsidR="002C10C3" w:rsidRPr="002C10C3">
        <w:rPr>
          <w:color w:val="000000"/>
          <w:sz w:val="28"/>
          <w:szCs w:val="28"/>
          <w:lang w:val="kk-KZ"/>
        </w:rPr>
        <w:t> </w:t>
      </w:r>
      <w:r w:rsidRPr="00DE5356">
        <w:rPr>
          <w:color w:val="000000"/>
          <w:sz w:val="28"/>
          <w:szCs w:val="28"/>
          <w:lang w:val="kk-KZ"/>
        </w:rPr>
        <w:t>470 мың теңге.</w:t>
      </w:r>
    </w:p>
    <w:p w14:paraId="10BE1FF1" w14:textId="775FF42C"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b/>
          <w:color w:val="000000"/>
          <w:sz w:val="28"/>
          <w:szCs w:val="28"/>
          <w:lang w:val="kk-KZ"/>
        </w:rPr>
        <w:t xml:space="preserve">Республикалық бюджет шығыстарының </w:t>
      </w:r>
      <w:r w:rsidRPr="00DE5356">
        <w:rPr>
          <w:bCs/>
          <w:color w:val="000000"/>
          <w:sz w:val="28"/>
          <w:szCs w:val="28"/>
          <w:lang w:val="kk-KZ"/>
        </w:rPr>
        <w:t>жалпы</w:t>
      </w:r>
      <w:r w:rsidRPr="00DE5356">
        <w:rPr>
          <w:b/>
          <w:color w:val="000000"/>
          <w:sz w:val="28"/>
          <w:szCs w:val="28"/>
          <w:lang w:val="kk-KZ"/>
        </w:rPr>
        <w:t xml:space="preserve"> көлемі</w:t>
      </w:r>
      <w:r w:rsidRPr="00DE5356">
        <w:rPr>
          <w:color w:val="000000"/>
          <w:sz w:val="28"/>
          <w:szCs w:val="28"/>
          <w:lang w:val="kk-KZ"/>
        </w:rPr>
        <w:t xml:space="preserve"> 2026 жылы – 27</w:t>
      </w:r>
      <w:r w:rsidR="002C10C3" w:rsidRPr="002C10C3">
        <w:rPr>
          <w:color w:val="000000"/>
          <w:sz w:val="28"/>
          <w:szCs w:val="28"/>
          <w:lang w:val="kk-KZ"/>
        </w:rPr>
        <w:t> </w:t>
      </w:r>
      <w:r w:rsidRPr="00DE5356">
        <w:rPr>
          <w:color w:val="000000"/>
          <w:sz w:val="28"/>
          <w:szCs w:val="28"/>
          <w:lang w:val="kk-KZ"/>
        </w:rPr>
        <w:t>730</w:t>
      </w:r>
      <w:r w:rsidR="002C10C3" w:rsidRPr="002C10C3">
        <w:rPr>
          <w:color w:val="000000"/>
          <w:sz w:val="28"/>
          <w:szCs w:val="28"/>
          <w:lang w:val="kk-KZ"/>
        </w:rPr>
        <w:t> </w:t>
      </w:r>
      <w:r w:rsidRPr="00DE5356">
        <w:rPr>
          <w:color w:val="000000"/>
          <w:sz w:val="28"/>
          <w:szCs w:val="28"/>
          <w:lang w:val="kk-KZ"/>
        </w:rPr>
        <w:t>000</w:t>
      </w:r>
      <w:r w:rsidR="002C10C3" w:rsidRPr="002C10C3">
        <w:rPr>
          <w:color w:val="000000"/>
          <w:sz w:val="28"/>
          <w:szCs w:val="28"/>
          <w:lang w:val="kk-KZ"/>
        </w:rPr>
        <w:t> </w:t>
      </w:r>
      <w:r w:rsidRPr="00DE5356">
        <w:rPr>
          <w:color w:val="000000"/>
          <w:sz w:val="28"/>
          <w:szCs w:val="28"/>
          <w:lang w:val="kk-KZ"/>
        </w:rPr>
        <w:t>000 мың теңге, 2027 жылы – 28</w:t>
      </w:r>
      <w:r w:rsidR="002C10C3" w:rsidRPr="002C10C3">
        <w:rPr>
          <w:color w:val="000000"/>
          <w:sz w:val="28"/>
          <w:szCs w:val="28"/>
          <w:lang w:val="kk-KZ"/>
        </w:rPr>
        <w:t> </w:t>
      </w:r>
      <w:r w:rsidRPr="00DE5356">
        <w:rPr>
          <w:color w:val="000000"/>
          <w:sz w:val="28"/>
          <w:szCs w:val="28"/>
          <w:lang w:val="kk-KZ"/>
        </w:rPr>
        <w:t>767</w:t>
      </w:r>
      <w:r w:rsidR="002C10C3" w:rsidRPr="002C10C3">
        <w:rPr>
          <w:color w:val="000000"/>
          <w:sz w:val="28"/>
          <w:szCs w:val="28"/>
          <w:lang w:val="kk-KZ"/>
        </w:rPr>
        <w:t> </w:t>
      </w:r>
      <w:r w:rsidRPr="00DE5356">
        <w:rPr>
          <w:color w:val="000000"/>
          <w:sz w:val="28"/>
          <w:szCs w:val="28"/>
          <w:lang w:val="kk-KZ"/>
        </w:rPr>
        <w:t>000</w:t>
      </w:r>
      <w:r w:rsidR="002C10C3" w:rsidRPr="002C10C3">
        <w:rPr>
          <w:color w:val="000000"/>
          <w:sz w:val="28"/>
          <w:szCs w:val="28"/>
          <w:lang w:val="kk-KZ"/>
        </w:rPr>
        <w:t> </w:t>
      </w:r>
      <w:r w:rsidRPr="00DE5356">
        <w:rPr>
          <w:color w:val="000000"/>
          <w:sz w:val="28"/>
          <w:szCs w:val="28"/>
          <w:lang w:val="kk-KZ"/>
        </w:rPr>
        <w:t>000 мың теңге, 2028 жылы – 29</w:t>
      </w:r>
      <w:r w:rsidR="002C10C3" w:rsidRPr="002C10C3">
        <w:rPr>
          <w:color w:val="000000"/>
          <w:sz w:val="28"/>
          <w:szCs w:val="28"/>
          <w:lang w:val="kk-KZ"/>
        </w:rPr>
        <w:t> </w:t>
      </w:r>
      <w:r w:rsidRPr="00DE5356">
        <w:rPr>
          <w:color w:val="000000"/>
          <w:sz w:val="28"/>
          <w:szCs w:val="28"/>
          <w:lang w:val="kk-KZ"/>
        </w:rPr>
        <w:t>770</w:t>
      </w:r>
      <w:r w:rsidR="002C10C3" w:rsidRPr="002C10C3">
        <w:rPr>
          <w:color w:val="000000"/>
          <w:sz w:val="28"/>
          <w:szCs w:val="28"/>
          <w:lang w:val="kk-KZ"/>
        </w:rPr>
        <w:t> </w:t>
      </w:r>
      <w:r w:rsidRPr="00DE5356">
        <w:rPr>
          <w:color w:val="000000"/>
          <w:sz w:val="28"/>
          <w:szCs w:val="28"/>
          <w:lang w:val="kk-KZ"/>
        </w:rPr>
        <w:t>000</w:t>
      </w:r>
      <w:r w:rsidR="002C10C3" w:rsidRPr="002C10C3">
        <w:rPr>
          <w:color w:val="000000"/>
          <w:sz w:val="28"/>
          <w:szCs w:val="28"/>
          <w:lang w:val="kk-KZ"/>
        </w:rPr>
        <w:t> </w:t>
      </w:r>
      <w:r w:rsidRPr="00DE5356">
        <w:rPr>
          <w:color w:val="000000"/>
          <w:sz w:val="28"/>
          <w:szCs w:val="28"/>
          <w:lang w:val="kk-KZ"/>
        </w:rPr>
        <w:t>000 мың теңге жоспарланып отыр.</w:t>
      </w:r>
    </w:p>
    <w:p w14:paraId="68DC10E1"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Республикалық бюджет шығыстарының көлемі инфляция жөніндегі мақсатты ескере отырып, ұзақ мерзімді экономикалық өсудің орташа деңгейінен аспайтын көлемде айқындалды.</w:t>
      </w:r>
    </w:p>
    <w:p w14:paraId="5D8067A5"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 xml:space="preserve">Бюджеттік бағдарламалар әкімшілері, бағдарламалар мен кіші бағдарламалар бөлінісінде республикалық бюджеттің шығыстары бойынша жиынтық ақпарат қоса беріледі </w:t>
      </w:r>
      <w:r w:rsidRPr="00DE5356">
        <w:rPr>
          <w:i/>
          <w:sz w:val="24"/>
          <w:szCs w:val="24"/>
          <w:lang w:val="kk-KZ"/>
        </w:rPr>
        <w:t>(№ 1 қосымша).</w:t>
      </w:r>
      <w:r w:rsidRPr="00DE5356">
        <w:rPr>
          <w:sz w:val="28"/>
          <w:szCs w:val="28"/>
          <w:lang w:val="kk-KZ"/>
        </w:rPr>
        <w:t xml:space="preserve"> </w:t>
      </w:r>
    </w:p>
    <w:p w14:paraId="221511F7" w14:textId="75D2EEF9"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b/>
          <w:color w:val="000000"/>
          <w:sz w:val="28"/>
          <w:szCs w:val="28"/>
          <w:lang w:val="kk-KZ"/>
        </w:rPr>
        <w:t xml:space="preserve">Шығындар </w:t>
      </w:r>
      <w:r w:rsidRPr="00DE5356">
        <w:rPr>
          <w:color w:val="000000"/>
          <w:sz w:val="28"/>
          <w:szCs w:val="28"/>
          <w:lang w:val="kk-KZ"/>
        </w:rPr>
        <w:t>жалпы сомасы 85</w:t>
      </w:r>
      <w:r w:rsidR="002C10C3" w:rsidRPr="002C10C3">
        <w:rPr>
          <w:color w:val="000000"/>
          <w:sz w:val="28"/>
          <w:szCs w:val="28"/>
          <w:lang w:val="kk-KZ"/>
        </w:rPr>
        <w:t> </w:t>
      </w:r>
      <w:r w:rsidRPr="00DE5356">
        <w:rPr>
          <w:color w:val="000000"/>
          <w:sz w:val="28"/>
          <w:szCs w:val="28"/>
          <w:lang w:val="kk-KZ"/>
        </w:rPr>
        <w:t>197</w:t>
      </w:r>
      <w:r w:rsidR="002C10C3" w:rsidRPr="002C10C3">
        <w:rPr>
          <w:color w:val="000000"/>
          <w:sz w:val="28"/>
          <w:szCs w:val="28"/>
          <w:lang w:val="kk-KZ"/>
        </w:rPr>
        <w:t> </w:t>
      </w:r>
      <w:r w:rsidRPr="00DE5356">
        <w:rPr>
          <w:color w:val="000000"/>
          <w:sz w:val="28"/>
          <w:szCs w:val="28"/>
          <w:lang w:val="kk-KZ"/>
        </w:rPr>
        <w:t>037</w:t>
      </w:r>
      <w:r w:rsidR="002C10C3" w:rsidRPr="002C10C3">
        <w:rPr>
          <w:color w:val="000000"/>
          <w:sz w:val="28"/>
          <w:szCs w:val="28"/>
          <w:lang w:val="kk-KZ"/>
        </w:rPr>
        <w:t> </w:t>
      </w:r>
      <w:r w:rsidRPr="00DE5356">
        <w:rPr>
          <w:color w:val="000000"/>
          <w:sz w:val="28"/>
          <w:szCs w:val="28"/>
          <w:lang w:val="kk-KZ"/>
        </w:rPr>
        <w:t>101 мың теңге</w:t>
      </w:r>
      <w:r w:rsidRPr="00DE5356">
        <w:rPr>
          <w:i/>
          <w:color w:val="000000"/>
          <w:sz w:val="28"/>
          <w:szCs w:val="28"/>
          <w:lang w:val="kk-KZ"/>
        </w:rPr>
        <w:t xml:space="preserve"> </w:t>
      </w:r>
      <w:r w:rsidRPr="00DE5356">
        <w:rPr>
          <w:i/>
          <w:color w:val="000000"/>
          <w:sz w:val="24"/>
          <w:szCs w:val="24"/>
          <w:lang w:val="kk-KZ"/>
        </w:rPr>
        <w:t>(2026 жылы – 27</w:t>
      </w:r>
      <w:r w:rsidR="002C10C3" w:rsidRPr="002C10C3">
        <w:rPr>
          <w:i/>
          <w:color w:val="000000"/>
          <w:sz w:val="24"/>
          <w:szCs w:val="24"/>
          <w:lang w:val="kk-KZ"/>
        </w:rPr>
        <w:t> </w:t>
      </w:r>
      <w:r w:rsidRPr="00DE5356">
        <w:rPr>
          <w:i/>
          <w:color w:val="000000"/>
          <w:sz w:val="24"/>
          <w:szCs w:val="24"/>
          <w:lang w:val="kk-KZ"/>
        </w:rPr>
        <w:t>275</w:t>
      </w:r>
      <w:r w:rsidR="002C10C3" w:rsidRPr="002C10C3">
        <w:rPr>
          <w:i/>
          <w:color w:val="000000"/>
          <w:sz w:val="24"/>
          <w:szCs w:val="24"/>
          <w:lang w:val="kk-KZ"/>
        </w:rPr>
        <w:t> </w:t>
      </w:r>
      <w:r w:rsidRPr="00DE5356">
        <w:rPr>
          <w:i/>
          <w:color w:val="000000"/>
          <w:sz w:val="24"/>
          <w:szCs w:val="24"/>
          <w:lang w:val="kk-KZ"/>
        </w:rPr>
        <w:t>015</w:t>
      </w:r>
      <w:r w:rsidR="002C10C3" w:rsidRPr="002C10C3">
        <w:rPr>
          <w:i/>
          <w:color w:val="000000"/>
          <w:sz w:val="24"/>
          <w:szCs w:val="24"/>
          <w:lang w:val="kk-KZ"/>
        </w:rPr>
        <w:t> </w:t>
      </w:r>
      <w:r w:rsidRPr="00DE5356">
        <w:rPr>
          <w:i/>
          <w:color w:val="000000"/>
          <w:sz w:val="24"/>
          <w:szCs w:val="24"/>
          <w:lang w:val="kk-KZ"/>
        </w:rPr>
        <w:t>382</w:t>
      </w:r>
      <w:r w:rsidRPr="00DE5356">
        <w:rPr>
          <w:rFonts w:ascii="Calibri" w:eastAsia="Calibri" w:hAnsi="Calibri" w:cs="Calibri"/>
          <w:b/>
          <w:color w:val="000000"/>
          <w:sz w:val="22"/>
          <w:szCs w:val="22"/>
          <w:lang w:val="kk-KZ"/>
        </w:rPr>
        <w:t xml:space="preserve"> </w:t>
      </w:r>
      <w:r w:rsidRPr="00DE5356">
        <w:rPr>
          <w:i/>
          <w:color w:val="000000"/>
          <w:sz w:val="24"/>
          <w:szCs w:val="24"/>
          <w:lang w:val="kk-KZ"/>
        </w:rPr>
        <w:t>мың теңге, 2027 жылы – 28</w:t>
      </w:r>
      <w:r w:rsidR="002C10C3" w:rsidRPr="002C10C3">
        <w:rPr>
          <w:i/>
          <w:color w:val="000000"/>
          <w:sz w:val="24"/>
          <w:szCs w:val="24"/>
          <w:lang w:val="kk-KZ"/>
        </w:rPr>
        <w:t> </w:t>
      </w:r>
      <w:r w:rsidRPr="00DE5356">
        <w:rPr>
          <w:i/>
          <w:color w:val="000000"/>
          <w:sz w:val="24"/>
          <w:szCs w:val="24"/>
          <w:lang w:val="kk-KZ"/>
        </w:rPr>
        <w:t>487</w:t>
      </w:r>
      <w:r w:rsidR="002C10C3" w:rsidRPr="002C10C3">
        <w:rPr>
          <w:i/>
          <w:color w:val="000000"/>
          <w:sz w:val="24"/>
          <w:szCs w:val="24"/>
          <w:lang w:val="kk-KZ"/>
        </w:rPr>
        <w:t> </w:t>
      </w:r>
      <w:r w:rsidRPr="00DE5356">
        <w:rPr>
          <w:i/>
          <w:color w:val="000000"/>
          <w:sz w:val="24"/>
          <w:szCs w:val="24"/>
          <w:lang w:val="kk-KZ"/>
        </w:rPr>
        <w:t>164</w:t>
      </w:r>
      <w:r w:rsidR="002C10C3" w:rsidRPr="002C10C3">
        <w:rPr>
          <w:i/>
          <w:color w:val="000000"/>
          <w:sz w:val="24"/>
          <w:szCs w:val="24"/>
          <w:lang w:val="kk-KZ"/>
        </w:rPr>
        <w:t> </w:t>
      </w:r>
      <w:r w:rsidRPr="00DE5356">
        <w:rPr>
          <w:i/>
          <w:color w:val="000000"/>
          <w:sz w:val="24"/>
          <w:szCs w:val="24"/>
          <w:lang w:val="kk-KZ"/>
        </w:rPr>
        <w:t>557 мың теңге, 2028 жылы – 29</w:t>
      </w:r>
      <w:r w:rsidR="002C10C3" w:rsidRPr="002C10C3">
        <w:rPr>
          <w:i/>
          <w:color w:val="000000"/>
          <w:sz w:val="24"/>
          <w:szCs w:val="24"/>
          <w:lang w:val="kk-KZ"/>
        </w:rPr>
        <w:t> </w:t>
      </w:r>
      <w:r w:rsidRPr="00DE5356">
        <w:rPr>
          <w:i/>
          <w:color w:val="000000"/>
          <w:sz w:val="24"/>
          <w:szCs w:val="24"/>
          <w:lang w:val="kk-KZ"/>
        </w:rPr>
        <w:t>434</w:t>
      </w:r>
      <w:r w:rsidR="002C10C3" w:rsidRPr="002C10C3">
        <w:rPr>
          <w:i/>
          <w:color w:val="000000"/>
          <w:sz w:val="24"/>
          <w:szCs w:val="24"/>
          <w:lang w:val="kk-KZ"/>
        </w:rPr>
        <w:t> </w:t>
      </w:r>
      <w:r w:rsidRPr="00DE5356">
        <w:rPr>
          <w:i/>
          <w:color w:val="000000"/>
          <w:sz w:val="24"/>
          <w:szCs w:val="24"/>
          <w:lang w:val="kk-KZ"/>
        </w:rPr>
        <w:t>857</w:t>
      </w:r>
      <w:r w:rsidR="002C10C3" w:rsidRPr="002C10C3">
        <w:rPr>
          <w:i/>
          <w:color w:val="000000"/>
          <w:sz w:val="24"/>
          <w:szCs w:val="24"/>
          <w:lang w:val="kk-KZ"/>
        </w:rPr>
        <w:t> </w:t>
      </w:r>
      <w:r w:rsidRPr="00DE5356">
        <w:rPr>
          <w:i/>
          <w:color w:val="000000"/>
          <w:sz w:val="24"/>
          <w:szCs w:val="24"/>
          <w:lang w:val="kk-KZ"/>
        </w:rPr>
        <w:t>162 мың теңге)</w:t>
      </w:r>
      <w:r w:rsidRPr="00DE5356">
        <w:rPr>
          <w:color w:val="000000"/>
          <w:sz w:val="28"/>
          <w:szCs w:val="28"/>
          <w:lang w:val="kk-KZ"/>
        </w:rPr>
        <w:t xml:space="preserve"> жоспарланып отыр.</w:t>
      </w:r>
    </w:p>
    <w:p w14:paraId="05CA3133" w14:textId="77777777" w:rsidR="00C40694" w:rsidRPr="00DE5356" w:rsidRDefault="00C40694" w:rsidP="00DE5356">
      <w:pPr>
        <w:pStyle w:val="aa"/>
        <w:spacing w:before="0" w:after="0" w:line="240" w:lineRule="auto"/>
        <w:ind w:left="0" w:firstLine="709"/>
        <w:jc w:val="both"/>
        <w:rPr>
          <w:rFonts w:ascii="Times New Roman" w:hAnsi="Times New Roman"/>
          <w:sz w:val="28"/>
          <w:szCs w:val="28"/>
          <w:lang w:val="kk-KZ"/>
        </w:rPr>
      </w:pPr>
      <w:r w:rsidRPr="00DE5356">
        <w:rPr>
          <w:rFonts w:ascii="Times New Roman" w:hAnsi="Times New Roman"/>
          <w:i/>
          <w:iCs/>
          <w:sz w:val="28"/>
          <w:szCs w:val="28"/>
          <w:u w:val="single"/>
          <w:lang w:val="kk-KZ"/>
        </w:rPr>
        <w:t xml:space="preserve">001 </w:t>
      </w:r>
      <w:r w:rsidRPr="00DE5356">
        <w:rPr>
          <w:rFonts w:ascii="Times New Roman" w:hAnsi="Times New Roman"/>
          <w:i/>
          <w:iCs/>
          <w:sz w:val="28"/>
          <w:szCs w:val="28"/>
          <w:u w:val="single"/>
          <w:lang w:val="kk-KZ" w:eastAsia="ru-RU"/>
        </w:rPr>
        <w:t>«Жалпы сипаттағы мемлекеттік қызметтер»</w:t>
      </w:r>
      <w:r w:rsidRPr="00DE5356">
        <w:rPr>
          <w:rFonts w:ascii="Times New Roman" w:hAnsi="Times New Roman"/>
          <w:sz w:val="28"/>
          <w:szCs w:val="28"/>
          <w:lang w:val="kk-KZ"/>
        </w:rPr>
        <w:t xml:space="preserve"> функционалдық тобы бойынша шығыстар мынадай көлемдерде жоспарланған: </w:t>
      </w:r>
    </w:p>
    <w:p w14:paraId="38F617E9" w14:textId="71211A60"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2026 жылы – 1</w:t>
      </w:r>
      <w:r w:rsidR="002C10C3" w:rsidRPr="002C10C3">
        <w:rPr>
          <w:color w:val="000000"/>
          <w:sz w:val="28"/>
          <w:szCs w:val="28"/>
          <w:lang w:val="kk-KZ"/>
        </w:rPr>
        <w:t> </w:t>
      </w:r>
      <w:r w:rsidRPr="00DE5356">
        <w:rPr>
          <w:color w:val="000000"/>
          <w:sz w:val="28"/>
          <w:szCs w:val="28"/>
          <w:lang w:val="kk-KZ"/>
        </w:rPr>
        <w:t>079</w:t>
      </w:r>
      <w:r w:rsidR="002C10C3" w:rsidRPr="002C10C3">
        <w:rPr>
          <w:color w:val="000000"/>
          <w:sz w:val="28"/>
          <w:szCs w:val="28"/>
          <w:lang w:val="kk-KZ"/>
        </w:rPr>
        <w:t> </w:t>
      </w:r>
      <w:r w:rsidRPr="00DE5356">
        <w:rPr>
          <w:color w:val="000000"/>
          <w:sz w:val="28"/>
          <w:szCs w:val="28"/>
          <w:lang w:val="kk-KZ"/>
        </w:rPr>
        <w:t>135</w:t>
      </w:r>
      <w:r w:rsidR="002C10C3" w:rsidRPr="002C10C3">
        <w:rPr>
          <w:color w:val="000000"/>
          <w:sz w:val="28"/>
          <w:szCs w:val="28"/>
          <w:lang w:val="kk-KZ"/>
        </w:rPr>
        <w:t> </w:t>
      </w:r>
      <w:r w:rsidRPr="00DE5356">
        <w:rPr>
          <w:color w:val="000000"/>
          <w:sz w:val="28"/>
          <w:szCs w:val="28"/>
          <w:lang w:val="kk-KZ"/>
        </w:rPr>
        <w:t>675</w:t>
      </w:r>
      <w:r w:rsidRPr="00DE5356">
        <w:rPr>
          <w:rFonts w:ascii="Calibri" w:eastAsia="Calibri" w:hAnsi="Calibri" w:cs="Calibri"/>
          <w:b/>
          <w:color w:val="000000"/>
          <w:sz w:val="22"/>
          <w:szCs w:val="22"/>
          <w:lang w:val="kk-KZ"/>
        </w:rPr>
        <w:t xml:space="preserve"> </w:t>
      </w:r>
      <w:r w:rsidRPr="00DE5356">
        <w:rPr>
          <w:color w:val="000000"/>
          <w:sz w:val="28"/>
          <w:szCs w:val="28"/>
          <w:lang w:val="kk-KZ"/>
        </w:rPr>
        <w:t>мың теңге;</w:t>
      </w:r>
    </w:p>
    <w:p w14:paraId="54000987" w14:textId="1DFDD288"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2027 жылы – 955</w:t>
      </w:r>
      <w:r w:rsidR="002C10C3" w:rsidRPr="002C10C3">
        <w:rPr>
          <w:color w:val="000000"/>
          <w:sz w:val="28"/>
          <w:szCs w:val="28"/>
          <w:lang w:val="kk-KZ"/>
        </w:rPr>
        <w:t> </w:t>
      </w:r>
      <w:r w:rsidRPr="00DE5356">
        <w:rPr>
          <w:color w:val="000000"/>
          <w:sz w:val="28"/>
          <w:szCs w:val="28"/>
          <w:lang w:val="kk-KZ"/>
        </w:rPr>
        <w:t>466</w:t>
      </w:r>
      <w:r w:rsidR="002C10C3" w:rsidRPr="002C10C3">
        <w:rPr>
          <w:color w:val="000000"/>
          <w:sz w:val="28"/>
          <w:szCs w:val="28"/>
          <w:lang w:val="kk-KZ"/>
        </w:rPr>
        <w:t> </w:t>
      </w:r>
      <w:r w:rsidRPr="00DE5356">
        <w:rPr>
          <w:color w:val="000000"/>
          <w:sz w:val="28"/>
          <w:szCs w:val="28"/>
          <w:lang w:val="kk-KZ"/>
        </w:rPr>
        <w:t>463 мың теңге;</w:t>
      </w:r>
    </w:p>
    <w:p w14:paraId="207A6F9D" w14:textId="2D827669"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2028 жылы – 905</w:t>
      </w:r>
      <w:r w:rsidR="002C10C3" w:rsidRPr="00F8102F">
        <w:rPr>
          <w:color w:val="000000"/>
          <w:sz w:val="28"/>
          <w:szCs w:val="28"/>
          <w:lang w:val="kk-KZ"/>
        </w:rPr>
        <w:t> </w:t>
      </w:r>
      <w:r w:rsidRPr="00DE5356">
        <w:rPr>
          <w:color w:val="000000"/>
          <w:sz w:val="28"/>
          <w:szCs w:val="28"/>
          <w:lang w:val="kk-KZ"/>
        </w:rPr>
        <w:t>550</w:t>
      </w:r>
      <w:r w:rsidR="002C10C3" w:rsidRPr="002C10C3">
        <w:rPr>
          <w:color w:val="000000"/>
          <w:sz w:val="28"/>
          <w:szCs w:val="28"/>
          <w:lang w:val="kk-KZ"/>
        </w:rPr>
        <w:t> </w:t>
      </w:r>
      <w:r w:rsidRPr="00DE5356">
        <w:rPr>
          <w:color w:val="000000"/>
          <w:sz w:val="28"/>
          <w:szCs w:val="28"/>
          <w:lang w:val="kk-KZ"/>
        </w:rPr>
        <w:t>199 мың теңге.</w:t>
      </w:r>
    </w:p>
    <w:p w14:paraId="14189F46"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 xml:space="preserve">Осы шығыстар мемлекеттік органдарға қызмет көрсетуге және олардың қызметін қамтамасыз етуге, Қазақстан Республикасының сыртқы саяси қызметін үйлестіру жөніндегі көрсетілетін қызметтерге, халықаралық ұйымдарға, өзге де халықаралық және басқа да органдарға қатысуына және мүдделерін білдіруге бағытталатын болады. </w:t>
      </w:r>
    </w:p>
    <w:p w14:paraId="059D507B" w14:textId="73BB04A1" w:rsidR="00C40694" w:rsidRPr="00DE5356" w:rsidRDefault="00C40694" w:rsidP="00DE5356">
      <w:pPr>
        <w:pStyle w:val="aa"/>
        <w:spacing w:before="0" w:after="0" w:line="240" w:lineRule="auto"/>
        <w:ind w:left="0" w:firstLine="709"/>
        <w:jc w:val="both"/>
        <w:rPr>
          <w:rFonts w:ascii="Times New Roman" w:hAnsi="Times New Roman"/>
          <w:sz w:val="28"/>
          <w:szCs w:val="28"/>
          <w:lang w:val="kk-KZ"/>
        </w:rPr>
      </w:pPr>
      <w:r w:rsidRPr="00DE5356">
        <w:rPr>
          <w:rFonts w:ascii="Times New Roman" w:hAnsi="Times New Roman"/>
          <w:i/>
          <w:iCs/>
          <w:sz w:val="28"/>
          <w:szCs w:val="28"/>
          <w:u w:val="single"/>
          <w:lang w:val="kk-KZ"/>
        </w:rPr>
        <w:t>002 «Қорғаныс»</w:t>
      </w:r>
      <w:r w:rsidRPr="00DE5356">
        <w:rPr>
          <w:rFonts w:ascii="Times New Roman" w:hAnsi="Times New Roman"/>
          <w:sz w:val="28"/>
          <w:szCs w:val="28"/>
          <w:lang w:val="kk-KZ"/>
        </w:rPr>
        <w:t xml:space="preserve"> функционалдық топтары бойынша шығыстар және </w:t>
      </w:r>
      <w:r w:rsidRPr="00DE5356">
        <w:rPr>
          <w:rFonts w:ascii="Times New Roman" w:hAnsi="Times New Roman"/>
          <w:i/>
          <w:iCs/>
          <w:sz w:val="28"/>
          <w:szCs w:val="28"/>
          <w:u w:val="single"/>
          <w:lang w:val="kk-KZ"/>
        </w:rPr>
        <w:t>003</w:t>
      </w:r>
      <w:r w:rsidR="002C10C3" w:rsidRPr="002C10C3">
        <w:rPr>
          <w:rFonts w:ascii="Times New Roman" w:hAnsi="Times New Roman"/>
          <w:i/>
          <w:iCs/>
          <w:sz w:val="28"/>
          <w:szCs w:val="28"/>
          <w:u w:val="single"/>
          <w:lang w:val="kk-KZ"/>
        </w:rPr>
        <w:t> </w:t>
      </w:r>
      <w:r w:rsidRPr="00DE5356">
        <w:rPr>
          <w:rFonts w:ascii="Times New Roman" w:hAnsi="Times New Roman"/>
          <w:i/>
          <w:iCs/>
          <w:sz w:val="28"/>
          <w:szCs w:val="28"/>
          <w:u w:val="single"/>
          <w:lang w:val="kk-KZ"/>
        </w:rPr>
        <w:t>«Қоғамдық тәртіп, қауіпсіздік, құқықтық, сот, қылмыстық-атқару қызметі»</w:t>
      </w:r>
      <w:r w:rsidRPr="00DE5356">
        <w:rPr>
          <w:rFonts w:ascii="Times New Roman" w:hAnsi="Times New Roman"/>
          <w:sz w:val="28"/>
          <w:szCs w:val="28"/>
          <w:lang w:val="kk-KZ"/>
        </w:rPr>
        <w:t xml:space="preserve"> мынадай көлемде жоспарланған: </w:t>
      </w:r>
    </w:p>
    <w:p w14:paraId="5D2B2F1C" w14:textId="6F0020EC"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2026 жылы – 2</w:t>
      </w:r>
      <w:r w:rsidR="002C10C3" w:rsidRPr="002C10C3">
        <w:rPr>
          <w:color w:val="000000"/>
          <w:sz w:val="28"/>
          <w:szCs w:val="28"/>
          <w:lang w:val="kk-KZ"/>
        </w:rPr>
        <w:t> </w:t>
      </w:r>
      <w:r w:rsidRPr="00DE5356">
        <w:rPr>
          <w:color w:val="000000"/>
          <w:sz w:val="28"/>
          <w:szCs w:val="28"/>
          <w:lang w:val="kk-KZ"/>
        </w:rPr>
        <w:t>891</w:t>
      </w:r>
      <w:r w:rsidR="002C10C3" w:rsidRPr="002C10C3">
        <w:rPr>
          <w:color w:val="000000"/>
          <w:sz w:val="28"/>
          <w:szCs w:val="28"/>
          <w:lang w:val="kk-KZ"/>
        </w:rPr>
        <w:t> </w:t>
      </w:r>
      <w:r w:rsidRPr="00DE5356">
        <w:rPr>
          <w:color w:val="000000"/>
          <w:sz w:val="28"/>
          <w:szCs w:val="28"/>
          <w:lang w:val="kk-KZ"/>
        </w:rPr>
        <w:t>404</w:t>
      </w:r>
      <w:r w:rsidR="002C10C3" w:rsidRPr="002C10C3">
        <w:rPr>
          <w:color w:val="000000"/>
          <w:sz w:val="28"/>
          <w:szCs w:val="28"/>
          <w:lang w:val="kk-KZ"/>
        </w:rPr>
        <w:t> </w:t>
      </w:r>
      <w:r w:rsidRPr="00DE5356">
        <w:rPr>
          <w:color w:val="000000"/>
          <w:sz w:val="28"/>
          <w:szCs w:val="28"/>
          <w:lang w:val="kk-KZ"/>
        </w:rPr>
        <w:t xml:space="preserve">953 мың теңге; </w:t>
      </w:r>
    </w:p>
    <w:p w14:paraId="5CBB2574" w14:textId="5022E252"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2027 жылы – 2</w:t>
      </w:r>
      <w:r w:rsidR="002C10C3" w:rsidRPr="002C10C3">
        <w:rPr>
          <w:color w:val="000000"/>
          <w:sz w:val="28"/>
          <w:szCs w:val="28"/>
          <w:lang w:val="kk-KZ"/>
        </w:rPr>
        <w:t> </w:t>
      </w:r>
      <w:r w:rsidRPr="00DE5356">
        <w:rPr>
          <w:color w:val="000000"/>
          <w:sz w:val="28"/>
          <w:szCs w:val="28"/>
          <w:lang w:val="kk-KZ"/>
        </w:rPr>
        <w:t>932</w:t>
      </w:r>
      <w:r w:rsidR="002C10C3" w:rsidRPr="002C10C3">
        <w:rPr>
          <w:color w:val="000000"/>
          <w:sz w:val="28"/>
          <w:szCs w:val="28"/>
          <w:lang w:val="kk-KZ"/>
        </w:rPr>
        <w:t> </w:t>
      </w:r>
      <w:r w:rsidRPr="00DE5356">
        <w:rPr>
          <w:color w:val="000000"/>
          <w:sz w:val="28"/>
          <w:szCs w:val="28"/>
          <w:lang w:val="kk-KZ"/>
        </w:rPr>
        <w:t>112</w:t>
      </w:r>
      <w:r w:rsidR="002C10C3" w:rsidRPr="002C10C3">
        <w:rPr>
          <w:color w:val="000000"/>
          <w:sz w:val="28"/>
          <w:szCs w:val="28"/>
          <w:lang w:val="kk-KZ"/>
        </w:rPr>
        <w:t> </w:t>
      </w:r>
      <w:r w:rsidRPr="00DE5356">
        <w:rPr>
          <w:color w:val="000000"/>
          <w:sz w:val="28"/>
          <w:szCs w:val="28"/>
          <w:lang w:val="kk-KZ"/>
        </w:rPr>
        <w:t xml:space="preserve">172 мың теңге; </w:t>
      </w:r>
    </w:p>
    <w:p w14:paraId="1298BCA5" w14:textId="2090DC66"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2028 жылы – 2</w:t>
      </w:r>
      <w:r w:rsidR="002C10C3" w:rsidRPr="00F8102F">
        <w:rPr>
          <w:color w:val="000000"/>
          <w:sz w:val="28"/>
          <w:szCs w:val="28"/>
          <w:lang w:val="kk-KZ"/>
        </w:rPr>
        <w:t> </w:t>
      </w:r>
      <w:r w:rsidRPr="00DE5356">
        <w:rPr>
          <w:color w:val="000000"/>
          <w:sz w:val="28"/>
          <w:szCs w:val="28"/>
          <w:lang w:val="kk-KZ"/>
        </w:rPr>
        <w:t>991</w:t>
      </w:r>
      <w:r w:rsidR="002C10C3" w:rsidRPr="00F8102F">
        <w:rPr>
          <w:color w:val="000000"/>
          <w:sz w:val="28"/>
          <w:szCs w:val="28"/>
          <w:lang w:val="kk-KZ"/>
        </w:rPr>
        <w:t> </w:t>
      </w:r>
      <w:r w:rsidRPr="00DE5356">
        <w:rPr>
          <w:color w:val="000000"/>
          <w:sz w:val="28"/>
          <w:szCs w:val="28"/>
          <w:lang w:val="kk-KZ"/>
        </w:rPr>
        <w:t>899</w:t>
      </w:r>
      <w:r w:rsidR="002C10C3" w:rsidRPr="002C10C3">
        <w:rPr>
          <w:color w:val="000000"/>
          <w:sz w:val="28"/>
          <w:szCs w:val="28"/>
          <w:lang w:val="kk-KZ"/>
        </w:rPr>
        <w:t> </w:t>
      </w:r>
      <w:r w:rsidRPr="00DE5356">
        <w:rPr>
          <w:color w:val="000000"/>
          <w:sz w:val="28"/>
          <w:szCs w:val="28"/>
          <w:lang w:val="kk-KZ"/>
        </w:rPr>
        <w:t xml:space="preserve">897 мың теңге. </w:t>
      </w:r>
    </w:p>
    <w:p w14:paraId="0889AFD4"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 xml:space="preserve">Осы шығыстар мемлекеттің қорғаныс қабілетін және жалпы қауіпсіздігін қамтамасыз етуге, құқықтық тәртіпті қорғауға және ішкі тұрақтылықты қолдауға, халықты қорғауды және дағдарыс жағдайларында басқарудың орнықтылығын қамтамасыз етуге бағытталатын болады. </w:t>
      </w:r>
    </w:p>
    <w:p w14:paraId="5B57DD3F" w14:textId="77777777" w:rsidR="00C40694" w:rsidRPr="00DE5356" w:rsidRDefault="00C40694" w:rsidP="00DE5356">
      <w:pPr>
        <w:pStyle w:val="aa"/>
        <w:spacing w:before="0" w:after="0" w:line="240" w:lineRule="auto"/>
        <w:ind w:left="0" w:firstLine="709"/>
        <w:jc w:val="both"/>
        <w:rPr>
          <w:rFonts w:ascii="Times New Roman" w:hAnsi="Times New Roman"/>
          <w:sz w:val="28"/>
          <w:szCs w:val="28"/>
          <w:lang w:val="kk-KZ"/>
        </w:rPr>
      </w:pPr>
      <w:r w:rsidRPr="00DE5356">
        <w:rPr>
          <w:rFonts w:ascii="Times New Roman" w:hAnsi="Times New Roman"/>
          <w:i/>
          <w:iCs/>
          <w:sz w:val="28"/>
          <w:szCs w:val="28"/>
          <w:u w:val="single"/>
          <w:lang w:val="kk-KZ"/>
        </w:rPr>
        <w:t>004 «Білім беру»</w:t>
      </w:r>
      <w:r w:rsidRPr="00DE5356">
        <w:rPr>
          <w:rFonts w:ascii="Times New Roman" w:hAnsi="Times New Roman"/>
          <w:sz w:val="28"/>
          <w:szCs w:val="28"/>
          <w:lang w:val="kk-KZ"/>
        </w:rPr>
        <w:t xml:space="preserve"> функционалдық тобы бойынша шығыстар мынадай көлемде жоспарланған: </w:t>
      </w:r>
    </w:p>
    <w:p w14:paraId="0E542609" w14:textId="45A86663"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2026 жылы – 811</w:t>
      </w:r>
      <w:r w:rsidR="002C10C3" w:rsidRPr="002C10C3">
        <w:rPr>
          <w:color w:val="000000"/>
          <w:sz w:val="28"/>
          <w:szCs w:val="28"/>
          <w:lang w:val="kk-KZ"/>
        </w:rPr>
        <w:t> </w:t>
      </w:r>
      <w:r w:rsidRPr="00DE5356">
        <w:rPr>
          <w:color w:val="000000"/>
          <w:sz w:val="28"/>
          <w:szCs w:val="28"/>
          <w:lang w:val="kk-KZ"/>
        </w:rPr>
        <w:t>297</w:t>
      </w:r>
      <w:r w:rsidR="002C10C3" w:rsidRPr="002C10C3">
        <w:rPr>
          <w:color w:val="000000"/>
          <w:sz w:val="28"/>
          <w:szCs w:val="28"/>
          <w:lang w:val="kk-KZ"/>
        </w:rPr>
        <w:t> </w:t>
      </w:r>
      <w:r w:rsidRPr="00DE5356">
        <w:rPr>
          <w:color w:val="000000"/>
          <w:sz w:val="28"/>
          <w:szCs w:val="28"/>
          <w:lang w:val="kk-KZ"/>
        </w:rPr>
        <w:t>853 мың теңге;</w:t>
      </w:r>
    </w:p>
    <w:p w14:paraId="4D43DFC4" w14:textId="2D9AE671"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2027 жылы – 828</w:t>
      </w:r>
      <w:r w:rsidR="002C10C3" w:rsidRPr="002C10C3">
        <w:rPr>
          <w:color w:val="000000"/>
          <w:sz w:val="28"/>
          <w:szCs w:val="28"/>
          <w:lang w:val="kk-KZ"/>
        </w:rPr>
        <w:t> </w:t>
      </w:r>
      <w:r w:rsidRPr="00DE5356">
        <w:rPr>
          <w:color w:val="000000"/>
          <w:sz w:val="28"/>
          <w:szCs w:val="28"/>
          <w:lang w:val="kk-KZ"/>
        </w:rPr>
        <w:t>053</w:t>
      </w:r>
      <w:r w:rsidR="002C10C3" w:rsidRPr="002C10C3">
        <w:rPr>
          <w:color w:val="000000"/>
          <w:sz w:val="28"/>
          <w:szCs w:val="28"/>
          <w:lang w:val="kk-KZ"/>
        </w:rPr>
        <w:t> </w:t>
      </w:r>
      <w:r w:rsidRPr="00DE5356">
        <w:rPr>
          <w:color w:val="000000"/>
          <w:sz w:val="28"/>
          <w:szCs w:val="28"/>
          <w:lang w:val="kk-KZ"/>
        </w:rPr>
        <w:t>805 мың теңге;</w:t>
      </w:r>
    </w:p>
    <w:p w14:paraId="3FEC3A65" w14:textId="23908C59"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2028 жылы – 852</w:t>
      </w:r>
      <w:r w:rsidR="002C10C3" w:rsidRPr="00F8102F">
        <w:rPr>
          <w:color w:val="000000"/>
          <w:sz w:val="28"/>
          <w:szCs w:val="28"/>
          <w:lang w:val="kk-KZ"/>
        </w:rPr>
        <w:t> </w:t>
      </w:r>
      <w:r w:rsidRPr="00DE5356">
        <w:rPr>
          <w:color w:val="000000"/>
          <w:sz w:val="28"/>
          <w:szCs w:val="28"/>
          <w:lang w:val="kk-KZ"/>
        </w:rPr>
        <w:t>787</w:t>
      </w:r>
      <w:r w:rsidR="002C10C3" w:rsidRPr="002C10C3">
        <w:rPr>
          <w:color w:val="000000"/>
          <w:sz w:val="28"/>
          <w:szCs w:val="28"/>
          <w:lang w:val="kk-KZ"/>
        </w:rPr>
        <w:t> </w:t>
      </w:r>
      <w:r w:rsidRPr="00DE5356">
        <w:rPr>
          <w:color w:val="000000"/>
          <w:sz w:val="28"/>
          <w:szCs w:val="28"/>
          <w:lang w:val="kk-KZ"/>
        </w:rPr>
        <w:t>294 мың теңге.</w:t>
      </w:r>
    </w:p>
    <w:p w14:paraId="64890683"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Осы шығыстар:</w:t>
      </w:r>
    </w:p>
    <w:p w14:paraId="77CBB6EA" w14:textId="2124F9FE"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1) жоғары және жоғары оқу орнынан кейінгі білімі бар кадрлармен қамтамасыз етуге 1</w:t>
      </w:r>
      <w:r w:rsidR="002C10C3" w:rsidRPr="002C10C3">
        <w:rPr>
          <w:color w:val="000000"/>
          <w:sz w:val="28"/>
          <w:szCs w:val="28"/>
          <w:lang w:val="kk-KZ"/>
        </w:rPr>
        <w:t> </w:t>
      </w:r>
      <w:r w:rsidRPr="00DE5356">
        <w:rPr>
          <w:color w:val="000000"/>
          <w:sz w:val="28"/>
          <w:szCs w:val="28"/>
          <w:lang w:val="kk-KZ"/>
        </w:rPr>
        <w:t>825</w:t>
      </w:r>
      <w:r w:rsidR="002C10C3" w:rsidRPr="002C10C3">
        <w:rPr>
          <w:color w:val="000000"/>
          <w:sz w:val="28"/>
          <w:szCs w:val="28"/>
          <w:lang w:val="kk-KZ"/>
        </w:rPr>
        <w:t> </w:t>
      </w:r>
      <w:r w:rsidRPr="00DE5356">
        <w:rPr>
          <w:color w:val="000000"/>
          <w:sz w:val="28"/>
          <w:szCs w:val="28"/>
          <w:lang w:val="kk-KZ"/>
        </w:rPr>
        <w:t>863</w:t>
      </w:r>
      <w:r w:rsidR="002C10C3">
        <w:rPr>
          <w:color w:val="000000"/>
          <w:sz w:val="28"/>
          <w:szCs w:val="28"/>
          <w:lang w:val="kk-KZ"/>
        </w:rPr>
        <w:t> </w:t>
      </w:r>
      <w:r w:rsidRPr="00DE5356">
        <w:rPr>
          <w:color w:val="000000"/>
          <w:sz w:val="28"/>
          <w:szCs w:val="28"/>
          <w:lang w:val="kk-KZ"/>
        </w:rPr>
        <w:t>485</w:t>
      </w:r>
      <w:r w:rsidR="002C10C3" w:rsidRPr="002C10C3">
        <w:rPr>
          <w:color w:val="000000"/>
          <w:sz w:val="28"/>
          <w:szCs w:val="28"/>
          <w:lang w:val="kk-KZ"/>
        </w:rPr>
        <w:t> </w:t>
      </w:r>
      <w:r w:rsidRPr="00DE5356">
        <w:rPr>
          <w:color w:val="000000"/>
          <w:sz w:val="28"/>
          <w:szCs w:val="28"/>
          <w:lang w:val="kk-KZ"/>
        </w:rPr>
        <w:t xml:space="preserve">мың теңге сомасында </w:t>
      </w:r>
      <w:r w:rsidRPr="00DE5356">
        <w:rPr>
          <w:i/>
          <w:color w:val="000000"/>
          <w:sz w:val="24"/>
          <w:szCs w:val="24"/>
          <w:lang w:val="kk-KZ"/>
        </w:rPr>
        <w:t>(2026 жылы – 588</w:t>
      </w:r>
      <w:r w:rsidR="00585E68">
        <w:rPr>
          <w:i/>
          <w:color w:val="000000"/>
          <w:sz w:val="24"/>
          <w:szCs w:val="24"/>
          <w:lang w:val="kk-KZ"/>
        </w:rPr>
        <w:t> </w:t>
      </w:r>
      <w:r w:rsidRPr="00DE5356">
        <w:rPr>
          <w:i/>
          <w:color w:val="000000"/>
          <w:sz w:val="24"/>
          <w:szCs w:val="24"/>
          <w:lang w:val="kk-KZ"/>
        </w:rPr>
        <w:t>350</w:t>
      </w:r>
      <w:r w:rsidR="002C10C3" w:rsidRPr="002C10C3">
        <w:rPr>
          <w:i/>
          <w:color w:val="000000"/>
          <w:sz w:val="24"/>
          <w:szCs w:val="24"/>
          <w:lang w:val="kk-KZ"/>
        </w:rPr>
        <w:t> </w:t>
      </w:r>
      <w:r w:rsidRPr="00DE5356">
        <w:rPr>
          <w:i/>
          <w:color w:val="000000"/>
          <w:sz w:val="24"/>
          <w:szCs w:val="24"/>
          <w:lang w:val="kk-KZ"/>
        </w:rPr>
        <w:t>885</w:t>
      </w:r>
      <w:r w:rsidR="002C10C3" w:rsidRPr="002C10C3">
        <w:rPr>
          <w:i/>
          <w:color w:val="000000"/>
          <w:sz w:val="24"/>
          <w:szCs w:val="24"/>
          <w:lang w:val="kk-KZ"/>
        </w:rPr>
        <w:t> </w:t>
      </w:r>
      <w:r w:rsidRPr="00DE5356">
        <w:rPr>
          <w:i/>
          <w:color w:val="000000"/>
          <w:sz w:val="24"/>
          <w:szCs w:val="24"/>
          <w:lang w:val="kk-KZ"/>
        </w:rPr>
        <w:t>мың</w:t>
      </w:r>
      <w:r w:rsidR="002C10C3" w:rsidRPr="002C10C3">
        <w:rPr>
          <w:i/>
          <w:color w:val="000000"/>
          <w:sz w:val="24"/>
          <w:szCs w:val="24"/>
          <w:lang w:val="kk-KZ"/>
        </w:rPr>
        <w:t> </w:t>
      </w:r>
      <w:r w:rsidRPr="00DE5356">
        <w:rPr>
          <w:i/>
          <w:color w:val="000000"/>
          <w:sz w:val="24"/>
          <w:szCs w:val="24"/>
          <w:lang w:val="kk-KZ"/>
        </w:rPr>
        <w:t>теңге, 2027 жылы – 606</w:t>
      </w:r>
      <w:r w:rsidR="002C10C3" w:rsidRPr="002C10C3">
        <w:rPr>
          <w:i/>
          <w:color w:val="000000"/>
          <w:sz w:val="24"/>
          <w:szCs w:val="24"/>
          <w:lang w:val="kk-KZ"/>
        </w:rPr>
        <w:t> </w:t>
      </w:r>
      <w:r w:rsidRPr="00DE5356">
        <w:rPr>
          <w:i/>
          <w:color w:val="000000"/>
          <w:sz w:val="24"/>
          <w:szCs w:val="24"/>
          <w:lang w:val="kk-KZ"/>
        </w:rPr>
        <w:t>182</w:t>
      </w:r>
      <w:r w:rsidR="002C10C3" w:rsidRPr="002C10C3">
        <w:rPr>
          <w:i/>
          <w:color w:val="000000"/>
          <w:sz w:val="24"/>
          <w:szCs w:val="24"/>
          <w:lang w:val="kk-KZ"/>
        </w:rPr>
        <w:t> </w:t>
      </w:r>
      <w:r w:rsidRPr="00DE5356">
        <w:rPr>
          <w:i/>
          <w:color w:val="000000"/>
          <w:sz w:val="24"/>
          <w:szCs w:val="24"/>
          <w:lang w:val="kk-KZ"/>
        </w:rPr>
        <w:t>565 мың теңге, 2028 жылы – 631</w:t>
      </w:r>
      <w:r w:rsidR="002C10C3" w:rsidRPr="002C10C3">
        <w:rPr>
          <w:i/>
          <w:color w:val="000000"/>
          <w:sz w:val="24"/>
          <w:szCs w:val="24"/>
          <w:lang w:val="kk-KZ"/>
        </w:rPr>
        <w:t> </w:t>
      </w:r>
      <w:r w:rsidRPr="00DE5356">
        <w:rPr>
          <w:i/>
          <w:color w:val="000000"/>
          <w:sz w:val="24"/>
          <w:szCs w:val="24"/>
          <w:lang w:val="kk-KZ"/>
        </w:rPr>
        <w:t>330</w:t>
      </w:r>
      <w:r w:rsidR="002C10C3" w:rsidRPr="002C10C3">
        <w:rPr>
          <w:i/>
          <w:color w:val="000000"/>
          <w:sz w:val="24"/>
          <w:szCs w:val="24"/>
          <w:lang w:val="kk-KZ"/>
        </w:rPr>
        <w:t> </w:t>
      </w:r>
      <w:r w:rsidRPr="00DE5356">
        <w:rPr>
          <w:i/>
          <w:color w:val="000000"/>
          <w:sz w:val="24"/>
          <w:szCs w:val="24"/>
          <w:lang w:val="kk-KZ"/>
        </w:rPr>
        <w:t xml:space="preserve">035 мың теңге), </w:t>
      </w:r>
      <w:r w:rsidRPr="00DE5356">
        <w:rPr>
          <w:color w:val="000000"/>
          <w:sz w:val="28"/>
          <w:szCs w:val="28"/>
          <w:lang w:val="kk-KZ"/>
        </w:rPr>
        <w:t xml:space="preserve">өзгермелі жағдайларға бейімделе алатын, 21 ғасырдың дағдылары бар </w:t>
      </w:r>
      <w:r w:rsidRPr="00DE5356">
        <w:rPr>
          <w:color w:val="000000"/>
          <w:sz w:val="28"/>
          <w:szCs w:val="28"/>
          <w:lang w:val="kk-KZ"/>
        </w:rPr>
        <w:lastRenderedPageBreak/>
        <w:t>ұрпақты даярлауға бағдарланған өзін-өзі реттейтін жоғары және жоғары оқу орнынан кейінгі білім беруді құру.</w:t>
      </w:r>
    </w:p>
    <w:p w14:paraId="5D351B5A"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Бөлінген қаражатқа сүйене отырып:</w:t>
      </w:r>
    </w:p>
    <w:p w14:paraId="59673EB6" w14:textId="54EE2D74"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жоғары және (немесе) жоғары оқу орнынан кейінгі білім беру ұйымдарын бітіргеннен кейінгі бірінші жылы жұмыс істейтін бітірушілердің үлесі 2026</w:t>
      </w:r>
      <w:r w:rsidR="002C10C3" w:rsidRPr="002C10C3">
        <w:rPr>
          <w:color w:val="000000"/>
          <w:sz w:val="28"/>
          <w:szCs w:val="28"/>
          <w:lang w:val="kk-KZ"/>
        </w:rPr>
        <w:t> </w:t>
      </w:r>
      <w:r w:rsidRPr="00DE5356">
        <w:rPr>
          <w:color w:val="000000"/>
          <w:sz w:val="28"/>
          <w:szCs w:val="28"/>
          <w:lang w:val="kk-KZ"/>
        </w:rPr>
        <w:t>жылы – 42 %, 2027 жылы – 43 %; 2028 жылы – 44 %;</w:t>
      </w:r>
    </w:p>
    <w:p w14:paraId="68DD9EFC" w14:textId="0E2C9033"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жоғары және (немесе) жоғары оқу орнынан кейінгі білім беру ұйымдарын бітірген, шетелдік әріптестермен екі дипломдық білім беру бағдарламаларын іске асыратындар үлесі 2026 жылы – 55 %, 2027 жылы – 60 %; 2028 жылы – 65</w:t>
      </w:r>
      <w:r w:rsidR="002C10C3" w:rsidRPr="002C10C3">
        <w:rPr>
          <w:color w:val="000000"/>
          <w:sz w:val="28"/>
          <w:szCs w:val="28"/>
          <w:lang w:val="kk-KZ"/>
        </w:rPr>
        <w:t> </w:t>
      </w:r>
      <w:r w:rsidRPr="00DE5356">
        <w:rPr>
          <w:color w:val="000000"/>
          <w:sz w:val="28"/>
          <w:szCs w:val="28"/>
          <w:lang w:val="kk-KZ"/>
        </w:rPr>
        <w:t>%;</w:t>
      </w:r>
    </w:p>
    <w:p w14:paraId="192925B5"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инклюзивті білім беру үшін жағдай жасаған жоғары және жоғары оқу орнынан кейінгі білім беру ұйымдарының үлесі 2026 жылы – 100 %, 2027 жылы –</w:t>
      </w:r>
      <w:r w:rsidRPr="00DE5356">
        <w:rPr>
          <w:color w:val="000000"/>
          <w:sz w:val="24"/>
          <w:szCs w:val="24"/>
          <w:lang w:val="kk-KZ"/>
        </w:rPr>
        <w:t xml:space="preserve"> </w:t>
      </w:r>
      <w:r w:rsidRPr="00DE5356">
        <w:rPr>
          <w:color w:val="000000"/>
          <w:sz w:val="28"/>
          <w:szCs w:val="28"/>
          <w:lang w:val="kk-KZ"/>
        </w:rPr>
        <w:t>100 %, 2028 жылы – 100 %;</w:t>
      </w:r>
    </w:p>
    <w:p w14:paraId="5A984367"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азаматтық және патриоттық деңгейін арттыру мақсатында ұйымдастырылған қоғамдық қызметке, оның ішінде студенттік өзін-өзі басқару және дебюттік қозғалыс арқылы тартылған білім алушылардың үлесі 2026 жылы – 50 %, 2027 жылы – 55 %, 2028 жылы – 60 %.</w:t>
      </w:r>
    </w:p>
    <w:p w14:paraId="1E5EBE88" w14:textId="4C8789A1"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 сапалы мектеп біліміне қолжетімділікті қамтамасыз етуге 176</w:t>
      </w:r>
      <w:r w:rsidR="002C10C3" w:rsidRPr="002C10C3">
        <w:rPr>
          <w:color w:val="000000"/>
          <w:sz w:val="28"/>
          <w:szCs w:val="28"/>
          <w:lang w:val="kk-KZ"/>
        </w:rPr>
        <w:t> </w:t>
      </w:r>
      <w:r w:rsidRPr="00DE5356">
        <w:rPr>
          <w:color w:val="000000"/>
          <w:sz w:val="28"/>
          <w:szCs w:val="28"/>
          <w:lang w:val="kk-KZ"/>
        </w:rPr>
        <w:t>212</w:t>
      </w:r>
      <w:r w:rsidR="002C10C3">
        <w:rPr>
          <w:color w:val="000000"/>
          <w:sz w:val="28"/>
          <w:szCs w:val="28"/>
          <w:lang w:val="kk-KZ"/>
        </w:rPr>
        <w:t> </w:t>
      </w:r>
      <w:r w:rsidRPr="00DE5356">
        <w:rPr>
          <w:color w:val="000000"/>
          <w:sz w:val="28"/>
          <w:szCs w:val="28"/>
          <w:lang w:val="kk-KZ"/>
        </w:rPr>
        <w:t>911</w:t>
      </w:r>
      <w:r w:rsidR="002C10C3" w:rsidRPr="002C10C3">
        <w:rPr>
          <w:color w:val="000000"/>
          <w:sz w:val="28"/>
          <w:szCs w:val="28"/>
          <w:lang w:val="kk-KZ"/>
        </w:rPr>
        <w:t> </w:t>
      </w:r>
      <w:r w:rsidRPr="00DE5356">
        <w:rPr>
          <w:color w:val="000000"/>
          <w:sz w:val="28"/>
          <w:szCs w:val="28"/>
          <w:lang w:val="kk-KZ"/>
        </w:rPr>
        <w:t xml:space="preserve">мың теңге сомасында шығыстар көзделген </w:t>
      </w:r>
      <w:r w:rsidRPr="00DE5356">
        <w:rPr>
          <w:i/>
          <w:color w:val="000000"/>
          <w:sz w:val="24"/>
          <w:szCs w:val="24"/>
          <w:lang w:val="kk-KZ"/>
        </w:rPr>
        <w:t>(2026 жылы – 57</w:t>
      </w:r>
      <w:r w:rsidR="002C10C3" w:rsidRPr="002C10C3">
        <w:rPr>
          <w:i/>
          <w:color w:val="000000"/>
          <w:sz w:val="24"/>
          <w:szCs w:val="24"/>
          <w:lang w:val="kk-KZ"/>
        </w:rPr>
        <w:t> </w:t>
      </w:r>
      <w:r w:rsidRPr="00DE5356">
        <w:rPr>
          <w:i/>
          <w:color w:val="000000"/>
          <w:sz w:val="24"/>
          <w:szCs w:val="24"/>
          <w:lang w:val="kk-KZ"/>
        </w:rPr>
        <w:t>995</w:t>
      </w:r>
      <w:r w:rsidR="002C10C3">
        <w:rPr>
          <w:i/>
          <w:color w:val="000000"/>
          <w:sz w:val="24"/>
          <w:szCs w:val="24"/>
          <w:lang w:val="kk-KZ"/>
        </w:rPr>
        <w:t> </w:t>
      </w:r>
      <w:r w:rsidRPr="00DE5356">
        <w:rPr>
          <w:i/>
          <w:color w:val="000000"/>
          <w:sz w:val="24"/>
          <w:szCs w:val="24"/>
          <w:lang w:val="kk-KZ"/>
        </w:rPr>
        <w:t>099</w:t>
      </w:r>
      <w:r w:rsidR="002C10C3" w:rsidRPr="002C10C3">
        <w:rPr>
          <w:i/>
          <w:color w:val="000000"/>
          <w:sz w:val="24"/>
          <w:szCs w:val="24"/>
          <w:lang w:val="kk-KZ"/>
        </w:rPr>
        <w:t> </w:t>
      </w:r>
      <w:r w:rsidRPr="00DE5356">
        <w:rPr>
          <w:i/>
          <w:color w:val="000000"/>
          <w:sz w:val="24"/>
          <w:szCs w:val="24"/>
          <w:lang w:val="kk-KZ"/>
        </w:rPr>
        <w:t>мың</w:t>
      </w:r>
      <w:r w:rsidR="002C10C3" w:rsidRPr="002C10C3">
        <w:rPr>
          <w:i/>
          <w:color w:val="000000"/>
          <w:sz w:val="24"/>
          <w:szCs w:val="24"/>
          <w:lang w:val="kk-KZ"/>
        </w:rPr>
        <w:t> </w:t>
      </w:r>
      <w:r w:rsidRPr="00DE5356">
        <w:rPr>
          <w:i/>
          <w:color w:val="000000"/>
          <w:sz w:val="24"/>
          <w:szCs w:val="24"/>
          <w:lang w:val="kk-KZ"/>
        </w:rPr>
        <w:t>теңге, 2027 жылы – 58</w:t>
      </w:r>
      <w:r w:rsidR="002C10C3" w:rsidRPr="002C10C3">
        <w:rPr>
          <w:i/>
          <w:color w:val="000000"/>
          <w:sz w:val="24"/>
          <w:szCs w:val="24"/>
          <w:lang w:val="kk-KZ"/>
        </w:rPr>
        <w:t> </w:t>
      </w:r>
      <w:r w:rsidRPr="00DE5356">
        <w:rPr>
          <w:i/>
          <w:color w:val="000000"/>
          <w:sz w:val="24"/>
          <w:szCs w:val="24"/>
          <w:lang w:val="kk-KZ"/>
        </w:rPr>
        <w:t>784</w:t>
      </w:r>
      <w:r w:rsidR="002C10C3" w:rsidRPr="002C10C3">
        <w:rPr>
          <w:i/>
          <w:color w:val="000000"/>
          <w:sz w:val="24"/>
          <w:szCs w:val="24"/>
          <w:lang w:val="kk-KZ"/>
        </w:rPr>
        <w:t> </w:t>
      </w:r>
      <w:r w:rsidRPr="00DE5356">
        <w:rPr>
          <w:i/>
          <w:color w:val="000000"/>
          <w:sz w:val="24"/>
          <w:szCs w:val="24"/>
          <w:lang w:val="kk-KZ"/>
        </w:rPr>
        <w:t>463 мың теңге, 2028 мың теңге – 59</w:t>
      </w:r>
      <w:r w:rsidR="002C10C3" w:rsidRPr="002C10C3">
        <w:rPr>
          <w:i/>
          <w:color w:val="000000"/>
          <w:sz w:val="24"/>
          <w:szCs w:val="24"/>
          <w:lang w:val="kk-KZ"/>
        </w:rPr>
        <w:t> </w:t>
      </w:r>
      <w:r w:rsidRPr="00DE5356">
        <w:rPr>
          <w:i/>
          <w:color w:val="000000"/>
          <w:sz w:val="24"/>
          <w:szCs w:val="24"/>
          <w:lang w:val="kk-KZ"/>
        </w:rPr>
        <w:t>433</w:t>
      </w:r>
      <w:r w:rsidR="002C10C3">
        <w:rPr>
          <w:i/>
          <w:color w:val="000000"/>
          <w:sz w:val="24"/>
          <w:szCs w:val="24"/>
          <w:lang w:val="kk-KZ"/>
        </w:rPr>
        <w:t> </w:t>
      </w:r>
      <w:r w:rsidRPr="00DE5356">
        <w:rPr>
          <w:i/>
          <w:color w:val="000000"/>
          <w:sz w:val="24"/>
          <w:szCs w:val="24"/>
          <w:lang w:val="kk-KZ"/>
        </w:rPr>
        <w:t>349</w:t>
      </w:r>
      <w:r w:rsidR="002C10C3" w:rsidRPr="002C10C3">
        <w:rPr>
          <w:i/>
          <w:color w:val="000000"/>
          <w:sz w:val="24"/>
          <w:szCs w:val="24"/>
          <w:lang w:val="kk-KZ"/>
        </w:rPr>
        <w:t> </w:t>
      </w:r>
      <w:r w:rsidRPr="00DE5356">
        <w:rPr>
          <w:i/>
          <w:color w:val="000000"/>
          <w:sz w:val="24"/>
          <w:szCs w:val="24"/>
          <w:lang w:val="kk-KZ"/>
        </w:rPr>
        <w:t>мың</w:t>
      </w:r>
      <w:r w:rsidR="002C10C3" w:rsidRPr="002C10C3">
        <w:rPr>
          <w:i/>
          <w:color w:val="000000"/>
          <w:sz w:val="24"/>
          <w:szCs w:val="24"/>
          <w:lang w:val="kk-KZ"/>
        </w:rPr>
        <w:t> </w:t>
      </w:r>
      <w:r w:rsidRPr="00DE5356">
        <w:rPr>
          <w:i/>
          <w:color w:val="000000"/>
          <w:sz w:val="24"/>
          <w:szCs w:val="24"/>
          <w:lang w:val="kk-KZ"/>
        </w:rPr>
        <w:t>теңге)</w:t>
      </w:r>
      <w:r w:rsidRPr="00DE5356">
        <w:rPr>
          <w:color w:val="000000"/>
          <w:sz w:val="28"/>
          <w:szCs w:val="28"/>
          <w:lang w:val="kk-KZ"/>
        </w:rPr>
        <w:t>, сапалы орта білімге тең қол жеткізуді қамтамасыз ете отырып, мектеп жасындағы балалардың функционалдық сауаттылық деңгейін арттыру.</w:t>
      </w:r>
    </w:p>
    <w:p w14:paraId="33C02167"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Бөлінген қаражатқа сүйене отырып:</w:t>
      </w:r>
    </w:p>
    <w:p w14:paraId="6CCE3685"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2029 жылы PISA халықаралық зерттеуінің нәтижелері бойынша функционалдық сауаттылықтың шекті деңгейінен өткен білім алушылардың үлесі: математика – 57 балл, оқу – 40 балл, жаратылыстану – 57 балл.</w:t>
      </w:r>
    </w:p>
    <w:p w14:paraId="3E0E7ECF"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оқу жылын «жақсы» және «өте жақсы» деп аяқтаған білім алушылардың үлесі 2026 жылы – 57,3 %, 2027 жылы – 57,5 %, 2028 жылы – 57,5 %.</w:t>
      </w:r>
    </w:p>
    <w:p w14:paraId="4D2393A8"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НЗМ 12 сыныпты бітіруші сертификатын алған НЗМ түлектерінің үлесі 2026 жылы – 95 %, 2027 жылы – 95,5 %, 2028 жылы – 98 %.</w:t>
      </w:r>
    </w:p>
    <w:p w14:paraId="68E4604E"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Халықаралық Бакалавриат Дипломын алған Астана қаласы НЗМ түлектерінің үлесі 2026 жылы – 85 %, 2027 жылы – 85 %, 2028 жылы – 85 %.</w:t>
      </w:r>
    </w:p>
    <w:p w14:paraId="1C4F8D18" w14:textId="4757E1D0"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3) денсаулық сақтау саласына арналған жоғары, жоғары оқу орнынан кейінгі білімі бар мамандарды даярлауға 167</w:t>
      </w:r>
      <w:r w:rsidR="002C10C3" w:rsidRPr="002C10C3">
        <w:rPr>
          <w:color w:val="000000"/>
          <w:sz w:val="28"/>
          <w:szCs w:val="28"/>
          <w:lang w:val="kk-KZ"/>
        </w:rPr>
        <w:t> </w:t>
      </w:r>
      <w:r w:rsidRPr="00DE5356">
        <w:rPr>
          <w:color w:val="000000"/>
          <w:sz w:val="28"/>
          <w:szCs w:val="28"/>
          <w:lang w:val="kk-KZ"/>
        </w:rPr>
        <w:t>818</w:t>
      </w:r>
      <w:r w:rsidR="002C10C3" w:rsidRPr="002C10C3">
        <w:rPr>
          <w:color w:val="000000"/>
          <w:sz w:val="28"/>
          <w:szCs w:val="28"/>
          <w:lang w:val="kk-KZ"/>
        </w:rPr>
        <w:t> </w:t>
      </w:r>
      <w:r w:rsidRPr="00DE5356">
        <w:rPr>
          <w:color w:val="000000"/>
          <w:sz w:val="28"/>
          <w:szCs w:val="28"/>
          <w:lang w:val="kk-KZ"/>
        </w:rPr>
        <w:t xml:space="preserve">330 мың теңге </w:t>
      </w:r>
      <w:r w:rsidRPr="00DE5356">
        <w:rPr>
          <w:i/>
          <w:color w:val="000000"/>
          <w:sz w:val="24"/>
          <w:szCs w:val="24"/>
          <w:lang w:val="kk-KZ"/>
        </w:rPr>
        <w:t>(2026 жылы – 56</w:t>
      </w:r>
      <w:r w:rsidR="002C10C3" w:rsidRPr="002C10C3">
        <w:rPr>
          <w:i/>
          <w:color w:val="000000"/>
          <w:sz w:val="24"/>
          <w:szCs w:val="24"/>
          <w:lang w:val="kk-KZ"/>
        </w:rPr>
        <w:t> </w:t>
      </w:r>
      <w:r w:rsidRPr="00DE5356">
        <w:rPr>
          <w:i/>
          <w:color w:val="000000"/>
          <w:sz w:val="24"/>
          <w:szCs w:val="24"/>
          <w:lang w:val="kk-KZ"/>
        </w:rPr>
        <w:t>977</w:t>
      </w:r>
      <w:r w:rsidR="002C10C3" w:rsidRPr="002C10C3">
        <w:rPr>
          <w:i/>
          <w:color w:val="000000"/>
          <w:sz w:val="24"/>
          <w:szCs w:val="24"/>
          <w:lang w:val="kk-KZ"/>
        </w:rPr>
        <w:t> </w:t>
      </w:r>
      <w:r w:rsidRPr="00DE5356">
        <w:rPr>
          <w:i/>
          <w:color w:val="000000"/>
          <w:sz w:val="24"/>
          <w:szCs w:val="24"/>
          <w:lang w:val="kk-KZ"/>
        </w:rPr>
        <w:t>265 мың теңге, 2027 жылы – 55</w:t>
      </w:r>
      <w:r w:rsidR="002C10C3" w:rsidRPr="002C10C3">
        <w:rPr>
          <w:i/>
          <w:color w:val="000000"/>
          <w:sz w:val="24"/>
          <w:szCs w:val="24"/>
          <w:lang w:val="kk-KZ"/>
        </w:rPr>
        <w:t> </w:t>
      </w:r>
      <w:r w:rsidRPr="00DE5356">
        <w:rPr>
          <w:i/>
          <w:color w:val="000000"/>
          <w:sz w:val="24"/>
          <w:szCs w:val="24"/>
          <w:lang w:val="kk-KZ"/>
        </w:rPr>
        <w:t>252</w:t>
      </w:r>
      <w:r w:rsidR="002C10C3" w:rsidRPr="002C10C3">
        <w:rPr>
          <w:i/>
          <w:color w:val="000000"/>
          <w:sz w:val="24"/>
          <w:szCs w:val="24"/>
          <w:lang w:val="kk-KZ"/>
        </w:rPr>
        <w:t> </w:t>
      </w:r>
      <w:r w:rsidRPr="00DE5356">
        <w:rPr>
          <w:i/>
          <w:color w:val="000000"/>
          <w:sz w:val="24"/>
          <w:szCs w:val="24"/>
          <w:lang w:val="kk-KZ"/>
        </w:rPr>
        <w:t>325 мың теңге, 2028 жылы – 55</w:t>
      </w:r>
      <w:r w:rsidR="002C10C3" w:rsidRPr="002C10C3">
        <w:rPr>
          <w:i/>
          <w:color w:val="000000"/>
          <w:sz w:val="24"/>
          <w:szCs w:val="24"/>
          <w:lang w:val="kk-KZ"/>
        </w:rPr>
        <w:t> </w:t>
      </w:r>
      <w:r w:rsidRPr="00DE5356">
        <w:rPr>
          <w:i/>
          <w:color w:val="000000"/>
          <w:sz w:val="24"/>
          <w:szCs w:val="24"/>
          <w:lang w:val="kk-KZ"/>
        </w:rPr>
        <w:t>588</w:t>
      </w:r>
      <w:r w:rsidR="002C10C3">
        <w:rPr>
          <w:i/>
          <w:color w:val="000000"/>
          <w:sz w:val="24"/>
          <w:szCs w:val="24"/>
          <w:lang w:val="kk-KZ"/>
        </w:rPr>
        <w:t> </w:t>
      </w:r>
      <w:r w:rsidRPr="00DE5356">
        <w:rPr>
          <w:i/>
          <w:color w:val="000000"/>
          <w:sz w:val="24"/>
          <w:szCs w:val="24"/>
          <w:lang w:val="kk-KZ"/>
        </w:rPr>
        <w:t>740</w:t>
      </w:r>
      <w:r w:rsidR="002C10C3" w:rsidRPr="002C10C3">
        <w:rPr>
          <w:i/>
          <w:color w:val="000000"/>
          <w:sz w:val="24"/>
          <w:szCs w:val="24"/>
          <w:lang w:val="kk-KZ"/>
        </w:rPr>
        <w:t> </w:t>
      </w:r>
      <w:r w:rsidRPr="00DE5356">
        <w:rPr>
          <w:i/>
          <w:color w:val="000000"/>
          <w:sz w:val="24"/>
          <w:szCs w:val="24"/>
          <w:lang w:val="kk-KZ"/>
        </w:rPr>
        <w:t>мың</w:t>
      </w:r>
      <w:r w:rsidR="002C10C3" w:rsidRPr="002C10C3">
        <w:rPr>
          <w:i/>
          <w:color w:val="000000"/>
          <w:sz w:val="24"/>
          <w:szCs w:val="24"/>
          <w:lang w:val="kk-KZ"/>
        </w:rPr>
        <w:t> </w:t>
      </w:r>
      <w:r w:rsidRPr="00DE5356">
        <w:rPr>
          <w:i/>
          <w:color w:val="000000"/>
          <w:sz w:val="24"/>
          <w:szCs w:val="24"/>
          <w:lang w:val="kk-KZ"/>
        </w:rPr>
        <w:t>теңге)</w:t>
      </w:r>
      <w:r w:rsidRPr="00DE5356">
        <w:rPr>
          <w:color w:val="000000"/>
          <w:sz w:val="28"/>
          <w:szCs w:val="28"/>
          <w:lang w:val="kk-KZ"/>
        </w:rPr>
        <w:t xml:space="preserve"> шығыстар көзделген.</w:t>
      </w:r>
    </w:p>
    <w:p w14:paraId="32E495C1"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Бөлінген қаражатқа сүйене отырып:</w:t>
      </w:r>
    </w:p>
    <w:p w14:paraId="0651E442" w14:textId="117EB7D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өңірлердің медицина қызметкерлерімен қамтамасыз етілуінің ең төмен нормативтеріне сәйкес ауыл халқының медицина қызметкерлерімен қамтамасыз етілу деңгейінің жоғарылауы 10 мың ауыл тұрғынына: 2026 жылы – 87,62 %; 2027 жылы – 87,63 %, 2028 жылы – 87,64 %.</w:t>
      </w:r>
    </w:p>
    <w:p w14:paraId="0EAE74F9" w14:textId="62932100"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4) мәдениет және өнер саласында кадрлар даярлауға 64</w:t>
      </w:r>
      <w:r w:rsidR="002C10C3" w:rsidRPr="002C10C3">
        <w:rPr>
          <w:color w:val="000000"/>
          <w:sz w:val="28"/>
          <w:szCs w:val="28"/>
          <w:lang w:val="kk-KZ"/>
        </w:rPr>
        <w:t> </w:t>
      </w:r>
      <w:r w:rsidRPr="00DE5356">
        <w:rPr>
          <w:color w:val="000000"/>
          <w:sz w:val="28"/>
          <w:szCs w:val="28"/>
          <w:lang w:val="kk-KZ"/>
        </w:rPr>
        <w:t>134</w:t>
      </w:r>
      <w:r w:rsidR="002C10C3" w:rsidRPr="002C10C3">
        <w:rPr>
          <w:color w:val="000000"/>
          <w:sz w:val="28"/>
          <w:szCs w:val="28"/>
          <w:lang w:val="kk-KZ"/>
        </w:rPr>
        <w:t> </w:t>
      </w:r>
      <w:r w:rsidRPr="00DE5356">
        <w:rPr>
          <w:color w:val="000000"/>
          <w:sz w:val="28"/>
          <w:szCs w:val="28"/>
          <w:lang w:val="kk-KZ"/>
        </w:rPr>
        <w:t xml:space="preserve">535 мың теңге сомасында шығыстар көзделген </w:t>
      </w:r>
      <w:r w:rsidRPr="00DE5356">
        <w:rPr>
          <w:i/>
          <w:color w:val="000000"/>
          <w:sz w:val="24"/>
          <w:szCs w:val="24"/>
          <w:lang w:val="kk-KZ"/>
        </w:rPr>
        <w:t>(2026 жылы – 21</w:t>
      </w:r>
      <w:r w:rsidR="002C10C3" w:rsidRPr="002C10C3">
        <w:rPr>
          <w:i/>
          <w:color w:val="000000"/>
          <w:sz w:val="24"/>
          <w:szCs w:val="24"/>
          <w:lang w:val="kk-KZ"/>
        </w:rPr>
        <w:t> </w:t>
      </w:r>
      <w:r w:rsidRPr="00DE5356">
        <w:rPr>
          <w:i/>
          <w:color w:val="000000"/>
          <w:sz w:val="24"/>
          <w:szCs w:val="24"/>
          <w:lang w:val="kk-KZ"/>
        </w:rPr>
        <w:t>081</w:t>
      </w:r>
      <w:r w:rsidR="002C10C3" w:rsidRPr="002C10C3">
        <w:rPr>
          <w:i/>
          <w:color w:val="000000"/>
          <w:sz w:val="24"/>
          <w:szCs w:val="24"/>
          <w:lang w:val="kk-KZ"/>
        </w:rPr>
        <w:t> </w:t>
      </w:r>
      <w:r w:rsidRPr="00DE5356">
        <w:rPr>
          <w:i/>
          <w:color w:val="000000"/>
          <w:sz w:val="24"/>
          <w:szCs w:val="24"/>
          <w:lang w:val="kk-KZ"/>
        </w:rPr>
        <w:t xml:space="preserve">571 мың теңге, 2027 жылы – </w:t>
      </w:r>
      <w:r w:rsidRPr="00DE5356">
        <w:rPr>
          <w:i/>
          <w:color w:val="000000"/>
          <w:sz w:val="24"/>
          <w:szCs w:val="24"/>
          <w:lang w:val="kk-KZ"/>
        </w:rPr>
        <w:lastRenderedPageBreak/>
        <w:t>21</w:t>
      </w:r>
      <w:r w:rsidR="002C10C3" w:rsidRPr="002C10C3">
        <w:rPr>
          <w:i/>
          <w:color w:val="000000"/>
          <w:sz w:val="24"/>
          <w:szCs w:val="24"/>
          <w:lang w:val="kk-KZ"/>
        </w:rPr>
        <w:t> </w:t>
      </w:r>
      <w:r w:rsidRPr="00DE5356">
        <w:rPr>
          <w:i/>
          <w:color w:val="000000"/>
          <w:sz w:val="24"/>
          <w:szCs w:val="24"/>
          <w:lang w:val="kk-KZ"/>
        </w:rPr>
        <w:t>769</w:t>
      </w:r>
      <w:r w:rsidR="002C10C3" w:rsidRPr="002C10C3">
        <w:rPr>
          <w:i/>
          <w:color w:val="000000"/>
          <w:sz w:val="24"/>
          <w:szCs w:val="24"/>
          <w:lang w:val="kk-KZ"/>
        </w:rPr>
        <w:t> </w:t>
      </w:r>
      <w:r w:rsidRPr="00DE5356">
        <w:rPr>
          <w:i/>
          <w:color w:val="000000"/>
          <w:sz w:val="24"/>
          <w:szCs w:val="24"/>
          <w:lang w:val="kk-KZ"/>
        </w:rPr>
        <w:t>410 мың теңге, 2028 жылы – 21</w:t>
      </w:r>
      <w:r w:rsidR="002C10C3" w:rsidRPr="002C10C3">
        <w:rPr>
          <w:i/>
          <w:color w:val="000000"/>
          <w:sz w:val="24"/>
          <w:szCs w:val="24"/>
          <w:lang w:val="kk-KZ"/>
        </w:rPr>
        <w:t> </w:t>
      </w:r>
      <w:r w:rsidRPr="00DE5356">
        <w:rPr>
          <w:i/>
          <w:color w:val="000000"/>
          <w:sz w:val="24"/>
          <w:szCs w:val="24"/>
          <w:lang w:val="kk-KZ"/>
        </w:rPr>
        <w:t>283</w:t>
      </w:r>
      <w:r w:rsidR="002C10C3" w:rsidRPr="002C10C3">
        <w:rPr>
          <w:i/>
          <w:color w:val="000000"/>
          <w:sz w:val="24"/>
          <w:szCs w:val="24"/>
          <w:lang w:val="kk-KZ"/>
        </w:rPr>
        <w:t> </w:t>
      </w:r>
      <w:r w:rsidRPr="00DE5356">
        <w:rPr>
          <w:i/>
          <w:color w:val="000000"/>
          <w:sz w:val="24"/>
          <w:szCs w:val="24"/>
          <w:lang w:val="kk-KZ"/>
        </w:rPr>
        <w:t>554 мың теңге)</w:t>
      </w:r>
      <w:r w:rsidRPr="00DE5356">
        <w:rPr>
          <w:color w:val="000000"/>
          <w:sz w:val="28"/>
          <w:szCs w:val="28"/>
          <w:lang w:val="kk-KZ"/>
        </w:rPr>
        <w:t>, еңбек нарығында сұранысқа ие мәдениет және өнер саласында білікті кадрлар даярлауды қамтамасыз ету.</w:t>
      </w:r>
    </w:p>
    <w:p w14:paraId="55CA2263"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Бөлінген қаражатқа сүйене отырып:</w:t>
      </w:r>
    </w:p>
    <w:p w14:paraId="46961711" w14:textId="4165FAF4"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халықтың мәдениет, ақпарат, жастар және отбасы саясаты, конфессияаралық, этносаралық қатынастар саласында іске асырылып жатқан саясатқа қанағаттанушылық деңгейі 2026 жылы – 73,08 %, 2027 жылы – 73,49 %, 2028 жылы – 73,74 %.</w:t>
      </w:r>
    </w:p>
    <w:p w14:paraId="06FFBE9F" w14:textId="206E0ED8"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5) мемлекеттік орта білім беру ұйымдары педагогтерінің біліктілігін арттыруға 28</w:t>
      </w:r>
      <w:r w:rsidR="002C10C3" w:rsidRPr="002C10C3">
        <w:rPr>
          <w:color w:val="000000"/>
          <w:sz w:val="28"/>
          <w:szCs w:val="28"/>
          <w:lang w:val="kk-KZ"/>
        </w:rPr>
        <w:t> </w:t>
      </w:r>
      <w:r w:rsidRPr="00DE5356">
        <w:rPr>
          <w:color w:val="000000"/>
          <w:sz w:val="28"/>
          <w:szCs w:val="28"/>
          <w:lang w:val="kk-KZ"/>
        </w:rPr>
        <w:t>470</w:t>
      </w:r>
      <w:r w:rsidR="002C10C3" w:rsidRPr="002C10C3">
        <w:rPr>
          <w:color w:val="000000"/>
          <w:sz w:val="28"/>
          <w:szCs w:val="28"/>
          <w:lang w:val="kk-KZ"/>
        </w:rPr>
        <w:t> </w:t>
      </w:r>
      <w:r w:rsidRPr="00DE5356">
        <w:rPr>
          <w:color w:val="000000"/>
          <w:sz w:val="28"/>
          <w:szCs w:val="28"/>
          <w:lang w:val="kk-KZ"/>
        </w:rPr>
        <w:t xml:space="preserve">263 мың теңге </w:t>
      </w:r>
      <w:r w:rsidRPr="00DE5356">
        <w:rPr>
          <w:i/>
          <w:color w:val="000000"/>
          <w:sz w:val="24"/>
          <w:szCs w:val="24"/>
          <w:lang w:val="kk-KZ"/>
        </w:rPr>
        <w:t>(2026 жылы – 10</w:t>
      </w:r>
      <w:r w:rsidR="002C10C3" w:rsidRPr="002C10C3">
        <w:rPr>
          <w:i/>
          <w:color w:val="000000"/>
          <w:sz w:val="24"/>
          <w:szCs w:val="24"/>
          <w:lang w:val="kk-KZ"/>
        </w:rPr>
        <w:t> </w:t>
      </w:r>
      <w:r w:rsidRPr="00DE5356">
        <w:rPr>
          <w:i/>
          <w:color w:val="000000"/>
          <w:sz w:val="24"/>
          <w:szCs w:val="24"/>
          <w:lang w:val="kk-KZ"/>
        </w:rPr>
        <w:t>417</w:t>
      </w:r>
      <w:r w:rsidR="002C10C3" w:rsidRPr="002C10C3">
        <w:rPr>
          <w:i/>
          <w:color w:val="000000"/>
          <w:sz w:val="24"/>
          <w:szCs w:val="24"/>
          <w:lang w:val="kk-KZ"/>
        </w:rPr>
        <w:t> </w:t>
      </w:r>
      <w:r w:rsidRPr="00DE5356">
        <w:rPr>
          <w:i/>
          <w:color w:val="000000"/>
          <w:sz w:val="24"/>
          <w:szCs w:val="24"/>
          <w:lang w:val="kk-KZ"/>
        </w:rPr>
        <w:t>401 мың теңге, 2027 жылы – 9</w:t>
      </w:r>
      <w:r w:rsidR="002C10C3" w:rsidRPr="002C10C3">
        <w:rPr>
          <w:i/>
          <w:color w:val="000000"/>
          <w:sz w:val="24"/>
          <w:szCs w:val="24"/>
          <w:lang w:val="kk-KZ"/>
        </w:rPr>
        <w:t> </w:t>
      </w:r>
      <w:r w:rsidRPr="00DE5356">
        <w:rPr>
          <w:i/>
          <w:color w:val="000000"/>
          <w:sz w:val="24"/>
          <w:szCs w:val="24"/>
          <w:lang w:val="kk-KZ"/>
        </w:rPr>
        <w:t>393</w:t>
      </w:r>
      <w:r w:rsidR="002C10C3" w:rsidRPr="002C10C3">
        <w:rPr>
          <w:i/>
          <w:color w:val="000000"/>
          <w:sz w:val="24"/>
          <w:szCs w:val="24"/>
          <w:lang w:val="kk-KZ"/>
        </w:rPr>
        <w:t> </w:t>
      </w:r>
      <w:r w:rsidRPr="00DE5356">
        <w:rPr>
          <w:i/>
          <w:color w:val="000000"/>
          <w:sz w:val="24"/>
          <w:szCs w:val="24"/>
          <w:lang w:val="kk-KZ"/>
        </w:rPr>
        <w:t>313 мың теңге, 2028 жылы – 8</w:t>
      </w:r>
      <w:r w:rsidR="002C10C3" w:rsidRPr="002C10C3">
        <w:rPr>
          <w:i/>
          <w:color w:val="000000"/>
          <w:sz w:val="24"/>
          <w:szCs w:val="24"/>
          <w:lang w:val="kk-KZ"/>
        </w:rPr>
        <w:t> </w:t>
      </w:r>
      <w:r w:rsidRPr="00DE5356">
        <w:rPr>
          <w:i/>
          <w:color w:val="000000"/>
          <w:sz w:val="24"/>
          <w:szCs w:val="24"/>
          <w:lang w:val="kk-KZ"/>
        </w:rPr>
        <w:t>659</w:t>
      </w:r>
      <w:r w:rsidR="002C10C3" w:rsidRPr="002C10C3">
        <w:rPr>
          <w:i/>
          <w:color w:val="000000"/>
          <w:sz w:val="24"/>
          <w:szCs w:val="24"/>
          <w:lang w:val="kk-KZ"/>
        </w:rPr>
        <w:t> </w:t>
      </w:r>
      <w:r w:rsidRPr="00DE5356">
        <w:rPr>
          <w:i/>
          <w:color w:val="000000"/>
          <w:sz w:val="24"/>
          <w:szCs w:val="24"/>
          <w:lang w:val="kk-KZ"/>
        </w:rPr>
        <w:t>549 мың теңге)</w:t>
      </w:r>
      <w:r w:rsidRPr="00DE5356">
        <w:rPr>
          <w:color w:val="000000"/>
          <w:sz w:val="28"/>
          <w:szCs w:val="28"/>
          <w:lang w:val="kk-KZ"/>
        </w:rPr>
        <w:t>, сапалы орта білімге тең қол жеткізуді қамтамасыз ете отырып, мектеп жасындағы балалардың функционалдық сауаттылық деңгейін арттыруға шығыстар көзделген.</w:t>
      </w:r>
    </w:p>
    <w:p w14:paraId="1C408C44"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Бөлінген қаражатқа сүйене отырып:</w:t>
      </w:r>
    </w:p>
    <w:p w14:paraId="7351D083"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педагогтардың жалпы санынан біліктілікті арттыру курстарынан өткен педагогтердің үлесі 2026 жылы – 32 %, 2027 жылы – 62 %, 2028 жылы – 92 %.</w:t>
      </w:r>
    </w:p>
    <w:p w14:paraId="24B91A31" w14:textId="63E8AFB6" w:rsidR="00DE5356" w:rsidRPr="00DE5356" w:rsidRDefault="00DE5356" w:rsidP="00DE5356">
      <w:pPr>
        <w:pBdr>
          <w:top w:val="nil"/>
          <w:left w:val="nil"/>
          <w:bottom w:val="nil"/>
          <w:right w:val="nil"/>
          <w:between w:val="nil"/>
        </w:pBdr>
        <w:spacing w:before="0" w:after="0" w:line="240" w:lineRule="auto"/>
        <w:ind w:firstLine="709"/>
        <w:jc w:val="both"/>
        <w:rPr>
          <w:color w:val="000000"/>
          <w:sz w:val="24"/>
          <w:szCs w:val="24"/>
          <w:lang w:val="kk-KZ"/>
        </w:rPr>
      </w:pPr>
      <w:r w:rsidRPr="00DE5356">
        <w:rPr>
          <w:color w:val="000000"/>
          <w:sz w:val="28"/>
          <w:szCs w:val="28"/>
          <w:lang w:val="kk-KZ"/>
        </w:rPr>
        <w:t>6) спортта дарынды балаларды оқытуға және тәрбиелеуге 25</w:t>
      </w:r>
      <w:r w:rsidR="002C10C3" w:rsidRPr="002C10C3">
        <w:rPr>
          <w:color w:val="000000"/>
          <w:sz w:val="28"/>
          <w:szCs w:val="28"/>
          <w:lang w:val="kk-KZ"/>
        </w:rPr>
        <w:t> </w:t>
      </w:r>
      <w:r w:rsidRPr="00DE5356">
        <w:rPr>
          <w:color w:val="000000"/>
          <w:sz w:val="28"/>
          <w:szCs w:val="28"/>
          <w:lang w:val="kk-KZ"/>
        </w:rPr>
        <w:t>793</w:t>
      </w:r>
      <w:r w:rsidR="002C10C3">
        <w:rPr>
          <w:color w:val="000000"/>
          <w:sz w:val="28"/>
          <w:szCs w:val="28"/>
          <w:lang w:val="kk-KZ"/>
        </w:rPr>
        <w:t> </w:t>
      </w:r>
      <w:r w:rsidRPr="00DE5356">
        <w:rPr>
          <w:color w:val="000000"/>
          <w:sz w:val="28"/>
          <w:szCs w:val="28"/>
          <w:lang w:val="kk-KZ"/>
        </w:rPr>
        <w:t>394</w:t>
      </w:r>
      <w:r w:rsidR="002C10C3" w:rsidRPr="002C10C3">
        <w:rPr>
          <w:color w:val="000000"/>
          <w:sz w:val="28"/>
          <w:szCs w:val="28"/>
          <w:lang w:val="kk-KZ"/>
        </w:rPr>
        <w:t> </w:t>
      </w:r>
      <w:r w:rsidRPr="00DE5356">
        <w:rPr>
          <w:color w:val="000000"/>
          <w:sz w:val="28"/>
          <w:szCs w:val="28"/>
          <w:lang w:val="kk-KZ"/>
        </w:rPr>
        <w:t>мың</w:t>
      </w:r>
      <w:r w:rsidR="002C10C3" w:rsidRPr="002C10C3">
        <w:rPr>
          <w:color w:val="000000"/>
          <w:sz w:val="28"/>
          <w:szCs w:val="28"/>
          <w:lang w:val="kk-KZ"/>
        </w:rPr>
        <w:t> </w:t>
      </w:r>
      <w:r w:rsidRPr="00DE5356">
        <w:rPr>
          <w:color w:val="000000"/>
          <w:sz w:val="28"/>
          <w:szCs w:val="28"/>
          <w:lang w:val="kk-KZ"/>
        </w:rPr>
        <w:t xml:space="preserve">теңге сомасында шығыстар көзделген </w:t>
      </w:r>
      <w:r w:rsidRPr="00DE5356">
        <w:rPr>
          <w:i/>
          <w:color w:val="000000"/>
          <w:sz w:val="24"/>
          <w:szCs w:val="24"/>
          <w:lang w:val="kk-KZ"/>
        </w:rPr>
        <w:t>(2026 жылы – 8</w:t>
      </w:r>
      <w:r w:rsidR="002C10C3" w:rsidRPr="002C10C3">
        <w:rPr>
          <w:i/>
          <w:color w:val="000000"/>
          <w:sz w:val="24"/>
          <w:szCs w:val="24"/>
          <w:lang w:val="kk-KZ"/>
        </w:rPr>
        <w:t> </w:t>
      </w:r>
      <w:r w:rsidRPr="00DE5356">
        <w:rPr>
          <w:i/>
          <w:color w:val="000000"/>
          <w:sz w:val="24"/>
          <w:szCs w:val="24"/>
          <w:lang w:val="kk-KZ"/>
        </w:rPr>
        <w:t>574</w:t>
      </w:r>
      <w:r w:rsidR="002C10C3">
        <w:rPr>
          <w:i/>
          <w:color w:val="000000"/>
          <w:sz w:val="24"/>
          <w:szCs w:val="24"/>
          <w:lang w:val="kk-KZ"/>
        </w:rPr>
        <w:t> </w:t>
      </w:r>
      <w:r w:rsidRPr="00DE5356">
        <w:rPr>
          <w:i/>
          <w:color w:val="000000"/>
          <w:sz w:val="24"/>
          <w:szCs w:val="24"/>
          <w:lang w:val="kk-KZ"/>
        </w:rPr>
        <w:t>949</w:t>
      </w:r>
      <w:r w:rsidR="002C10C3" w:rsidRPr="002C10C3">
        <w:rPr>
          <w:i/>
          <w:color w:val="000000"/>
          <w:sz w:val="24"/>
          <w:szCs w:val="24"/>
          <w:lang w:val="kk-KZ"/>
        </w:rPr>
        <w:t> </w:t>
      </w:r>
      <w:r w:rsidRPr="00DE5356">
        <w:rPr>
          <w:i/>
          <w:color w:val="000000"/>
          <w:sz w:val="24"/>
          <w:szCs w:val="24"/>
          <w:lang w:val="kk-KZ"/>
        </w:rPr>
        <w:t>мың</w:t>
      </w:r>
      <w:r w:rsidR="002C10C3" w:rsidRPr="002C10C3">
        <w:rPr>
          <w:i/>
          <w:color w:val="000000"/>
          <w:sz w:val="24"/>
          <w:szCs w:val="24"/>
          <w:lang w:val="kk-KZ"/>
        </w:rPr>
        <w:t> </w:t>
      </w:r>
      <w:r w:rsidRPr="00DE5356">
        <w:rPr>
          <w:i/>
          <w:color w:val="000000"/>
          <w:sz w:val="24"/>
          <w:szCs w:val="24"/>
          <w:lang w:val="kk-KZ"/>
        </w:rPr>
        <w:t>теңге, 2027 жылы – 9</w:t>
      </w:r>
      <w:r w:rsidR="002C10C3" w:rsidRPr="002C10C3">
        <w:rPr>
          <w:i/>
          <w:color w:val="000000"/>
          <w:sz w:val="24"/>
          <w:szCs w:val="24"/>
          <w:lang w:val="kk-KZ"/>
        </w:rPr>
        <w:t> </w:t>
      </w:r>
      <w:r w:rsidRPr="00DE5356">
        <w:rPr>
          <w:i/>
          <w:color w:val="000000"/>
          <w:sz w:val="24"/>
          <w:szCs w:val="24"/>
          <w:lang w:val="kk-KZ"/>
        </w:rPr>
        <w:t>208</w:t>
      </w:r>
      <w:r w:rsidR="002C10C3" w:rsidRPr="002C10C3">
        <w:rPr>
          <w:i/>
          <w:color w:val="000000"/>
          <w:sz w:val="24"/>
          <w:szCs w:val="24"/>
          <w:lang w:val="kk-KZ"/>
        </w:rPr>
        <w:t> </w:t>
      </w:r>
      <w:r w:rsidRPr="00DE5356">
        <w:rPr>
          <w:i/>
          <w:color w:val="000000"/>
          <w:sz w:val="24"/>
          <w:szCs w:val="24"/>
          <w:lang w:val="kk-KZ"/>
        </w:rPr>
        <w:t>619 мың теңге, 2028 жылы – 8</w:t>
      </w:r>
      <w:r w:rsidR="002C10C3" w:rsidRPr="002C10C3">
        <w:rPr>
          <w:i/>
          <w:color w:val="000000"/>
          <w:sz w:val="24"/>
          <w:szCs w:val="24"/>
          <w:lang w:val="kk-KZ"/>
        </w:rPr>
        <w:t> </w:t>
      </w:r>
      <w:r w:rsidRPr="00DE5356">
        <w:rPr>
          <w:i/>
          <w:color w:val="000000"/>
          <w:sz w:val="24"/>
          <w:szCs w:val="24"/>
          <w:lang w:val="kk-KZ"/>
        </w:rPr>
        <w:t>009</w:t>
      </w:r>
      <w:r w:rsidR="002C10C3" w:rsidRPr="002C10C3">
        <w:rPr>
          <w:i/>
          <w:color w:val="000000"/>
          <w:sz w:val="24"/>
          <w:szCs w:val="24"/>
          <w:lang w:val="kk-KZ"/>
        </w:rPr>
        <w:t> </w:t>
      </w:r>
      <w:r w:rsidRPr="00DE5356">
        <w:rPr>
          <w:i/>
          <w:color w:val="000000"/>
          <w:sz w:val="24"/>
          <w:szCs w:val="24"/>
          <w:lang w:val="kk-KZ"/>
        </w:rPr>
        <w:t>826 мың теңге),</w:t>
      </w:r>
      <w:r w:rsidRPr="00DE5356">
        <w:rPr>
          <w:color w:val="000000"/>
          <w:sz w:val="24"/>
          <w:szCs w:val="24"/>
          <w:lang w:val="kk-KZ"/>
        </w:rPr>
        <w:t xml:space="preserve"> </w:t>
      </w:r>
      <w:r w:rsidRPr="00DE5356">
        <w:rPr>
          <w:color w:val="000000"/>
          <w:sz w:val="28"/>
          <w:szCs w:val="28"/>
          <w:lang w:val="kk-KZ"/>
        </w:rPr>
        <w:t>мамандарды сапалы даярлау және спорт саласындағы оқу процесін одан әрі жетілдіру.</w:t>
      </w:r>
    </w:p>
    <w:p w14:paraId="6C2E9327"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Нәтижесінде спорт шеберінің, халықаралық дәрежедегі спорт шеберінің нормативтерін орындаған республикалық мамандандырылған мектеп-интернат-колледждер түлектерінің үлесі 2026 жылы – 31 %, 2027 жылы – 32 %, 2028 жылы – 33 %.</w:t>
      </w:r>
    </w:p>
    <w:p w14:paraId="51D038B3" w14:textId="27442F1F"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7) техникалық және кәсіптік білімі бар кадрлармен қамтамасыз етуге 20</w:t>
      </w:r>
      <w:r w:rsidR="002C10C3" w:rsidRPr="002C10C3">
        <w:rPr>
          <w:color w:val="000000"/>
          <w:sz w:val="28"/>
          <w:szCs w:val="28"/>
          <w:lang w:val="kk-KZ"/>
        </w:rPr>
        <w:t> </w:t>
      </w:r>
      <w:r w:rsidRPr="00DE5356">
        <w:rPr>
          <w:color w:val="000000"/>
          <w:sz w:val="28"/>
          <w:szCs w:val="28"/>
          <w:lang w:val="kk-KZ"/>
        </w:rPr>
        <w:t>096</w:t>
      </w:r>
      <w:r w:rsidR="00585E68">
        <w:rPr>
          <w:color w:val="000000"/>
          <w:sz w:val="28"/>
          <w:szCs w:val="28"/>
          <w:lang w:val="kk-KZ"/>
        </w:rPr>
        <w:t> </w:t>
      </w:r>
      <w:r w:rsidRPr="00DE5356">
        <w:rPr>
          <w:color w:val="000000"/>
          <w:sz w:val="28"/>
          <w:szCs w:val="28"/>
          <w:lang w:val="kk-KZ"/>
        </w:rPr>
        <w:t>113</w:t>
      </w:r>
      <w:r w:rsidR="00585E68">
        <w:rPr>
          <w:color w:val="000000"/>
          <w:sz w:val="28"/>
          <w:szCs w:val="28"/>
          <w:lang w:val="kk-KZ"/>
        </w:rPr>
        <w:t> </w:t>
      </w:r>
      <w:r w:rsidRPr="00DE5356">
        <w:rPr>
          <w:color w:val="000000"/>
          <w:sz w:val="28"/>
          <w:szCs w:val="28"/>
          <w:lang w:val="kk-KZ"/>
        </w:rPr>
        <w:t xml:space="preserve">мың теңге сомасында шығыстар көзделген </w:t>
      </w:r>
      <w:r w:rsidRPr="00DE5356">
        <w:rPr>
          <w:i/>
          <w:color w:val="000000"/>
          <w:sz w:val="24"/>
          <w:szCs w:val="24"/>
          <w:lang w:val="kk-KZ"/>
        </w:rPr>
        <w:t>(2026 жылы – 6</w:t>
      </w:r>
      <w:r w:rsidR="002C10C3" w:rsidRPr="002C10C3">
        <w:rPr>
          <w:i/>
          <w:color w:val="000000"/>
          <w:sz w:val="24"/>
          <w:szCs w:val="24"/>
          <w:lang w:val="kk-KZ"/>
        </w:rPr>
        <w:t> </w:t>
      </w:r>
      <w:r w:rsidRPr="00DE5356">
        <w:rPr>
          <w:i/>
          <w:color w:val="000000"/>
          <w:sz w:val="24"/>
          <w:szCs w:val="24"/>
          <w:lang w:val="kk-KZ"/>
        </w:rPr>
        <w:t>671</w:t>
      </w:r>
      <w:r w:rsidR="002C10C3">
        <w:rPr>
          <w:i/>
          <w:color w:val="000000"/>
          <w:sz w:val="24"/>
          <w:szCs w:val="24"/>
          <w:lang w:val="kk-KZ"/>
        </w:rPr>
        <w:t> </w:t>
      </w:r>
      <w:r w:rsidRPr="00DE5356">
        <w:rPr>
          <w:i/>
          <w:color w:val="000000"/>
          <w:sz w:val="24"/>
          <w:szCs w:val="24"/>
          <w:lang w:val="kk-KZ"/>
        </w:rPr>
        <w:t>931</w:t>
      </w:r>
      <w:r w:rsidR="002C10C3" w:rsidRPr="002C10C3">
        <w:rPr>
          <w:i/>
          <w:color w:val="000000"/>
          <w:sz w:val="24"/>
          <w:szCs w:val="24"/>
          <w:lang w:val="kk-KZ"/>
        </w:rPr>
        <w:t> </w:t>
      </w:r>
      <w:r w:rsidRPr="00DE5356">
        <w:rPr>
          <w:i/>
          <w:color w:val="000000"/>
          <w:sz w:val="24"/>
          <w:szCs w:val="24"/>
          <w:lang w:val="kk-KZ"/>
        </w:rPr>
        <w:t>мың</w:t>
      </w:r>
      <w:r w:rsidR="002C10C3" w:rsidRPr="002C10C3">
        <w:rPr>
          <w:i/>
          <w:color w:val="000000"/>
          <w:sz w:val="24"/>
          <w:szCs w:val="24"/>
          <w:lang w:val="kk-KZ"/>
        </w:rPr>
        <w:t> </w:t>
      </w:r>
      <w:r w:rsidRPr="00DE5356">
        <w:rPr>
          <w:i/>
          <w:color w:val="000000"/>
          <w:sz w:val="24"/>
          <w:szCs w:val="24"/>
          <w:lang w:val="kk-KZ"/>
        </w:rPr>
        <w:t>теңге, 2027 жылы – 6</w:t>
      </w:r>
      <w:r w:rsidR="002C10C3" w:rsidRPr="002C10C3">
        <w:rPr>
          <w:i/>
          <w:color w:val="000000"/>
          <w:sz w:val="24"/>
          <w:szCs w:val="24"/>
          <w:lang w:val="kk-KZ"/>
        </w:rPr>
        <w:t> </w:t>
      </w:r>
      <w:r w:rsidRPr="00DE5356">
        <w:rPr>
          <w:i/>
          <w:color w:val="000000"/>
          <w:sz w:val="24"/>
          <w:szCs w:val="24"/>
          <w:lang w:val="kk-KZ"/>
        </w:rPr>
        <w:t>746</w:t>
      </w:r>
      <w:r w:rsidR="002C10C3" w:rsidRPr="002C10C3">
        <w:rPr>
          <w:i/>
          <w:color w:val="000000"/>
          <w:sz w:val="24"/>
          <w:szCs w:val="24"/>
          <w:lang w:val="kk-KZ"/>
        </w:rPr>
        <w:t> </w:t>
      </w:r>
      <w:r w:rsidRPr="00DE5356">
        <w:rPr>
          <w:i/>
          <w:color w:val="000000"/>
          <w:sz w:val="24"/>
          <w:szCs w:val="24"/>
          <w:lang w:val="kk-KZ"/>
        </w:rPr>
        <w:t>548 мың теңге, 2028 жылы – 6</w:t>
      </w:r>
      <w:r w:rsidR="002C10C3" w:rsidRPr="002C10C3">
        <w:rPr>
          <w:i/>
          <w:color w:val="000000"/>
          <w:sz w:val="24"/>
          <w:szCs w:val="24"/>
          <w:lang w:val="kk-KZ"/>
        </w:rPr>
        <w:t> </w:t>
      </w:r>
      <w:r w:rsidRPr="00DE5356">
        <w:rPr>
          <w:i/>
          <w:color w:val="000000"/>
          <w:sz w:val="24"/>
          <w:szCs w:val="24"/>
          <w:lang w:val="kk-KZ"/>
        </w:rPr>
        <w:t>677</w:t>
      </w:r>
      <w:r w:rsidR="002C10C3" w:rsidRPr="002C10C3">
        <w:rPr>
          <w:i/>
          <w:color w:val="000000"/>
          <w:sz w:val="24"/>
          <w:szCs w:val="24"/>
          <w:lang w:val="kk-KZ"/>
        </w:rPr>
        <w:t> </w:t>
      </w:r>
      <w:r w:rsidRPr="00DE5356">
        <w:rPr>
          <w:i/>
          <w:color w:val="000000"/>
          <w:sz w:val="24"/>
          <w:szCs w:val="24"/>
          <w:lang w:val="kk-KZ"/>
        </w:rPr>
        <w:t xml:space="preserve">634 мың теңге), </w:t>
      </w:r>
      <w:r w:rsidRPr="00DE5356">
        <w:rPr>
          <w:color w:val="000000"/>
          <w:sz w:val="28"/>
          <w:szCs w:val="28"/>
          <w:lang w:val="kk-KZ"/>
        </w:rPr>
        <w:t>еңбек нарығының қажеттіліктерін қанағаттандыру үшін сапалы техникалық және кәсіптік білімнің қолжетімділігін қамтамасыз ету.</w:t>
      </w:r>
    </w:p>
    <w:p w14:paraId="3C1C1CD8" w14:textId="77777777"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Бөлінген қаражатқа сүйене отырып:</w:t>
      </w:r>
    </w:p>
    <w:p w14:paraId="1D8B60F0" w14:textId="3605856C" w:rsidR="00DE5356" w:rsidRPr="00DE5356" w:rsidRDefault="00DE5356" w:rsidP="00DE5356">
      <w:pPr>
        <w:pBdr>
          <w:top w:val="nil"/>
          <w:left w:val="nil"/>
          <w:bottom w:val="nil"/>
          <w:right w:val="nil"/>
          <w:between w:val="nil"/>
        </w:pBdr>
        <w:spacing w:before="0" w:after="0" w:line="240" w:lineRule="auto"/>
        <w:ind w:firstLine="709"/>
        <w:jc w:val="both"/>
        <w:rPr>
          <w:color w:val="000000"/>
          <w:sz w:val="28"/>
          <w:szCs w:val="28"/>
          <w:lang w:val="kk-KZ"/>
        </w:rPr>
      </w:pPr>
      <w:r w:rsidRPr="00DE5356">
        <w:rPr>
          <w:color w:val="000000"/>
          <w:sz w:val="28"/>
          <w:szCs w:val="28"/>
          <w:lang w:val="kk-KZ"/>
        </w:rPr>
        <w:t>WorldSkills стандарттарын ескере отырып, көрсету емтихандарын өткізетін техникалық және технологиялық бейіндегі мемлекеттік колледждердің үлесі 2026 жылы – 100 %, 2027 жылы – 100 %, 2028 жылы – 100 %.</w:t>
      </w:r>
    </w:p>
    <w:p w14:paraId="3E4F5D20" w14:textId="77777777" w:rsidR="00C40694" w:rsidRPr="00CE068A" w:rsidRDefault="00C40694" w:rsidP="00CE068A">
      <w:pPr>
        <w:pStyle w:val="aa"/>
        <w:spacing w:before="0" w:after="0" w:line="240" w:lineRule="auto"/>
        <w:ind w:left="0" w:firstLine="709"/>
        <w:jc w:val="both"/>
        <w:rPr>
          <w:rFonts w:ascii="Times New Roman" w:hAnsi="Times New Roman"/>
          <w:sz w:val="28"/>
          <w:szCs w:val="28"/>
          <w:lang w:val="kk-KZ"/>
        </w:rPr>
      </w:pPr>
      <w:r w:rsidRPr="00CE068A">
        <w:rPr>
          <w:rFonts w:ascii="Times New Roman" w:hAnsi="Times New Roman"/>
          <w:i/>
          <w:iCs/>
          <w:sz w:val="28"/>
          <w:szCs w:val="28"/>
          <w:u w:val="single"/>
          <w:lang w:val="kk-KZ"/>
        </w:rPr>
        <w:t>005 «Денсаулық сақтау»</w:t>
      </w:r>
      <w:r w:rsidRPr="00CE068A">
        <w:rPr>
          <w:rFonts w:ascii="Times New Roman" w:hAnsi="Times New Roman"/>
          <w:sz w:val="28"/>
          <w:szCs w:val="28"/>
          <w:lang w:val="kk-KZ"/>
        </w:rPr>
        <w:t xml:space="preserve"> функционалдық тобы бойынша шығыстар мынадай көлемде жоспарланған: </w:t>
      </w:r>
    </w:p>
    <w:p w14:paraId="62C575D0" w14:textId="79C8149E"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2026 жылы – 2</w:t>
      </w:r>
      <w:r>
        <w:rPr>
          <w:color w:val="000000"/>
          <w:sz w:val="28"/>
          <w:szCs w:val="28"/>
          <w:lang w:val="kk-KZ"/>
        </w:rPr>
        <w:t> </w:t>
      </w:r>
      <w:r w:rsidRPr="00CE068A">
        <w:rPr>
          <w:color w:val="000000"/>
          <w:sz w:val="28"/>
          <w:szCs w:val="28"/>
          <w:lang w:val="kk-KZ"/>
        </w:rPr>
        <w:t>730</w:t>
      </w:r>
      <w:r>
        <w:rPr>
          <w:color w:val="000000"/>
          <w:sz w:val="28"/>
          <w:szCs w:val="28"/>
          <w:lang w:val="kk-KZ"/>
        </w:rPr>
        <w:t> </w:t>
      </w:r>
      <w:r w:rsidRPr="00CE068A">
        <w:rPr>
          <w:color w:val="000000"/>
          <w:sz w:val="28"/>
          <w:szCs w:val="28"/>
          <w:lang w:val="kk-KZ"/>
        </w:rPr>
        <w:t>310</w:t>
      </w:r>
      <w:r>
        <w:rPr>
          <w:color w:val="000000"/>
          <w:sz w:val="28"/>
          <w:szCs w:val="28"/>
          <w:lang w:val="kk-KZ"/>
        </w:rPr>
        <w:t> </w:t>
      </w:r>
      <w:r w:rsidRPr="00CE068A">
        <w:rPr>
          <w:color w:val="000000"/>
          <w:sz w:val="28"/>
          <w:szCs w:val="28"/>
          <w:lang w:val="kk-KZ"/>
        </w:rPr>
        <w:t>689 мың теңге;</w:t>
      </w:r>
    </w:p>
    <w:p w14:paraId="4C459E4E" w14:textId="6EDB4210"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2027 жылы – 2</w:t>
      </w:r>
      <w:r>
        <w:rPr>
          <w:color w:val="000000"/>
          <w:sz w:val="28"/>
          <w:szCs w:val="28"/>
          <w:lang w:val="kk-KZ"/>
        </w:rPr>
        <w:t> </w:t>
      </w:r>
      <w:r w:rsidRPr="00CE068A">
        <w:rPr>
          <w:color w:val="000000"/>
          <w:sz w:val="28"/>
          <w:szCs w:val="28"/>
          <w:lang w:val="kk-KZ"/>
        </w:rPr>
        <w:t>351</w:t>
      </w:r>
      <w:r>
        <w:rPr>
          <w:color w:val="000000"/>
          <w:sz w:val="28"/>
          <w:szCs w:val="28"/>
          <w:lang w:val="kk-KZ"/>
        </w:rPr>
        <w:t> </w:t>
      </w:r>
      <w:r w:rsidRPr="00CE068A">
        <w:rPr>
          <w:color w:val="000000"/>
          <w:sz w:val="28"/>
          <w:szCs w:val="28"/>
          <w:lang w:val="kk-KZ"/>
        </w:rPr>
        <w:t>165</w:t>
      </w:r>
      <w:r>
        <w:rPr>
          <w:color w:val="000000"/>
          <w:sz w:val="28"/>
          <w:szCs w:val="28"/>
          <w:lang w:val="kk-KZ"/>
        </w:rPr>
        <w:t> </w:t>
      </w:r>
      <w:r w:rsidRPr="00CE068A">
        <w:rPr>
          <w:color w:val="000000"/>
          <w:sz w:val="28"/>
          <w:szCs w:val="28"/>
          <w:lang w:val="kk-KZ"/>
        </w:rPr>
        <w:t>265 мың теңге;</w:t>
      </w:r>
    </w:p>
    <w:p w14:paraId="25D6E5D6" w14:textId="02B556AB"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2028 жылы – 2</w:t>
      </w:r>
      <w:r>
        <w:rPr>
          <w:color w:val="000000"/>
          <w:sz w:val="28"/>
          <w:szCs w:val="28"/>
          <w:lang w:val="kk-KZ"/>
        </w:rPr>
        <w:t> </w:t>
      </w:r>
      <w:r w:rsidRPr="00CE068A">
        <w:rPr>
          <w:color w:val="000000"/>
          <w:sz w:val="28"/>
          <w:szCs w:val="28"/>
          <w:lang w:val="kk-KZ"/>
        </w:rPr>
        <w:t>305</w:t>
      </w:r>
      <w:r>
        <w:rPr>
          <w:color w:val="000000"/>
          <w:sz w:val="28"/>
          <w:szCs w:val="28"/>
          <w:lang w:val="kk-KZ"/>
        </w:rPr>
        <w:t> </w:t>
      </w:r>
      <w:r w:rsidRPr="00CE068A">
        <w:rPr>
          <w:color w:val="000000"/>
          <w:sz w:val="28"/>
          <w:szCs w:val="28"/>
          <w:lang w:val="kk-KZ"/>
        </w:rPr>
        <w:t>112</w:t>
      </w:r>
      <w:r>
        <w:rPr>
          <w:color w:val="000000"/>
          <w:sz w:val="28"/>
          <w:szCs w:val="28"/>
          <w:lang w:val="kk-KZ"/>
        </w:rPr>
        <w:t> </w:t>
      </w:r>
      <w:r w:rsidRPr="00CE068A">
        <w:rPr>
          <w:color w:val="000000"/>
          <w:sz w:val="28"/>
          <w:szCs w:val="28"/>
          <w:lang w:val="kk-KZ"/>
        </w:rPr>
        <w:t>353 мың теңге.</w:t>
      </w:r>
    </w:p>
    <w:p w14:paraId="403C11DE"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Осы шығыстар:</w:t>
      </w:r>
    </w:p>
    <w:p w14:paraId="5B86444B" w14:textId="05121712"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lang w:val="kk-KZ"/>
        </w:rPr>
      </w:pPr>
      <w:r w:rsidRPr="00CE068A">
        <w:rPr>
          <w:color w:val="000000"/>
          <w:sz w:val="28"/>
          <w:szCs w:val="28"/>
          <w:lang w:val="kk-KZ"/>
        </w:rPr>
        <w:t>1) Әлеуметтік медициналық сақтандыру қорына берілетін трансферттерге 6</w:t>
      </w:r>
      <w:r>
        <w:rPr>
          <w:color w:val="000000"/>
          <w:sz w:val="28"/>
          <w:szCs w:val="28"/>
          <w:lang w:val="kk-KZ"/>
        </w:rPr>
        <w:t> </w:t>
      </w:r>
      <w:r w:rsidRPr="00CE068A">
        <w:rPr>
          <w:color w:val="000000"/>
          <w:sz w:val="28"/>
          <w:szCs w:val="28"/>
          <w:lang w:val="kk-KZ"/>
        </w:rPr>
        <w:t>670</w:t>
      </w:r>
      <w:r>
        <w:rPr>
          <w:color w:val="000000"/>
          <w:sz w:val="28"/>
          <w:szCs w:val="28"/>
          <w:lang w:val="kk-KZ"/>
        </w:rPr>
        <w:t> </w:t>
      </w:r>
      <w:r w:rsidRPr="00CE068A">
        <w:rPr>
          <w:color w:val="000000"/>
          <w:sz w:val="28"/>
          <w:szCs w:val="28"/>
          <w:lang w:val="kk-KZ"/>
        </w:rPr>
        <w:t>486</w:t>
      </w:r>
      <w:r>
        <w:rPr>
          <w:color w:val="000000"/>
          <w:sz w:val="28"/>
          <w:szCs w:val="28"/>
          <w:lang w:val="kk-KZ"/>
        </w:rPr>
        <w:t> </w:t>
      </w:r>
      <w:r w:rsidRPr="00CE068A">
        <w:rPr>
          <w:color w:val="000000"/>
          <w:sz w:val="28"/>
          <w:szCs w:val="28"/>
          <w:lang w:val="kk-KZ"/>
        </w:rPr>
        <w:t>377</w:t>
      </w:r>
      <w:r>
        <w:rPr>
          <w:color w:val="000000"/>
          <w:sz w:val="28"/>
          <w:szCs w:val="28"/>
          <w:lang w:val="kk-KZ"/>
        </w:rPr>
        <w:t> </w:t>
      </w:r>
      <w:r w:rsidRPr="00CE068A">
        <w:rPr>
          <w:color w:val="000000"/>
          <w:sz w:val="28"/>
          <w:szCs w:val="28"/>
          <w:lang w:val="kk-KZ"/>
        </w:rPr>
        <w:t xml:space="preserve">мың теңге сомасында шығыстар көзделген </w:t>
      </w:r>
      <w:r w:rsidRPr="00CE068A">
        <w:rPr>
          <w:i/>
          <w:color w:val="000000"/>
          <w:sz w:val="24"/>
          <w:szCs w:val="24"/>
          <w:lang w:val="kk-KZ"/>
        </w:rPr>
        <w:t>(2026 жылы – 2</w:t>
      </w:r>
      <w:r>
        <w:rPr>
          <w:i/>
          <w:color w:val="000000"/>
          <w:sz w:val="24"/>
          <w:szCs w:val="24"/>
          <w:lang w:val="kk-KZ"/>
        </w:rPr>
        <w:t> </w:t>
      </w:r>
      <w:r w:rsidRPr="00CE068A">
        <w:rPr>
          <w:i/>
          <w:color w:val="000000"/>
          <w:sz w:val="24"/>
          <w:szCs w:val="24"/>
          <w:lang w:val="kk-KZ"/>
        </w:rPr>
        <w:t>458</w:t>
      </w:r>
      <w:r>
        <w:rPr>
          <w:i/>
          <w:color w:val="000000"/>
          <w:sz w:val="24"/>
          <w:szCs w:val="24"/>
          <w:lang w:val="kk-KZ"/>
        </w:rPr>
        <w:t> </w:t>
      </w:r>
      <w:r w:rsidRPr="00CE068A">
        <w:rPr>
          <w:i/>
          <w:color w:val="000000"/>
          <w:sz w:val="24"/>
          <w:szCs w:val="24"/>
          <w:lang w:val="kk-KZ"/>
        </w:rPr>
        <w:t>874</w:t>
      </w:r>
      <w:r>
        <w:rPr>
          <w:i/>
          <w:color w:val="000000"/>
          <w:sz w:val="24"/>
          <w:szCs w:val="24"/>
          <w:lang w:val="kk-KZ"/>
        </w:rPr>
        <w:t> </w:t>
      </w:r>
      <w:r w:rsidRPr="00CE068A">
        <w:rPr>
          <w:i/>
          <w:color w:val="000000"/>
          <w:sz w:val="24"/>
          <w:szCs w:val="24"/>
          <w:lang w:val="kk-KZ"/>
        </w:rPr>
        <w:t>531</w:t>
      </w:r>
      <w:r>
        <w:rPr>
          <w:i/>
          <w:color w:val="000000"/>
          <w:sz w:val="24"/>
          <w:szCs w:val="24"/>
          <w:lang w:val="kk-KZ"/>
        </w:rPr>
        <w:t> </w:t>
      </w:r>
      <w:r w:rsidRPr="00CE068A">
        <w:rPr>
          <w:i/>
          <w:color w:val="000000"/>
          <w:sz w:val="24"/>
          <w:szCs w:val="24"/>
          <w:lang w:val="kk-KZ"/>
        </w:rPr>
        <w:t>мың теңге, 2027 жылы – 2</w:t>
      </w:r>
      <w:r>
        <w:rPr>
          <w:i/>
          <w:color w:val="000000"/>
          <w:sz w:val="24"/>
          <w:szCs w:val="24"/>
          <w:lang w:val="kk-KZ"/>
        </w:rPr>
        <w:t> </w:t>
      </w:r>
      <w:r w:rsidRPr="00CE068A">
        <w:rPr>
          <w:i/>
          <w:color w:val="000000"/>
          <w:sz w:val="24"/>
          <w:szCs w:val="24"/>
          <w:lang w:val="kk-KZ"/>
        </w:rPr>
        <w:t>083</w:t>
      </w:r>
      <w:r>
        <w:rPr>
          <w:i/>
          <w:color w:val="000000"/>
          <w:sz w:val="24"/>
          <w:szCs w:val="24"/>
          <w:lang w:val="kk-KZ"/>
        </w:rPr>
        <w:t> </w:t>
      </w:r>
      <w:r w:rsidRPr="00CE068A">
        <w:rPr>
          <w:i/>
          <w:color w:val="000000"/>
          <w:sz w:val="24"/>
          <w:szCs w:val="24"/>
          <w:lang w:val="kk-KZ"/>
        </w:rPr>
        <w:t>297</w:t>
      </w:r>
      <w:r>
        <w:rPr>
          <w:i/>
          <w:color w:val="000000"/>
          <w:sz w:val="24"/>
          <w:szCs w:val="24"/>
          <w:lang w:val="kk-KZ"/>
        </w:rPr>
        <w:t> </w:t>
      </w:r>
      <w:r w:rsidRPr="00CE068A">
        <w:rPr>
          <w:i/>
          <w:color w:val="000000"/>
          <w:sz w:val="24"/>
          <w:szCs w:val="24"/>
          <w:lang w:val="kk-KZ"/>
        </w:rPr>
        <w:t>812 мың теңге, 2028 жылы – 2</w:t>
      </w:r>
      <w:r>
        <w:rPr>
          <w:i/>
          <w:color w:val="000000"/>
          <w:sz w:val="24"/>
          <w:szCs w:val="24"/>
          <w:lang w:val="kk-KZ"/>
        </w:rPr>
        <w:t> </w:t>
      </w:r>
      <w:r w:rsidRPr="00CE068A">
        <w:rPr>
          <w:i/>
          <w:color w:val="000000"/>
          <w:sz w:val="24"/>
          <w:szCs w:val="24"/>
          <w:lang w:val="kk-KZ"/>
        </w:rPr>
        <w:t>128</w:t>
      </w:r>
      <w:r>
        <w:rPr>
          <w:i/>
          <w:color w:val="000000"/>
          <w:sz w:val="24"/>
          <w:szCs w:val="24"/>
          <w:lang w:val="kk-KZ"/>
        </w:rPr>
        <w:t> </w:t>
      </w:r>
      <w:r w:rsidRPr="00CE068A">
        <w:rPr>
          <w:i/>
          <w:color w:val="000000"/>
          <w:sz w:val="24"/>
          <w:szCs w:val="24"/>
          <w:lang w:val="kk-KZ"/>
        </w:rPr>
        <w:t>314</w:t>
      </w:r>
      <w:r>
        <w:rPr>
          <w:i/>
          <w:color w:val="000000"/>
          <w:sz w:val="24"/>
          <w:szCs w:val="24"/>
          <w:lang w:val="kk-KZ"/>
        </w:rPr>
        <w:t> </w:t>
      </w:r>
      <w:r w:rsidRPr="00CE068A">
        <w:rPr>
          <w:i/>
          <w:color w:val="000000"/>
          <w:sz w:val="24"/>
          <w:szCs w:val="24"/>
          <w:lang w:val="kk-KZ"/>
        </w:rPr>
        <w:t>034</w:t>
      </w:r>
      <w:r>
        <w:rPr>
          <w:i/>
          <w:color w:val="000000"/>
          <w:sz w:val="24"/>
          <w:szCs w:val="24"/>
          <w:lang w:val="kk-KZ"/>
        </w:rPr>
        <w:t> </w:t>
      </w:r>
      <w:r w:rsidRPr="00CE068A">
        <w:rPr>
          <w:i/>
          <w:color w:val="000000"/>
          <w:sz w:val="24"/>
          <w:szCs w:val="24"/>
          <w:lang w:val="kk-KZ"/>
        </w:rPr>
        <w:t>мың теңге),</w:t>
      </w:r>
      <w:r w:rsidRPr="00CE068A">
        <w:rPr>
          <w:color w:val="000000"/>
          <w:sz w:val="24"/>
          <w:szCs w:val="24"/>
          <w:lang w:val="kk-KZ"/>
        </w:rPr>
        <w:t xml:space="preserve"> </w:t>
      </w:r>
      <w:r w:rsidRPr="00CE068A">
        <w:rPr>
          <w:color w:val="000000"/>
          <w:sz w:val="28"/>
          <w:szCs w:val="28"/>
          <w:lang w:val="kk-KZ"/>
        </w:rPr>
        <w:t>оның ішінде:</w:t>
      </w:r>
    </w:p>
    <w:p w14:paraId="48F6D87F"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lastRenderedPageBreak/>
        <w:t>тегін медициналық көмектің кепілдік берілген көлемін көрсеткені үшін төлем;</w:t>
      </w:r>
    </w:p>
    <w:p w14:paraId="40DC6584"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МӘСҚ жарналарын төлеуден босатылған Қазақстан Республикасының азаматтары үшін міндетті әлеуметтік медициналық сақтандыруға мемлекеттің жарналары;</w:t>
      </w:r>
    </w:p>
    <w:p w14:paraId="622F4993"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әскери қызметшілерге, арнаулы мемлекеттік және құқық қорғау органдарының қызметкерлеріне МӘМС жүйесінде медициналық көмек көрсеткені үшін денсаулық сақтау субъектілерінің қызметтеріне ақы төлеуге арналған МӘМС шығындарын өтеу.</w:t>
      </w:r>
    </w:p>
    <w:p w14:paraId="4B267753"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 xml:space="preserve">Осы шығыстар тегін медициналық көмектің кепілдік берілген көлемі және міндетті әлеуметтік медициналық сақтандыру, оның ішінде алғашқы медициналық-санитариялық көмек шеңберінде медициналық көмекке қол жеткізуді қамтамасыз етуге, сондай-ақ әлеуметтік мәні бар аурулармен </w:t>
      </w:r>
      <w:r w:rsidRPr="00CE068A">
        <w:rPr>
          <w:i/>
          <w:color w:val="000000"/>
          <w:sz w:val="24"/>
          <w:szCs w:val="24"/>
          <w:lang w:val="kk-KZ"/>
        </w:rPr>
        <w:t xml:space="preserve">(онкология, гепатит, туберкулез, гемофилия, психикалық аурулар және т.б.) </w:t>
      </w:r>
      <w:r w:rsidRPr="00CE068A">
        <w:rPr>
          <w:color w:val="000000"/>
          <w:sz w:val="28"/>
          <w:szCs w:val="28"/>
          <w:lang w:val="kk-KZ"/>
        </w:rPr>
        <w:t>ауыратын науқастарды амбулаториялық деңгейде дәрілік препараттармен қамтамасыз етуге мүмкіндік береді.</w:t>
      </w:r>
    </w:p>
    <w:p w14:paraId="1DBC8CB6" w14:textId="028528D5"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Қатерлі аурулардан болатын өлім-жітімнің стандартталған коэффициентін төмендету нәтижесінде 100 мың адамға шаққанда 2026 жылы – 78,1%, 2027</w:t>
      </w:r>
      <w:r>
        <w:rPr>
          <w:color w:val="000000"/>
          <w:sz w:val="28"/>
          <w:szCs w:val="28"/>
          <w:lang w:val="kk-KZ"/>
        </w:rPr>
        <w:t> </w:t>
      </w:r>
      <w:r w:rsidRPr="00CE068A">
        <w:rPr>
          <w:color w:val="000000"/>
          <w:sz w:val="28"/>
          <w:szCs w:val="28"/>
          <w:lang w:val="kk-KZ"/>
        </w:rPr>
        <w:t>жылы – 76 %, 2028 жылы – 74 %;</w:t>
      </w:r>
    </w:p>
    <w:p w14:paraId="656EE89F"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2026 жылы жазып берілген рецептілерден дәрілік заттармен қамтамасыз ету үлесі – 99,2 %, 2027 жылы – 99,4 %, 2028 жылы – 99,6 %:</w:t>
      </w:r>
    </w:p>
    <w:p w14:paraId="6ADF190A" w14:textId="6EF9405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МӘМС жүйесінде халықты қамту деңгейі 2026 жылы – 84,0 %, 2027</w:t>
      </w:r>
      <w:r>
        <w:rPr>
          <w:color w:val="000000"/>
          <w:sz w:val="28"/>
          <w:szCs w:val="28"/>
          <w:lang w:val="kk-KZ"/>
        </w:rPr>
        <w:t> </w:t>
      </w:r>
      <w:r w:rsidRPr="00CE068A">
        <w:rPr>
          <w:color w:val="000000"/>
          <w:sz w:val="28"/>
          <w:szCs w:val="28"/>
          <w:lang w:val="kk-KZ"/>
        </w:rPr>
        <w:t>жылы</w:t>
      </w:r>
      <w:r>
        <w:rPr>
          <w:color w:val="000000"/>
          <w:sz w:val="28"/>
          <w:szCs w:val="28"/>
          <w:lang w:val="kk-KZ"/>
        </w:rPr>
        <w:t> </w:t>
      </w:r>
      <w:r w:rsidRPr="00CE068A">
        <w:rPr>
          <w:color w:val="000000"/>
          <w:sz w:val="28"/>
          <w:szCs w:val="28"/>
          <w:lang w:val="kk-KZ"/>
        </w:rPr>
        <w:t>– 84,5 %, 2028 жылы – 85,0 %;</w:t>
      </w:r>
    </w:p>
    <w:p w14:paraId="0BD08973" w14:textId="5E2762EE"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 xml:space="preserve">0-I сатыларда анықталған алғашқы қатерлі ісіктердің үлес салмағының өсуі </w:t>
      </w:r>
      <w:r w:rsidRPr="00CE068A">
        <w:rPr>
          <w:iCs/>
          <w:color w:val="000000"/>
          <w:sz w:val="28"/>
          <w:szCs w:val="28"/>
          <w:lang w:val="kk-KZ"/>
        </w:rPr>
        <w:t>(ерте диагностика деңгейі)</w:t>
      </w:r>
      <w:r w:rsidRPr="00CE068A">
        <w:rPr>
          <w:color w:val="000000"/>
          <w:sz w:val="32"/>
          <w:szCs w:val="32"/>
          <w:lang w:val="kk-KZ"/>
        </w:rPr>
        <w:t xml:space="preserve"> </w:t>
      </w:r>
      <w:r w:rsidRPr="00CE068A">
        <w:rPr>
          <w:color w:val="000000"/>
          <w:sz w:val="28"/>
          <w:szCs w:val="28"/>
          <w:lang w:val="kk-KZ"/>
        </w:rPr>
        <w:t>2026 жылы – 33,8 %, 2027 жылы – 35,0 %, 2028</w:t>
      </w:r>
      <w:r>
        <w:rPr>
          <w:color w:val="000000"/>
          <w:sz w:val="28"/>
          <w:szCs w:val="28"/>
          <w:lang w:val="kk-KZ"/>
        </w:rPr>
        <w:t> </w:t>
      </w:r>
      <w:r w:rsidRPr="00CE068A">
        <w:rPr>
          <w:color w:val="000000"/>
          <w:sz w:val="28"/>
          <w:szCs w:val="28"/>
          <w:lang w:val="kk-KZ"/>
        </w:rPr>
        <w:t>жылы</w:t>
      </w:r>
      <w:r>
        <w:rPr>
          <w:color w:val="000000"/>
          <w:sz w:val="28"/>
          <w:szCs w:val="28"/>
          <w:lang w:val="kk-KZ"/>
        </w:rPr>
        <w:t> </w:t>
      </w:r>
      <w:r w:rsidRPr="00CE068A">
        <w:rPr>
          <w:color w:val="000000"/>
          <w:sz w:val="28"/>
          <w:szCs w:val="28"/>
          <w:lang w:val="kk-KZ"/>
        </w:rPr>
        <w:t>– 35,1%.</w:t>
      </w:r>
    </w:p>
    <w:p w14:paraId="5A35BB25" w14:textId="7856A36D"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психикалық белсенді заттарды тұтыну салдарынан психикалық және мінез-құлық бұзылуларымен сырқаттанушылықты азайту 100</w:t>
      </w:r>
      <w:r>
        <w:rPr>
          <w:color w:val="000000"/>
          <w:sz w:val="28"/>
          <w:szCs w:val="28"/>
          <w:lang w:val="kk-KZ"/>
        </w:rPr>
        <w:t> </w:t>
      </w:r>
      <w:r w:rsidRPr="00CE068A">
        <w:rPr>
          <w:color w:val="000000"/>
          <w:sz w:val="28"/>
          <w:szCs w:val="28"/>
          <w:lang w:val="kk-KZ"/>
        </w:rPr>
        <w:t xml:space="preserve">мың адамға </w:t>
      </w:r>
      <w:r>
        <w:rPr>
          <w:color w:val="000000"/>
          <w:sz w:val="28"/>
          <w:szCs w:val="28"/>
          <w:lang w:val="kk-KZ"/>
        </w:rPr>
        <w:t> </w:t>
      </w:r>
      <w:r w:rsidRPr="00CE068A">
        <w:rPr>
          <w:color w:val="000000"/>
          <w:sz w:val="28"/>
          <w:szCs w:val="28"/>
          <w:lang w:val="kk-KZ"/>
        </w:rPr>
        <w:t>2026</w:t>
      </w:r>
      <w:r>
        <w:rPr>
          <w:color w:val="000000"/>
          <w:sz w:val="28"/>
          <w:szCs w:val="28"/>
          <w:lang w:val="kk-KZ"/>
        </w:rPr>
        <w:t> </w:t>
      </w:r>
      <w:r w:rsidRPr="00CE068A">
        <w:rPr>
          <w:color w:val="000000"/>
          <w:sz w:val="28"/>
          <w:szCs w:val="28"/>
          <w:lang w:val="kk-KZ"/>
        </w:rPr>
        <w:t>жылы – 67,32 %, 2027 жылы – 67,12 %, 2028 жылы – 66,92 %.</w:t>
      </w:r>
    </w:p>
    <w:p w14:paraId="5A596763" w14:textId="68DDA35F"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lang w:val="kk-KZ"/>
        </w:rPr>
      </w:pPr>
      <w:bookmarkStart w:id="51" w:name="_6w9pixkjsa4" w:colFirst="0" w:colLast="0"/>
      <w:bookmarkEnd w:id="51"/>
      <w:r w:rsidRPr="00CE068A">
        <w:rPr>
          <w:color w:val="000000"/>
          <w:sz w:val="28"/>
          <w:szCs w:val="28"/>
          <w:lang w:val="kk-KZ"/>
        </w:rPr>
        <w:t>2) арнайы медициналық резервті сақтауды қамтамасыз етуге және денсаулық сақтау инфрақұрылымын дамытуға 222</w:t>
      </w:r>
      <w:r>
        <w:rPr>
          <w:color w:val="000000"/>
          <w:sz w:val="28"/>
          <w:szCs w:val="28"/>
          <w:lang w:val="kk-KZ"/>
        </w:rPr>
        <w:t> </w:t>
      </w:r>
      <w:r w:rsidRPr="00CE068A">
        <w:rPr>
          <w:color w:val="000000"/>
          <w:sz w:val="28"/>
          <w:szCs w:val="28"/>
          <w:lang w:val="kk-KZ"/>
        </w:rPr>
        <w:t>026</w:t>
      </w:r>
      <w:r>
        <w:rPr>
          <w:color w:val="000000"/>
          <w:sz w:val="28"/>
          <w:szCs w:val="28"/>
          <w:lang w:val="kk-KZ"/>
        </w:rPr>
        <w:t> </w:t>
      </w:r>
      <w:r w:rsidRPr="00CE068A">
        <w:rPr>
          <w:color w:val="000000"/>
          <w:sz w:val="28"/>
          <w:szCs w:val="28"/>
          <w:lang w:val="kk-KZ"/>
        </w:rPr>
        <w:t xml:space="preserve">632 мың теңге </w:t>
      </w:r>
      <w:r w:rsidRPr="00CE068A">
        <w:rPr>
          <w:i/>
          <w:color w:val="000000"/>
          <w:sz w:val="24"/>
          <w:szCs w:val="24"/>
          <w:lang w:val="kk-KZ"/>
        </w:rPr>
        <w:t>(2026 жылы – 102</w:t>
      </w:r>
      <w:r>
        <w:rPr>
          <w:i/>
          <w:color w:val="000000"/>
          <w:sz w:val="24"/>
          <w:szCs w:val="24"/>
          <w:lang w:val="kk-KZ"/>
        </w:rPr>
        <w:t> </w:t>
      </w:r>
      <w:r w:rsidRPr="00CE068A">
        <w:rPr>
          <w:i/>
          <w:color w:val="000000"/>
          <w:sz w:val="24"/>
          <w:szCs w:val="24"/>
          <w:lang w:val="kk-KZ"/>
        </w:rPr>
        <w:t>854</w:t>
      </w:r>
      <w:r>
        <w:rPr>
          <w:i/>
          <w:color w:val="000000"/>
          <w:sz w:val="24"/>
          <w:szCs w:val="24"/>
          <w:lang w:val="kk-KZ"/>
        </w:rPr>
        <w:t> </w:t>
      </w:r>
      <w:r w:rsidRPr="00CE068A">
        <w:rPr>
          <w:i/>
          <w:color w:val="000000"/>
          <w:sz w:val="24"/>
          <w:szCs w:val="24"/>
          <w:lang w:val="kk-KZ"/>
        </w:rPr>
        <w:t>472 мың теңге, 2027 жылы – 105</w:t>
      </w:r>
      <w:r>
        <w:rPr>
          <w:i/>
          <w:color w:val="000000"/>
          <w:sz w:val="24"/>
          <w:szCs w:val="24"/>
          <w:lang w:val="kk-KZ"/>
        </w:rPr>
        <w:t> </w:t>
      </w:r>
      <w:r w:rsidRPr="00CE068A">
        <w:rPr>
          <w:i/>
          <w:color w:val="000000"/>
          <w:sz w:val="24"/>
          <w:szCs w:val="24"/>
          <w:lang w:val="kk-KZ"/>
        </w:rPr>
        <w:t>265</w:t>
      </w:r>
      <w:r>
        <w:rPr>
          <w:i/>
          <w:color w:val="000000"/>
          <w:sz w:val="24"/>
          <w:szCs w:val="24"/>
          <w:lang w:val="kk-KZ"/>
        </w:rPr>
        <w:t> </w:t>
      </w:r>
      <w:r w:rsidRPr="00CE068A">
        <w:rPr>
          <w:i/>
          <w:color w:val="000000"/>
          <w:sz w:val="24"/>
          <w:szCs w:val="24"/>
          <w:lang w:val="kk-KZ"/>
        </w:rPr>
        <w:t>573 мың теңге, 2028 жылы – 13</w:t>
      </w:r>
      <w:r>
        <w:rPr>
          <w:i/>
          <w:color w:val="000000"/>
          <w:sz w:val="24"/>
          <w:szCs w:val="24"/>
          <w:lang w:val="kk-KZ"/>
        </w:rPr>
        <w:t> </w:t>
      </w:r>
      <w:r w:rsidRPr="00CE068A">
        <w:rPr>
          <w:i/>
          <w:color w:val="000000"/>
          <w:sz w:val="24"/>
          <w:szCs w:val="24"/>
          <w:lang w:val="kk-KZ"/>
        </w:rPr>
        <w:t>906</w:t>
      </w:r>
      <w:r>
        <w:rPr>
          <w:i/>
          <w:color w:val="000000"/>
          <w:sz w:val="24"/>
          <w:szCs w:val="24"/>
          <w:lang w:val="kk-KZ"/>
        </w:rPr>
        <w:t> </w:t>
      </w:r>
      <w:r w:rsidRPr="00CE068A">
        <w:rPr>
          <w:i/>
          <w:color w:val="000000"/>
          <w:sz w:val="24"/>
          <w:szCs w:val="24"/>
          <w:lang w:val="kk-KZ"/>
        </w:rPr>
        <w:t>587</w:t>
      </w:r>
      <w:r>
        <w:rPr>
          <w:i/>
          <w:color w:val="000000"/>
          <w:sz w:val="24"/>
          <w:szCs w:val="24"/>
          <w:lang w:val="kk-KZ"/>
        </w:rPr>
        <w:t> </w:t>
      </w:r>
      <w:r w:rsidRPr="00CE068A">
        <w:rPr>
          <w:i/>
          <w:color w:val="000000"/>
          <w:sz w:val="24"/>
          <w:szCs w:val="24"/>
          <w:lang w:val="kk-KZ"/>
        </w:rPr>
        <w:t>мың</w:t>
      </w:r>
      <w:r>
        <w:rPr>
          <w:i/>
          <w:color w:val="000000"/>
          <w:sz w:val="24"/>
          <w:szCs w:val="24"/>
          <w:lang w:val="kk-KZ"/>
        </w:rPr>
        <w:t> </w:t>
      </w:r>
      <w:r w:rsidRPr="00CE068A">
        <w:rPr>
          <w:i/>
          <w:color w:val="000000"/>
          <w:sz w:val="24"/>
          <w:szCs w:val="24"/>
          <w:lang w:val="kk-KZ"/>
        </w:rPr>
        <w:t>теңге).</w:t>
      </w:r>
    </w:p>
    <w:p w14:paraId="32E01EDA"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rPr>
      </w:pPr>
      <w:r w:rsidRPr="00CE068A">
        <w:rPr>
          <w:color w:val="000000"/>
          <w:sz w:val="28"/>
          <w:szCs w:val="28"/>
        </w:rPr>
        <w:t>Осы шығыстар:</w:t>
      </w:r>
    </w:p>
    <w:p w14:paraId="5B0C5B86"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rPr>
      </w:pPr>
      <w:r w:rsidRPr="00CE068A">
        <w:rPr>
          <w:color w:val="000000"/>
          <w:sz w:val="28"/>
          <w:szCs w:val="28"/>
        </w:rPr>
        <w:t>медициналық жабдықтар сатып алу;</w:t>
      </w:r>
    </w:p>
    <w:p w14:paraId="042004B7"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rPr>
      </w:pPr>
      <w:r w:rsidRPr="00CE068A">
        <w:rPr>
          <w:color w:val="000000"/>
          <w:sz w:val="28"/>
          <w:szCs w:val="28"/>
        </w:rPr>
        <w:t>республикалық және жергілікті маңызы бар денсаулық сақтау объектілерін салу;</w:t>
      </w:r>
    </w:p>
    <w:p w14:paraId="5B619C92"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rPr>
      </w:pPr>
      <w:r w:rsidRPr="00CE068A">
        <w:rPr>
          <w:color w:val="000000"/>
          <w:sz w:val="28"/>
          <w:szCs w:val="28"/>
        </w:rPr>
        <w:t>жұмылдыру резервінің дәрілік заттары мен медициналық бұйымдарын сатып алу, сақтау;</w:t>
      </w:r>
    </w:p>
    <w:p w14:paraId="4AC080CE"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rPr>
      </w:pPr>
      <w:r w:rsidRPr="00CE068A">
        <w:rPr>
          <w:color w:val="000000"/>
          <w:sz w:val="28"/>
          <w:szCs w:val="28"/>
        </w:rPr>
        <w:t xml:space="preserve">денсаулық сақтау инфрақұрылымын дамытуға бағытталған инвестициялық жобаларын үйлестіру жөніндегі қызметтер </w:t>
      </w:r>
      <w:r w:rsidRPr="00CE068A">
        <w:rPr>
          <w:i/>
          <w:color w:val="000000"/>
          <w:sz w:val="24"/>
          <w:szCs w:val="24"/>
        </w:rPr>
        <w:t>(«Turar Healthcare» КЕАҚ);</w:t>
      </w:r>
    </w:p>
    <w:p w14:paraId="561A2AAA" w14:textId="24292CF4"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rPr>
      </w:pPr>
      <w:r w:rsidRPr="00CE068A">
        <w:rPr>
          <w:color w:val="000000"/>
          <w:sz w:val="28"/>
          <w:szCs w:val="28"/>
        </w:rPr>
        <w:lastRenderedPageBreak/>
        <w:t>3) қоғамдық денсаулықты сақтауға 115</w:t>
      </w:r>
      <w:r w:rsidR="00420215">
        <w:rPr>
          <w:color w:val="000000"/>
          <w:sz w:val="28"/>
          <w:szCs w:val="28"/>
          <w:lang w:val="kk-KZ"/>
        </w:rPr>
        <w:t> </w:t>
      </w:r>
      <w:r w:rsidRPr="00CE068A">
        <w:rPr>
          <w:color w:val="000000"/>
          <w:sz w:val="28"/>
          <w:szCs w:val="28"/>
        </w:rPr>
        <w:t>982</w:t>
      </w:r>
      <w:r w:rsidR="00420215">
        <w:rPr>
          <w:color w:val="000000"/>
          <w:sz w:val="28"/>
          <w:szCs w:val="28"/>
          <w:lang w:val="kk-KZ"/>
        </w:rPr>
        <w:t> </w:t>
      </w:r>
      <w:r w:rsidRPr="00CE068A">
        <w:rPr>
          <w:color w:val="000000"/>
          <w:sz w:val="28"/>
          <w:szCs w:val="28"/>
        </w:rPr>
        <w:t xml:space="preserve">026 мың теңге сомасында шығыстар көзделген </w:t>
      </w:r>
      <w:r w:rsidRPr="00CE068A">
        <w:rPr>
          <w:i/>
          <w:color w:val="000000"/>
          <w:sz w:val="24"/>
          <w:szCs w:val="24"/>
        </w:rPr>
        <w:t>(2026 жылы – 39</w:t>
      </w:r>
      <w:r w:rsidR="00420215">
        <w:rPr>
          <w:i/>
          <w:color w:val="000000"/>
          <w:sz w:val="24"/>
          <w:szCs w:val="24"/>
          <w:lang w:val="kk-KZ"/>
        </w:rPr>
        <w:t> </w:t>
      </w:r>
      <w:r w:rsidRPr="00CE068A">
        <w:rPr>
          <w:i/>
          <w:color w:val="000000"/>
          <w:sz w:val="24"/>
          <w:szCs w:val="24"/>
        </w:rPr>
        <w:t>488</w:t>
      </w:r>
      <w:r w:rsidR="00420215">
        <w:rPr>
          <w:i/>
          <w:color w:val="000000"/>
          <w:sz w:val="24"/>
          <w:szCs w:val="24"/>
          <w:lang w:val="kk-KZ"/>
        </w:rPr>
        <w:t> </w:t>
      </w:r>
      <w:r w:rsidRPr="00CE068A">
        <w:rPr>
          <w:i/>
          <w:color w:val="000000"/>
          <w:sz w:val="24"/>
          <w:szCs w:val="24"/>
        </w:rPr>
        <w:t>211 мың теңге, 2027 жылы – 38</w:t>
      </w:r>
      <w:r w:rsidR="00420215">
        <w:rPr>
          <w:i/>
          <w:color w:val="000000"/>
          <w:sz w:val="24"/>
          <w:szCs w:val="24"/>
          <w:lang w:val="kk-KZ"/>
        </w:rPr>
        <w:t> </w:t>
      </w:r>
      <w:r w:rsidRPr="00CE068A">
        <w:rPr>
          <w:i/>
          <w:color w:val="000000"/>
          <w:sz w:val="24"/>
          <w:szCs w:val="24"/>
        </w:rPr>
        <w:t>200</w:t>
      </w:r>
      <w:r w:rsidR="00420215">
        <w:rPr>
          <w:i/>
          <w:color w:val="000000"/>
          <w:sz w:val="24"/>
          <w:szCs w:val="24"/>
          <w:lang w:val="kk-KZ"/>
        </w:rPr>
        <w:t> </w:t>
      </w:r>
      <w:r w:rsidRPr="00CE068A">
        <w:rPr>
          <w:i/>
          <w:color w:val="000000"/>
          <w:sz w:val="24"/>
          <w:szCs w:val="24"/>
        </w:rPr>
        <w:t>899</w:t>
      </w:r>
      <w:r w:rsidR="00420215">
        <w:rPr>
          <w:i/>
          <w:color w:val="000000"/>
          <w:sz w:val="24"/>
          <w:szCs w:val="24"/>
          <w:lang w:val="kk-KZ"/>
        </w:rPr>
        <w:t> </w:t>
      </w:r>
      <w:r w:rsidRPr="00CE068A">
        <w:rPr>
          <w:i/>
          <w:color w:val="000000"/>
          <w:sz w:val="24"/>
          <w:szCs w:val="24"/>
        </w:rPr>
        <w:t>мың</w:t>
      </w:r>
      <w:r w:rsidR="00420215">
        <w:rPr>
          <w:i/>
          <w:color w:val="000000"/>
          <w:sz w:val="24"/>
          <w:szCs w:val="24"/>
          <w:lang w:val="kk-KZ"/>
        </w:rPr>
        <w:t> </w:t>
      </w:r>
      <w:r w:rsidRPr="00CE068A">
        <w:rPr>
          <w:i/>
          <w:color w:val="000000"/>
          <w:sz w:val="24"/>
          <w:szCs w:val="24"/>
        </w:rPr>
        <w:t>теңге, 2028 жылы – 38</w:t>
      </w:r>
      <w:r w:rsidR="00420215">
        <w:rPr>
          <w:i/>
          <w:color w:val="000000"/>
          <w:sz w:val="24"/>
          <w:szCs w:val="24"/>
          <w:lang w:val="kk-KZ"/>
        </w:rPr>
        <w:t> </w:t>
      </w:r>
      <w:r w:rsidRPr="00CE068A">
        <w:rPr>
          <w:i/>
          <w:color w:val="000000"/>
          <w:sz w:val="24"/>
          <w:szCs w:val="24"/>
        </w:rPr>
        <w:t>292</w:t>
      </w:r>
      <w:r w:rsidR="00420215">
        <w:rPr>
          <w:i/>
          <w:color w:val="000000"/>
          <w:sz w:val="24"/>
          <w:szCs w:val="24"/>
          <w:lang w:val="kk-KZ"/>
        </w:rPr>
        <w:t> </w:t>
      </w:r>
      <w:r w:rsidRPr="00CE068A">
        <w:rPr>
          <w:i/>
          <w:color w:val="000000"/>
          <w:sz w:val="24"/>
          <w:szCs w:val="24"/>
        </w:rPr>
        <w:t>916 мың теңге).</w:t>
      </w:r>
    </w:p>
    <w:p w14:paraId="44E38EB4" w14:textId="77777777"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Осы шығыстар:</w:t>
      </w:r>
    </w:p>
    <w:p w14:paraId="68E66C26" w14:textId="77777777"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халықтың санитариялық-</w:t>
      </w:r>
      <w:r w:rsidRPr="00CE068A">
        <w:rPr>
          <w:sz w:val="28"/>
          <w:szCs w:val="28"/>
        </w:rPr>
        <w:t>эпидемиология</w:t>
      </w:r>
      <w:r w:rsidRPr="00CE068A">
        <w:rPr>
          <w:color w:val="000000"/>
          <w:sz w:val="28"/>
          <w:szCs w:val="28"/>
        </w:rPr>
        <w:t>лық салауаттылығын қамтамасыз ету;</w:t>
      </w:r>
    </w:p>
    <w:p w14:paraId="6ACFE90F" w14:textId="77777777"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салауатты өмір салтын насихаттау;</w:t>
      </w:r>
    </w:p>
    <w:p w14:paraId="452CDCEF" w14:textId="77777777"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ЖҚТБ-ның алдын алу және оған қарсы күрес жөнiндегi iс-шараларды iске асыру.</w:t>
      </w:r>
    </w:p>
    <w:p w14:paraId="652499A9" w14:textId="3B4EAC2A"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 xml:space="preserve">Нәтижесінде жұқтырмаған 1000 тұрғынға шаққанда жаңа АИТВ жұқтырған тұрғындардың анықтауы 2026 жылы – 0,24, 2027 жылы – </w:t>
      </w:r>
      <w:r w:rsidR="00420215">
        <w:rPr>
          <w:color w:val="000000"/>
          <w:sz w:val="28"/>
          <w:szCs w:val="28"/>
          <w:lang w:val="kk-KZ"/>
        </w:rPr>
        <w:t> </w:t>
      </w:r>
      <w:r w:rsidRPr="00CE068A">
        <w:rPr>
          <w:color w:val="000000"/>
          <w:sz w:val="28"/>
          <w:szCs w:val="28"/>
        </w:rPr>
        <w:t>0,25, 2028</w:t>
      </w:r>
      <w:r w:rsidR="00420215">
        <w:rPr>
          <w:color w:val="000000"/>
          <w:sz w:val="28"/>
          <w:szCs w:val="28"/>
          <w:lang w:val="kk-KZ"/>
        </w:rPr>
        <w:t> </w:t>
      </w:r>
      <w:r w:rsidRPr="00CE068A">
        <w:rPr>
          <w:color w:val="000000"/>
          <w:sz w:val="28"/>
          <w:szCs w:val="28"/>
        </w:rPr>
        <w:t xml:space="preserve">жылы – 0,26. </w:t>
      </w:r>
    </w:p>
    <w:p w14:paraId="4827C442" w14:textId="77777777"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 xml:space="preserve">Парентералдық берілу жолымен анықтау құрылымында жаңа АИТВ жұқтырғандардың үлесі 2026 жылы – 19 %, 2027 жылы – 18,7 %, 2028 жылы – 18,4 %. </w:t>
      </w:r>
    </w:p>
    <w:p w14:paraId="38A0E5FA" w14:textId="05026F8B"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 xml:space="preserve">Зертханалық зерттеулердің сенімділігі 2026 жылы – 95 %, 2027 жылы – </w:t>
      </w:r>
      <w:r w:rsidR="00420215">
        <w:rPr>
          <w:color w:val="000000"/>
          <w:sz w:val="28"/>
          <w:szCs w:val="28"/>
          <w:lang w:val="kk-KZ"/>
        </w:rPr>
        <w:t> </w:t>
      </w:r>
      <w:r w:rsidRPr="00CE068A">
        <w:rPr>
          <w:color w:val="000000"/>
          <w:sz w:val="28"/>
          <w:szCs w:val="28"/>
        </w:rPr>
        <w:t>95</w:t>
      </w:r>
      <w:r w:rsidR="00420215">
        <w:rPr>
          <w:color w:val="000000"/>
          <w:sz w:val="28"/>
          <w:szCs w:val="28"/>
          <w:lang w:val="kk-KZ"/>
        </w:rPr>
        <w:t> </w:t>
      </w:r>
      <w:r w:rsidRPr="00CE068A">
        <w:rPr>
          <w:color w:val="000000"/>
          <w:sz w:val="28"/>
          <w:szCs w:val="28"/>
        </w:rPr>
        <w:t xml:space="preserve">%, 2028 жылы – 95 %. </w:t>
      </w:r>
    </w:p>
    <w:p w14:paraId="0FA38509" w14:textId="22DD8E68"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Саламатты өмір салтын ұстанатын Қазақстан азаматтарының үлесі 2026</w:t>
      </w:r>
      <w:r w:rsidR="00420215">
        <w:rPr>
          <w:color w:val="000000"/>
          <w:sz w:val="28"/>
          <w:szCs w:val="28"/>
          <w:lang w:val="kk-KZ"/>
        </w:rPr>
        <w:t> </w:t>
      </w:r>
      <w:r w:rsidRPr="00CE068A">
        <w:rPr>
          <w:color w:val="000000"/>
          <w:sz w:val="28"/>
          <w:szCs w:val="28"/>
        </w:rPr>
        <w:t>жылы – 33,0 %, 2027 жылы – 35,0 %, 2028 жылы – 36,0 %.</w:t>
      </w:r>
    </w:p>
    <w:p w14:paraId="0F335C40" w14:textId="2B81C107"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4) Әлеуметтік медициналық сақтандыру қоры арқылы қаржыландырылатын бағыттарды қоспағанда, тегін медициналық көмектің кепілдік берілген көлемін қамтамасыз етуге және санитариялық авиация нысанында медициналық көмек көрсетуге 57</w:t>
      </w:r>
      <w:r w:rsidR="00420215">
        <w:rPr>
          <w:color w:val="000000"/>
          <w:sz w:val="28"/>
          <w:szCs w:val="28"/>
          <w:lang w:val="kk-KZ"/>
        </w:rPr>
        <w:t> </w:t>
      </w:r>
      <w:r w:rsidRPr="00CE068A">
        <w:rPr>
          <w:color w:val="000000"/>
          <w:sz w:val="28"/>
          <w:szCs w:val="28"/>
        </w:rPr>
        <w:t>864</w:t>
      </w:r>
      <w:r w:rsidR="00420215">
        <w:rPr>
          <w:color w:val="000000"/>
          <w:sz w:val="28"/>
          <w:szCs w:val="28"/>
          <w:lang w:val="kk-KZ"/>
        </w:rPr>
        <w:t> </w:t>
      </w:r>
      <w:r w:rsidRPr="00CE068A">
        <w:rPr>
          <w:color w:val="000000"/>
          <w:sz w:val="28"/>
          <w:szCs w:val="28"/>
        </w:rPr>
        <w:t xml:space="preserve">658 мың теңге </w:t>
      </w:r>
      <w:r w:rsidRPr="00CE068A">
        <w:rPr>
          <w:i/>
          <w:color w:val="000000"/>
          <w:sz w:val="24"/>
          <w:szCs w:val="24"/>
        </w:rPr>
        <w:t>(2026 жылы – 19</w:t>
      </w:r>
      <w:r w:rsidR="00420215">
        <w:rPr>
          <w:i/>
          <w:color w:val="000000"/>
          <w:sz w:val="24"/>
          <w:szCs w:val="24"/>
          <w:lang w:val="kk-KZ"/>
        </w:rPr>
        <w:t> </w:t>
      </w:r>
      <w:r w:rsidRPr="00CE068A">
        <w:rPr>
          <w:i/>
          <w:color w:val="000000"/>
          <w:sz w:val="24"/>
          <w:szCs w:val="24"/>
        </w:rPr>
        <w:t>243</w:t>
      </w:r>
      <w:r w:rsidR="00420215">
        <w:rPr>
          <w:i/>
          <w:color w:val="000000"/>
          <w:sz w:val="24"/>
          <w:szCs w:val="24"/>
          <w:lang w:val="kk-KZ"/>
        </w:rPr>
        <w:t> </w:t>
      </w:r>
      <w:r w:rsidRPr="00CE068A">
        <w:rPr>
          <w:i/>
          <w:color w:val="000000"/>
          <w:sz w:val="24"/>
          <w:szCs w:val="24"/>
        </w:rPr>
        <w:t>468 мың теңге, 2027 жылы – 19</w:t>
      </w:r>
      <w:r w:rsidR="00420215">
        <w:rPr>
          <w:i/>
          <w:color w:val="000000"/>
          <w:sz w:val="24"/>
          <w:szCs w:val="24"/>
          <w:lang w:val="kk-KZ"/>
        </w:rPr>
        <w:t> </w:t>
      </w:r>
      <w:r w:rsidRPr="00CE068A">
        <w:rPr>
          <w:i/>
          <w:color w:val="000000"/>
          <w:sz w:val="24"/>
          <w:szCs w:val="24"/>
        </w:rPr>
        <w:t>299</w:t>
      </w:r>
      <w:r w:rsidR="00420215">
        <w:rPr>
          <w:i/>
          <w:color w:val="000000"/>
          <w:sz w:val="24"/>
          <w:szCs w:val="24"/>
          <w:lang w:val="kk-KZ"/>
        </w:rPr>
        <w:t> </w:t>
      </w:r>
      <w:r w:rsidRPr="00CE068A">
        <w:rPr>
          <w:i/>
          <w:color w:val="000000"/>
          <w:sz w:val="24"/>
          <w:szCs w:val="24"/>
        </w:rPr>
        <w:t>452 мың теңге, 2028 жылы – 19</w:t>
      </w:r>
      <w:r w:rsidR="00420215">
        <w:rPr>
          <w:i/>
          <w:color w:val="000000"/>
          <w:sz w:val="24"/>
          <w:szCs w:val="24"/>
          <w:lang w:val="kk-KZ"/>
        </w:rPr>
        <w:t> </w:t>
      </w:r>
      <w:r w:rsidRPr="00CE068A">
        <w:rPr>
          <w:i/>
          <w:color w:val="000000"/>
          <w:sz w:val="24"/>
          <w:szCs w:val="24"/>
        </w:rPr>
        <w:t>321</w:t>
      </w:r>
      <w:r w:rsidR="00420215">
        <w:rPr>
          <w:i/>
          <w:color w:val="000000"/>
          <w:sz w:val="24"/>
          <w:szCs w:val="24"/>
          <w:lang w:val="kk-KZ"/>
        </w:rPr>
        <w:t> </w:t>
      </w:r>
      <w:r w:rsidRPr="00CE068A">
        <w:rPr>
          <w:i/>
          <w:color w:val="000000"/>
          <w:sz w:val="24"/>
          <w:szCs w:val="24"/>
        </w:rPr>
        <w:t>738 мың теңге сомасында шығыстар көзделген),</w:t>
      </w:r>
    </w:p>
    <w:p w14:paraId="4066BCA5" w14:textId="77777777"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Осы шығыстар:</w:t>
      </w:r>
    </w:p>
    <w:p w14:paraId="405FE507" w14:textId="77777777"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санитар</w:t>
      </w:r>
      <w:r w:rsidRPr="00CE068A">
        <w:rPr>
          <w:color w:val="000000"/>
          <w:sz w:val="28"/>
          <w:szCs w:val="28"/>
          <w:lang w:val="kk-KZ"/>
        </w:rPr>
        <w:t>ия</w:t>
      </w:r>
      <w:r w:rsidRPr="00CE068A">
        <w:rPr>
          <w:color w:val="000000"/>
          <w:sz w:val="28"/>
          <w:szCs w:val="28"/>
        </w:rPr>
        <w:t>лық авиация арқылы шұғыл медициналық көмектің қолжетімділігін қамтамасыз ету;</w:t>
      </w:r>
    </w:p>
    <w:p w14:paraId="39E20447" w14:textId="77777777"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әлеуметтік мәні бар аурулары бар адамдарға медициналық көмек көрсету;</w:t>
      </w:r>
    </w:p>
    <w:p w14:paraId="2ECADD41" w14:textId="77777777"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 xml:space="preserve">трансплантология саласындағы үйлестіру жөніндегі </w:t>
      </w:r>
      <w:r w:rsidRPr="00CE068A">
        <w:rPr>
          <w:color w:val="000000"/>
          <w:sz w:val="28"/>
          <w:szCs w:val="28"/>
          <w:lang w:val="kk-KZ"/>
        </w:rPr>
        <w:t xml:space="preserve">көрсетілетін </w:t>
      </w:r>
      <w:r w:rsidRPr="00CE068A">
        <w:rPr>
          <w:color w:val="000000"/>
          <w:sz w:val="28"/>
          <w:szCs w:val="28"/>
        </w:rPr>
        <w:t>қызметтер.</w:t>
      </w:r>
    </w:p>
    <w:p w14:paraId="3796C8B3" w14:textId="68E33273" w:rsidR="00CE068A" w:rsidRPr="00CE068A" w:rsidRDefault="00CE068A" w:rsidP="00CE068A">
      <w:pPr>
        <w:widowControl w:val="0"/>
        <w:pBdr>
          <w:top w:val="nil"/>
          <w:left w:val="nil"/>
          <w:bottom w:val="single" w:sz="4" w:space="2" w:color="FFFFFF"/>
          <w:right w:val="nil"/>
          <w:between w:val="nil"/>
        </w:pBdr>
        <w:tabs>
          <w:tab w:val="left" w:pos="0"/>
        </w:tabs>
        <w:spacing w:before="0" w:after="0" w:line="240" w:lineRule="auto"/>
        <w:ind w:firstLine="709"/>
        <w:jc w:val="both"/>
        <w:rPr>
          <w:color w:val="000000"/>
          <w:sz w:val="28"/>
          <w:szCs w:val="28"/>
        </w:rPr>
      </w:pPr>
      <w:r w:rsidRPr="00CE068A">
        <w:rPr>
          <w:color w:val="000000"/>
          <w:sz w:val="28"/>
          <w:szCs w:val="28"/>
        </w:rPr>
        <w:t>Нәтижесінде туберкулезден болатын өлім-жітімнің төмендеуі 100 мың тұрғынға шаққанда 2026 жылы – 34,3</w:t>
      </w:r>
      <w:r w:rsidRPr="00CE068A">
        <w:rPr>
          <w:color w:val="000000"/>
          <w:sz w:val="28"/>
          <w:szCs w:val="28"/>
          <w:lang w:val="kk-KZ"/>
        </w:rPr>
        <w:t xml:space="preserve"> </w:t>
      </w:r>
      <w:r w:rsidRPr="00CE068A">
        <w:rPr>
          <w:color w:val="000000"/>
          <w:sz w:val="28"/>
          <w:szCs w:val="28"/>
        </w:rPr>
        <w:t>%, 2027 жылы – 33,3</w:t>
      </w:r>
      <w:r w:rsidRPr="00CE068A">
        <w:rPr>
          <w:color w:val="000000"/>
          <w:sz w:val="28"/>
          <w:szCs w:val="28"/>
          <w:lang w:val="kk-KZ"/>
        </w:rPr>
        <w:t xml:space="preserve"> </w:t>
      </w:r>
      <w:r w:rsidRPr="00CE068A">
        <w:rPr>
          <w:color w:val="000000"/>
          <w:sz w:val="28"/>
          <w:szCs w:val="28"/>
        </w:rPr>
        <w:t>%, 2028 жылы</w:t>
      </w:r>
      <w:r w:rsidRPr="00CE068A">
        <w:rPr>
          <w:color w:val="000000"/>
          <w:sz w:val="28"/>
          <w:szCs w:val="28"/>
          <w:lang w:val="kk-KZ"/>
        </w:rPr>
        <w:t xml:space="preserve"> </w:t>
      </w:r>
      <w:r w:rsidRPr="00CE068A">
        <w:rPr>
          <w:color w:val="000000"/>
          <w:sz w:val="28"/>
          <w:szCs w:val="28"/>
        </w:rPr>
        <w:t>–</w:t>
      </w:r>
      <w:r w:rsidRPr="00CE068A">
        <w:rPr>
          <w:color w:val="000000"/>
          <w:sz w:val="28"/>
          <w:szCs w:val="28"/>
          <w:lang w:val="kk-KZ"/>
        </w:rPr>
        <w:t xml:space="preserve"> </w:t>
      </w:r>
      <w:r w:rsidR="00420215">
        <w:rPr>
          <w:color w:val="000000"/>
          <w:sz w:val="28"/>
          <w:szCs w:val="28"/>
          <w:lang w:val="kk-KZ"/>
        </w:rPr>
        <w:t> </w:t>
      </w:r>
      <w:r w:rsidRPr="00CE068A">
        <w:rPr>
          <w:color w:val="000000"/>
          <w:sz w:val="28"/>
          <w:szCs w:val="28"/>
        </w:rPr>
        <w:t>31,6</w:t>
      </w:r>
      <w:r w:rsidR="00420215">
        <w:rPr>
          <w:color w:val="000000"/>
          <w:sz w:val="28"/>
          <w:szCs w:val="28"/>
          <w:lang w:val="kk-KZ"/>
        </w:rPr>
        <w:t> </w:t>
      </w:r>
      <w:r w:rsidRPr="00CE068A">
        <w:rPr>
          <w:color w:val="000000"/>
          <w:sz w:val="28"/>
          <w:szCs w:val="28"/>
        </w:rPr>
        <w:t>%.</w:t>
      </w:r>
    </w:p>
    <w:p w14:paraId="1A9C90F7" w14:textId="0D32A388" w:rsidR="00C40694" w:rsidRPr="00CE068A" w:rsidRDefault="00C40694" w:rsidP="00CE068A">
      <w:pPr>
        <w:pStyle w:val="aa"/>
        <w:spacing w:before="0" w:after="0" w:line="240" w:lineRule="auto"/>
        <w:ind w:left="0" w:firstLine="709"/>
        <w:jc w:val="both"/>
        <w:rPr>
          <w:rFonts w:ascii="Times New Roman" w:hAnsi="Times New Roman"/>
          <w:sz w:val="28"/>
          <w:szCs w:val="28"/>
          <w:lang w:val="kk-KZ"/>
        </w:rPr>
      </w:pPr>
      <w:r w:rsidRPr="00CE068A">
        <w:rPr>
          <w:rFonts w:ascii="Times New Roman" w:hAnsi="Times New Roman"/>
          <w:i/>
          <w:iCs/>
          <w:sz w:val="28"/>
          <w:szCs w:val="28"/>
          <w:u w:val="single"/>
          <w:lang w:val="kk-KZ"/>
        </w:rPr>
        <w:t>006 «Әлеуметтік көмек және әлеуметтік қамсыздандыру»</w:t>
      </w:r>
      <w:r w:rsidRPr="00CE068A">
        <w:rPr>
          <w:rFonts w:ascii="Times New Roman" w:hAnsi="Times New Roman"/>
          <w:sz w:val="28"/>
          <w:szCs w:val="28"/>
          <w:lang w:val="kk-KZ"/>
        </w:rPr>
        <w:t xml:space="preserve"> функционалдық тобы бойынша шығыстар мынадай көлемде жоспарланған:</w:t>
      </w:r>
    </w:p>
    <w:p w14:paraId="04F9F44E" w14:textId="29E2D605" w:rsidR="00CE068A" w:rsidRPr="00CE068A" w:rsidRDefault="00CE068A" w:rsidP="00CE068A">
      <w:pPr>
        <w:widowControl w:val="0"/>
        <w:pBdr>
          <w:top w:val="nil"/>
          <w:left w:val="nil"/>
          <w:bottom w:val="single" w:sz="4" w:space="0" w:color="FFFFFF"/>
          <w:right w:val="nil"/>
          <w:between w:val="nil"/>
        </w:pBdr>
        <w:tabs>
          <w:tab w:val="left" w:pos="0"/>
          <w:tab w:val="left" w:pos="567"/>
        </w:tabs>
        <w:spacing w:before="0" w:after="0" w:line="240" w:lineRule="auto"/>
        <w:ind w:firstLine="709"/>
        <w:jc w:val="both"/>
        <w:rPr>
          <w:color w:val="000000"/>
          <w:sz w:val="28"/>
          <w:szCs w:val="28"/>
          <w:lang w:val="kk-KZ"/>
        </w:rPr>
      </w:pPr>
      <w:r w:rsidRPr="00CE068A">
        <w:rPr>
          <w:color w:val="000000"/>
          <w:sz w:val="28"/>
          <w:szCs w:val="28"/>
          <w:lang w:val="kk-KZ"/>
        </w:rPr>
        <w:t>2026 жылы – 6</w:t>
      </w:r>
      <w:r w:rsidR="00420215">
        <w:rPr>
          <w:color w:val="000000"/>
          <w:sz w:val="28"/>
          <w:szCs w:val="28"/>
          <w:lang w:val="kk-KZ"/>
        </w:rPr>
        <w:t> </w:t>
      </w:r>
      <w:r w:rsidRPr="00CE068A">
        <w:rPr>
          <w:color w:val="000000"/>
          <w:sz w:val="28"/>
          <w:szCs w:val="28"/>
          <w:lang w:val="kk-KZ"/>
        </w:rPr>
        <w:t>833</w:t>
      </w:r>
      <w:r w:rsidR="00420215">
        <w:rPr>
          <w:color w:val="000000"/>
          <w:sz w:val="28"/>
          <w:szCs w:val="28"/>
          <w:lang w:val="kk-KZ"/>
        </w:rPr>
        <w:t> </w:t>
      </w:r>
      <w:r w:rsidRPr="00CE068A">
        <w:rPr>
          <w:color w:val="000000"/>
          <w:sz w:val="28"/>
          <w:szCs w:val="28"/>
          <w:lang w:val="kk-KZ"/>
        </w:rPr>
        <w:t>009</w:t>
      </w:r>
      <w:r w:rsidR="00420215">
        <w:rPr>
          <w:color w:val="000000"/>
          <w:sz w:val="28"/>
          <w:szCs w:val="28"/>
          <w:lang w:val="kk-KZ"/>
        </w:rPr>
        <w:t> </w:t>
      </w:r>
      <w:r w:rsidRPr="00CE068A">
        <w:rPr>
          <w:color w:val="000000"/>
          <w:sz w:val="28"/>
          <w:szCs w:val="28"/>
          <w:lang w:val="kk-KZ"/>
        </w:rPr>
        <w:t xml:space="preserve">502 мың теңге; </w:t>
      </w:r>
    </w:p>
    <w:p w14:paraId="041E1501" w14:textId="425E383C" w:rsidR="00CE068A" w:rsidRPr="00CE068A" w:rsidRDefault="00CE068A" w:rsidP="00CE068A">
      <w:pPr>
        <w:widowControl w:val="0"/>
        <w:pBdr>
          <w:top w:val="nil"/>
          <w:left w:val="nil"/>
          <w:bottom w:val="single" w:sz="4" w:space="0" w:color="FFFFFF"/>
          <w:right w:val="nil"/>
          <w:between w:val="nil"/>
        </w:pBdr>
        <w:tabs>
          <w:tab w:val="left" w:pos="0"/>
          <w:tab w:val="left" w:pos="567"/>
        </w:tabs>
        <w:spacing w:before="0" w:after="0" w:line="240" w:lineRule="auto"/>
        <w:ind w:firstLine="709"/>
        <w:jc w:val="both"/>
        <w:rPr>
          <w:color w:val="000000"/>
          <w:sz w:val="28"/>
          <w:szCs w:val="28"/>
          <w:lang w:val="kk-KZ"/>
        </w:rPr>
      </w:pPr>
      <w:r w:rsidRPr="00CE068A">
        <w:rPr>
          <w:color w:val="000000"/>
          <w:sz w:val="28"/>
          <w:szCs w:val="28"/>
          <w:lang w:val="kk-KZ"/>
        </w:rPr>
        <w:t>2027 жылы – 7</w:t>
      </w:r>
      <w:r w:rsidR="00420215">
        <w:rPr>
          <w:color w:val="000000"/>
          <w:sz w:val="28"/>
          <w:szCs w:val="28"/>
          <w:lang w:val="kk-KZ"/>
        </w:rPr>
        <w:t> </w:t>
      </w:r>
      <w:r w:rsidRPr="00CE068A">
        <w:rPr>
          <w:color w:val="000000"/>
          <w:sz w:val="28"/>
          <w:szCs w:val="28"/>
          <w:lang w:val="kk-KZ"/>
        </w:rPr>
        <w:t>511</w:t>
      </w:r>
      <w:r w:rsidR="00420215">
        <w:rPr>
          <w:color w:val="000000"/>
          <w:sz w:val="28"/>
          <w:szCs w:val="28"/>
          <w:lang w:val="kk-KZ"/>
        </w:rPr>
        <w:t> </w:t>
      </w:r>
      <w:r w:rsidRPr="00CE068A">
        <w:rPr>
          <w:color w:val="000000"/>
          <w:sz w:val="28"/>
          <w:szCs w:val="28"/>
          <w:lang w:val="kk-KZ"/>
        </w:rPr>
        <w:t>579</w:t>
      </w:r>
      <w:r w:rsidR="00420215">
        <w:rPr>
          <w:color w:val="000000"/>
          <w:sz w:val="28"/>
          <w:szCs w:val="28"/>
          <w:lang w:val="kk-KZ"/>
        </w:rPr>
        <w:t> </w:t>
      </w:r>
      <w:r w:rsidRPr="00CE068A">
        <w:rPr>
          <w:color w:val="000000"/>
          <w:sz w:val="28"/>
          <w:szCs w:val="28"/>
          <w:lang w:val="kk-KZ"/>
        </w:rPr>
        <w:t>077 мың теңге;</w:t>
      </w:r>
    </w:p>
    <w:p w14:paraId="1118717A" w14:textId="3E5E7978" w:rsidR="00CE068A" w:rsidRPr="00CE068A" w:rsidRDefault="00CE068A" w:rsidP="00CE068A">
      <w:pPr>
        <w:widowControl w:val="0"/>
        <w:pBdr>
          <w:top w:val="nil"/>
          <w:left w:val="nil"/>
          <w:bottom w:val="single" w:sz="4" w:space="0" w:color="FFFFFF"/>
          <w:right w:val="nil"/>
          <w:between w:val="nil"/>
        </w:pBdr>
        <w:tabs>
          <w:tab w:val="left" w:pos="0"/>
          <w:tab w:val="left" w:pos="567"/>
        </w:tabs>
        <w:spacing w:before="0" w:after="0" w:line="240" w:lineRule="auto"/>
        <w:ind w:firstLine="709"/>
        <w:jc w:val="both"/>
        <w:rPr>
          <w:color w:val="000000"/>
          <w:sz w:val="28"/>
          <w:szCs w:val="28"/>
          <w:lang w:val="kk-KZ"/>
        </w:rPr>
      </w:pPr>
      <w:r w:rsidRPr="00CE068A">
        <w:rPr>
          <w:color w:val="000000"/>
          <w:sz w:val="28"/>
          <w:szCs w:val="28"/>
          <w:lang w:val="kk-KZ"/>
        </w:rPr>
        <w:t>2028 жылы – 8</w:t>
      </w:r>
      <w:r w:rsidR="00420215">
        <w:rPr>
          <w:color w:val="000000"/>
          <w:sz w:val="28"/>
          <w:szCs w:val="28"/>
          <w:lang w:val="kk-KZ"/>
        </w:rPr>
        <w:t> </w:t>
      </w:r>
      <w:r w:rsidRPr="00CE068A">
        <w:rPr>
          <w:color w:val="000000"/>
          <w:sz w:val="28"/>
          <w:szCs w:val="28"/>
          <w:lang w:val="kk-KZ"/>
        </w:rPr>
        <w:t>092</w:t>
      </w:r>
      <w:r w:rsidR="00420215">
        <w:rPr>
          <w:color w:val="000000"/>
          <w:sz w:val="28"/>
          <w:szCs w:val="28"/>
          <w:lang w:val="kk-KZ"/>
        </w:rPr>
        <w:t> </w:t>
      </w:r>
      <w:r w:rsidRPr="00CE068A">
        <w:rPr>
          <w:color w:val="000000"/>
          <w:sz w:val="28"/>
          <w:szCs w:val="28"/>
          <w:lang w:val="kk-KZ"/>
        </w:rPr>
        <w:t>148</w:t>
      </w:r>
      <w:r w:rsidR="00420215">
        <w:rPr>
          <w:color w:val="000000"/>
          <w:sz w:val="28"/>
          <w:szCs w:val="28"/>
          <w:lang w:val="kk-KZ"/>
        </w:rPr>
        <w:t> </w:t>
      </w:r>
      <w:r w:rsidRPr="00CE068A">
        <w:rPr>
          <w:color w:val="000000"/>
          <w:sz w:val="28"/>
          <w:szCs w:val="28"/>
          <w:lang w:val="kk-KZ"/>
        </w:rPr>
        <w:t>227 мың теңге.</w:t>
      </w:r>
    </w:p>
    <w:p w14:paraId="71C60BF1" w14:textId="77777777" w:rsidR="00CE068A" w:rsidRPr="00CE068A" w:rsidRDefault="00CE068A" w:rsidP="00CE068A">
      <w:pPr>
        <w:widowControl w:val="0"/>
        <w:pBdr>
          <w:top w:val="nil"/>
          <w:left w:val="nil"/>
          <w:bottom w:val="single" w:sz="4" w:space="0" w:color="FFFFFF"/>
          <w:right w:val="nil"/>
          <w:between w:val="nil"/>
        </w:pBdr>
        <w:tabs>
          <w:tab w:val="left" w:pos="0"/>
          <w:tab w:val="left" w:pos="567"/>
        </w:tabs>
        <w:spacing w:before="0" w:after="0" w:line="240" w:lineRule="auto"/>
        <w:ind w:firstLine="709"/>
        <w:jc w:val="both"/>
        <w:rPr>
          <w:color w:val="000000"/>
          <w:sz w:val="28"/>
          <w:szCs w:val="28"/>
          <w:lang w:val="kk-KZ"/>
        </w:rPr>
      </w:pPr>
      <w:r w:rsidRPr="00CE068A">
        <w:rPr>
          <w:color w:val="000000"/>
          <w:sz w:val="28"/>
          <w:szCs w:val="28"/>
          <w:lang w:val="kk-KZ"/>
        </w:rPr>
        <w:t>Осы шығыстар:</w:t>
      </w:r>
    </w:p>
    <w:p w14:paraId="55C50659" w14:textId="77777777" w:rsidR="00CE068A" w:rsidRPr="00CE068A" w:rsidRDefault="00CE068A" w:rsidP="00CE068A">
      <w:pPr>
        <w:widowControl w:val="0"/>
        <w:pBdr>
          <w:top w:val="nil"/>
          <w:left w:val="nil"/>
          <w:bottom w:val="single" w:sz="4" w:space="0" w:color="FFFFFF"/>
          <w:right w:val="nil"/>
          <w:between w:val="nil"/>
        </w:pBdr>
        <w:tabs>
          <w:tab w:val="left" w:pos="0"/>
          <w:tab w:val="left" w:pos="567"/>
        </w:tabs>
        <w:spacing w:before="0" w:after="0" w:line="240" w:lineRule="auto"/>
        <w:ind w:firstLine="709"/>
        <w:jc w:val="both"/>
        <w:rPr>
          <w:color w:val="000000"/>
          <w:sz w:val="28"/>
          <w:szCs w:val="28"/>
          <w:lang w:val="kk-KZ"/>
        </w:rPr>
      </w:pPr>
      <w:r w:rsidRPr="00CE068A">
        <w:rPr>
          <w:color w:val="000000"/>
          <w:sz w:val="28"/>
          <w:szCs w:val="28"/>
          <w:lang w:val="kk-KZ"/>
        </w:rPr>
        <w:t>«Азаматтарға арналған үкімет» мемлекеттік корпорациясы» КЕАҚ зейнетақыларды, жәрдемақыларды және басқа да әлеуметтік төлемдерді уақтылы және толық төлеуді жүзеге асыру жөнінде қызметтер көрсету;</w:t>
      </w:r>
    </w:p>
    <w:p w14:paraId="02917075" w14:textId="77777777" w:rsidR="00CE068A" w:rsidRPr="00CE068A" w:rsidRDefault="00CE068A" w:rsidP="00CE068A">
      <w:pPr>
        <w:widowControl w:val="0"/>
        <w:pBdr>
          <w:top w:val="nil"/>
          <w:left w:val="nil"/>
          <w:bottom w:val="single" w:sz="4" w:space="0" w:color="FFFFFF"/>
          <w:right w:val="nil"/>
          <w:between w:val="nil"/>
        </w:pBdr>
        <w:tabs>
          <w:tab w:val="left" w:pos="0"/>
          <w:tab w:val="left" w:pos="567"/>
        </w:tabs>
        <w:spacing w:before="0" w:after="0" w:line="240" w:lineRule="auto"/>
        <w:ind w:firstLine="709"/>
        <w:jc w:val="both"/>
        <w:rPr>
          <w:color w:val="000000"/>
          <w:sz w:val="28"/>
          <w:szCs w:val="28"/>
          <w:lang w:val="kk-KZ"/>
        </w:rPr>
      </w:pPr>
      <w:r w:rsidRPr="00CE068A">
        <w:rPr>
          <w:color w:val="000000"/>
          <w:sz w:val="28"/>
          <w:szCs w:val="28"/>
          <w:lang w:val="kk-KZ"/>
        </w:rPr>
        <w:t xml:space="preserve">жасына байланысты және еңбек сіңірген жылдары үшін зейнетақы </w:t>
      </w:r>
      <w:r w:rsidRPr="00CE068A">
        <w:rPr>
          <w:color w:val="000000"/>
          <w:sz w:val="28"/>
          <w:szCs w:val="28"/>
          <w:lang w:val="kk-KZ"/>
        </w:rPr>
        <w:lastRenderedPageBreak/>
        <w:t>төлемдерін төлеу;</w:t>
      </w:r>
    </w:p>
    <w:p w14:paraId="2093F01A" w14:textId="77777777" w:rsidR="00CE068A" w:rsidRPr="00CE068A" w:rsidRDefault="00CE068A" w:rsidP="00CE068A">
      <w:pPr>
        <w:widowControl w:val="0"/>
        <w:pBdr>
          <w:top w:val="nil"/>
          <w:left w:val="nil"/>
          <w:bottom w:val="single" w:sz="4" w:space="0" w:color="FFFFFF"/>
          <w:right w:val="nil"/>
          <w:between w:val="nil"/>
        </w:pBdr>
        <w:tabs>
          <w:tab w:val="left" w:pos="0"/>
          <w:tab w:val="left" w:pos="567"/>
        </w:tabs>
        <w:spacing w:before="0" w:after="0" w:line="240" w:lineRule="auto"/>
        <w:ind w:firstLine="709"/>
        <w:jc w:val="both"/>
        <w:rPr>
          <w:color w:val="000000"/>
          <w:sz w:val="28"/>
          <w:szCs w:val="28"/>
          <w:lang w:val="kk-KZ"/>
        </w:rPr>
      </w:pPr>
      <w:r w:rsidRPr="00CE068A">
        <w:rPr>
          <w:color w:val="000000"/>
          <w:sz w:val="28"/>
          <w:szCs w:val="28"/>
          <w:lang w:val="kk-KZ"/>
        </w:rPr>
        <w:t>мемлекеттік базалық зейнетақы төлемін төлеу;</w:t>
      </w:r>
    </w:p>
    <w:p w14:paraId="666EE6BE" w14:textId="77777777" w:rsidR="00CE068A" w:rsidRPr="00CE068A" w:rsidRDefault="00CE068A" w:rsidP="00CE068A">
      <w:pPr>
        <w:widowControl w:val="0"/>
        <w:pBdr>
          <w:top w:val="nil"/>
          <w:left w:val="nil"/>
          <w:bottom w:val="single" w:sz="4" w:space="0" w:color="FFFFFF"/>
          <w:right w:val="nil"/>
          <w:between w:val="nil"/>
        </w:pBdr>
        <w:tabs>
          <w:tab w:val="left" w:pos="0"/>
          <w:tab w:val="left" w:pos="567"/>
        </w:tabs>
        <w:spacing w:before="0" w:after="0" w:line="240" w:lineRule="auto"/>
        <w:ind w:firstLine="709"/>
        <w:jc w:val="both"/>
        <w:rPr>
          <w:color w:val="000000"/>
          <w:sz w:val="28"/>
          <w:szCs w:val="28"/>
          <w:lang w:val="kk-KZ"/>
        </w:rPr>
      </w:pPr>
      <w:r w:rsidRPr="00CE068A">
        <w:rPr>
          <w:color w:val="000000"/>
          <w:sz w:val="28"/>
          <w:szCs w:val="28"/>
          <w:lang w:val="kk-KZ"/>
        </w:rPr>
        <w:t>жәрдемақы төлеу;</w:t>
      </w:r>
    </w:p>
    <w:p w14:paraId="4796FAF0" w14:textId="77777777" w:rsidR="00CE068A" w:rsidRPr="00CE068A" w:rsidRDefault="00CE068A" w:rsidP="00CE068A">
      <w:pPr>
        <w:widowControl w:val="0"/>
        <w:pBdr>
          <w:top w:val="nil"/>
          <w:left w:val="nil"/>
          <w:bottom w:val="single" w:sz="4" w:space="0" w:color="FFFFFF"/>
          <w:right w:val="nil"/>
          <w:between w:val="nil"/>
        </w:pBdr>
        <w:tabs>
          <w:tab w:val="left" w:pos="0"/>
          <w:tab w:val="left" w:pos="567"/>
        </w:tabs>
        <w:spacing w:before="0" w:after="0" w:line="240" w:lineRule="auto"/>
        <w:ind w:firstLine="709"/>
        <w:jc w:val="both"/>
        <w:rPr>
          <w:color w:val="000000"/>
          <w:sz w:val="28"/>
          <w:szCs w:val="28"/>
          <w:lang w:val="kk-KZ"/>
        </w:rPr>
      </w:pPr>
      <w:r w:rsidRPr="00CE068A">
        <w:rPr>
          <w:color w:val="000000"/>
          <w:sz w:val="28"/>
          <w:szCs w:val="28"/>
          <w:lang w:val="kk-KZ"/>
        </w:rPr>
        <w:t>бала бір жарым жасқа толғанға дейін оның күтіміне байланысты табысынан айырылған жағдайда әлеуметтік төлемдерді алушыларға міндетті зейнетақы жарналарын субсидиялау.</w:t>
      </w:r>
    </w:p>
    <w:p w14:paraId="0625A2F5" w14:textId="5F94951A" w:rsidR="00CE068A" w:rsidRPr="00CE068A" w:rsidRDefault="00CE068A" w:rsidP="00CE068A">
      <w:pPr>
        <w:widowControl w:val="0"/>
        <w:pBdr>
          <w:top w:val="nil"/>
          <w:left w:val="nil"/>
          <w:bottom w:val="single" w:sz="4" w:space="0" w:color="FFFFFF"/>
          <w:right w:val="nil"/>
          <w:between w:val="nil"/>
        </w:pBdr>
        <w:tabs>
          <w:tab w:val="left" w:pos="0"/>
          <w:tab w:val="left" w:pos="567"/>
        </w:tabs>
        <w:spacing w:before="0" w:after="0" w:line="240" w:lineRule="auto"/>
        <w:ind w:firstLine="709"/>
        <w:jc w:val="both"/>
        <w:rPr>
          <w:color w:val="000000"/>
          <w:sz w:val="28"/>
          <w:szCs w:val="28"/>
          <w:lang w:val="kk-KZ"/>
        </w:rPr>
      </w:pPr>
      <w:r w:rsidRPr="00CE068A">
        <w:rPr>
          <w:color w:val="000000"/>
          <w:sz w:val="28"/>
          <w:szCs w:val="28"/>
          <w:lang w:val="kk-KZ"/>
        </w:rPr>
        <w:t>2026 жылға зейнетақының орташа мөлшері 103</w:t>
      </w:r>
      <w:r w:rsidR="00420215">
        <w:rPr>
          <w:color w:val="000000"/>
          <w:sz w:val="28"/>
          <w:szCs w:val="28"/>
          <w:lang w:val="kk-KZ"/>
        </w:rPr>
        <w:t> </w:t>
      </w:r>
      <w:r w:rsidRPr="00CE068A">
        <w:rPr>
          <w:color w:val="000000"/>
          <w:sz w:val="28"/>
          <w:szCs w:val="28"/>
          <w:lang w:val="kk-KZ"/>
        </w:rPr>
        <w:t>687 теңге, 2027 жылға –108</w:t>
      </w:r>
      <w:r w:rsidR="00420215">
        <w:rPr>
          <w:color w:val="000000"/>
          <w:sz w:val="28"/>
          <w:szCs w:val="28"/>
          <w:lang w:val="kk-KZ"/>
        </w:rPr>
        <w:t> </w:t>
      </w:r>
      <w:r w:rsidRPr="00CE068A">
        <w:rPr>
          <w:color w:val="000000"/>
          <w:sz w:val="28"/>
          <w:szCs w:val="28"/>
          <w:lang w:val="kk-KZ"/>
        </w:rPr>
        <w:t>940 теңге, 2028 жылы – 113</w:t>
      </w:r>
      <w:r w:rsidR="00420215">
        <w:rPr>
          <w:color w:val="000000"/>
          <w:sz w:val="28"/>
          <w:szCs w:val="28"/>
          <w:lang w:val="kk-KZ"/>
        </w:rPr>
        <w:t> </w:t>
      </w:r>
      <w:r w:rsidRPr="00CE068A">
        <w:rPr>
          <w:color w:val="000000"/>
          <w:sz w:val="28"/>
          <w:szCs w:val="28"/>
          <w:lang w:val="kk-KZ"/>
        </w:rPr>
        <w:t>995 теңге.</w:t>
      </w:r>
    </w:p>
    <w:p w14:paraId="6CE93557" w14:textId="6228F3EA"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 xml:space="preserve">Сондай-ақ Мемлекет басшысының 2022 жылғы 1 қыркүйектегі Қазақстан халқына Жолдауында берілген тапсырмасына сәйкес 2023 жылдан бастап базалық зейнетақы төлемдерінің мөлшерін 2027 жылға қарай ең төменгі базалық зейнетақының мөлшерін ең төменгі күнкөріс деңгейінің 70 %-на дейін, ең жоғарғы – 120 %-на дейін </w:t>
      </w:r>
      <w:r w:rsidRPr="00CE068A">
        <w:rPr>
          <w:i/>
          <w:color w:val="000000"/>
          <w:sz w:val="24"/>
          <w:szCs w:val="24"/>
          <w:lang w:val="kk-KZ"/>
        </w:rPr>
        <w:t>(</w:t>
      </w:r>
      <w:bookmarkStart w:id="52" w:name="_Hlk206797766"/>
      <w:r w:rsidRPr="00CE068A">
        <w:rPr>
          <w:i/>
          <w:color w:val="000000"/>
          <w:sz w:val="24"/>
          <w:szCs w:val="24"/>
          <w:lang w:val="kk-KZ"/>
        </w:rPr>
        <w:t xml:space="preserve">ең төменгі күнкөріс деңгейі </w:t>
      </w:r>
      <w:bookmarkEnd w:id="52"/>
      <w:r w:rsidRPr="00CE068A">
        <w:rPr>
          <w:i/>
          <w:color w:val="000000"/>
          <w:sz w:val="24"/>
          <w:szCs w:val="24"/>
          <w:lang w:val="kk-KZ"/>
        </w:rPr>
        <w:t xml:space="preserve">2026 жылы – 70 % және 118 %, ең төменгі күнкөріс деңгейі 2027 жылы – 70 % және 120 %, ең төменгі күнкөріс деңгейі 2028 жылы – 70 % және 120 %) </w:t>
      </w:r>
      <w:r w:rsidRPr="00CE068A">
        <w:rPr>
          <w:color w:val="000000"/>
          <w:sz w:val="28"/>
          <w:szCs w:val="28"/>
          <w:lang w:val="kk-KZ"/>
        </w:rPr>
        <w:t>жеткізе отырып, кезең-кезеңмен арттыру жүзеге асырылуда.</w:t>
      </w:r>
    </w:p>
    <w:p w14:paraId="49B04E7B" w14:textId="2135E7D8"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Нәтижесінде базалық зейнетақының орташа мөлшері 2026 жылы – 54</w:t>
      </w:r>
      <w:r w:rsidR="00420215">
        <w:rPr>
          <w:color w:val="000000"/>
          <w:sz w:val="28"/>
          <w:szCs w:val="28"/>
          <w:lang w:val="kk-KZ"/>
        </w:rPr>
        <w:t> </w:t>
      </w:r>
      <w:r w:rsidRPr="00CE068A">
        <w:rPr>
          <w:color w:val="000000"/>
          <w:sz w:val="28"/>
          <w:szCs w:val="28"/>
          <w:lang w:val="kk-KZ"/>
        </w:rPr>
        <w:t>082</w:t>
      </w:r>
      <w:r w:rsidR="00420215">
        <w:rPr>
          <w:color w:val="000000"/>
          <w:sz w:val="28"/>
          <w:szCs w:val="28"/>
          <w:lang w:val="kk-KZ"/>
        </w:rPr>
        <w:t> </w:t>
      </w:r>
      <w:r w:rsidRPr="00CE068A">
        <w:rPr>
          <w:color w:val="000000"/>
          <w:sz w:val="28"/>
          <w:szCs w:val="28"/>
          <w:lang w:val="kk-KZ"/>
        </w:rPr>
        <w:t>теңге, 2027 жылы – 58</w:t>
      </w:r>
      <w:r w:rsidR="00420215">
        <w:rPr>
          <w:color w:val="000000"/>
          <w:sz w:val="28"/>
          <w:szCs w:val="28"/>
          <w:lang w:val="kk-KZ"/>
        </w:rPr>
        <w:t> </w:t>
      </w:r>
      <w:r w:rsidRPr="00CE068A">
        <w:rPr>
          <w:color w:val="000000"/>
          <w:sz w:val="28"/>
          <w:szCs w:val="28"/>
          <w:lang w:val="kk-KZ"/>
        </w:rPr>
        <w:t>276 теңге, 2028 жылы – 61</w:t>
      </w:r>
      <w:r w:rsidR="00420215">
        <w:rPr>
          <w:color w:val="000000"/>
          <w:sz w:val="28"/>
          <w:szCs w:val="28"/>
          <w:lang w:val="kk-KZ"/>
        </w:rPr>
        <w:t> </w:t>
      </w:r>
      <w:r w:rsidRPr="00CE068A">
        <w:rPr>
          <w:color w:val="000000"/>
          <w:sz w:val="28"/>
          <w:szCs w:val="28"/>
          <w:lang w:val="kk-KZ"/>
        </w:rPr>
        <w:t>527 теңге.</w:t>
      </w:r>
    </w:p>
    <w:p w14:paraId="0BBF928A"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Балалы отбасылар, мүгедектiгi бар және асыраушысынан айырылған адамдар, Ұлы Отан соғысының ардагерлерi және оларға теңестiрiлген адамдар, зиянды және қауiптi еңбек жағдайларында жұмыс iстейтiн, ядролық сынақтардың салдарынан зардап шеккен адамдар және басқалар мемлекеттiк жәрдемақылармен қамтамасыз етiлетiн болады.</w:t>
      </w:r>
    </w:p>
    <w:p w14:paraId="3D5048EE" w14:textId="77777777" w:rsidR="00C40694" w:rsidRPr="00CE068A" w:rsidRDefault="00C40694" w:rsidP="00CE068A">
      <w:pPr>
        <w:widowControl w:val="0"/>
        <w:pBdr>
          <w:bottom w:val="single" w:sz="4" w:space="0" w:color="FFFFFF"/>
        </w:pBdr>
        <w:tabs>
          <w:tab w:val="left" w:pos="0"/>
          <w:tab w:val="left" w:pos="567"/>
        </w:tabs>
        <w:suppressAutoHyphens/>
        <w:spacing w:before="0" w:after="0" w:line="240" w:lineRule="auto"/>
        <w:ind w:firstLine="709"/>
        <w:jc w:val="both"/>
        <w:rPr>
          <w:rFonts w:ascii="Times New Roman" w:hAnsi="Times New Roman"/>
          <w:sz w:val="28"/>
          <w:szCs w:val="28"/>
          <w:lang w:val="kk-KZ"/>
        </w:rPr>
      </w:pPr>
      <w:r w:rsidRPr="00CE068A">
        <w:rPr>
          <w:rFonts w:ascii="Times New Roman" w:hAnsi="Times New Roman"/>
          <w:i/>
          <w:iCs/>
          <w:sz w:val="28"/>
          <w:szCs w:val="28"/>
          <w:u w:val="single"/>
          <w:lang w:val="kk-KZ"/>
        </w:rPr>
        <w:t>007 «Тұрғын үй-коммуналдық шаруашылық»</w:t>
      </w:r>
      <w:r w:rsidRPr="00CE068A">
        <w:rPr>
          <w:rFonts w:ascii="Times New Roman" w:hAnsi="Times New Roman"/>
          <w:sz w:val="28"/>
          <w:szCs w:val="28"/>
          <w:lang w:val="kk-KZ"/>
        </w:rPr>
        <w:t xml:space="preserve"> функционалдық тобы бойынша шығыстар мынадай көлемдерде жоспарланған:</w:t>
      </w:r>
    </w:p>
    <w:p w14:paraId="75AD61C1" w14:textId="6671995D"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2026 жылы – 70</w:t>
      </w:r>
      <w:r w:rsidR="00420215">
        <w:rPr>
          <w:color w:val="000000"/>
          <w:sz w:val="28"/>
          <w:szCs w:val="28"/>
          <w:lang w:val="kk-KZ"/>
        </w:rPr>
        <w:t> </w:t>
      </w:r>
      <w:r w:rsidRPr="00CE068A">
        <w:rPr>
          <w:color w:val="000000"/>
          <w:sz w:val="28"/>
          <w:szCs w:val="28"/>
          <w:lang w:val="kk-KZ"/>
        </w:rPr>
        <w:t>655</w:t>
      </w:r>
      <w:r w:rsidR="00420215">
        <w:rPr>
          <w:color w:val="000000"/>
          <w:sz w:val="28"/>
          <w:szCs w:val="28"/>
          <w:lang w:val="kk-KZ"/>
        </w:rPr>
        <w:t> </w:t>
      </w:r>
      <w:r w:rsidRPr="00CE068A">
        <w:rPr>
          <w:color w:val="000000"/>
          <w:sz w:val="28"/>
          <w:szCs w:val="28"/>
          <w:lang w:val="kk-KZ"/>
        </w:rPr>
        <w:t>367 мың теңге;</w:t>
      </w:r>
    </w:p>
    <w:p w14:paraId="178C2F16" w14:textId="6531AB63"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2027 жылы – 100</w:t>
      </w:r>
      <w:r w:rsidR="00420215">
        <w:rPr>
          <w:color w:val="000000"/>
          <w:sz w:val="28"/>
          <w:szCs w:val="28"/>
          <w:lang w:val="kk-KZ"/>
        </w:rPr>
        <w:t> </w:t>
      </w:r>
      <w:r w:rsidRPr="00CE068A">
        <w:rPr>
          <w:color w:val="000000"/>
          <w:sz w:val="28"/>
          <w:szCs w:val="28"/>
          <w:lang w:val="kk-KZ"/>
        </w:rPr>
        <w:t>526</w:t>
      </w:r>
      <w:r w:rsidR="00420215">
        <w:rPr>
          <w:color w:val="000000"/>
          <w:sz w:val="28"/>
          <w:szCs w:val="28"/>
          <w:lang w:val="kk-KZ"/>
        </w:rPr>
        <w:t> </w:t>
      </w:r>
      <w:r w:rsidRPr="00CE068A">
        <w:rPr>
          <w:color w:val="000000"/>
          <w:sz w:val="28"/>
          <w:szCs w:val="28"/>
          <w:lang w:val="kk-KZ"/>
        </w:rPr>
        <w:t>986 мың теңге;</w:t>
      </w:r>
    </w:p>
    <w:p w14:paraId="77F73023" w14:textId="44EE20F2"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2028 жылы – 111</w:t>
      </w:r>
      <w:r w:rsidR="00420215">
        <w:rPr>
          <w:color w:val="000000"/>
          <w:sz w:val="28"/>
          <w:szCs w:val="28"/>
          <w:lang w:val="kk-KZ"/>
        </w:rPr>
        <w:t> </w:t>
      </w:r>
      <w:r w:rsidRPr="00CE068A">
        <w:rPr>
          <w:color w:val="000000"/>
          <w:sz w:val="28"/>
          <w:szCs w:val="28"/>
          <w:lang w:val="kk-KZ"/>
        </w:rPr>
        <w:t>165</w:t>
      </w:r>
      <w:r w:rsidR="00420215">
        <w:rPr>
          <w:color w:val="000000"/>
          <w:sz w:val="28"/>
          <w:szCs w:val="28"/>
          <w:lang w:val="kk-KZ"/>
        </w:rPr>
        <w:t> </w:t>
      </w:r>
      <w:r w:rsidRPr="00CE068A">
        <w:rPr>
          <w:color w:val="000000"/>
          <w:sz w:val="28"/>
          <w:szCs w:val="28"/>
          <w:lang w:val="kk-KZ"/>
        </w:rPr>
        <w:t>182 мың теңге.</w:t>
      </w:r>
    </w:p>
    <w:p w14:paraId="60FEA40D"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Мынадай іс-шараларды жүзеге асыру үшін:</w:t>
      </w:r>
    </w:p>
    <w:p w14:paraId="23E871F2" w14:textId="5416CE90"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 xml:space="preserve">1) </w:t>
      </w:r>
      <w:r w:rsidRPr="00CE068A">
        <w:rPr>
          <w:b/>
          <w:color w:val="000000"/>
          <w:sz w:val="28"/>
          <w:szCs w:val="28"/>
          <w:lang w:val="kk-KZ"/>
        </w:rPr>
        <w:t>тұрғын үй құрылысы саласында</w:t>
      </w:r>
      <w:r w:rsidRPr="00CE068A">
        <w:rPr>
          <w:color w:val="000000"/>
          <w:sz w:val="28"/>
          <w:szCs w:val="28"/>
          <w:lang w:val="kk-KZ"/>
        </w:rPr>
        <w:t xml:space="preserve"> 224</w:t>
      </w:r>
      <w:r w:rsidR="00420215">
        <w:rPr>
          <w:color w:val="000000"/>
          <w:sz w:val="28"/>
          <w:szCs w:val="28"/>
          <w:lang w:val="kk-KZ"/>
        </w:rPr>
        <w:t> </w:t>
      </w:r>
      <w:r w:rsidRPr="00CE068A">
        <w:rPr>
          <w:color w:val="000000"/>
          <w:sz w:val="28"/>
          <w:szCs w:val="28"/>
          <w:lang w:val="kk-KZ"/>
        </w:rPr>
        <w:t>710</w:t>
      </w:r>
      <w:r w:rsidR="00420215">
        <w:rPr>
          <w:color w:val="000000"/>
          <w:sz w:val="28"/>
          <w:szCs w:val="28"/>
          <w:lang w:val="kk-KZ"/>
        </w:rPr>
        <w:t> </w:t>
      </w:r>
      <w:r w:rsidRPr="00CE068A">
        <w:rPr>
          <w:color w:val="000000"/>
          <w:sz w:val="28"/>
          <w:szCs w:val="28"/>
          <w:lang w:val="kk-KZ"/>
        </w:rPr>
        <w:t>023 мың теңге сомасында шығыстар көзделген, оның 2026 жылға – 35</w:t>
      </w:r>
      <w:r w:rsidR="00420215">
        <w:rPr>
          <w:color w:val="000000"/>
          <w:sz w:val="28"/>
          <w:szCs w:val="28"/>
          <w:lang w:val="kk-KZ"/>
        </w:rPr>
        <w:t> </w:t>
      </w:r>
      <w:r w:rsidRPr="00CE068A">
        <w:rPr>
          <w:color w:val="000000"/>
          <w:sz w:val="28"/>
          <w:szCs w:val="28"/>
          <w:lang w:val="kk-KZ"/>
        </w:rPr>
        <w:t>350</w:t>
      </w:r>
      <w:r w:rsidR="00420215">
        <w:rPr>
          <w:color w:val="000000"/>
          <w:sz w:val="28"/>
          <w:szCs w:val="28"/>
          <w:lang w:val="kk-KZ"/>
        </w:rPr>
        <w:t> </w:t>
      </w:r>
      <w:r w:rsidRPr="00CE068A">
        <w:rPr>
          <w:color w:val="000000"/>
          <w:sz w:val="28"/>
          <w:szCs w:val="28"/>
          <w:lang w:val="kk-KZ"/>
        </w:rPr>
        <w:t>441 мың теңгесі:</w:t>
      </w:r>
    </w:p>
    <w:p w14:paraId="276827FC" w14:textId="756CA681"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lang w:val="kk-KZ"/>
        </w:rPr>
      </w:pPr>
      <w:r w:rsidRPr="00CE068A">
        <w:rPr>
          <w:i/>
          <w:color w:val="000000"/>
          <w:sz w:val="24"/>
          <w:szCs w:val="24"/>
          <w:lang w:val="kk-KZ"/>
        </w:rPr>
        <w:t>«Тұрғын үй қатынастары туралы» Қазақстан Республикасының Заңына сәйкес 11,2</w:t>
      </w:r>
      <w:r w:rsidR="00420215">
        <w:rPr>
          <w:i/>
          <w:color w:val="000000"/>
          <w:sz w:val="24"/>
          <w:szCs w:val="24"/>
          <w:lang w:val="kk-KZ"/>
        </w:rPr>
        <w:t> </w:t>
      </w:r>
      <w:r w:rsidRPr="00CE068A">
        <w:rPr>
          <w:i/>
          <w:color w:val="000000"/>
          <w:sz w:val="24"/>
          <w:szCs w:val="24"/>
          <w:lang w:val="kk-KZ"/>
        </w:rPr>
        <w:t>мыңға жуық адамды жеке тұрғын үй қорынан жалға алынған тұрғын үй үшін азаматтардың жекелеген санаттарының тұрғын үй төлемдерімен қамтамасыз етуге 7</w:t>
      </w:r>
      <w:r w:rsidR="00420215">
        <w:rPr>
          <w:i/>
          <w:color w:val="000000"/>
          <w:sz w:val="24"/>
          <w:szCs w:val="24"/>
          <w:lang w:val="kk-KZ"/>
        </w:rPr>
        <w:t> </w:t>
      </w:r>
      <w:r w:rsidRPr="00CE068A">
        <w:rPr>
          <w:i/>
          <w:color w:val="000000"/>
          <w:sz w:val="24"/>
          <w:szCs w:val="24"/>
          <w:lang w:val="kk-KZ"/>
        </w:rPr>
        <w:t>000</w:t>
      </w:r>
      <w:r w:rsidR="00420215">
        <w:rPr>
          <w:i/>
          <w:color w:val="000000"/>
          <w:sz w:val="24"/>
          <w:szCs w:val="24"/>
          <w:lang w:val="kk-KZ"/>
        </w:rPr>
        <w:t> </w:t>
      </w:r>
      <w:r w:rsidRPr="00CE068A">
        <w:rPr>
          <w:i/>
          <w:color w:val="000000"/>
          <w:sz w:val="24"/>
          <w:szCs w:val="24"/>
          <w:lang w:val="kk-KZ"/>
        </w:rPr>
        <w:t>000 мың теңге;</w:t>
      </w:r>
    </w:p>
    <w:p w14:paraId="61D2A492" w14:textId="643C8E62"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lang w:val="kk-KZ"/>
        </w:rPr>
      </w:pPr>
      <w:r w:rsidRPr="00CE068A">
        <w:rPr>
          <w:i/>
          <w:color w:val="000000"/>
          <w:sz w:val="24"/>
          <w:szCs w:val="24"/>
          <w:lang w:val="kk-KZ"/>
        </w:rPr>
        <w:t>халыққа берілген 985 ипотекалық тұрғын үй заемы бойынша сыйақы мөлшерлемесінің бір бөлігін субсидиялауға 327</w:t>
      </w:r>
      <w:r w:rsidR="00420215">
        <w:rPr>
          <w:i/>
          <w:color w:val="000000"/>
          <w:sz w:val="24"/>
          <w:szCs w:val="24"/>
          <w:lang w:val="kk-KZ"/>
        </w:rPr>
        <w:t> </w:t>
      </w:r>
      <w:r w:rsidRPr="00CE068A">
        <w:rPr>
          <w:i/>
          <w:color w:val="000000"/>
          <w:sz w:val="24"/>
          <w:szCs w:val="24"/>
          <w:lang w:val="kk-KZ"/>
        </w:rPr>
        <w:t>802 мың теңге;</w:t>
      </w:r>
    </w:p>
    <w:p w14:paraId="69004D74" w14:textId="022F389F"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lang w:val="kk-KZ"/>
        </w:rPr>
      </w:pPr>
      <w:r w:rsidRPr="00CE068A">
        <w:rPr>
          <w:i/>
          <w:color w:val="000000"/>
          <w:sz w:val="24"/>
          <w:szCs w:val="24"/>
          <w:lang w:val="kk-KZ"/>
        </w:rPr>
        <w:t>жеке тұрғын үй қорынан жалға алынған тұрғын үй үшін азаматтардың жекелеген санаттарына тұрғын үй төлемдерін жүзеге асыратын «Отбасы Банкі» АҚ операторының қызметтерін төлеуге 22</w:t>
      </w:r>
      <w:r w:rsidR="00420215">
        <w:rPr>
          <w:i/>
          <w:color w:val="000000"/>
          <w:sz w:val="24"/>
          <w:szCs w:val="24"/>
          <w:lang w:val="kk-KZ"/>
        </w:rPr>
        <w:t> </w:t>
      </w:r>
      <w:r w:rsidRPr="00CE068A">
        <w:rPr>
          <w:i/>
          <w:color w:val="000000"/>
          <w:sz w:val="24"/>
          <w:szCs w:val="24"/>
          <w:lang w:val="kk-KZ"/>
        </w:rPr>
        <w:t>639 мың теңге;</w:t>
      </w:r>
    </w:p>
    <w:p w14:paraId="4BA841DE" w14:textId="3DC4A4DD"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lang w:val="kk-KZ"/>
        </w:rPr>
      </w:pPr>
      <w:r w:rsidRPr="00CE068A">
        <w:rPr>
          <w:i/>
          <w:color w:val="000000"/>
          <w:sz w:val="24"/>
          <w:szCs w:val="24"/>
          <w:lang w:val="kk-KZ"/>
        </w:rPr>
        <w:t>тұрғын үй жағдайын жақсарту мақсатында ипотекалық тұрғын үй заемдарын одан әрі шығару үшін эмитент шығарған облигациялар бойынша купондық мөлшерлемені субсидиялауға 28</w:t>
      </w:r>
      <w:r w:rsidR="00420215">
        <w:rPr>
          <w:i/>
          <w:color w:val="000000"/>
          <w:sz w:val="24"/>
          <w:szCs w:val="24"/>
          <w:lang w:val="kk-KZ"/>
        </w:rPr>
        <w:t> </w:t>
      </w:r>
      <w:r w:rsidRPr="00CE068A">
        <w:rPr>
          <w:i/>
          <w:color w:val="000000"/>
          <w:sz w:val="24"/>
          <w:szCs w:val="24"/>
          <w:lang w:val="kk-KZ"/>
        </w:rPr>
        <w:t>000</w:t>
      </w:r>
      <w:r w:rsidR="00420215">
        <w:rPr>
          <w:i/>
          <w:color w:val="000000"/>
          <w:sz w:val="24"/>
          <w:szCs w:val="24"/>
          <w:lang w:val="kk-KZ"/>
        </w:rPr>
        <w:t> </w:t>
      </w:r>
      <w:r w:rsidRPr="00CE068A">
        <w:rPr>
          <w:i/>
          <w:color w:val="000000"/>
          <w:sz w:val="24"/>
          <w:szCs w:val="24"/>
          <w:lang w:val="kk-KZ"/>
        </w:rPr>
        <w:t>000 мың теңге;</w:t>
      </w:r>
    </w:p>
    <w:p w14:paraId="10F3BC9D" w14:textId="0D6E4C6E"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2027 жылға – 83</w:t>
      </w:r>
      <w:r w:rsidR="00420215">
        <w:rPr>
          <w:color w:val="000000"/>
          <w:sz w:val="28"/>
          <w:szCs w:val="28"/>
          <w:lang w:val="kk-KZ"/>
        </w:rPr>
        <w:t> </w:t>
      </w:r>
      <w:r w:rsidRPr="00CE068A">
        <w:rPr>
          <w:color w:val="000000"/>
          <w:sz w:val="28"/>
          <w:szCs w:val="28"/>
          <w:lang w:val="kk-KZ"/>
        </w:rPr>
        <w:t>781</w:t>
      </w:r>
      <w:r w:rsidR="00420215">
        <w:rPr>
          <w:color w:val="000000"/>
          <w:sz w:val="28"/>
          <w:szCs w:val="28"/>
          <w:lang w:val="kk-KZ"/>
        </w:rPr>
        <w:t> </w:t>
      </w:r>
      <w:r w:rsidRPr="00CE068A">
        <w:rPr>
          <w:color w:val="000000"/>
          <w:sz w:val="28"/>
          <w:szCs w:val="28"/>
          <w:lang w:val="kk-KZ"/>
        </w:rPr>
        <w:t>513 мың теңге; 2028 жылы – 105</w:t>
      </w:r>
      <w:r w:rsidR="00420215">
        <w:rPr>
          <w:color w:val="000000"/>
          <w:sz w:val="28"/>
          <w:szCs w:val="28"/>
          <w:lang w:val="kk-KZ"/>
        </w:rPr>
        <w:t> </w:t>
      </w:r>
      <w:r w:rsidRPr="00CE068A">
        <w:rPr>
          <w:color w:val="000000"/>
          <w:sz w:val="28"/>
          <w:szCs w:val="28"/>
          <w:lang w:val="kk-KZ"/>
        </w:rPr>
        <w:t>578</w:t>
      </w:r>
      <w:r w:rsidR="00420215">
        <w:rPr>
          <w:color w:val="000000"/>
          <w:sz w:val="28"/>
          <w:szCs w:val="28"/>
          <w:lang w:val="kk-KZ"/>
        </w:rPr>
        <w:t> </w:t>
      </w:r>
      <w:r w:rsidRPr="00CE068A">
        <w:rPr>
          <w:color w:val="000000"/>
          <w:sz w:val="28"/>
          <w:szCs w:val="28"/>
          <w:lang w:val="kk-KZ"/>
        </w:rPr>
        <w:t>069 мың теңге.</w:t>
      </w:r>
    </w:p>
    <w:p w14:paraId="71979A24" w14:textId="6618A4B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lastRenderedPageBreak/>
        <w:t xml:space="preserve">2) </w:t>
      </w:r>
      <w:r w:rsidRPr="00CE068A">
        <w:rPr>
          <w:b/>
          <w:color w:val="000000"/>
          <w:sz w:val="28"/>
          <w:szCs w:val="28"/>
          <w:lang w:val="kk-KZ"/>
        </w:rPr>
        <w:t>коммуналдық шаруашылық саласында</w:t>
      </w:r>
      <w:r w:rsidRPr="00CE068A">
        <w:rPr>
          <w:color w:val="000000"/>
          <w:sz w:val="28"/>
          <w:szCs w:val="28"/>
          <w:lang w:val="kk-KZ"/>
        </w:rPr>
        <w:t xml:space="preserve"> 21</w:t>
      </w:r>
      <w:r w:rsidR="00420215">
        <w:rPr>
          <w:color w:val="000000"/>
          <w:sz w:val="28"/>
          <w:szCs w:val="28"/>
          <w:lang w:val="kk-KZ"/>
        </w:rPr>
        <w:t> </w:t>
      </w:r>
      <w:r w:rsidRPr="00CE068A">
        <w:rPr>
          <w:color w:val="000000"/>
          <w:sz w:val="28"/>
          <w:szCs w:val="28"/>
          <w:lang w:val="kk-KZ"/>
        </w:rPr>
        <w:t>080</w:t>
      </w:r>
      <w:r w:rsidR="00420215">
        <w:rPr>
          <w:color w:val="000000"/>
          <w:sz w:val="28"/>
          <w:szCs w:val="28"/>
          <w:lang w:val="kk-KZ"/>
        </w:rPr>
        <w:t> </w:t>
      </w:r>
      <w:r w:rsidRPr="00CE068A">
        <w:rPr>
          <w:color w:val="000000"/>
          <w:sz w:val="28"/>
          <w:szCs w:val="28"/>
          <w:lang w:val="kk-KZ"/>
        </w:rPr>
        <w:t>585 мың теңге сомасында шығыстар көзделген, оның ішінде 2026 жылға 9</w:t>
      </w:r>
      <w:r w:rsidR="00420215">
        <w:rPr>
          <w:color w:val="000000"/>
          <w:sz w:val="28"/>
          <w:szCs w:val="28"/>
          <w:lang w:val="kk-KZ"/>
        </w:rPr>
        <w:t> </w:t>
      </w:r>
      <w:r w:rsidRPr="00CE068A">
        <w:rPr>
          <w:color w:val="000000"/>
          <w:sz w:val="28"/>
          <w:szCs w:val="28"/>
          <w:lang w:val="kk-KZ"/>
        </w:rPr>
        <w:t>906</w:t>
      </w:r>
      <w:r w:rsidR="00420215">
        <w:rPr>
          <w:color w:val="000000"/>
          <w:sz w:val="28"/>
          <w:szCs w:val="28"/>
          <w:lang w:val="kk-KZ"/>
        </w:rPr>
        <w:t> </w:t>
      </w:r>
      <w:r w:rsidRPr="00CE068A">
        <w:rPr>
          <w:color w:val="000000"/>
          <w:sz w:val="28"/>
          <w:szCs w:val="28"/>
          <w:lang w:val="kk-KZ"/>
        </w:rPr>
        <w:t>359 мың теңге бөлу жоспарлануда:</w:t>
      </w:r>
    </w:p>
    <w:p w14:paraId="60013F60" w14:textId="2A6B8360" w:rsidR="00CE068A" w:rsidRPr="00CE068A" w:rsidRDefault="00CE068A" w:rsidP="00CE068A">
      <w:pPr>
        <w:pBdr>
          <w:top w:val="nil"/>
          <w:left w:val="nil"/>
          <w:bottom w:val="nil"/>
          <w:right w:val="nil"/>
          <w:between w:val="nil"/>
        </w:pBdr>
        <w:tabs>
          <w:tab w:val="left" w:pos="851"/>
        </w:tabs>
        <w:spacing w:before="0" w:after="0" w:line="240" w:lineRule="auto"/>
        <w:ind w:firstLine="709"/>
        <w:jc w:val="both"/>
        <w:rPr>
          <w:color w:val="000000"/>
          <w:sz w:val="24"/>
          <w:szCs w:val="24"/>
          <w:lang w:val="kk-KZ"/>
        </w:rPr>
      </w:pPr>
      <w:r w:rsidRPr="00CE068A">
        <w:rPr>
          <w:i/>
          <w:color w:val="000000"/>
          <w:sz w:val="24"/>
          <w:szCs w:val="24"/>
          <w:lang w:val="kk-KZ"/>
        </w:rPr>
        <w:t>табиғи монополиялар субъектілері алған кредиттер, сондай-ақ жергілікті атқарушы органдар шығарған мемлекеттік бағалы қағаздар бойынша сыйақы мөлшерлемесін субсидиялауға – 6</w:t>
      </w:r>
      <w:r w:rsidR="00420215">
        <w:rPr>
          <w:i/>
          <w:color w:val="000000"/>
          <w:sz w:val="24"/>
          <w:szCs w:val="24"/>
          <w:lang w:val="kk-KZ"/>
        </w:rPr>
        <w:t> </w:t>
      </w:r>
      <w:r w:rsidRPr="00CE068A">
        <w:rPr>
          <w:i/>
          <w:color w:val="000000"/>
          <w:sz w:val="24"/>
          <w:szCs w:val="24"/>
          <w:lang w:val="kk-KZ"/>
        </w:rPr>
        <w:t>502</w:t>
      </w:r>
      <w:r w:rsidR="00420215">
        <w:rPr>
          <w:i/>
          <w:color w:val="000000"/>
          <w:sz w:val="24"/>
          <w:szCs w:val="24"/>
          <w:lang w:val="kk-KZ"/>
        </w:rPr>
        <w:t> </w:t>
      </w:r>
      <w:r w:rsidRPr="00CE068A">
        <w:rPr>
          <w:i/>
          <w:color w:val="000000"/>
          <w:sz w:val="24"/>
          <w:szCs w:val="24"/>
          <w:lang w:val="kk-KZ"/>
        </w:rPr>
        <w:t>501 мың теңге;</w:t>
      </w:r>
    </w:p>
    <w:p w14:paraId="2AE94016" w14:textId="67D6FF04" w:rsidR="00CE068A" w:rsidRPr="00CE068A" w:rsidRDefault="00CE068A" w:rsidP="00CE068A">
      <w:pPr>
        <w:pBdr>
          <w:top w:val="nil"/>
          <w:left w:val="nil"/>
          <w:bottom w:val="nil"/>
          <w:right w:val="nil"/>
          <w:between w:val="nil"/>
        </w:pBdr>
        <w:tabs>
          <w:tab w:val="left" w:pos="851"/>
        </w:tabs>
        <w:spacing w:before="0" w:after="0" w:line="240" w:lineRule="auto"/>
        <w:ind w:firstLine="709"/>
        <w:jc w:val="both"/>
        <w:rPr>
          <w:color w:val="000000"/>
          <w:sz w:val="24"/>
          <w:szCs w:val="24"/>
          <w:lang w:val="kk-KZ"/>
        </w:rPr>
      </w:pPr>
      <w:r w:rsidRPr="00CE068A">
        <w:rPr>
          <w:i/>
          <w:color w:val="000000"/>
          <w:sz w:val="24"/>
          <w:szCs w:val="24"/>
          <w:lang w:val="kk-KZ"/>
        </w:rPr>
        <w:t>«Энергетика және коммуналдық секторды жаңғырту» Ұлттық жобасы шеңберінде техникалық оператордың қызметтеріне ақы төлеуге – 1</w:t>
      </w:r>
      <w:r w:rsidR="00420215">
        <w:rPr>
          <w:i/>
          <w:color w:val="000000"/>
          <w:sz w:val="24"/>
          <w:szCs w:val="24"/>
          <w:lang w:val="kk-KZ"/>
        </w:rPr>
        <w:t> </w:t>
      </w:r>
      <w:r w:rsidRPr="00CE068A">
        <w:rPr>
          <w:i/>
          <w:color w:val="000000"/>
          <w:sz w:val="24"/>
          <w:szCs w:val="24"/>
          <w:lang w:val="kk-KZ"/>
        </w:rPr>
        <w:t>791</w:t>
      </w:r>
      <w:r w:rsidR="00420215">
        <w:rPr>
          <w:i/>
          <w:color w:val="000000"/>
          <w:sz w:val="24"/>
          <w:szCs w:val="24"/>
          <w:lang w:val="kk-KZ"/>
        </w:rPr>
        <w:t> </w:t>
      </w:r>
      <w:r w:rsidRPr="00CE068A">
        <w:rPr>
          <w:i/>
          <w:color w:val="000000"/>
          <w:sz w:val="24"/>
          <w:szCs w:val="24"/>
          <w:lang w:val="kk-KZ"/>
        </w:rPr>
        <w:t>818 мың теңге;</w:t>
      </w:r>
    </w:p>
    <w:p w14:paraId="514C4948" w14:textId="73DB6D5C" w:rsidR="00CE068A" w:rsidRPr="00CE068A" w:rsidRDefault="00CE068A" w:rsidP="00CE068A">
      <w:pPr>
        <w:pBdr>
          <w:top w:val="nil"/>
          <w:left w:val="nil"/>
          <w:bottom w:val="nil"/>
          <w:right w:val="nil"/>
          <w:between w:val="nil"/>
        </w:pBdr>
        <w:tabs>
          <w:tab w:val="left" w:pos="851"/>
        </w:tabs>
        <w:spacing w:before="0" w:after="0" w:line="240" w:lineRule="auto"/>
        <w:ind w:firstLine="709"/>
        <w:jc w:val="both"/>
        <w:rPr>
          <w:color w:val="000000"/>
          <w:sz w:val="24"/>
          <w:szCs w:val="24"/>
          <w:lang w:val="kk-KZ"/>
        </w:rPr>
      </w:pPr>
      <w:r w:rsidRPr="00CE068A">
        <w:rPr>
          <w:i/>
          <w:color w:val="000000"/>
          <w:sz w:val="24"/>
          <w:szCs w:val="24"/>
          <w:lang w:val="kk-KZ"/>
        </w:rPr>
        <w:t>табиғи монополиялар субъектілерінің шығындарын субсидиялауға – 1</w:t>
      </w:r>
      <w:r w:rsidR="00420215">
        <w:rPr>
          <w:i/>
          <w:color w:val="000000"/>
          <w:sz w:val="24"/>
          <w:szCs w:val="24"/>
          <w:lang w:val="kk-KZ"/>
        </w:rPr>
        <w:t> </w:t>
      </w:r>
      <w:r w:rsidRPr="00CE068A">
        <w:rPr>
          <w:i/>
          <w:color w:val="000000"/>
          <w:sz w:val="24"/>
          <w:szCs w:val="24"/>
          <w:lang w:val="kk-KZ"/>
        </w:rPr>
        <w:t>287</w:t>
      </w:r>
      <w:r w:rsidR="00420215">
        <w:rPr>
          <w:i/>
          <w:color w:val="000000"/>
          <w:sz w:val="24"/>
          <w:szCs w:val="24"/>
          <w:lang w:val="kk-KZ"/>
        </w:rPr>
        <w:t> </w:t>
      </w:r>
      <w:r w:rsidRPr="00CE068A">
        <w:rPr>
          <w:i/>
          <w:color w:val="000000"/>
          <w:sz w:val="24"/>
          <w:szCs w:val="24"/>
          <w:lang w:val="kk-KZ"/>
        </w:rPr>
        <w:t>475 мың теңге;</w:t>
      </w:r>
    </w:p>
    <w:p w14:paraId="76A43F52" w14:textId="43FF5A15" w:rsidR="00CE068A" w:rsidRPr="00CE068A" w:rsidRDefault="00CE068A" w:rsidP="00CE068A">
      <w:pPr>
        <w:pBdr>
          <w:top w:val="nil"/>
          <w:left w:val="nil"/>
          <w:bottom w:val="nil"/>
          <w:right w:val="nil"/>
          <w:between w:val="nil"/>
        </w:pBdr>
        <w:tabs>
          <w:tab w:val="left" w:pos="851"/>
        </w:tabs>
        <w:spacing w:before="0" w:after="0" w:line="240" w:lineRule="auto"/>
        <w:ind w:firstLine="709"/>
        <w:jc w:val="both"/>
        <w:rPr>
          <w:color w:val="000000"/>
          <w:sz w:val="24"/>
          <w:szCs w:val="24"/>
          <w:lang w:val="kk-KZ"/>
        </w:rPr>
      </w:pPr>
      <w:r w:rsidRPr="00CE068A">
        <w:rPr>
          <w:i/>
          <w:color w:val="000000"/>
          <w:sz w:val="24"/>
          <w:szCs w:val="24"/>
          <w:lang w:val="kk-KZ"/>
        </w:rPr>
        <w:t>уәкілетті агенттің қызметтерін төлеуге – 230</w:t>
      </w:r>
      <w:r w:rsidR="00420215">
        <w:rPr>
          <w:i/>
          <w:color w:val="000000"/>
          <w:sz w:val="24"/>
          <w:szCs w:val="24"/>
          <w:lang w:val="kk-KZ"/>
        </w:rPr>
        <w:t> </w:t>
      </w:r>
      <w:r w:rsidRPr="00CE068A">
        <w:rPr>
          <w:i/>
          <w:color w:val="000000"/>
          <w:sz w:val="24"/>
          <w:szCs w:val="24"/>
          <w:lang w:val="kk-KZ"/>
        </w:rPr>
        <w:t>361 мың теңге;</w:t>
      </w:r>
    </w:p>
    <w:p w14:paraId="161E29C6" w14:textId="362FB49E" w:rsidR="00CE068A" w:rsidRPr="00CE068A" w:rsidRDefault="00CE068A" w:rsidP="00CE068A">
      <w:pPr>
        <w:pBdr>
          <w:top w:val="nil"/>
          <w:left w:val="nil"/>
          <w:bottom w:val="nil"/>
          <w:right w:val="nil"/>
          <w:between w:val="nil"/>
        </w:pBdr>
        <w:tabs>
          <w:tab w:val="left" w:pos="851"/>
        </w:tabs>
        <w:spacing w:before="0" w:after="0" w:line="240" w:lineRule="auto"/>
        <w:ind w:firstLine="709"/>
        <w:jc w:val="both"/>
        <w:rPr>
          <w:color w:val="000000"/>
          <w:sz w:val="24"/>
          <w:szCs w:val="24"/>
          <w:lang w:val="kk-KZ"/>
        </w:rPr>
      </w:pPr>
      <w:r w:rsidRPr="00CE068A">
        <w:rPr>
          <w:i/>
          <w:color w:val="000000"/>
          <w:sz w:val="24"/>
          <w:szCs w:val="24"/>
          <w:lang w:val="kk-KZ"/>
        </w:rPr>
        <w:t>сумен жабдықтау және су бұру жүйелерін салуды, реконструкциялауды және жаңғыртуды субсидиялауға – 94</w:t>
      </w:r>
      <w:r w:rsidR="00420215">
        <w:rPr>
          <w:i/>
          <w:color w:val="000000"/>
          <w:sz w:val="24"/>
          <w:szCs w:val="24"/>
          <w:lang w:val="kk-KZ"/>
        </w:rPr>
        <w:t> </w:t>
      </w:r>
      <w:r w:rsidRPr="00CE068A">
        <w:rPr>
          <w:i/>
          <w:color w:val="000000"/>
          <w:sz w:val="24"/>
          <w:szCs w:val="24"/>
          <w:lang w:val="kk-KZ"/>
        </w:rPr>
        <w:t>204 мың теңге;</w:t>
      </w:r>
    </w:p>
    <w:p w14:paraId="1E354382" w14:textId="4F0ECF50"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2027 жылға – 5</w:t>
      </w:r>
      <w:r w:rsidR="00420215">
        <w:rPr>
          <w:color w:val="000000"/>
          <w:sz w:val="28"/>
          <w:szCs w:val="28"/>
          <w:lang w:val="kk-KZ"/>
        </w:rPr>
        <w:t> </w:t>
      </w:r>
      <w:r w:rsidRPr="00CE068A">
        <w:rPr>
          <w:color w:val="000000"/>
          <w:sz w:val="28"/>
          <w:szCs w:val="28"/>
          <w:lang w:val="kk-KZ"/>
        </w:rPr>
        <w:t>587</w:t>
      </w:r>
      <w:r w:rsidR="00420215">
        <w:rPr>
          <w:color w:val="000000"/>
          <w:sz w:val="28"/>
          <w:szCs w:val="28"/>
          <w:lang w:val="kk-KZ"/>
        </w:rPr>
        <w:t> </w:t>
      </w:r>
      <w:r w:rsidRPr="00CE068A">
        <w:rPr>
          <w:color w:val="000000"/>
          <w:sz w:val="28"/>
          <w:szCs w:val="28"/>
          <w:lang w:val="kk-KZ"/>
        </w:rPr>
        <w:t>113 мың теңге; 2028 жылы – 5</w:t>
      </w:r>
      <w:r w:rsidR="00420215">
        <w:rPr>
          <w:color w:val="000000"/>
          <w:sz w:val="28"/>
          <w:szCs w:val="28"/>
          <w:lang w:val="kk-KZ"/>
        </w:rPr>
        <w:t> </w:t>
      </w:r>
      <w:r w:rsidRPr="00CE068A">
        <w:rPr>
          <w:color w:val="000000"/>
          <w:sz w:val="28"/>
          <w:szCs w:val="28"/>
          <w:lang w:val="kk-KZ"/>
        </w:rPr>
        <w:t>587</w:t>
      </w:r>
      <w:r w:rsidR="00420215">
        <w:rPr>
          <w:color w:val="000000"/>
          <w:sz w:val="28"/>
          <w:szCs w:val="28"/>
          <w:lang w:val="kk-KZ"/>
        </w:rPr>
        <w:t> </w:t>
      </w:r>
      <w:r w:rsidRPr="00CE068A">
        <w:rPr>
          <w:color w:val="000000"/>
          <w:sz w:val="28"/>
          <w:szCs w:val="28"/>
          <w:lang w:val="kk-KZ"/>
        </w:rPr>
        <w:t>113 мың теңге.</w:t>
      </w:r>
    </w:p>
    <w:p w14:paraId="608AF305" w14:textId="77777777" w:rsidR="00C40694" w:rsidRPr="00CE068A" w:rsidRDefault="00C40694" w:rsidP="00CE068A">
      <w:pPr>
        <w:spacing w:before="0" w:after="0" w:line="240" w:lineRule="auto"/>
        <w:ind w:firstLine="709"/>
        <w:jc w:val="both"/>
        <w:rPr>
          <w:rFonts w:ascii="Times New Roman" w:hAnsi="Times New Roman"/>
          <w:sz w:val="28"/>
          <w:szCs w:val="28"/>
          <w:lang w:val="kk-KZ"/>
        </w:rPr>
      </w:pPr>
      <w:r w:rsidRPr="00CE068A">
        <w:rPr>
          <w:rFonts w:ascii="Times New Roman" w:hAnsi="Times New Roman"/>
          <w:i/>
          <w:iCs/>
          <w:sz w:val="28"/>
          <w:szCs w:val="28"/>
          <w:u w:val="single"/>
          <w:lang w:val="kk-KZ"/>
        </w:rPr>
        <w:t>008 «Мәдениет, спорт, туризм және ақпараттық кеңістік»</w:t>
      </w:r>
      <w:r w:rsidRPr="00CE068A">
        <w:rPr>
          <w:rFonts w:ascii="Times New Roman" w:hAnsi="Times New Roman"/>
          <w:sz w:val="28"/>
          <w:szCs w:val="28"/>
          <w:lang w:val="kk-KZ"/>
        </w:rPr>
        <w:t xml:space="preserve"> функционалдық тобы бойынша шығыстар мынадай көлемде жоспарланған: </w:t>
      </w:r>
    </w:p>
    <w:p w14:paraId="71F8BF71" w14:textId="17F9373C"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2026 жылы – 231</w:t>
      </w:r>
      <w:r w:rsidR="00420215">
        <w:rPr>
          <w:color w:val="000000"/>
          <w:sz w:val="28"/>
          <w:szCs w:val="28"/>
          <w:lang w:val="kk-KZ"/>
        </w:rPr>
        <w:t> </w:t>
      </w:r>
      <w:r w:rsidRPr="00CE068A">
        <w:rPr>
          <w:color w:val="000000"/>
          <w:sz w:val="28"/>
          <w:szCs w:val="28"/>
          <w:lang w:val="kk-KZ"/>
        </w:rPr>
        <w:t>807</w:t>
      </w:r>
      <w:r w:rsidR="00420215">
        <w:rPr>
          <w:color w:val="000000"/>
          <w:sz w:val="28"/>
          <w:szCs w:val="28"/>
          <w:lang w:val="kk-KZ"/>
        </w:rPr>
        <w:t> </w:t>
      </w:r>
      <w:r w:rsidRPr="00CE068A">
        <w:rPr>
          <w:color w:val="000000"/>
          <w:sz w:val="28"/>
          <w:szCs w:val="28"/>
          <w:lang w:val="kk-KZ"/>
        </w:rPr>
        <w:t>882 мың теңге;</w:t>
      </w:r>
    </w:p>
    <w:p w14:paraId="6ED53BD9" w14:textId="06FE0325"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2027 жылы – 225</w:t>
      </w:r>
      <w:r w:rsidR="00420215">
        <w:rPr>
          <w:color w:val="000000"/>
          <w:sz w:val="28"/>
          <w:szCs w:val="28"/>
          <w:lang w:val="kk-KZ"/>
        </w:rPr>
        <w:t> </w:t>
      </w:r>
      <w:r w:rsidRPr="00CE068A">
        <w:rPr>
          <w:color w:val="000000"/>
          <w:sz w:val="28"/>
          <w:szCs w:val="28"/>
          <w:lang w:val="kk-KZ"/>
        </w:rPr>
        <w:t>704</w:t>
      </w:r>
      <w:r w:rsidR="00420215">
        <w:rPr>
          <w:color w:val="000000"/>
          <w:sz w:val="28"/>
          <w:szCs w:val="28"/>
          <w:lang w:val="kk-KZ"/>
        </w:rPr>
        <w:t> </w:t>
      </w:r>
      <w:r w:rsidRPr="00CE068A">
        <w:rPr>
          <w:color w:val="000000"/>
          <w:sz w:val="28"/>
          <w:szCs w:val="28"/>
          <w:lang w:val="kk-KZ"/>
        </w:rPr>
        <w:t>824 мың теңге;</w:t>
      </w:r>
    </w:p>
    <w:p w14:paraId="0565DFF5" w14:textId="677E179F"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2028 жылы – 229</w:t>
      </w:r>
      <w:r w:rsidR="00420215">
        <w:rPr>
          <w:color w:val="000000"/>
          <w:sz w:val="28"/>
          <w:szCs w:val="28"/>
          <w:lang w:val="kk-KZ"/>
        </w:rPr>
        <w:t> </w:t>
      </w:r>
      <w:r w:rsidRPr="00CE068A">
        <w:rPr>
          <w:color w:val="000000"/>
          <w:sz w:val="28"/>
          <w:szCs w:val="28"/>
          <w:lang w:val="kk-KZ"/>
        </w:rPr>
        <w:t>276</w:t>
      </w:r>
      <w:r w:rsidR="00420215">
        <w:rPr>
          <w:color w:val="000000"/>
          <w:sz w:val="28"/>
          <w:szCs w:val="28"/>
          <w:lang w:val="kk-KZ"/>
        </w:rPr>
        <w:t> </w:t>
      </w:r>
      <w:r w:rsidRPr="00CE068A">
        <w:rPr>
          <w:color w:val="000000"/>
          <w:sz w:val="28"/>
          <w:szCs w:val="28"/>
          <w:lang w:val="kk-KZ"/>
        </w:rPr>
        <w:t>177 мың теңге.</w:t>
      </w:r>
    </w:p>
    <w:p w14:paraId="304D71AD" w14:textId="7777777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Осы шығыстар:</w:t>
      </w:r>
    </w:p>
    <w:p w14:paraId="260ED21D" w14:textId="39738AF4"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1) жоғары жетістіктер спортын дамытуға 217</w:t>
      </w:r>
      <w:r w:rsidR="00420215">
        <w:rPr>
          <w:color w:val="000000"/>
          <w:sz w:val="28"/>
          <w:szCs w:val="28"/>
          <w:lang w:val="kk-KZ"/>
        </w:rPr>
        <w:t> </w:t>
      </w:r>
      <w:r w:rsidRPr="00CE068A">
        <w:rPr>
          <w:color w:val="000000"/>
          <w:sz w:val="28"/>
          <w:szCs w:val="28"/>
          <w:lang w:val="kk-KZ"/>
        </w:rPr>
        <w:t>811</w:t>
      </w:r>
      <w:r w:rsidR="00420215">
        <w:rPr>
          <w:color w:val="000000"/>
          <w:sz w:val="28"/>
          <w:szCs w:val="28"/>
          <w:lang w:val="kk-KZ"/>
        </w:rPr>
        <w:t> </w:t>
      </w:r>
      <w:r w:rsidRPr="00CE068A">
        <w:rPr>
          <w:color w:val="000000"/>
          <w:sz w:val="28"/>
          <w:szCs w:val="28"/>
          <w:lang w:val="kk-KZ"/>
        </w:rPr>
        <w:t xml:space="preserve">635 мың теңге сомасында шығыстар көзделген </w:t>
      </w:r>
      <w:r w:rsidRPr="00CE068A">
        <w:rPr>
          <w:i/>
          <w:color w:val="000000"/>
          <w:sz w:val="24"/>
          <w:szCs w:val="24"/>
          <w:lang w:val="kk-KZ"/>
        </w:rPr>
        <w:t>(2026 жылы – 65</w:t>
      </w:r>
      <w:r w:rsidR="00420215">
        <w:rPr>
          <w:i/>
          <w:color w:val="000000"/>
          <w:sz w:val="24"/>
          <w:szCs w:val="24"/>
          <w:lang w:val="kk-KZ"/>
        </w:rPr>
        <w:t> </w:t>
      </w:r>
      <w:r w:rsidRPr="00CE068A">
        <w:rPr>
          <w:i/>
          <w:color w:val="000000"/>
          <w:sz w:val="24"/>
          <w:szCs w:val="24"/>
          <w:lang w:val="kk-KZ"/>
        </w:rPr>
        <w:t>205</w:t>
      </w:r>
      <w:r w:rsidR="00420215">
        <w:rPr>
          <w:i/>
          <w:color w:val="000000"/>
          <w:sz w:val="24"/>
          <w:szCs w:val="24"/>
          <w:lang w:val="kk-KZ"/>
        </w:rPr>
        <w:t> </w:t>
      </w:r>
      <w:r w:rsidRPr="00CE068A">
        <w:rPr>
          <w:i/>
          <w:color w:val="000000"/>
          <w:sz w:val="24"/>
          <w:szCs w:val="24"/>
          <w:lang w:val="kk-KZ"/>
        </w:rPr>
        <w:t>761 мың теңге, 2027 жылы – 72</w:t>
      </w:r>
      <w:r w:rsidR="00420215">
        <w:rPr>
          <w:i/>
          <w:color w:val="000000"/>
          <w:sz w:val="24"/>
          <w:szCs w:val="24"/>
          <w:lang w:val="kk-KZ"/>
        </w:rPr>
        <w:t> </w:t>
      </w:r>
      <w:r w:rsidRPr="00CE068A">
        <w:rPr>
          <w:i/>
          <w:color w:val="000000"/>
          <w:sz w:val="24"/>
          <w:szCs w:val="24"/>
          <w:lang w:val="kk-KZ"/>
        </w:rPr>
        <w:t>031</w:t>
      </w:r>
      <w:r w:rsidR="00420215">
        <w:rPr>
          <w:i/>
          <w:color w:val="000000"/>
          <w:sz w:val="24"/>
          <w:szCs w:val="24"/>
          <w:lang w:val="kk-KZ"/>
        </w:rPr>
        <w:t> </w:t>
      </w:r>
      <w:r w:rsidRPr="00CE068A">
        <w:rPr>
          <w:i/>
          <w:color w:val="000000"/>
          <w:sz w:val="24"/>
          <w:szCs w:val="24"/>
          <w:lang w:val="kk-KZ"/>
        </w:rPr>
        <w:t>173</w:t>
      </w:r>
      <w:r w:rsidR="00420215">
        <w:rPr>
          <w:i/>
          <w:color w:val="000000"/>
          <w:sz w:val="24"/>
          <w:szCs w:val="24"/>
          <w:lang w:val="kk-KZ"/>
        </w:rPr>
        <w:t> </w:t>
      </w:r>
      <w:r w:rsidRPr="00CE068A">
        <w:rPr>
          <w:i/>
          <w:color w:val="000000"/>
          <w:sz w:val="24"/>
          <w:szCs w:val="24"/>
          <w:lang w:val="kk-KZ"/>
        </w:rPr>
        <w:t>мың</w:t>
      </w:r>
      <w:r w:rsidR="00420215">
        <w:rPr>
          <w:i/>
          <w:color w:val="000000"/>
          <w:sz w:val="24"/>
          <w:szCs w:val="24"/>
          <w:lang w:val="kk-KZ"/>
        </w:rPr>
        <w:t> </w:t>
      </w:r>
      <w:r w:rsidRPr="00CE068A">
        <w:rPr>
          <w:i/>
          <w:color w:val="000000"/>
          <w:sz w:val="24"/>
          <w:szCs w:val="24"/>
          <w:lang w:val="kk-KZ"/>
        </w:rPr>
        <w:t>теңге, 2028 жылы – 80</w:t>
      </w:r>
      <w:r w:rsidR="00420215">
        <w:rPr>
          <w:i/>
          <w:color w:val="000000"/>
          <w:sz w:val="24"/>
          <w:szCs w:val="24"/>
          <w:lang w:val="kk-KZ"/>
        </w:rPr>
        <w:t> </w:t>
      </w:r>
      <w:r w:rsidRPr="00CE068A">
        <w:rPr>
          <w:i/>
          <w:color w:val="000000"/>
          <w:sz w:val="24"/>
          <w:szCs w:val="24"/>
          <w:lang w:val="kk-KZ"/>
        </w:rPr>
        <w:t>574</w:t>
      </w:r>
      <w:r w:rsidR="00420215">
        <w:rPr>
          <w:i/>
          <w:color w:val="000000"/>
          <w:sz w:val="24"/>
          <w:szCs w:val="24"/>
          <w:lang w:val="kk-KZ"/>
        </w:rPr>
        <w:t> </w:t>
      </w:r>
      <w:r w:rsidRPr="00CE068A">
        <w:rPr>
          <w:i/>
          <w:color w:val="000000"/>
          <w:sz w:val="24"/>
          <w:szCs w:val="24"/>
          <w:lang w:val="kk-KZ"/>
        </w:rPr>
        <w:t>701 мың теңге).</w:t>
      </w:r>
    </w:p>
    <w:p w14:paraId="219F7B54" w14:textId="7777777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 xml:space="preserve">Республикалық және халықаралық спорттық іс–шараларды ұйымдастыру, спорт түрлері бойынша Қазақстан Республикасының құрама командаларын дайындау және халықаралық жарыстарға қатысу, бақылау медициналық тексерулерін, профилактикалық және емдеу-сауықтыру іс-шараларын, допингке қарсы талдауларды өткізу, кадрларды кәсіби қайта даярлау және біліктілігін арттыру, еңбек сіңірген спортшылар мен жаттықтырушыларға ай сайынғы материалдық қамтамасыз ету бойынша төлемдер. </w:t>
      </w:r>
    </w:p>
    <w:p w14:paraId="7E4B025B" w14:textId="7777777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Бөлінген қаражатқа сүйене отырып:</w:t>
      </w:r>
    </w:p>
    <w:p w14:paraId="1EA649C8" w14:textId="7777777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Қазақстан Республикасының Ұлттық командалары құрамының жалпы санынан халықаралық спорт жарыстарына қатысатын спортшылардың үлесі 2026 жылы – 35,7, 2027 жылы – 38,2, 2028 жылы – 38,2.</w:t>
      </w:r>
    </w:p>
    <w:p w14:paraId="6C6946B5" w14:textId="4066DB8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 мемлекеттік ақпараттық саясатты жүргізуге 199</w:t>
      </w:r>
      <w:r w:rsidR="00420215">
        <w:rPr>
          <w:color w:val="000000"/>
          <w:sz w:val="28"/>
          <w:szCs w:val="28"/>
          <w:lang w:val="kk-KZ"/>
        </w:rPr>
        <w:t> </w:t>
      </w:r>
      <w:r w:rsidRPr="00CE068A">
        <w:rPr>
          <w:color w:val="000000"/>
          <w:sz w:val="28"/>
          <w:szCs w:val="28"/>
          <w:lang w:val="kk-KZ"/>
        </w:rPr>
        <w:t>601</w:t>
      </w:r>
      <w:r w:rsidR="00420215">
        <w:rPr>
          <w:color w:val="000000"/>
          <w:sz w:val="28"/>
          <w:szCs w:val="28"/>
          <w:lang w:val="kk-KZ"/>
        </w:rPr>
        <w:t> </w:t>
      </w:r>
      <w:r w:rsidRPr="00CE068A">
        <w:rPr>
          <w:color w:val="000000"/>
          <w:sz w:val="28"/>
          <w:szCs w:val="28"/>
          <w:lang w:val="kk-KZ"/>
        </w:rPr>
        <w:t xml:space="preserve">656 мың теңге сомасында шығыстар көзделген </w:t>
      </w:r>
      <w:r w:rsidRPr="00CE068A">
        <w:rPr>
          <w:i/>
          <w:color w:val="000000"/>
          <w:sz w:val="24"/>
          <w:szCs w:val="24"/>
          <w:lang w:val="kk-KZ"/>
        </w:rPr>
        <w:t>(2026 жылы – 67</w:t>
      </w:r>
      <w:r w:rsidR="00420215">
        <w:rPr>
          <w:i/>
          <w:color w:val="000000"/>
          <w:sz w:val="24"/>
          <w:szCs w:val="24"/>
          <w:lang w:val="kk-KZ"/>
        </w:rPr>
        <w:t> </w:t>
      </w:r>
      <w:r w:rsidRPr="00CE068A">
        <w:rPr>
          <w:i/>
          <w:color w:val="000000"/>
          <w:sz w:val="24"/>
          <w:szCs w:val="24"/>
          <w:lang w:val="kk-KZ"/>
        </w:rPr>
        <w:t>229</w:t>
      </w:r>
      <w:r w:rsidR="00420215">
        <w:rPr>
          <w:i/>
          <w:color w:val="000000"/>
          <w:sz w:val="24"/>
          <w:szCs w:val="24"/>
          <w:lang w:val="kk-KZ"/>
        </w:rPr>
        <w:t> </w:t>
      </w:r>
      <w:r w:rsidRPr="00CE068A">
        <w:rPr>
          <w:i/>
          <w:color w:val="000000"/>
          <w:sz w:val="24"/>
          <w:szCs w:val="24"/>
          <w:lang w:val="kk-KZ"/>
        </w:rPr>
        <w:t>475 мың теңге, 2027 жылы – 66</w:t>
      </w:r>
      <w:r w:rsidR="00420215">
        <w:rPr>
          <w:i/>
          <w:color w:val="000000"/>
          <w:sz w:val="24"/>
          <w:szCs w:val="24"/>
          <w:lang w:val="kk-KZ"/>
        </w:rPr>
        <w:t> </w:t>
      </w:r>
      <w:r w:rsidRPr="00CE068A">
        <w:rPr>
          <w:i/>
          <w:color w:val="000000"/>
          <w:sz w:val="24"/>
          <w:szCs w:val="24"/>
          <w:lang w:val="kk-KZ"/>
        </w:rPr>
        <w:t>763</w:t>
      </w:r>
      <w:r w:rsidR="00420215">
        <w:rPr>
          <w:i/>
          <w:color w:val="000000"/>
          <w:sz w:val="24"/>
          <w:szCs w:val="24"/>
          <w:lang w:val="kk-KZ"/>
        </w:rPr>
        <w:t> </w:t>
      </w:r>
      <w:r w:rsidRPr="00CE068A">
        <w:rPr>
          <w:i/>
          <w:color w:val="000000"/>
          <w:sz w:val="24"/>
          <w:szCs w:val="24"/>
          <w:lang w:val="kk-KZ"/>
        </w:rPr>
        <w:t>287 мың теңге, 2028 жылы – 65</w:t>
      </w:r>
      <w:r w:rsidR="00420215">
        <w:rPr>
          <w:i/>
          <w:color w:val="000000"/>
          <w:sz w:val="24"/>
          <w:szCs w:val="24"/>
          <w:lang w:val="kk-KZ"/>
        </w:rPr>
        <w:t> </w:t>
      </w:r>
      <w:r w:rsidRPr="00CE068A">
        <w:rPr>
          <w:i/>
          <w:color w:val="000000"/>
          <w:sz w:val="24"/>
          <w:szCs w:val="24"/>
          <w:lang w:val="kk-KZ"/>
        </w:rPr>
        <w:t>608</w:t>
      </w:r>
      <w:r w:rsidR="00420215">
        <w:rPr>
          <w:i/>
          <w:color w:val="000000"/>
          <w:sz w:val="24"/>
          <w:szCs w:val="24"/>
          <w:lang w:val="kk-KZ"/>
        </w:rPr>
        <w:t> </w:t>
      </w:r>
      <w:r w:rsidRPr="00CE068A">
        <w:rPr>
          <w:i/>
          <w:color w:val="000000"/>
          <w:sz w:val="24"/>
          <w:szCs w:val="24"/>
          <w:lang w:val="kk-KZ"/>
        </w:rPr>
        <w:t>894 мың теңге).</w:t>
      </w:r>
    </w:p>
    <w:p w14:paraId="1DCA91C8" w14:textId="7777777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Жүргiзiлетiн ақпараттық саясатта мемлекеттiң тиiмдiлiгiн, отандық БАҚ-тың бәсекеге қабiлеттiлiгiн арттыру.</w:t>
      </w:r>
    </w:p>
    <w:p w14:paraId="7F475B3A" w14:textId="7777777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Бөлінген қаражатқа сүйене отырып:</w:t>
      </w:r>
    </w:p>
    <w:p w14:paraId="6F83BB66" w14:textId="1E246272"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халықтың мемлекеттік саясатты БАҚ-та жариялаумен қанағаттану деңгейі 2026 жылы кемінде 69,3 %, 2027 жылы кемінде 69,4 %, 2028 жылы кемінде 69,5</w:t>
      </w:r>
      <w:r w:rsidR="00420215">
        <w:rPr>
          <w:color w:val="000000"/>
          <w:sz w:val="28"/>
          <w:szCs w:val="28"/>
          <w:lang w:val="kk-KZ"/>
        </w:rPr>
        <w:t> </w:t>
      </w:r>
      <w:r w:rsidRPr="00CE068A">
        <w:rPr>
          <w:color w:val="000000"/>
          <w:sz w:val="28"/>
          <w:szCs w:val="28"/>
          <w:lang w:val="kk-KZ"/>
        </w:rPr>
        <w:t>%;</w:t>
      </w:r>
    </w:p>
    <w:p w14:paraId="2BB937A9" w14:textId="0A10C329"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отандық ақпараттық өнімді тұтынушылардың сұраныс деңгейі 2026 жылы кемінде 70,3 %, 2027 жылы кемінде 70,4 %, 2028 жылы кемінде 70,5 %.</w:t>
      </w:r>
    </w:p>
    <w:p w14:paraId="7B990EC1" w14:textId="4DCC1A46"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lastRenderedPageBreak/>
        <w:t>3) мәдениет және өнер саласының бәсекеге қабілеттілігін арттыруға, қазақстандық мәдени мұраны сақтауға, зерделеуге және танымал етуге және мұрағат ісін іске асырудың тиімділігін арттыруға 170</w:t>
      </w:r>
      <w:r w:rsidR="00420215">
        <w:rPr>
          <w:color w:val="000000"/>
          <w:sz w:val="28"/>
          <w:szCs w:val="28"/>
          <w:lang w:val="kk-KZ"/>
        </w:rPr>
        <w:t> </w:t>
      </w:r>
      <w:r w:rsidRPr="00CE068A">
        <w:rPr>
          <w:color w:val="000000"/>
          <w:sz w:val="28"/>
          <w:szCs w:val="28"/>
          <w:lang w:val="kk-KZ"/>
        </w:rPr>
        <w:t>627</w:t>
      </w:r>
      <w:r w:rsidR="00420215">
        <w:rPr>
          <w:color w:val="000000"/>
          <w:sz w:val="28"/>
          <w:szCs w:val="28"/>
          <w:lang w:val="kk-KZ"/>
        </w:rPr>
        <w:t> </w:t>
      </w:r>
      <w:r w:rsidRPr="00CE068A">
        <w:rPr>
          <w:color w:val="000000"/>
          <w:sz w:val="28"/>
          <w:szCs w:val="28"/>
          <w:lang w:val="kk-KZ"/>
        </w:rPr>
        <w:t xml:space="preserve">635 мың теңге сомасында шығыстар көзделген </w:t>
      </w:r>
      <w:r w:rsidRPr="00CE068A">
        <w:rPr>
          <w:i/>
          <w:color w:val="000000"/>
          <w:sz w:val="24"/>
          <w:szCs w:val="24"/>
          <w:lang w:val="kk-KZ"/>
        </w:rPr>
        <w:t>(2026 жылы – 66</w:t>
      </w:r>
      <w:r w:rsidR="00420215">
        <w:rPr>
          <w:i/>
          <w:color w:val="000000"/>
          <w:sz w:val="24"/>
          <w:szCs w:val="24"/>
          <w:lang w:val="kk-KZ"/>
        </w:rPr>
        <w:t> </w:t>
      </w:r>
      <w:r w:rsidRPr="00CE068A">
        <w:rPr>
          <w:i/>
          <w:color w:val="000000"/>
          <w:sz w:val="24"/>
          <w:szCs w:val="24"/>
          <w:lang w:val="kk-KZ"/>
        </w:rPr>
        <w:t>843</w:t>
      </w:r>
      <w:r w:rsidR="00420215">
        <w:rPr>
          <w:i/>
          <w:color w:val="000000"/>
          <w:sz w:val="24"/>
          <w:szCs w:val="24"/>
          <w:lang w:val="kk-KZ"/>
        </w:rPr>
        <w:t> </w:t>
      </w:r>
      <w:r w:rsidRPr="00CE068A">
        <w:rPr>
          <w:i/>
          <w:color w:val="000000"/>
          <w:sz w:val="24"/>
          <w:szCs w:val="24"/>
          <w:lang w:val="kk-KZ"/>
        </w:rPr>
        <w:t>793 мың теңге, 2027 жылы – 54</w:t>
      </w:r>
      <w:r w:rsidR="00420215">
        <w:rPr>
          <w:i/>
          <w:color w:val="000000"/>
          <w:sz w:val="24"/>
          <w:szCs w:val="24"/>
          <w:lang w:val="kk-KZ"/>
        </w:rPr>
        <w:t> </w:t>
      </w:r>
      <w:r w:rsidRPr="00CE068A">
        <w:rPr>
          <w:i/>
          <w:color w:val="000000"/>
          <w:sz w:val="24"/>
          <w:szCs w:val="24"/>
          <w:lang w:val="kk-KZ"/>
        </w:rPr>
        <w:t>019</w:t>
      </w:r>
      <w:r w:rsidR="00420215">
        <w:rPr>
          <w:i/>
          <w:color w:val="000000"/>
          <w:sz w:val="24"/>
          <w:szCs w:val="24"/>
          <w:lang w:val="kk-KZ"/>
        </w:rPr>
        <w:t> </w:t>
      </w:r>
      <w:r w:rsidRPr="00CE068A">
        <w:rPr>
          <w:i/>
          <w:color w:val="000000"/>
          <w:sz w:val="24"/>
          <w:szCs w:val="24"/>
          <w:lang w:val="kk-KZ"/>
        </w:rPr>
        <w:t>153 мың теңге, 2028 жылы – 49</w:t>
      </w:r>
      <w:r w:rsidR="00420215">
        <w:rPr>
          <w:i/>
          <w:color w:val="000000"/>
          <w:sz w:val="24"/>
          <w:szCs w:val="24"/>
          <w:lang w:val="kk-KZ"/>
        </w:rPr>
        <w:t> </w:t>
      </w:r>
      <w:r w:rsidRPr="00CE068A">
        <w:rPr>
          <w:i/>
          <w:color w:val="000000"/>
          <w:sz w:val="24"/>
          <w:szCs w:val="24"/>
          <w:lang w:val="kk-KZ"/>
        </w:rPr>
        <w:t>764</w:t>
      </w:r>
      <w:r w:rsidR="00420215">
        <w:rPr>
          <w:i/>
          <w:color w:val="000000"/>
          <w:sz w:val="24"/>
          <w:szCs w:val="24"/>
          <w:lang w:val="kk-KZ"/>
        </w:rPr>
        <w:t> </w:t>
      </w:r>
      <w:r w:rsidRPr="00CE068A">
        <w:rPr>
          <w:i/>
          <w:color w:val="000000"/>
          <w:sz w:val="24"/>
          <w:szCs w:val="24"/>
          <w:lang w:val="kk-KZ"/>
        </w:rPr>
        <w:t>689 мың теңге).</w:t>
      </w:r>
    </w:p>
    <w:p w14:paraId="39D80371" w14:textId="7777777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rPr>
      </w:pPr>
      <w:r w:rsidRPr="00CE068A">
        <w:rPr>
          <w:color w:val="000000"/>
          <w:sz w:val="28"/>
          <w:szCs w:val="28"/>
        </w:rPr>
        <w:t>Осы шығыстар:</w:t>
      </w:r>
    </w:p>
    <w:p w14:paraId="2F08CD4F" w14:textId="7777777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rPr>
      </w:pPr>
      <w:r w:rsidRPr="00CE068A">
        <w:rPr>
          <w:color w:val="000000"/>
          <w:sz w:val="28"/>
          <w:szCs w:val="28"/>
        </w:rPr>
        <w:t>ғылыми-реставрациялау жұмыстары;</w:t>
      </w:r>
    </w:p>
    <w:p w14:paraId="7FB91F92" w14:textId="7777777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rPr>
      </w:pPr>
      <w:r w:rsidRPr="00CE068A">
        <w:rPr>
          <w:color w:val="000000"/>
          <w:sz w:val="28"/>
          <w:szCs w:val="28"/>
        </w:rPr>
        <w:t>қазақ халқының тарихи-мәдени мұра объектілерін зерделеуді жинақтау және жүйелеу;</w:t>
      </w:r>
    </w:p>
    <w:p w14:paraId="7BFD1600" w14:textId="7777777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rPr>
      </w:pPr>
      <w:r w:rsidRPr="00CE068A">
        <w:rPr>
          <w:color w:val="000000"/>
          <w:sz w:val="28"/>
          <w:szCs w:val="28"/>
        </w:rPr>
        <w:t xml:space="preserve">қызметі республикалық кітапхана мекемелерінің жалпыға қол жетімділігін қамтамасыз етуге бағытталған, республикалық маңызы бар үш кітапхананы </w:t>
      </w:r>
      <w:r w:rsidRPr="00CE068A">
        <w:rPr>
          <w:i/>
          <w:color w:val="000000"/>
          <w:sz w:val="24"/>
          <w:szCs w:val="24"/>
        </w:rPr>
        <w:t>(Ұлттық кітапхана, Ұлттық академиялық кітапхана, зағип және нашар көретін азаматтарға арналған республикалық кітапхана)</w:t>
      </w:r>
      <w:r w:rsidRPr="00CE068A">
        <w:rPr>
          <w:color w:val="000000"/>
          <w:sz w:val="24"/>
          <w:szCs w:val="24"/>
        </w:rPr>
        <w:t xml:space="preserve"> </w:t>
      </w:r>
      <w:r w:rsidRPr="00CE068A">
        <w:rPr>
          <w:color w:val="000000"/>
          <w:sz w:val="28"/>
          <w:szCs w:val="28"/>
        </w:rPr>
        <w:t>және Қазақстан Республикасының кітап палатасын ұстау үшін қажетті республикалық маңызы бар көпшілік кітапханалардағы ақпаратты ұстау және оған қол жеткізуді қамтамасыз ету;</w:t>
      </w:r>
    </w:p>
    <w:p w14:paraId="374208D8" w14:textId="77777777" w:rsidR="00CE068A" w:rsidRPr="00CE068A" w:rsidRDefault="00CE068A" w:rsidP="00CE068A">
      <w:pPr>
        <w:pBdr>
          <w:top w:val="nil"/>
          <w:left w:val="nil"/>
          <w:bottom w:val="single" w:sz="4" w:space="4" w:color="FFFFFF"/>
          <w:right w:val="nil"/>
          <w:between w:val="nil"/>
        </w:pBdr>
        <w:spacing w:before="0" w:after="0" w:line="240" w:lineRule="auto"/>
        <w:ind w:firstLine="709"/>
        <w:jc w:val="both"/>
        <w:rPr>
          <w:color w:val="000000"/>
          <w:sz w:val="28"/>
          <w:szCs w:val="28"/>
        </w:rPr>
      </w:pPr>
      <w:r w:rsidRPr="00CE068A">
        <w:rPr>
          <w:color w:val="000000"/>
          <w:sz w:val="28"/>
          <w:szCs w:val="28"/>
          <w:lang w:val="kk-KZ"/>
        </w:rPr>
        <w:t>архив</w:t>
      </w:r>
      <w:r w:rsidRPr="00CE068A">
        <w:rPr>
          <w:color w:val="000000"/>
          <w:sz w:val="28"/>
          <w:szCs w:val="28"/>
        </w:rPr>
        <w:t xml:space="preserve"> құжаттарының, баспасөз </w:t>
      </w:r>
      <w:r w:rsidRPr="00CE068A">
        <w:rPr>
          <w:color w:val="000000"/>
          <w:sz w:val="28"/>
          <w:szCs w:val="28"/>
          <w:lang w:val="kk-KZ"/>
        </w:rPr>
        <w:t>архивінің</w:t>
      </w:r>
      <w:r w:rsidRPr="00CE068A">
        <w:rPr>
          <w:color w:val="000000"/>
          <w:sz w:val="28"/>
          <w:szCs w:val="28"/>
        </w:rPr>
        <w:t xml:space="preserve"> сақталуын қамтамасыз ету және 5 республикалық мұрағат мекемесінің </w:t>
      </w:r>
      <w:r w:rsidRPr="00CE068A">
        <w:rPr>
          <w:i/>
          <w:color w:val="000000"/>
          <w:sz w:val="24"/>
          <w:szCs w:val="24"/>
        </w:rPr>
        <w:t xml:space="preserve">(орталық мемлекеттік </w:t>
      </w:r>
      <w:r w:rsidRPr="00CE068A">
        <w:rPr>
          <w:i/>
          <w:color w:val="000000"/>
          <w:sz w:val="24"/>
          <w:szCs w:val="24"/>
          <w:lang w:val="kk-KZ"/>
        </w:rPr>
        <w:t>архив</w:t>
      </w:r>
      <w:r w:rsidRPr="00CE068A">
        <w:rPr>
          <w:i/>
          <w:color w:val="000000"/>
          <w:sz w:val="24"/>
          <w:szCs w:val="24"/>
        </w:rPr>
        <w:t xml:space="preserve">, қолжазбалар мен сирек кездесетін кітаптар ұлттық орталығы, ұлттық </w:t>
      </w:r>
      <w:r w:rsidRPr="00CE068A">
        <w:rPr>
          <w:i/>
          <w:color w:val="000000"/>
          <w:sz w:val="24"/>
          <w:szCs w:val="24"/>
          <w:lang w:val="kk-KZ"/>
        </w:rPr>
        <w:t>архив</w:t>
      </w:r>
      <w:r w:rsidRPr="00CE068A">
        <w:rPr>
          <w:i/>
          <w:color w:val="000000"/>
          <w:sz w:val="24"/>
          <w:szCs w:val="24"/>
        </w:rPr>
        <w:t xml:space="preserve">, кинофотоқұжаттар мен дыбыс жазбаларының орталық мемлекеттік </w:t>
      </w:r>
      <w:r w:rsidRPr="00CE068A">
        <w:rPr>
          <w:i/>
          <w:color w:val="000000"/>
          <w:sz w:val="24"/>
          <w:szCs w:val="24"/>
          <w:lang w:val="kk-KZ"/>
        </w:rPr>
        <w:t>архиві</w:t>
      </w:r>
      <w:r w:rsidRPr="00CE068A">
        <w:rPr>
          <w:i/>
          <w:color w:val="000000"/>
          <w:sz w:val="24"/>
          <w:szCs w:val="24"/>
        </w:rPr>
        <w:t xml:space="preserve">, ғылыми–техникалық құжаттаманың орталық мемлекеттік </w:t>
      </w:r>
      <w:r w:rsidRPr="00CE068A">
        <w:rPr>
          <w:i/>
          <w:color w:val="000000"/>
          <w:sz w:val="24"/>
          <w:szCs w:val="24"/>
          <w:lang w:val="kk-KZ"/>
        </w:rPr>
        <w:t>архиві</w:t>
      </w:r>
      <w:r w:rsidRPr="00CE068A">
        <w:rPr>
          <w:i/>
          <w:color w:val="000000"/>
          <w:sz w:val="24"/>
          <w:szCs w:val="24"/>
        </w:rPr>
        <w:t>)</w:t>
      </w:r>
      <w:r w:rsidRPr="00CE068A">
        <w:rPr>
          <w:color w:val="000000"/>
          <w:sz w:val="24"/>
          <w:szCs w:val="24"/>
        </w:rPr>
        <w:t xml:space="preserve"> </w:t>
      </w:r>
      <w:r w:rsidRPr="00CE068A">
        <w:rPr>
          <w:color w:val="000000"/>
          <w:sz w:val="28"/>
          <w:szCs w:val="28"/>
        </w:rPr>
        <w:t>қызметін қамтамасыз ету;</w:t>
      </w:r>
    </w:p>
    <w:p w14:paraId="7B5A1045" w14:textId="77777777" w:rsidR="00CE068A" w:rsidRPr="00CE068A" w:rsidRDefault="00CE068A" w:rsidP="00CE068A">
      <w:pPr>
        <w:pBdr>
          <w:top w:val="nil"/>
          <w:left w:val="nil"/>
          <w:bottom w:val="single" w:sz="4" w:space="4" w:color="FFFFFF"/>
          <w:right w:val="nil"/>
          <w:between w:val="nil"/>
        </w:pBdr>
        <w:tabs>
          <w:tab w:val="left" w:pos="1134"/>
        </w:tabs>
        <w:spacing w:before="0" w:after="0" w:line="240" w:lineRule="auto"/>
        <w:ind w:firstLine="709"/>
        <w:jc w:val="both"/>
        <w:rPr>
          <w:color w:val="000000"/>
          <w:sz w:val="28"/>
          <w:szCs w:val="28"/>
        </w:rPr>
      </w:pPr>
      <w:r w:rsidRPr="00CE068A">
        <w:rPr>
          <w:color w:val="000000"/>
          <w:sz w:val="28"/>
          <w:szCs w:val="28"/>
        </w:rPr>
        <w:t>елдегі бірыңғай мәдени, ақпараттық кеңістік пен қоғамдық келісімді дамытуға ықпал ететін шараларды іске асыру;</w:t>
      </w:r>
    </w:p>
    <w:p w14:paraId="492F240C" w14:textId="77777777" w:rsidR="00CE068A" w:rsidRPr="00CE068A" w:rsidRDefault="00CE068A" w:rsidP="00CE068A">
      <w:pPr>
        <w:pBdr>
          <w:top w:val="nil"/>
          <w:left w:val="nil"/>
          <w:bottom w:val="single" w:sz="4" w:space="4" w:color="FFFFFF"/>
          <w:right w:val="nil"/>
          <w:between w:val="nil"/>
        </w:pBdr>
        <w:tabs>
          <w:tab w:val="left" w:pos="1134"/>
        </w:tabs>
        <w:spacing w:before="0" w:after="0" w:line="240" w:lineRule="auto"/>
        <w:ind w:firstLine="709"/>
        <w:jc w:val="both"/>
        <w:rPr>
          <w:color w:val="000000"/>
          <w:sz w:val="28"/>
          <w:szCs w:val="28"/>
        </w:rPr>
      </w:pPr>
      <w:r w:rsidRPr="00CE068A">
        <w:rPr>
          <w:color w:val="000000"/>
          <w:sz w:val="28"/>
          <w:szCs w:val="28"/>
        </w:rPr>
        <w:t>әдебиеттің әлеуметтік маңызды түрлерін басып шығару және тарату;</w:t>
      </w:r>
    </w:p>
    <w:p w14:paraId="3086B94D" w14:textId="77777777" w:rsidR="00CE068A" w:rsidRPr="00CE068A" w:rsidRDefault="00CE068A" w:rsidP="00CE068A">
      <w:pPr>
        <w:pBdr>
          <w:top w:val="nil"/>
          <w:left w:val="nil"/>
          <w:bottom w:val="single" w:sz="4" w:space="4" w:color="FFFFFF"/>
          <w:right w:val="nil"/>
          <w:between w:val="nil"/>
        </w:pBdr>
        <w:tabs>
          <w:tab w:val="left" w:pos="1134"/>
        </w:tabs>
        <w:spacing w:before="0" w:after="0" w:line="240" w:lineRule="auto"/>
        <w:ind w:firstLine="709"/>
        <w:jc w:val="both"/>
        <w:rPr>
          <w:color w:val="000000"/>
          <w:sz w:val="28"/>
          <w:szCs w:val="28"/>
        </w:rPr>
      </w:pPr>
      <w:r w:rsidRPr="00CE068A">
        <w:rPr>
          <w:color w:val="000000"/>
          <w:sz w:val="28"/>
          <w:szCs w:val="28"/>
        </w:rPr>
        <w:t>әдебиет саласындағы қайраткерлерді ынталандыру.</w:t>
      </w:r>
    </w:p>
    <w:p w14:paraId="3B7F89C0" w14:textId="77777777" w:rsidR="00CE068A" w:rsidRPr="00CE068A" w:rsidRDefault="00CE068A" w:rsidP="00CE068A">
      <w:pPr>
        <w:pBdr>
          <w:top w:val="nil"/>
          <w:left w:val="nil"/>
          <w:bottom w:val="single" w:sz="4" w:space="4" w:color="FFFFFF"/>
          <w:right w:val="nil"/>
          <w:between w:val="nil"/>
        </w:pBdr>
        <w:tabs>
          <w:tab w:val="left" w:pos="1134"/>
        </w:tabs>
        <w:spacing w:before="0" w:after="0" w:line="240" w:lineRule="auto"/>
        <w:ind w:firstLine="709"/>
        <w:jc w:val="both"/>
        <w:rPr>
          <w:color w:val="000000"/>
          <w:sz w:val="28"/>
          <w:szCs w:val="28"/>
        </w:rPr>
      </w:pPr>
      <w:r w:rsidRPr="00CE068A">
        <w:rPr>
          <w:color w:val="000000"/>
          <w:sz w:val="28"/>
          <w:szCs w:val="28"/>
        </w:rPr>
        <w:t>ұлттық фильмдерді шығару және фильмдердің қазақ тіліне дубляжын қамтамасыз ету.</w:t>
      </w:r>
    </w:p>
    <w:p w14:paraId="26D46F3B" w14:textId="77777777" w:rsidR="00CE068A" w:rsidRPr="00CE068A" w:rsidRDefault="00CE068A" w:rsidP="00CE068A">
      <w:pPr>
        <w:pBdr>
          <w:top w:val="nil"/>
          <w:left w:val="nil"/>
          <w:bottom w:val="single" w:sz="4" w:space="4" w:color="FFFFFF"/>
          <w:right w:val="nil"/>
          <w:between w:val="nil"/>
        </w:pBdr>
        <w:tabs>
          <w:tab w:val="left" w:pos="1134"/>
        </w:tabs>
        <w:spacing w:before="0" w:after="0" w:line="240" w:lineRule="auto"/>
        <w:ind w:firstLine="709"/>
        <w:jc w:val="both"/>
        <w:rPr>
          <w:color w:val="000000"/>
          <w:sz w:val="28"/>
          <w:szCs w:val="28"/>
        </w:rPr>
      </w:pPr>
      <w:r w:rsidRPr="00CE068A">
        <w:rPr>
          <w:color w:val="000000"/>
          <w:sz w:val="28"/>
          <w:szCs w:val="28"/>
        </w:rPr>
        <w:t>Бөлінген қаражатқа сүйене отырып:</w:t>
      </w:r>
    </w:p>
    <w:p w14:paraId="3EBBF42A" w14:textId="2A18DCC0" w:rsidR="00CE068A" w:rsidRPr="00CE068A" w:rsidRDefault="00CE068A" w:rsidP="00CE068A">
      <w:pPr>
        <w:pBdr>
          <w:top w:val="nil"/>
          <w:left w:val="nil"/>
          <w:bottom w:val="single" w:sz="4" w:space="4" w:color="FFFFFF"/>
          <w:right w:val="nil"/>
          <w:between w:val="nil"/>
        </w:pBdr>
        <w:tabs>
          <w:tab w:val="left" w:pos="1134"/>
        </w:tabs>
        <w:spacing w:before="0" w:after="0" w:line="240" w:lineRule="auto"/>
        <w:ind w:firstLine="709"/>
        <w:jc w:val="both"/>
        <w:rPr>
          <w:color w:val="000000"/>
          <w:sz w:val="28"/>
          <w:szCs w:val="28"/>
        </w:rPr>
      </w:pPr>
      <w:r w:rsidRPr="00CE068A">
        <w:rPr>
          <w:color w:val="000000"/>
          <w:sz w:val="28"/>
          <w:szCs w:val="28"/>
        </w:rPr>
        <w:t>мәдениет, ақпарат, азаматтық қоғам, жастар және отбасылық саясат, конфессияаралық келісім, этносаралық қатынастар салаларында іске асырылып жатқан саясатқа халықтың қанағаттану деңгейі 2026 жылға 73,08 %, 2027 жылға 73,49 %, 2028 жылға 73,74 %.</w:t>
      </w:r>
    </w:p>
    <w:p w14:paraId="0F49CA59" w14:textId="32E110A0" w:rsidR="00C40694" w:rsidRPr="00CE068A" w:rsidRDefault="00C40694" w:rsidP="00CE068A">
      <w:pPr>
        <w:spacing w:before="0" w:after="0" w:line="240" w:lineRule="auto"/>
        <w:ind w:firstLine="709"/>
        <w:jc w:val="both"/>
        <w:rPr>
          <w:rFonts w:ascii="Times New Roman" w:hAnsi="Times New Roman"/>
          <w:sz w:val="28"/>
          <w:szCs w:val="28"/>
          <w:lang w:val="kk-KZ"/>
        </w:rPr>
      </w:pPr>
      <w:r w:rsidRPr="00CE068A">
        <w:rPr>
          <w:rFonts w:ascii="Times New Roman" w:hAnsi="Times New Roman"/>
          <w:i/>
          <w:iCs/>
          <w:sz w:val="28"/>
          <w:szCs w:val="28"/>
          <w:u w:val="single"/>
          <w:lang w:val="kk-KZ"/>
        </w:rPr>
        <w:t>009 «Отын-энергетика кешені және жер қойнауын пайдалану»</w:t>
      </w:r>
      <w:r w:rsidRPr="00CE068A">
        <w:rPr>
          <w:rFonts w:ascii="Times New Roman" w:hAnsi="Times New Roman"/>
          <w:sz w:val="28"/>
          <w:szCs w:val="28"/>
          <w:lang w:val="kk-KZ"/>
        </w:rPr>
        <w:t xml:space="preserve"> функционалдық тобы бойынша шығыстар мынадай көлемде жоспарланған:</w:t>
      </w:r>
    </w:p>
    <w:p w14:paraId="7329FB6D" w14:textId="76061EF7" w:rsidR="00CE068A" w:rsidRPr="00CE068A" w:rsidRDefault="00CE068A" w:rsidP="00CE068A">
      <w:pPr>
        <w:pBdr>
          <w:top w:val="nil"/>
          <w:left w:val="nil"/>
          <w:bottom w:val="single" w:sz="4" w:space="4" w:color="FFFFFF"/>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2026 жылы – 109</w:t>
      </w:r>
      <w:r w:rsidR="00420215">
        <w:rPr>
          <w:color w:val="000000"/>
          <w:sz w:val="28"/>
          <w:szCs w:val="28"/>
          <w:lang w:val="kk-KZ"/>
        </w:rPr>
        <w:t> </w:t>
      </w:r>
      <w:r w:rsidRPr="00CE068A">
        <w:rPr>
          <w:color w:val="000000"/>
          <w:sz w:val="28"/>
          <w:szCs w:val="28"/>
          <w:lang w:val="kk-KZ"/>
        </w:rPr>
        <w:t>496</w:t>
      </w:r>
      <w:r w:rsidR="00420215">
        <w:rPr>
          <w:color w:val="000000"/>
          <w:sz w:val="28"/>
          <w:szCs w:val="28"/>
          <w:lang w:val="kk-KZ"/>
        </w:rPr>
        <w:t> </w:t>
      </w:r>
      <w:r w:rsidRPr="00CE068A">
        <w:rPr>
          <w:color w:val="000000"/>
          <w:sz w:val="28"/>
          <w:szCs w:val="28"/>
          <w:lang w:val="kk-KZ"/>
        </w:rPr>
        <w:t>338 мың теңге;</w:t>
      </w:r>
    </w:p>
    <w:p w14:paraId="2C9F749E" w14:textId="79B5C816" w:rsidR="00CE068A" w:rsidRPr="00CE068A" w:rsidRDefault="00CE068A" w:rsidP="00CE068A">
      <w:pPr>
        <w:pBdr>
          <w:top w:val="nil"/>
          <w:left w:val="nil"/>
          <w:bottom w:val="single" w:sz="4" w:space="4" w:color="FFFFFF"/>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2027 жылы – 76</w:t>
      </w:r>
      <w:r w:rsidR="00420215">
        <w:rPr>
          <w:color w:val="000000"/>
          <w:sz w:val="28"/>
          <w:szCs w:val="28"/>
          <w:lang w:val="kk-KZ"/>
        </w:rPr>
        <w:t> </w:t>
      </w:r>
      <w:r w:rsidRPr="00CE068A">
        <w:rPr>
          <w:color w:val="000000"/>
          <w:sz w:val="28"/>
          <w:szCs w:val="28"/>
          <w:lang w:val="kk-KZ"/>
        </w:rPr>
        <w:t>005</w:t>
      </w:r>
      <w:r w:rsidR="00420215">
        <w:rPr>
          <w:color w:val="000000"/>
          <w:sz w:val="28"/>
          <w:szCs w:val="28"/>
          <w:lang w:val="kk-KZ"/>
        </w:rPr>
        <w:t> </w:t>
      </w:r>
      <w:r w:rsidRPr="00CE068A">
        <w:rPr>
          <w:color w:val="000000"/>
          <w:sz w:val="28"/>
          <w:szCs w:val="28"/>
          <w:lang w:val="kk-KZ"/>
        </w:rPr>
        <w:t>110 мың теңге;</w:t>
      </w:r>
    </w:p>
    <w:p w14:paraId="7C499A27" w14:textId="555CAE7F" w:rsidR="00CE068A" w:rsidRPr="00CE068A" w:rsidRDefault="00CE068A" w:rsidP="00CE068A">
      <w:pPr>
        <w:pBdr>
          <w:top w:val="nil"/>
          <w:left w:val="nil"/>
          <w:bottom w:val="single" w:sz="4" w:space="4" w:color="FFFFFF"/>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2028 жылы – 17</w:t>
      </w:r>
      <w:r w:rsidR="00420215">
        <w:rPr>
          <w:color w:val="000000"/>
          <w:sz w:val="28"/>
          <w:szCs w:val="28"/>
          <w:lang w:val="kk-KZ"/>
        </w:rPr>
        <w:t> </w:t>
      </w:r>
      <w:r w:rsidRPr="00CE068A">
        <w:rPr>
          <w:color w:val="000000"/>
          <w:sz w:val="28"/>
          <w:szCs w:val="28"/>
          <w:lang w:val="kk-KZ"/>
        </w:rPr>
        <w:t>694</w:t>
      </w:r>
      <w:r w:rsidR="00420215">
        <w:rPr>
          <w:color w:val="000000"/>
          <w:sz w:val="28"/>
          <w:szCs w:val="28"/>
          <w:lang w:val="kk-KZ"/>
        </w:rPr>
        <w:t> </w:t>
      </w:r>
      <w:r w:rsidRPr="00CE068A">
        <w:rPr>
          <w:color w:val="000000"/>
          <w:sz w:val="28"/>
          <w:szCs w:val="28"/>
          <w:lang w:val="kk-KZ"/>
        </w:rPr>
        <w:t>240 мың теңге.</w:t>
      </w:r>
    </w:p>
    <w:p w14:paraId="2EABB252" w14:textId="77777777" w:rsidR="00CE068A" w:rsidRPr="00CE068A" w:rsidRDefault="00CE068A" w:rsidP="00CE068A">
      <w:pPr>
        <w:pBdr>
          <w:top w:val="nil"/>
          <w:left w:val="nil"/>
          <w:bottom w:val="single" w:sz="4" w:space="4" w:color="FFFFFF"/>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Осы шығыстар мынадай іс-шараларға бағытталған:</w:t>
      </w:r>
    </w:p>
    <w:p w14:paraId="0BE4B9DA" w14:textId="5B325C5C" w:rsidR="00CE068A" w:rsidRPr="00CE068A" w:rsidRDefault="00CE068A" w:rsidP="00CE068A">
      <w:pPr>
        <w:numPr>
          <w:ilvl w:val="0"/>
          <w:numId w:val="18"/>
        </w:numPr>
        <w:pBdr>
          <w:top w:val="nil"/>
          <w:left w:val="nil"/>
          <w:bottom w:val="nil"/>
          <w:right w:val="nil"/>
          <w:between w:val="nil"/>
        </w:pBdr>
        <w:tabs>
          <w:tab w:val="left" w:pos="993"/>
        </w:tabs>
        <w:spacing w:before="0" w:after="0" w:line="240" w:lineRule="auto"/>
        <w:ind w:left="0" w:firstLine="709"/>
        <w:jc w:val="both"/>
        <w:rPr>
          <w:color w:val="000000"/>
          <w:sz w:val="28"/>
          <w:szCs w:val="28"/>
          <w:lang w:val="kk-KZ"/>
        </w:rPr>
      </w:pPr>
      <w:r w:rsidRPr="00CE068A">
        <w:rPr>
          <w:color w:val="000000"/>
          <w:sz w:val="28"/>
          <w:szCs w:val="28"/>
          <w:lang w:val="kk-KZ"/>
        </w:rPr>
        <w:t>жер қойнауын ұтымды және кешенді пайдалануды қамтамасыз етуге және Қазақстан Республикасының аумағын геологиялық барлауды ұлғайтуға жалпы сомасы 24</w:t>
      </w:r>
      <w:r w:rsidR="00420215">
        <w:rPr>
          <w:color w:val="000000"/>
          <w:sz w:val="28"/>
          <w:szCs w:val="28"/>
          <w:lang w:val="kk-KZ"/>
        </w:rPr>
        <w:t> </w:t>
      </w:r>
      <w:r w:rsidRPr="00CE068A">
        <w:rPr>
          <w:color w:val="000000"/>
          <w:sz w:val="28"/>
          <w:szCs w:val="28"/>
          <w:lang w:val="kk-KZ"/>
        </w:rPr>
        <w:t>465</w:t>
      </w:r>
      <w:r w:rsidR="00420215">
        <w:rPr>
          <w:color w:val="000000"/>
          <w:sz w:val="28"/>
          <w:szCs w:val="28"/>
          <w:lang w:val="kk-KZ"/>
        </w:rPr>
        <w:t> </w:t>
      </w:r>
      <w:r w:rsidRPr="00CE068A">
        <w:rPr>
          <w:color w:val="000000"/>
          <w:sz w:val="28"/>
          <w:szCs w:val="28"/>
          <w:lang w:val="kk-KZ"/>
        </w:rPr>
        <w:t xml:space="preserve">940 мың теңге шығыстар көзделген </w:t>
      </w:r>
      <w:r w:rsidRPr="00CE068A">
        <w:rPr>
          <w:i/>
          <w:color w:val="000000"/>
          <w:sz w:val="24"/>
          <w:szCs w:val="24"/>
          <w:lang w:val="kk-KZ"/>
        </w:rPr>
        <w:t>(2026 жылы – 8</w:t>
      </w:r>
      <w:r w:rsidR="00420215">
        <w:rPr>
          <w:i/>
          <w:color w:val="000000"/>
          <w:sz w:val="24"/>
          <w:szCs w:val="24"/>
          <w:lang w:val="kk-KZ"/>
        </w:rPr>
        <w:t> </w:t>
      </w:r>
      <w:r w:rsidRPr="00CE068A">
        <w:rPr>
          <w:i/>
          <w:color w:val="000000"/>
          <w:sz w:val="24"/>
          <w:szCs w:val="24"/>
          <w:lang w:val="kk-KZ"/>
        </w:rPr>
        <w:t>083</w:t>
      </w:r>
      <w:r w:rsidR="00420215">
        <w:rPr>
          <w:i/>
          <w:color w:val="000000"/>
          <w:sz w:val="24"/>
          <w:szCs w:val="24"/>
          <w:lang w:val="kk-KZ"/>
        </w:rPr>
        <w:t> </w:t>
      </w:r>
      <w:r w:rsidRPr="00CE068A">
        <w:rPr>
          <w:i/>
          <w:color w:val="000000"/>
          <w:sz w:val="24"/>
          <w:szCs w:val="24"/>
          <w:lang w:val="kk-KZ"/>
        </w:rPr>
        <w:t>200</w:t>
      </w:r>
      <w:r w:rsidR="00420215">
        <w:rPr>
          <w:i/>
          <w:color w:val="000000"/>
          <w:sz w:val="24"/>
          <w:szCs w:val="24"/>
          <w:lang w:val="kk-KZ"/>
        </w:rPr>
        <w:t> </w:t>
      </w:r>
      <w:r w:rsidRPr="00CE068A">
        <w:rPr>
          <w:i/>
          <w:color w:val="000000"/>
          <w:sz w:val="24"/>
          <w:szCs w:val="24"/>
          <w:lang w:val="kk-KZ"/>
        </w:rPr>
        <w:t>мың теңге; 2027 жылы – 7</w:t>
      </w:r>
      <w:r w:rsidR="00420215">
        <w:rPr>
          <w:i/>
          <w:color w:val="000000"/>
          <w:sz w:val="24"/>
          <w:szCs w:val="24"/>
          <w:lang w:val="kk-KZ"/>
        </w:rPr>
        <w:t> </w:t>
      </w:r>
      <w:r w:rsidRPr="00CE068A">
        <w:rPr>
          <w:i/>
          <w:color w:val="000000"/>
          <w:sz w:val="24"/>
          <w:szCs w:val="24"/>
          <w:lang w:val="kk-KZ"/>
        </w:rPr>
        <w:t>868</w:t>
      </w:r>
      <w:r w:rsidR="00420215">
        <w:rPr>
          <w:i/>
          <w:color w:val="000000"/>
          <w:sz w:val="24"/>
          <w:szCs w:val="24"/>
          <w:lang w:val="kk-KZ"/>
        </w:rPr>
        <w:t> </w:t>
      </w:r>
      <w:r w:rsidRPr="00CE068A">
        <w:rPr>
          <w:i/>
          <w:color w:val="000000"/>
          <w:sz w:val="24"/>
          <w:szCs w:val="24"/>
          <w:lang w:val="kk-KZ"/>
        </w:rPr>
        <w:t>364 мың теңге; 2028 жылы – 8</w:t>
      </w:r>
      <w:r w:rsidR="00420215">
        <w:rPr>
          <w:i/>
          <w:color w:val="000000"/>
          <w:sz w:val="24"/>
          <w:szCs w:val="24"/>
          <w:lang w:val="kk-KZ"/>
        </w:rPr>
        <w:t> </w:t>
      </w:r>
      <w:r w:rsidRPr="00CE068A">
        <w:rPr>
          <w:i/>
          <w:color w:val="000000"/>
          <w:sz w:val="24"/>
          <w:szCs w:val="24"/>
          <w:lang w:val="kk-KZ"/>
        </w:rPr>
        <w:t>514</w:t>
      </w:r>
      <w:r w:rsidR="00420215">
        <w:rPr>
          <w:i/>
          <w:color w:val="000000"/>
          <w:sz w:val="24"/>
          <w:szCs w:val="24"/>
          <w:lang w:val="kk-KZ"/>
        </w:rPr>
        <w:t> </w:t>
      </w:r>
      <w:r w:rsidRPr="00CE068A">
        <w:rPr>
          <w:i/>
          <w:color w:val="000000"/>
          <w:sz w:val="24"/>
          <w:szCs w:val="24"/>
          <w:lang w:val="kk-KZ"/>
        </w:rPr>
        <w:t>376 мың теңге)</w:t>
      </w:r>
      <w:r w:rsidRPr="00CE068A">
        <w:rPr>
          <w:color w:val="000000"/>
          <w:sz w:val="28"/>
          <w:szCs w:val="28"/>
          <w:lang w:val="kk-KZ"/>
        </w:rPr>
        <w:t>.</w:t>
      </w:r>
    </w:p>
    <w:p w14:paraId="60BA8D4D" w14:textId="77777777"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 xml:space="preserve">Осы шығыстар бастапқы геологиялық ақпаратты цифрландыруға, жер қойнауын ұтымды және кешенді пайдалануды қамтамасыз етуге бағытталған іс-шараларды жүзеге асыруға, Қазақстан Республикасының аумағын геологиялық </w:t>
      </w:r>
      <w:r w:rsidRPr="00CE068A">
        <w:rPr>
          <w:color w:val="000000"/>
          <w:sz w:val="28"/>
          <w:szCs w:val="28"/>
          <w:lang w:val="kk-KZ"/>
        </w:rPr>
        <w:lastRenderedPageBreak/>
        <w:t>барлауды арттыруға және инвесторлар үшін Қазақстан Республикасының инвестициялық тартымдылығын арттыруға бағытталған.</w:t>
      </w:r>
    </w:p>
    <w:p w14:paraId="6FCBAA25" w14:textId="0B63088D" w:rsidR="00CE068A" w:rsidRPr="00CE068A" w:rsidRDefault="00CE068A" w:rsidP="00CE068A">
      <w:pPr>
        <w:numPr>
          <w:ilvl w:val="0"/>
          <w:numId w:val="18"/>
        </w:numPr>
        <w:pBdr>
          <w:top w:val="nil"/>
          <w:left w:val="nil"/>
          <w:bottom w:val="nil"/>
          <w:right w:val="nil"/>
          <w:between w:val="nil"/>
        </w:pBdr>
        <w:tabs>
          <w:tab w:val="left" w:pos="1134"/>
        </w:tabs>
        <w:spacing w:before="0" w:after="0" w:line="240" w:lineRule="auto"/>
        <w:ind w:left="0" w:firstLine="709"/>
        <w:jc w:val="both"/>
        <w:rPr>
          <w:color w:val="000000"/>
          <w:sz w:val="28"/>
          <w:szCs w:val="28"/>
          <w:lang w:val="kk-KZ"/>
        </w:rPr>
      </w:pPr>
      <w:r w:rsidRPr="00CE068A">
        <w:rPr>
          <w:color w:val="000000"/>
          <w:sz w:val="28"/>
          <w:szCs w:val="28"/>
          <w:lang w:val="kk-KZ"/>
        </w:rPr>
        <w:t>газ тасымалдау жүйесін дамытуға жалпы сомасы 35</w:t>
      </w:r>
      <w:r w:rsidR="00420215">
        <w:rPr>
          <w:color w:val="000000"/>
          <w:sz w:val="28"/>
          <w:szCs w:val="28"/>
          <w:lang w:val="kk-KZ"/>
        </w:rPr>
        <w:t> </w:t>
      </w:r>
      <w:r w:rsidRPr="00CE068A">
        <w:rPr>
          <w:color w:val="000000"/>
          <w:sz w:val="28"/>
          <w:szCs w:val="28"/>
          <w:lang w:val="kk-KZ"/>
        </w:rPr>
        <w:t>912</w:t>
      </w:r>
      <w:r w:rsidR="00420215">
        <w:rPr>
          <w:color w:val="000000"/>
          <w:sz w:val="28"/>
          <w:szCs w:val="28"/>
          <w:lang w:val="kk-KZ"/>
        </w:rPr>
        <w:t> </w:t>
      </w:r>
      <w:r w:rsidRPr="00CE068A">
        <w:rPr>
          <w:color w:val="000000"/>
          <w:sz w:val="28"/>
          <w:szCs w:val="28"/>
          <w:lang w:val="kk-KZ"/>
        </w:rPr>
        <w:t xml:space="preserve">037 мың теңге шығыстар көзделген </w:t>
      </w:r>
      <w:r w:rsidRPr="00CE068A">
        <w:rPr>
          <w:i/>
          <w:color w:val="000000"/>
          <w:sz w:val="24"/>
          <w:szCs w:val="24"/>
          <w:lang w:val="kk-KZ"/>
        </w:rPr>
        <w:t>(2026 жылы – 10 жобаны іске асыруға 17</w:t>
      </w:r>
      <w:r w:rsidR="00420215">
        <w:rPr>
          <w:i/>
          <w:color w:val="000000"/>
          <w:sz w:val="24"/>
          <w:szCs w:val="24"/>
          <w:lang w:val="kk-KZ"/>
        </w:rPr>
        <w:t> </w:t>
      </w:r>
      <w:r w:rsidRPr="00CE068A">
        <w:rPr>
          <w:i/>
          <w:color w:val="000000"/>
          <w:sz w:val="24"/>
          <w:szCs w:val="24"/>
          <w:lang w:val="kk-KZ"/>
        </w:rPr>
        <w:t>950</w:t>
      </w:r>
      <w:r w:rsidR="00420215">
        <w:rPr>
          <w:i/>
          <w:color w:val="000000"/>
          <w:sz w:val="24"/>
          <w:szCs w:val="24"/>
          <w:lang w:val="kk-KZ"/>
        </w:rPr>
        <w:t> </w:t>
      </w:r>
      <w:r w:rsidRPr="00CE068A">
        <w:rPr>
          <w:i/>
          <w:color w:val="000000"/>
          <w:sz w:val="24"/>
          <w:szCs w:val="24"/>
          <w:lang w:val="kk-KZ"/>
        </w:rPr>
        <w:t>000 мың теңге; 2027</w:t>
      </w:r>
      <w:r w:rsidR="00420215">
        <w:rPr>
          <w:i/>
          <w:color w:val="000000"/>
          <w:sz w:val="24"/>
          <w:szCs w:val="24"/>
          <w:lang w:val="kk-KZ"/>
        </w:rPr>
        <w:t> </w:t>
      </w:r>
      <w:r w:rsidRPr="00CE068A">
        <w:rPr>
          <w:i/>
          <w:color w:val="000000"/>
          <w:sz w:val="24"/>
          <w:szCs w:val="24"/>
          <w:lang w:val="kk-KZ"/>
        </w:rPr>
        <w:t>жылы – 8 жобаға 17</w:t>
      </w:r>
      <w:r w:rsidR="00420215">
        <w:rPr>
          <w:i/>
          <w:color w:val="000000"/>
          <w:sz w:val="24"/>
          <w:szCs w:val="24"/>
          <w:lang w:val="kk-KZ"/>
        </w:rPr>
        <w:t> </w:t>
      </w:r>
      <w:r w:rsidRPr="00CE068A">
        <w:rPr>
          <w:i/>
          <w:color w:val="000000"/>
          <w:sz w:val="24"/>
          <w:szCs w:val="24"/>
          <w:lang w:val="kk-KZ"/>
        </w:rPr>
        <w:t>962</w:t>
      </w:r>
      <w:r w:rsidR="00420215">
        <w:rPr>
          <w:i/>
          <w:color w:val="000000"/>
          <w:sz w:val="24"/>
          <w:szCs w:val="24"/>
          <w:lang w:val="kk-KZ"/>
        </w:rPr>
        <w:t> </w:t>
      </w:r>
      <w:r w:rsidRPr="00CE068A">
        <w:rPr>
          <w:i/>
          <w:color w:val="000000"/>
          <w:sz w:val="24"/>
          <w:szCs w:val="24"/>
          <w:lang w:val="kk-KZ"/>
        </w:rPr>
        <w:t>037 мың теңге)</w:t>
      </w:r>
      <w:r w:rsidRPr="00CE068A">
        <w:rPr>
          <w:color w:val="000000"/>
          <w:sz w:val="28"/>
          <w:szCs w:val="28"/>
          <w:lang w:val="kk-KZ"/>
        </w:rPr>
        <w:t>.</w:t>
      </w:r>
    </w:p>
    <w:p w14:paraId="734B5236" w14:textId="77777777"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Халықты газдандыру деңгейі 2026 жылы – 63,9 %, 2027 жылы – 64 % құрайды.</w:t>
      </w:r>
    </w:p>
    <w:p w14:paraId="2B9DDCBA" w14:textId="3AB7B9AB" w:rsidR="00CE068A" w:rsidRPr="00CE068A" w:rsidRDefault="00CE068A" w:rsidP="00CE068A">
      <w:pPr>
        <w:numPr>
          <w:ilvl w:val="0"/>
          <w:numId w:val="18"/>
        </w:numPr>
        <w:pBdr>
          <w:top w:val="nil"/>
          <w:left w:val="nil"/>
          <w:bottom w:val="nil"/>
          <w:right w:val="nil"/>
          <w:between w:val="nil"/>
        </w:pBdr>
        <w:tabs>
          <w:tab w:val="left" w:pos="1134"/>
        </w:tabs>
        <w:spacing w:before="0" w:after="0" w:line="240" w:lineRule="auto"/>
        <w:ind w:left="0" w:firstLine="709"/>
        <w:jc w:val="both"/>
        <w:rPr>
          <w:color w:val="000000"/>
          <w:sz w:val="28"/>
          <w:szCs w:val="28"/>
          <w:lang w:val="kk-KZ"/>
        </w:rPr>
      </w:pPr>
      <w:r w:rsidRPr="00CE068A">
        <w:rPr>
          <w:color w:val="000000"/>
          <w:sz w:val="28"/>
          <w:szCs w:val="28"/>
          <w:lang w:val="kk-KZ"/>
        </w:rPr>
        <w:t>жылу және электр энергетикасын дамытуға жалпы сомасы 80</w:t>
      </w:r>
      <w:r w:rsidR="00420215">
        <w:rPr>
          <w:color w:val="000000"/>
          <w:sz w:val="28"/>
          <w:szCs w:val="28"/>
          <w:lang w:val="kk-KZ"/>
        </w:rPr>
        <w:t> </w:t>
      </w:r>
      <w:r w:rsidRPr="00CE068A">
        <w:rPr>
          <w:color w:val="000000"/>
          <w:sz w:val="28"/>
          <w:szCs w:val="28"/>
          <w:lang w:val="kk-KZ"/>
        </w:rPr>
        <w:t>148</w:t>
      </w:r>
      <w:r w:rsidR="00420215">
        <w:rPr>
          <w:color w:val="000000"/>
          <w:sz w:val="28"/>
          <w:szCs w:val="28"/>
          <w:lang w:val="kk-KZ"/>
        </w:rPr>
        <w:t> </w:t>
      </w:r>
      <w:r w:rsidRPr="00CE068A">
        <w:rPr>
          <w:color w:val="000000"/>
          <w:sz w:val="28"/>
          <w:szCs w:val="28"/>
          <w:lang w:val="kk-KZ"/>
        </w:rPr>
        <w:t>974</w:t>
      </w:r>
      <w:r w:rsidR="00420215">
        <w:rPr>
          <w:color w:val="000000"/>
          <w:sz w:val="28"/>
          <w:szCs w:val="28"/>
          <w:lang w:val="kk-KZ"/>
        </w:rPr>
        <w:t> </w:t>
      </w:r>
      <w:r w:rsidRPr="00CE068A">
        <w:rPr>
          <w:color w:val="000000"/>
          <w:sz w:val="28"/>
          <w:szCs w:val="28"/>
          <w:lang w:val="kk-KZ"/>
        </w:rPr>
        <w:t xml:space="preserve">мың теңге шығыстар көзделген </w:t>
      </w:r>
      <w:r w:rsidRPr="00CE068A">
        <w:rPr>
          <w:i/>
          <w:color w:val="000000"/>
          <w:sz w:val="24"/>
          <w:szCs w:val="24"/>
          <w:lang w:val="kk-KZ"/>
        </w:rPr>
        <w:t>(2026 ж. 4 жобаны іске асыруға –39</w:t>
      </w:r>
      <w:r w:rsidR="00420215">
        <w:rPr>
          <w:i/>
          <w:color w:val="000000"/>
          <w:sz w:val="24"/>
          <w:szCs w:val="24"/>
          <w:lang w:val="kk-KZ"/>
        </w:rPr>
        <w:t> </w:t>
      </w:r>
      <w:r w:rsidRPr="00CE068A">
        <w:rPr>
          <w:i/>
          <w:color w:val="000000"/>
          <w:sz w:val="24"/>
          <w:szCs w:val="24"/>
          <w:lang w:val="kk-KZ"/>
        </w:rPr>
        <w:t>495</w:t>
      </w:r>
      <w:r w:rsidR="00420215">
        <w:rPr>
          <w:i/>
          <w:color w:val="000000"/>
          <w:sz w:val="24"/>
          <w:szCs w:val="24"/>
          <w:lang w:val="kk-KZ"/>
        </w:rPr>
        <w:t> </w:t>
      </w:r>
      <w:r w:rsidRPr="00CE068A">
        <w:rPr>
          <w:i/>
          <w:color w:val="000000"/>
          <w:sz w:val="24"/>
          <w:szCs w:val="24"/>
          <w:lang w:val="kk-KZ"/>
        </w:rPr>
        <w:t>703</w:t>
      </w:r>
      <w:r w:rsidR="00420215">
        <w:rPr>
          <w:i/>
          <w:color w:val="000000"/>
          <w:sz w:val="24"/>
          <w:szCs w:val="24"/>
          <w:lang w:val="kk-KZ"/>
        </w:rPr>
        <w:t> </w:t>
      </w:r>
      <w:r w:rsidRPr="00CE068A">
        <w:rPr>
          <w:i/>
          <w:color w:val="000000"/>
          <w:sz w:val="24"/>
          <w:szCs w:val="24"/>
          <w:lang w:val="kk-KZ"/>
        </w:rPr>
        <w:t>мың теңге; 2027 ж. 8 жобаға – 40</w:t>
      </w:r>
      <w:r w:rsidR="00420215">
        <w:rPr>
          <w:i/>
          <w:color w:val="000000"/>
          <w:sz w:val="24"/>
          <w:szCs w:val="24"/>
          <w:lang w:val="kk-KZ"/>
        </w:rPr>
        <w:t> </w:t>
      </w:r>
      <w:r w:rsidRPr="00CE068A">
        <w:rPr>
          <w:i/>
          <w:color w:val="000000"/>
          <w:sz w:val="24"/>
          <w:szCs w:val="24"/>
          <w:lang w:val="kk-KZ"/>
        </w:rPr>
        <w:t>653</w:t>
      </w:r>
      <w:r w:rsidR="00420215">
        <w:rPr>
          <w:i/>
          <w:color w:val="000000"/>
          <w:sz w:val="24"/>
          <w:szCs w:val="24"/>
          <w:lang w:val="kk-KZ"/>
        </w:rPr>
        <w:t> </w:t>
      </w:r>
      <w:r w:rsidRPr="00CE068A">
        <w:rPr>
          <w:i/>
          <w:color w:val="000000"/>
          <w:sz w:val="24"/>
          <w:szCs w:val="24"/>
          <w:lang w:val="kk-KZ"/>
        </w:rPr>
        <w:t>271 мың теңге)</w:t>
      </w:r>
      <w:r w:rsidRPr="00CE068A">
        <w:rPr>
          <w:color w:val="000000"/>
          <w:sz w:val="28"/>
          <w:szCs w:val="28"/>
          <w:lang w:val="kk-KZ"/>
        </w:rPr>
        <w:t>.</w:t>
      </w:r>
    </w:p>
    <w:p w14:paraId="62298FD4" w14:textId="77777777"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Өңірлерді үздіксіз электрмен жабдықтау қажеттіліктерін қамтамасыз ету 2026 жылы 100 %-ды, 2027 жылы – 100 %-ды құрайды.</w:t>
      </w:r>
    </w:p>
    <w:p w14:paraId="6F7FA40F" w14:textId="77777777"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Негізгі шығыстар жергілікті атқарушы органдарға трансферттер бөлу арқылы жылу-энергетика саласындағы инвестициялық жобаларды іске асыруға бағытталған.</w:t>
      </w:r>
    </w:p>
    <w:p w14:paraId="00E26A1C" w14:textId="77777777" w:rsidR="00C40694" w:rsidRPr="00CE068A" w:rsidRDefault="00C40694" w:rsidP="00CE068A">
      <w:pPr>
        <w:spacing w:before="0" w:after="0" w:line="240" w:lineRule="auto"/>
        <w:ind w:firstLine="709"/>
        <w:jc w:val="both"/>
        <w:rPr>
          <w:rFonts w:ascii="Times New Roman" w:hAnsi="Times New Roman"/>
          <w:sz w:val="28"/>
          <w:szCs w:val="28"/>
          <w:lang w:val="kk-KZ"/>
        </w:rPr>
      </w:pPr>
      <w:r w:rsidRPr="00CE068A">
        <w:rPr>
          <w:rFonts w:ascii="Times New Roman" w:hAnsi="Times New Roman"/>
          <w:i/>
          <w:iCs/>
          <w:sz w:val="28"/>
          <w:szCs w:val="28"/>
          <w:u w:val="single"/>
          <w:lang w:val="kk-KZ"/>
        </w:rPr>
        <w:t>010 «Ауыл, су, орман, балық шаруашылығы, ерекше қорғалатын табиғи аумақтар, қоршаған ортаны және жануарлар дүниесін қорғау, жер қатынастары»</w:t>
      </w:r>
      <w:r w:rsidRPr="00CE068A">
        <w:rPr>
          <w:rFonts w:ascii="Times New Roman" w:hAnsi="Times New Roman"/>
          <w:sz w:val="28"/>
          <w:szCs w:val="28"/>
          <w:lang w:val="kk-KZ"/>
        </w:rPr>
        <w:t xml:space="preserve"> функционалдық тобы бойынша шығыстар мынадай көлемде жоспарланған: </w:t>
      </w:r>
    </w:p>
    <w:p w14:paraId="2E9E08C7" w14:textId="72E2C5F1"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2026 жылы – 698</w:t>
      </w:r>
      <w:r w:rsidR="00420215">
        <w:rPr>
          <w:color w:val="000000"/>
          <w:sz w:val="28"/>
          <w:szCs w:val="28"/>
          <w:lang w:val="kk-KZ"/>
        </w:rPr>
        <w:t> </w:t>
      </w:r>
      <w:r w:rsidRPr="00CE068A">
        <w:rPr>
          <w:color w:val="000000"/>
          <w:sz w:val="28"/>
          <w:szCs w:val="28"/>
          <w:lang w:val="kk-KZ"/>
        </w:rPr>
        <w:t>997</w:t>
      </w:r>
      <w:r w:rsidR="00420215">
        <w:rPr>
          <w:color w:val="000000"/>
          <w:sz w:val="28"/>
          <w:szCs w:val="28"/>
          <w:lang w:val="kk-KZ"/>
        </w:rPr>
        <w:t> </w:t>
      </w:r>
      <w:r w:rsidRPr="00CE068A">
        <w:rPr>
          <w:color w:val="000000"/>
          <w:sz w:val="28"/>
          <w:szCs w:val="28"/>
          <w:lang w:val="kk-KZ"/>
        </w:rPr>
        <w:t>761 мың теңге;</w:t>
      </w:r>
    </w:p>
    <w:p w14:paraId="7FC37E2D" w14:textId="5F4EA522"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2027 жылы – 471</w:t>
      </w:r>
      <w:r w:rsidR="00420215">
        <w:rPr>
          <w:color w:val="000000"/>
          <w:sz w:val="28"/>
          <w:szCs w:val="28"/>
          <w:lang w:val="kk-KZ"/>
        </w:rPr>
        <w:t> </w:t>
      </w:r>
      <w:r w:rsidRPr="00CE068A">
        <w:rPr>
          <w:color w:val="000000"/>
          <w:sz w:val="28"/>
          <w:szCs w:val="28"/>
          <w:lang w:val="kk-KZ"/>
        </w:rPr>
        <w:t>266</w:t>
      </w:r>
      <w:r w:rsidR="00420215">
        <w:rPr>
          <w:color w:val="000000"/>
          <w:sz w:val="28"/>
          <w:szCs w:val="28"/>
          <w:lang w:val="kk-KZ"/>
        </w:rPr>
        <w:t> </w:t>
      </w:r>
      <w:r w:rsidRPr="00CE068A">
        <w:rPr>
          <w:color w:val="000000"/>
          <w:sz w:val="28"/>
          <w:szCs w:val="28"/>
          <w:lang w:val="kk-KZ"/>
        </w:rPr>
        <w:t>128 мың теңге;</w:t>
      </w:r>
    </w:p>
    <w:p w14:paraId="09CC73EB" w14:textId="1DC1A1A6" w:rsidR="00CE068A" w:rsidRPr="00420215"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lang w:val="kk-KZ"/>
        </w:rPr>
      </w:pPr>
      <w:r w:rsidRPr="00420215">
        <w:rPr>
          <w:color w:val="000000"/>
          <w:sz w:val="28"/>
          <w:szCs w:val="28"/>
          <w:lang w:val="kk-KZ"/>
        </w:rPr>
        <w:t>2028 жылы – 453</w:t>
      </w:r>
      <w:r w:rsidR="00420215">
        <w:rPr>
          <w:color w:val="000000"/>
          <w:sz w:val="28"/>
          <w:szCs w:val="28"/>
          <w:lang w:val="kk-KZ"/>
        </w:rPr>
        <w:t> </w:t>
      </w:r>
      <w:r w:rsidRPr="00420215">
        <w:rPr>
          <w:color w:val="000000"/>
          <w:sz w:val="28"/>
          <w:szCs w:val="28"/>
          <w:lang w:val="kk-KZ"/>
        </w:rPr>
        <w:t>355</w:t>
      </w:r>
      <w:r w:rsidR="00420215">
        <w:rPr>
          <w:color w:val="000000"/>
          <w:sz w:val="28"/>
          <w:szCs w:val="28"/>
          <w:lang w:val="kk-KZ"/>
        </w:rPr>
        <w:t> </w:t>
      </w:r>
      <w:r w:rsidRPr="00420215">
        <w:rPr>
          <w:color w:val="000000"/>
          <w:sz w:val="28"/>
          <w:szCs w:val="28"/>
          <w:lang w:val="kk-KZ"/>
        </w:rPr>
        <w:t>861 мың теңге.</w:t>
      </w:r>
    </w:p>
    <w:p w14:paraId="0387C3AF" w14:textId="668EC2F2" w:rsidR="00CE068A" w:rsidRPr="00420215" w:rsidRDefault="00CE068A" w:rsidP="00CE068A">
      <w:pPr>
        <w:numPr>
          <w:ilvl w:val="0"/>
          <w:numId w:val="19"/>
        </w:numPr>
        <w:pBdr>
          <w:top w:val="nil"/>
          <w:left w:val="nil"/>
          <w:bottom w:val="nil"/>
          <w:right w:val="nil"/>
          <w:between w:val="nil"/>
        </w:pBdr>
        <w:tabs>
          <w:tab w:val="left" w:pos="1134"/>
        </w:tabs>
        <w:spacing w:before="0" w:after="0" w:line="240" w:lineRule="auto"/>
        <w:ind w:left="0" w:firstLine="709"/>
        <w:jc w:val="both"/>
        <w:rPr>
          <w:color w:val="000000"/>
          <w:sz w:val="28"/>
          <w:szCs w:val="28"/>
          <w:lang w:val="kk-KZ"/>
        </w:rPr>
      </w:pPr>
      <w:r w:rsidRPr="00420215">
        <w:rPr>
          <w:b/>
          <w:color w:val="000000"/>
          <w:sz w:val="28"/>
          <w:szCs w:val="28"/>
          <w:lang w:val="kk-KZ"/>
        </w:rPr>
        <w:t>қоршаған ортаның сапасын жақсартуға</w:t>
      </w:r>
      <w:r w:rsidRPr="00420215">
        <w:rPr>
          <w:color w:val="000000"/>
          <w:sz w:val="28"/>
          <w:szCs w:val="28"/>
          <w:lang w:val="kk-KZ"/>
        </w:rPr>
        <w:t xml:space="preserve"> 66</w:t>
      </w:r>
      <w:r w:rsidR="00420215">
        <w:rPr>
          <w:color w:val="000000"/>
          <w:sz w:val="28"/>
          <w:szCs w:val="28"/>
          <w:lang w:val="kk-KZ"/>
        </w:rPr>
        <w:t> </w:t>
      </w:r>
      <w:r w:rsidRPr="00420215">
        <w:rPr>
          <w:color w:val="000000"/>
          <w:sz w:val="28"/>
          <w:szCs w:val="28"/>
          <w:lang w:val="kk-KZ"/>
        </w:rPr>
        <w:t>104</w:t>
      </w:r>
      <w:r w:rsidR="00420215">
        <w:rPr>
          <w:color w:val="000000"/>
          <w:sz w:val="28"/>
          <w:szCs w:val="28"/>
          <w:lang w:val="kk-KZ"/>
        </w:rPr>
        <w:t> </w:t>
      </w:r>
      <w:r w:rsidRPr="00420215">
        <w:rPr>
          <w:color w:val="000000"/>
          <w:sz w:val="28"/>
          <w:szCs w:val="28"/>
          <w:lang w:val="kk-KZ"/>
        </w:rPr>
        <w:t xml:space="preserve">086 мың теңге </w:t>
      </w:r>
      <w:r w:rsidRPr="00420215">
        <w:rPr>
          <w:i/>
          <w:color w:val="000000"/>
          <w:sz w:val="24"/>
          <w:szCs w:val="24"/>
          <w:lang w:val="kk-KZ"/>
        </w:rPr>
        <w:t>(2026</w:t>
      </w:r>
      <w:r w:rsidR="00420215">
        <w:rPr>
          <w:i/>
          <w:color w:val="000000"/>
          <w:sz w:val="24"/>
          <w:szCs w:val="24"/>
          <w:lang w:val="kk-KZ"/>
        </w:rPr>
        <w:t> </w:t>
      </w:r>
      <w:r w:rsidRPr="00420215">
        <w:rPr>
          <w:i/>
          <w:color w:val="000000"/>
          <w:sz w:val="24"/>
          <w:szCs w:val="24"/>
          <w:lang w:val="kk-KZ"/>
        </w:rPr>
        <w:t>жыл</w:t>
      </w:r>
      <w:r w:rsidRPr="00CE068A">
        <w:rPr>
          <w:i/>
          <w:color w:val="000000"/>
          <w:sz w:val="24"/>
          <w:szCs w:val="24"/>
          <w:lang w:val="kk-KZ"/>
        </w:rPr>
        <w:t>ы</w:t>
      </w:r>
      <w:r w:rsidRPr="00420215">
        <w:rPr>
          <w:i/>
          <w:color w:val="000000"/>
          <w:sz w:val="24"/>
          <w:szCs w:val="24"/>
          <w:lang w:val="kk-KZ"/>
        </w:rPr>
        <w:t xml:space="preserve"> – 18</w:t>
      </w:r>
      <w:r w:rsidR="00420215">
        <w:rPr>
          <w:i/>
          <w:color w:val="000000"/>
          <w:sz w:val="24"/>
          <w:szCs w:val="24"/>
          <w:lang w:val="kk-KZ"/>
        </w:rPr>
        <w:t> </w:t>
      </w:r>
      <w:r w:rsidRPr="00420215">
        <w:rPr>
          <w:i/>
          <w:color w:val="000000"/>
          <w:sz w:val="24"/>
          <w:szCs w:val="24"/>
          <w:lang w:val="kk-KZ"/>
        </w:rPr>
        <w:t>120</w:t>
      </w:r>
      <w:r w:rsidR="00420215">
        <w:rPr>
          <w:i/>
          <w:color w:val="000000"/>
          <w:sz w:val="24"/>
          <w:szCs w:val="24"/>
          <w:lang w:val="kk-KZ"/>
        </w:rPr>
        <w:t> </w:t>
      </w:r>
      <w:r w:rsidRPr="00420215">
        <w:rPr>
          <w:i/>
          <w:color w:val="000000"/>
          <w:sz w:val="24"/>
          <w:szCs w:val="24"/>
          <w:lang w:val="kk-KZ"/>
        </w:rPr>
        <w:t>940 мың теңге, 2027 жыл</w:t>
      </w:r>
      <w:r w:rsidRPr="00CE068A">
        <w:rPr>
          <w:i/>
          <w:color w:val="000000"/>
          <w:sz w:val="24"/>
          <w:szCs w:val="24"/>
          <w:lang w:val="kk-KZ"/>
        </w:rPr>
        <w:t>ы</w:t>
      </w:r>
      <w:r w:rsidRPr="00420215">
        <w:rPr>
          <w:i/>
          <w:color w:val="000000"/>
          <w:sz w:val="24"/>
          <w:szCs w:val="24"/>
          <w:lang w:val="kk-KZ"/>
        </w:rPr>
        <w:t xml:space="preserve"> – 26</w:t>
      </w:r>
      <w:r w:rsidR="00420215">
        <w:rPr>
          <w:i/>
          <w:color w:val="000000"/>
          <w:sz w:val="24"/>
          <w:szCs w:val="24"/>
          <w:lang w:val="kk-KZ"/>
        </w:rPr>
        <w:t> </w:t>
      </w:r>
      <w:r w:rsidRPr="00420215">
        <w:rPr>
          <w:i/>
          <w:color w:val="000000"/>
          <w:sz w:val="24"/>
          <w:szCs w:val="24"/>
          <w:lang w:val="kk-KZ"/>
        </w:rPr>
        <w:t>726</w:t>
      </w:r>
      <w:r w:rsidR="00420215">
        <w:rPr>
          <w:i/>
          <w:color w:val="000000"/>
          <w:sz w:val="24"/>
          <w:szCs w:val="24"/>
          <w:lang w:val="kk-KZ"/>
        </w:rPr>
        <w:t> </w:t>
      </w:r>
      <w:r w:rsidRPr="00420215">
        <w:rPr>
          <w:i/>
          <w:color w:val="000000"/>
          <w:sz w:val="24"/>
          <w:szCs w:val="24"/>
          <w:lang w:val="kk-KZ"/>
        </w:rPr>
        <w:t>524 мың теңге, 2028 жыл</w:t>
      </w:r>
      <w:r w:rsidRPr="00CE068A">
        <w:rPr>
          <w:i/>
          <w:color w:val="000000"/>
          <w:sz w:val="24"/>
          <w:szCs w:val="24"/>
          <w:lang w:val="kk-KZ"/>
        </w:rPr>
        <w:t>ы</w:t>
      </w:r>
      <w:r w:rsidRPr="00420215">
        <w:rPr>
          <w:i/>
          <w:color w:val="000000"/>
          <w:sz w:val="24"/>
          <w:szCs w:val="24"/>
          <w:lang w:val="kk-KZ"/>
        </w:rPr>
        <w:t xml:space="preserve"> – 21</w:t>
      </w:r>
      <w:r w:rsidR="00420215">
        <w:rPr>
          <w:i/>
          <w:color w:val="000000"/>
          <w:sz w:val="24"/>
          <w:szCs w:val="24"/>
          <w:lang w:val="kk-KZ"/>
        </w:rPr>
        <w:t> </w:t>
      </w:r>
      <w:r w:rsidRPr="00420215">
        <w:rPr>
          <w:i/>
          <w:color w:val="000000"/>
          <w:sz w:val="24"/>
          <w:szCs w:val="24"/>
          <w:lang w:val="kk-KZ"/>
        </w:rPr>
        <w:t>256</w:t>
      </w:r>
      <w:r w:rsidR="00420215">
        <w:rPr>
          <w:i/>
          <w:color w:val="000000"/>
          <w:sz w:val="24"/>
          <w:szCs w:val="24"/>
          <w:lang w:val="kk-KZ"/>
        </w:rPr>
        <w:t> </w:t>
      </w:r>
      <w:r w:rsidRPr="00420215">
        <w:rPr>
          <w:i/>
          <w:color w:val="000000"/>
          <w:sz w:val="24"/>
          <w:szCs w:val="24"/>
          <w:lang w:val="kk-KZ"/>
        </w:rPr>
        <w:t xml:space="preserve">622 мың теңге) </w:t>
      </w:r>
      <w:r w:rsidRPr="00420215">
        <w:rPr>
          <w:color w:val="000000"/>
          <w:sz w:val="28"/>
          <w:szCs w:val="28"/>
          <w:lang w:val="kk-KZ"/>
        </w:rPr>
        <w:t>сомасында шығыстар көзделген.</w:t>
      </w:r>
    </w:p>
    <w:p w14:paraId="0A6AC4BA"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Осы</w:t>
      </w:r>
      <w:r w:rsidRPr="00F8102F">
        <w:rPr>
          <w:color w:val="000000"/>
          <w:sz w:val="28"/>
          <w:szCs w:val="28"/>
          <w:lang w:val="kk-KZ"/>
        </w:rPr>
        <w:t xml:space="preserve"> шығыстар қоршаған ортаның сапасын тұрақтандыруға және жақсартуға, парниктік газдар шығарындыларын азайтуға, гидрометеорологиялық және экологиялық мониторингті дамытуға, ҚР-ның «жасыл экономикаға» жедел көшуіне жәрдемдесуге бағытталған.</w:t>
      </w:r>
    </w:p>
    <w:p w14:paraId="3D09D73B"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Күтілетін нәтижелер:</w:t>
      </w:r>
    </w:p>
    <w:p w14:paraId="3D92CD19"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lang w:val="kk-KZ"/>
        </w:rPr>
      </w:pPr>
      <w:r w:rsidRPr="00CE068A">
        <w:rPr>
          <w:i/>
          <w:color w:val="000000"/>
          <w:sz w:val="24"/>
          <w:szCs w:val="24"/>
          <w:lang w:val="kk-KZ"/>
        </w:rPr>
        <w:t>Халықтың экологиялық өмір сүру сапасына қанағаттану деңгейі: 2026 жылы – 59,2 %, 2027 жылы – 61,0 %, 2028 жылы – 62,8 %;</w:t>
      </w:r>
    </w:p>
    <w:p w14:paraId="43D309AE" w14:textId="6DA312C2"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lang w:val="kk-KZ"/>
        </w:rPr>
      </w:pPr>
      <w:r w:rsidRPr="00CE068A">
        <w:rPr>
          <w:i/>
          <w:color w:val="000000"/>
          <w:sz w:val="24"/>
          <w:szCs w:val="24"/>
          <w:lang w:val="kk-KZ"/>
        </w:rPr>
        <w:t>ХЭҚҚ деректер базасынан экологиялық ақпараттың таралу деңгейі: 2026 жылы –0,23</w:t>
      </w:r>
      <w:r w:rsidR="00B04B22">
        <w:rPr>
          <w:i/>
          <w:color w:val="000000"/>
          <w:sz w:val="24"/>
          <w:szCs w:val="24"/>
          <w:lang w:val="kk-KZ"/>
        </w:rPr>
        <w:t> </w:t>
      </w:r>
      <w:r w:rsidRPr="00CE068A">
        <w:rPr>
          <w:i/>
          <w:color w:val="000000"/>
          <w:sz w:val="24"/>
          <w:szCs w:val="24"/>
          <w:lang w:val="kk-KZ"/>
        </w:rPr>
        <w:t>%, 2027 жылы – 0,23 %, 2028 жылы – 0,23 % (ҚР СЖРА Ұлттық статистика бюросының деректері бойынша – Қазақстан Республикасы жұмыс күшінің санынан);</w:t>
      </w:r>
    </w:p>
    <w:p w14:paraId="12272AA3"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lang w:val="kk-KZ"/>
        </w:rPr>
      </w:pPr>
      <w:r w:rsidRPr="00CE068A">
        <w:rPr>
          <w:i/>
          <w:color w:val="000000"/>
          <w:sz w:val="24"/>
          <w:szCs w:val="24"/>
          <w:lang w:val="kk-KZ"/>
        </w:rPr>
        <w:t>иесіз қалдықтарды басқару бойынша орындалған жұмыстардың үлесі: 2026 жылы – 70,16 %, 2027 жылы – 72,31 %, 2028 жылы – 72,35 %;</w:t>
      </w:r>
    </w:p>
    <w:p w14:paraId="039B5B34" w14:textId="77777777" w:rsidR="00CE068A" w:rsidRPr="00CE068A" w:rsidRDefault="00CE068A" w:rsidP="00CE068A">
      <w:pPr>
        <w:pBdr>
          <w:top w:val="nil"/>
          <w:left w:val="nil"/>
          <w:bottom w:val="nil"/>
          <w:right w:val="nil"/>
          <w:between w:val="nil"/>
        </w:pBdr>
        <w:spacing w:before="0" w:after="0" w:line="240" w:lineRule="auto"/>
        <w:ind w:firstLine="709"/>
        <w:jc w:val="both"/>
        <w:rPr>
          <w:i/>
          <w:color w:val="000000"/>
          <w:sz w:val="24"/>
          <w:szCs w:val="24"/>
          <w:lang w:val="kk-KZ"/>
        </w:rPr>
      </w:pPr>
      <w:r w:rsidRPr="00CE068A">
        <w:rPr>
          <w:i/>
          <w:color w:val="000000"/>
          <w:sz w:val="24"/>
          <w:szCs w:val="24"/>
          <w:lang w:val="kk-KZ"/>
        </w:rPr>
        <w:t>олар үшін ҰДТ бойынша анықтамалықтардың жобалары әзірленетін ең озық қолжетімді техникаларды қолдану салаларын қамту: 2026 жылы – 62 %, 2027 жылы – 75 %, 2028 жылы – 87 %.</w:t>
      </w:r>
    </w:p>
    <w:p w14:paraId="7A067EE7"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lang w:val="kk-KZ"/>
        </w:rPr>
      </w:pPr>
      <w:r w:rsidRPr="00CE068A">
        <w:rPr>
          <w:color w:val="000000"/>
          <w:sz w:val="28"/>
          <w:szCs w:val="28"/>
          <w:lang w:val="kk-KZ"/>
        </w:rPr>
        <w:t>Мынадай іс-шараларды өткізу жоспарлануда</w:t>
      </w:r>
      <w:r w:rsidRPr="00CE068A">
        <w:rPr>
          <w:i/>
          <w:color w:val="000000"/>
          <w:sz w:val="24"/>
          <w:szCs w:val="24"/>
          <w:lang w:val="kk-KZ"/>
        </w:rPr>
        <w:t>:</w:t>
      </w:r>
    </w:p>
    <w:p w14:paraId="663F59C7" w14:textId="77777777" w:rsidR="00CE068A" w:rsidRPr="00CE068A" w:rsidRDefault="00CE068A" w:rsidP="00CE068A">
      <w:pPr>
        <w:widowControl w:val="0"/>
        <w:pBdr>
          <w:top w:val="nil"/>
          <w:left w:val="nil"/>
          <w:bottom w:val="single" w:sz="4" w:space="2" w:color="FFFFFF"/>
          <w:right w:val="nil"/>
          <w:between w:val="nil"/>
        </w:pBdr>
        <w:tabs>
          <w:tab w:val="left" w:pos="0"/>
          <w:tab w:val="left" w:pos="1134"/>
        </w:tabs>
        <w:spacing w:before="0" w:after="0" w:line="240" w:lineRule="auto"/>
        <w:ind w:firstLine="709"/>
        <w:jc w:val="both"/>
        <w:rPr>
          <w:color w:val="000000"/>
          <w:sz w:val="24"/>
          <w:szCs w:val="24"/>
          <w:lang w:val="kk-KZ"/>
        </w:rPr>
      </w:pPr>
      <w:r w:rsidRPr="00CE068A">
        <w:rPr>
          <w:i/>
          <w:color w:val="000000"/>
          <w:sz w:val="24"/>
          <w:szCs w:val="24"/>
          <w:lang w:val="kk-KZ"/>
        </w:rPr>
        <w:t>табиғи және техногендік ластануларды жою жөніндегі іс-шараларды жүргізу;</w:t>
      </w:r>
    </w:p>
    <w:p w14:paraId="27641CDB" w14:textId="77777777" w:rsidR="00CE068A" w:rsidRPr="00CE068A" w:rsidRDefault="00CE068A" w:rsidP="00CE068A">
      <w:pPr>
        <w:widowControl w:val="0"/>
        <w:pBdr>
          <w:top w:val="nil"/>
          <w:left w:val="nil"/>
          <w:bottom w:val="single" w:sz="4" w:space="2" w:color="FFFFFF"/>
          <w:right w:val="nil"/>
          <w:between w:val="nil"/>
        </w:pBdr>
        <w:tabs>
          <w:tab w:val="left" w:pos="0"/>
          <w:tab w:val="left" w:pos="1134"/>
        </w:tabs>
        <w:spacing w:before="0" w:after="0" w:line="240" w:lineRule="auto"/>
        <w:ind w:firstLine="709"/>
        <w:jc w:val="both"/>
        <w:rPr>
          <w:color w:val="000000"/>
          <w:sz w:val="24"/>
          <w:szCs w:val="24"/>
          <w:lang w:val="kk-KZ"/>
        </w:rPr>
      </w:pPr>
      <w:r w:rsidRPr="00CE068A">
        <w:rPr>
          <w:i/>
          <w:color w:val="000000"/>
          <w:sz w:val="24"/>
          <w:szCs w:val="24"/>
          <w:lang w:val="kk-KZ"/>
        </w:rPr>
        <w:t>Мемлекеттік экологиялық қорды жүргізу. Қоршаған ортаның жай-күйі туралы ақпарат;</w:t>
      </w:r>
    </w:p>
    <w:p w14:paraId="46B3D72C" w14:textId="77777777" w:rsidR="00CE068A" w:rsidRPr="00CE068A" w:rsidRDefault="00CE068A" w:rsidP="00CE068A">
      <w:pPr>
        <w:widowControl w:val="0"/>
        <w:pBdr>
          <w:top w:val="nil"/>
          <w:left w:val="nil"/>
          <w:bottom w:val="single" w:sz="4" w:space="2" w:color="FFFFFF"/>
          <w:right w:val="nil"/>
          <w:between w:val="nil"/>
        </w:pBdr>
        <w:tabs>
          <w:tab w:val="left" w:pos="0"/>
          <w:tab w:val="left" w:pos="1134"/>
        </w:tabs>
        <w:spacing w:before="0" w:after="0" w:line="240" w:lineRule="auto"/>
        <w:ind w:firstLine="709"/>
        <w:jc w:val="both"/>
        <w:rPr>
          <w:color w:val="000000"/>
          <w:sz w:val="24"/>
          <w:szCs w:val="24"/>
          <w:lang w:val="kk-KZ"/>
        </w:rPr>
      </w:pPr>
      <w:r w:rsidRPr="00CE068A">
        <w:rPr>
          <w:i/>
          <w:color w:val="000000"/>
          <w:sz w:val="24"/>
          <w:szCs w:val="24"/>
          <w:lang w:val="kk-KZ"/>
        </w:rPr>
        <w:t>ҚР қоршаған орта мен табиғи ресурстардың жай-күйі туралы Ұлттық деректер банкін жүргізу;</w:t>
      </w:r>
    </w:p>
    <w:p w14:paraId="7C52961C" w14:textId="77777777" w:rsidR="00CE068A" w:rsidRPr="00CE068A" w:rsidRDefault="00CE068A" w:rsidP="00CE068A">
      <w:pPr>
        <w:widowControl w:val="0"/>
        <w:pBdr>
          <w:top w:val="nil"/>
          <w:left w:val="nil"/>
          <w:bottom w:val="single" w:sz="4" w:space="2" w:color="FFFFFF"/>
          <w:right w:val="nil"/>
          <w:between w:val="nil"/>
        </w:pBdr>
        <w:tabs>
          <w:tab w:val="left" w:pos="0"/>
          <w:tab w:val="left" w:pos="1134"/>
        </w:tabs>
        <w:spacing w:before="0" w:after="0" w:line="240" w:lineRule="auto"/>
        <w:ind w:firstLine="709"/>
        <w:jc w:val="both"/>
        <w:rPr>
          <w:color w:val="000000"/>
          <w:sz w:val="24"/>
          <w:szCs w:val="24"/>
          <w:lang w:val="kk-KZ"/>
        </w:rPr>
      </w:pPr>
      <w:r w:rsidRPr="00CE068A">
        <w:rPr>
          <w:i/>
          <w:color w:val="000000"/>
          <w:sz w:val="24"/>
          <w:szCs w:val="24"/>
          <w:lang w:val="kk-KZ"/>
        </w:rPr>
        <w:lastRenderedPageBreak/>
        <w:t>Климаттың өзгеруі туралы БҰҰ негіздемелік конвенциясына және Киото хаттамасына сәйкес парниктік газдар шығарындыларын азайту;</w:t>
      </w:r>
    </w:p>
    <w:p w14:paraId="0755BC4B" w14:textId="77777777" w:rsidR="00CE068A" w:rsidRPr="00CE068A" w:rsidRDefault="00CE068A" w:rsidP="00CE068A">
      <w:pPr>
        <w:widowControl w:val="0"/>
        <w:pBdr>
          <w:top w:val="nil"/>
          <w:left w:val="nil"/>
          <w:bottom w:val="single" w:sz="4" w:space="2" w:color="FFFFFF"/>
          <w:right w:val="nil"/>
          <w:between w:val="nil"/>
        </w:pBdr>
        <w:tabs>
          <w:tab w:val="left" w:pos="0"/>
          <w:tab w:val="left" w:pos="1134"/>
        </w:tabs>
        <w:spacing w:before="0" w:after="0" w:line="240" w:lineRule="auto"/>
        <w:ind w:firstLine="709"/>
        <w:jc w:val="both"/>
        <w:rPr>
          <w:color w:val="000000"/>
          <w:sz w:val="24"/>
          <w:szCs w:val="24"/>
        </w:rPr>
      </w:pPr>
      <w:r w:rsidRPr="00CE068A">
        <w:rPr>
          <w:i/>
          <w:color w:val="000000"/>
          <w:sz w:val="24"/>
          <w:szCs w:val="24"/>
        </w:rPr>
        <w:t>гидрометеорологиялық және экологиялық мониторинг жүргізу;</w:t>
      </w:r>
    </w:p>
    <w:p w14:paraId="7F253021" w14:textId="77777777" w:rsidR="00CE068A" w:rsidRPr="00CE068A" w:rsidRDefault="00CE068A" w:rsidP="00CE068A">
      <w:pPr>
        <w:widowControl w:val="0"/>
        <w:pBdr>
          <w:top w:val="nil"/>
          <w:left w:val="nil"/>
          <w:bottom w:val="single" w:sz="4" w:space="2" w:color="FFFFFF"/>
          <w:right w:val="nil"/>
          <w:between w:val="nil"/>
        </w:pBdr>
        <w:tabs>
          <w:tab w:val="left" w:pos="0"/>
          <w:tab w:val="left" w:pos="1134"/>
        </w:tabs>
        <w:spacing w:before="0" w:after="0" w:line="240" w:lineRule="auto"/>
        <w:ind w:firstLine="709"/>
        <w:jc w:val="both"/>
        <w:rPr>
          <w:color w:val="000000"/>
          <w:sz w:val="24"/>
          <w:szCs w:val="24"/>
        </w:rPr>
      </w:pPr>
      <w:r w:rsidRPr="00CE068A">
        <w:rPr>
          <w:i/>
          <w:color w:val="000000"/>
          <w:sz w:val="24"/>
          <w:szCs w:val="24"/>
        </w:rPr>
        <w:t>ең озық қолжетімді техникаларды – ҰДТ енгізу, жасыл технологияларды дамыту.</w:t>
      </w:r>
    </w:p>
    <w:p w14:paraId="50B46C9B" w14:textId="66142988" w:rsidR="00CE068A" w:rsidRPr="00CE068A" w:rsidRDefault="00CE068A" w:rsidP="00CE068A">
      <w:pPr>
        <w:numPr>
          <w:ilvl w:val="0"/>
          <w:numId w:val="19"/>
        </w:numPr>
        <w:pBdr>
          <w:top w:val="nil"/>
          <w:left w:val="nil"/>
          <w:bottom w:val="nil"/>
          <w:right w:val="nil"/>
          <w:between w:val="nil"/>
        </w:pBdr>
        <w:tabs>
          <w:tab w:val="left" w:pos="993"/>
        </w:tabs>
        <w:spacing w:before="0" w:after="0" w:line="240" w:lineRule="auto"/>
        <w:ind w:left="0" w:firstLine="709"/>
        <w:jc w:val="both"/>
        <w:rPr>
          <w:color w:val="000000"/>
          <w:sz w:val="28"/>
          <w:szCs w:val="28"/>
        </w:rPr>
      </w:pPr>
      <w:r w:rsidRPr="00CE068A">
        <w:rPr>
          <w:color w:val="000000"/>
          <w:sz w:val="28"/>
          <w:szCs w:val="28"/>
        </w:rPr>
        <w:t>өсімдіктер мен жануарлар дүниесін, ерекше қорғалатын табиғи аумақтарды қорғауды, өсімін молайтуды және ұтымды пайдалануды қамтамасыз етуге 193</w:t>
      </w:r>
      <w:r w:rsidR="00B04B22">
        <w:rPr>
          <w:color w:val="000000"/>
          <w:sz w:val="28"/>
          <w:szCs w:val="28"/>
          <w:lang w:val="kk-KZ"/>
        </w:rPr>
        <w:t> </w:t>
      </w:r>
      <w:r w:rsidRPr="00CE068A">
        <w:rPr>
          <w:color w:val="000000"/>
          <w:sz w:val="28"/>
          <w:szCs w:val="28"/>
        </w:rPr>
        <w:t>901</w:t>
      </w:r>
      <w:r w:rsidR="00B04B22">
        <w:rPr>
          <w:color w:val="000000"/>
          <w:sz w:val="28"/>
          <w:szCs w:val="28"/>
          <w:lang w:val="kk-KZ"/>
        </w:rPr>
        <w:t> </w:t>
      </w:r>
      <w:r w:rsidRPr="00CE068A">
        <w:rPr>
          <w:color w:val="000000"/>
          <w:sz w:val="28"/>
          <w:szCs w:val="28"/>
        </w:rPr>
        <w:t xml:space="preserve">266 мың теңге сомасында шығыстар көзделген </w:t>
      </w:r>
      <w:r w:rsidRPr="00CE068A">
        <w:rPr>
          <w:i/>
          <w:color w:val="000000"/>
          <w:sz w:val="24"/>
          <w:szCs w:val="24"/>
        </w:rPr>
        <w:t>(2026 жыл</w:t>
      </w:r>
      <w:r w:rsidRPr="00CE068A">
        <w:rPr>
          <w:i/>
          <w:color w:val="000000"/>
          <w:sz w:val="24"/>
          <w:szCs w:val="24"/>
          <w:lang w:val="kk-KZ"/>
        </w:rPr>
        <w:t>ы</w:t>
      </w:r>
      <w:r w:rsidRPr="00CE068A">
        <w:rPr>
          <w:i/>
          <w:color w:val="000000"/>
          <w:sz w:val="24"/>
          <w:szCs w:val="24"/>
        </w:rPr>
        <w:t xml:space="preserve"> – 64</w:t>
      </w:r>
      <w:r w:rsidR="00B04B22">
        <w:rPr>
          <w:i/>
          <w:color w:val="000000"/>
          <w:sz w:val="24"/>
          <w:szCs w:val="24"/>
          <w:lang w:val="kk-KZ"/>
        </w:rPr>
        <w:t> </w:t>
      </w:r>
      <w:r w:rsidRPr="00CE068A">
        <w:rPr>
          <w:i/>
          <w:color w:val="000000"/>
          <w:sz w:val="24"/>
          <w:szCs w:val="24"/>
        </w:rPr>
        <w:t>685</w:t>
      </w:r>
      <w:r w:rsidR="00B04B22">
        <w:rPr>
          <w:i/>
          <w:color w:val="000000"/>
          <w:sz w:val="24"/>
          <w:szCs w:val="24"/>
          <w:lang w:val="kk-KZ"/>
        </w:rPr>
        <w:t> </w:t>
      </w:r>
      <w:r w:rsidRPr="00CE068A">
        <w:rPr>
          <w:i/>
          <w:color w:val="000000"/>
          <w:sz w:val="24"/>
          <w:szCs w:val="24"/>
        </w:rPr>
        <w:t>440 мың теңге, 2027 жыл</w:t>
      </w:r>
      <w:r w:rsidRPr="00CE068A">
        <w:rPr>
          <w:i/>
          <w:color w:val="000000"/>
          <w:sz w:val="24"/>
          <w:szCs w:val="24"/>
          <w:lang w:val="kk-KZ"/>
        </w:rPr>
        <w:t>ы</w:t>
      </w:r>
      <w:r w:rsidRPr="00CE068A">
        <w:rPr>
          <w:i/>
          <w:color w:val="000000"/>
          <w:sz w:val="24"/>
          <w:szCs w:val="24"/>
        </w:rPr>
        <w:t xml:space="preserve"> – 64</w:t>
      </w:r>
      <w:r w:rsidR="00B04B22">
        <w:rPr>
          <w:i/>
          <w:color w:val="000000"/>
          <w:sz w:val="24"/>
          <w:szCs w:val="24"/>
          <w:lang w:val="kk-KZ"/>
        </w:rPr>
        <w:t> </w:t>
      </w:r>
      <w:r w:rsidRPr="00CE068A">
        <w:rPr>
          <w:i/>
          <w:color w:val="000000"/>
          <w:sz w:val="24"/>
          <w:szCs w:val="24"/>
        </w:rPr>
        <w:t>572</w:t>
      </w:r>
      <w:r w:rsidR="00B04B22">
        <w:rPr>
          <w:i/>
          <w:color w:val="000000"/>
          <w:sz w:val="24"/>
          <w:szCs w:val="24"/>
          <w:lang w:val="kk-KZ"/>
        </w:rPr>
        <w:t> </w:t>
      </w:r>
      <w:r w:rsidRPr="00CE068A">
        <w:rPr>
          <w:i/>
          <w:color w:val="000000"/>
          <w:sz w:val="24"/>
          <w:szCs w:val="24"/>
        </w:rPr>
        <w:t>939 мың теңге, 2028 жыл</w:t>
      </w:r>
      <w:r w:rsidRPr="00CE068A">
        <w:rPr>
          <w:i/>
          <w:color w:val="000000"/>
          <w:sz w:val="24"/>
          <w:szCs w:val="24"/>
          <w:lang w:val="kk-KZ"/>
        </w:rPr>
        <w:t>ы</w:t>
      </w:r>
      <w:r w:rsidRPr="00CE068A">
        <w:rPr>
          <w:i/>
          <w:color w:val="000000"/>
          <w:sz w:val="24"/>
          <w:szCs w:val="24"/>
        </w:rPr>
        <w:t xml:space="preserve"> – 64</w:t>
      </w:r>
      <w:r w:rsidR="00B04B22">
        <w:rPr>
          <w:i/>
          <w:color w:val="000000"/>
          <w:sz w:val="24"/>
          <w:szCs w:val="24"/>
          <w:lang w:val="kk-KZ"/>
        </w:rPr>
        <w:t> </w:t>
      </w:r>
      <w:r w:rsidRPr="00CE068A">
        <w:rPr>
          <w:i/>
          <w:color w:val="000000"/>
          <w:sz w:val="24"/>
          <w:szCs w:val="24"/>
        </w:rPr>
        <w:t>642</w:t>
      </w:r>
      <w:r w:rsidR="00B04B22">
        <w:rPr>
          <w:i/>
          <w:color w:val="000000"/>
          <w:sz w:val="24"/>
          <w:szCs w:val="24"/>
          <w:lang w:val="kk-KZ"/>
        </w:rPr>
        <w:t> </w:t>
      </w:r>
      <w:r w:rsidRPr="00CE068A">
        <w:rPr>
          <w:i/>
          <w:color w:val="000000"/>
          <w:sz w:val="24"/>
          <w:szCs w:val="24"/>
        </w:rPr>
        <w:t>887</w:t>
      </w:r>
      <w:r w:rsidR="00B04B22">
        <w:rPr>
          <w:i/>
          <w:color w:val="000000"/>
          <w:sz w:val="24"/>
          <w:szCs w:val="24"/>
          <w:lang w:val="kk-KZ"/>
        </w:rPr>
        <w:t> </w:t>
      </w:r>
      <w:r w:rsidRPr="00CE068A">
        <w:rPr>
          <w:i/>
          <w:color w:val="000000"/>
          <w:sz w:val="24"/>
          <w:szCs w:val="24"/>
        </w:rPr>
        <w:t>мың</w:t>
      </w:r>
      <w:r w:rsidR="00B04B22">
        <w:rPr>
          <w:i/>
          <w:color w:val="000000"/>
          <w:sz w:val="24"/>
          <w:szCs w:val="24"/>
          <w:lang w:val="kk-KZ"/>
        </w:rPr>
        <w:t> </w:t>
      </w:r>
      <w:r w:rsidRPr="00CE068A">
        <w:rPr>
          <w:i/>
          <w:color w:val="000000"/>
          <w:sz w:val="24"/>
          <w:szCs w:val="24"/>
        </w:rPr>
        <w:t>теңге)</w:t>
      </w:r>
      <w:r w:rsidRPr="00CE068A">
        <w:rPr>
          <w:color w:val="000000"/>
          <w:sz w:val="28"/>
          <w:szCs w:val="28"/>
        </w:rPr>
        <w:t>.</w:t>
      </w:r>
    </w:p>
    <w:p w14:paraId="34B751A6"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8"/>
          <w:szCs w:val="28"/>
        </w:rPr>
      </w:pPr>
      <w:r w:rsidRPr="00CE068A">
        <w:rPr>
          <w:color w:val="000000"/>
          <w:sz w:val="28"/>
          <w:szCs w:val="28"/>
          <w:lang w:val="kk-KZ"/>
        </w:rPr>
        <w:t>Осы</w:t>
      </w:r>
      <w:r w:rsidRPr="00CE068A">
        <w:rPr>
          <w:color w:val="000000"/>
          <w:sz w:val="28"/>
          <w:szCs w:val="28"/>
        </w:rPr>
        <w:t xml:space="preserve"> шығыстар орман ресурстары мен жануарлар дүниесін басқаруға, сақтауға және дамытуға, Тұран жолбарыстарын қайта жерсіндіруге жағдай жасауға және Ұлытау тау жотасының табиғи, тарихи және мәдени нысандарын сақтауға жәрдемдесуге, орман шаруашылығы саласындағы білім мен ғылыми зерттеулердің қолжетімділігін арттыруға бағытталған.</w:t>
      </w:r>
    </w:p>
    <w:p w14:paraId="77C410E3"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rPr>
      </w:pPr>
      <w:r w:rsidRPr="00CE068A">
        <w:rPr>
          <w:i/>
          <w:color w:val="000000"/>
          <w:sz w:val="24"/>
          <w:szCs w:val="24"/>
        </w:rPr>
        <w:t>Күтілетін нәтижелер:</w:t>
      </w:r>
    </w:p>
    <w:p w14:paraId="37C8CE86" w14:textId="4AB2A0C0"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rPr>
      </w:pPr>
      <w:r w:rsidRPr="00CE068A">
        <w:rPr>
          <w:i/>
          <w:color w:val="000000"/>
          <w:sz w:val="24"/>
          <w:szCs w:val="24"/>
        </w:rPr>
        <w:t>орманмен көмкерілген жер көлемі: 2026 жылы – 13</w:t>
      </w:r>
      <w:r w:rsidR="00B04B22">
        <w:rPr>
          <w:i/>
          <w:color w:val="000000"/>
          <w:sz w:val="24"/>
          <w:szCs w:val="24"/>
          <w:lang w:val="kk-KZ"/>
        </w:rPr>
        <w:t> </w:t>
      </w:r>
      <w:r w:rsidRPr="00CE068A">
        <w:rPr>
          <w:i/>
          <w:color w:val="000000"/>
          <w:sz w:val="24"/>
          <w:szCs w:val="24"/>
        </w:rPr>
        <w:t>889,6 мың га, 2027 жылы – 14</w:t>
      </w:r>
      <w:r w:rsidR="00CF1DA3">
        <w:rPr>
          <w:i/>
          <w:color w:val="000000"/>
          <w:sz w:val="24"/>
          <w:szCs w:val="24"/>
          <w:lang w:val="kk-KZ"/>
        </w:rPr>
        <w:t> </w:t>
      </w:r>
      <w:r w:rsidRPr="00CE068A">
        <w:rPr>
          <w:i/>
          <w:color w:val="000000"/>
          <w:sz w:val="24"/>
          <w:szCs w:val="24"/>
        </w:rPr>
        <w:t>062,2</w:t>
      </w:r>
      <w:r w:rsidR="00CF1DA3">
        <w:rPr>
          <w:i/>
          <w:color w:val="000000"/>
          <w:sz w:val="24"/>
          <w:szCs w:val="24"/>
          <w:lang w:val="kk-KZ"/>
        </w:rPr>
        <w:t> </w:t>
      </w:r>
      <w:r w:rsidRPr="00CE068A">
        <w:rPr>
          <w:i/>
          <w:color w:val="000000"/>
          <w:sz w:val="24"/>
          <w:szCs w:val="24"/>
        </w:rPr>
        <w:t>мың га, 2028 жылы – 14</w:t>
      </w:r>
      <w:r w:rsidR="00CF1DA3">
        <w:rPr>
          <w:i/>
          <w:color w:val="000000"/>
          <w:sz w:val="24"/>
          <w:szCs w:val="24"/>
          <w:lang w:val="kk-KZ"/>
        </w:rPr>
        <w:t> </w:t>
      </w:r>
      <w:r w:rsidRPr="00CE068A">
        <w:rPr>
          <w:i/>
          <w:color w:val="000000"/>
          <w:sz w:val="24"/>
          <w:szCs w:val="24"/>
        </w:rPr>
        <w:t>213 мың га.</w:t>
      </w:r>
      <w:r w:rsidRPr="00CE068A">
        <w:rPr>
          <w:i/>
          <w:color w:val="000000"/>
          <w:sz w:val="24"/>
          <w:szCs w:val="24"/>
          <w:lang w:val="kk-KZ"/>
        </w:rPr>
        <w:t xml:space="preserve"> құрады</w:t>
      </w:r>
      <w:r w:rsidRPr="00CE068A">
        <w:rPr>
          <w:i/>
          <w:color w:val="000000"/>
          <w:sz w:val="24"/>
          <w:szCs w:val="24"/>
        </w:rPr>
        <w:t>;</w:t>
      </w:r>
    </w:p>
    <w:p w14:paraId="2DA7C079"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rPr>
      </w:pPr>
      <w:r w:rsidRPr="00CE068A">
        <w:rPr>
          <w:i/>
          <w:color w:val="000000"/>
          <w:sz w:val="24"/>
          <w:szCs w:val="24"/>
        </w:rPr>
        <w:t>орманмен қамтылмаған жерлерді орманды алқапқа ауыстыру 2026 жылы – 85,3 мың га, 2027 жылы – 172,6 мың га, 2028 жылы – 150,8 мың га;</w:t>
      </w:r>
    </w:p>
    <w:p w14:paraId="178FBAFA"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rPr>
      </w:pPr>
      <w:r w:rsidRPr="00CE068A">
        <w:rPr>
          <w:i/>
          <w:color w:val="000000"/>
          <w:sz w:val="24"/>
          <w:szCs w:val="24"/>
        </w:rPr>
        <w:t>орман және жануарлар дүниесiнiң табиғатты қорғау және орман шаруашылығы мекемелерiн материалдық-техникалық жарақтандыруды талап етiлетiн нормативтерге жеткiзу 2026 жылы – 90 %, 2027 жылы – 100 %, 2028 жылы – 100 %.</w:t>
      </w:r>
    </w:p>
    <w:p w14:paraId="0004B435" w14:textId="11F62CBE" w:rsidR="00CE068A" w:rsidRPr="00CE068A" w:rsidRDefault="00CE068A" w:rsidP="00CE068A">
      <w:pPr>
        <w:numPr>
          <w:ilvl w:val="0"/>
          <w:numId w:val="19"/>
        </w:numPr>
        <w:pBdr>
          <w:top w:val="nil"/>
          <w:left w:val="nil"/>
          <w:bottom w:val="nil"/>
          <w:right w:val="nil"/>
          <w:between w:val="nil"/>
        </w:pBdr>
        <w:tabs>
          <w:tab w:val="left" w:pos="993"/>
        </w:tabs>
        <w:spacing w:before="0" w:after="0" w:line="240" w:lineRule="auto"/>
        <w:ind w:left="0" w:firstLine="709"/>
        <w:jc w:val="both"/>
        <w:rPr>
          <w:color w:val="000000"/>
          <w:sz w:val="28"/>
          <w:szCs w:val="28"/>
        </w:rPr>
      </w:pPr>
      <w:r w:rsidRPr="00CE068A">
        <w:rPr>
          <w:color w:val="000000"/>
          <w:sz w:val="28"/>
          <w:szCs w:val="28"/>
          <w:lang w:val="kk-KZ"/>
        </w:rPr>
        <w:t>б</w:t>
      </w:r>
      <w:r w:rsidRPr="00CE068A">
        <w:rPr>
          <w:color w:val="000000"/>
          <w:sz w:val="28"/>
          <w:szCs w:val="28"/>
        </w:rPr>
        <w:t>алық ресурстарын дамытуға 8</w:t>
      </w:r>
      <w:r w:rsidR="00CF1DA3">
        <w:rPr>
          <w:color w:val="000000"/>
          <w:sz w:val="28"/>
          <w:szCs w:val="28"/>
          <w:lang w:val="kk-KZ"/>
        </w:rPr>
        <w:t> </w:t>
      </w:r>
      <w:r w:rsidRPr="00CE068A">
        <w:rPr>
          <w:color w:val="000000"/>
          <w:sz w:val="28"/>
          <w:szCs w:val="28"/>
        </w:rPr>
        <w:t>508</w:t>
      </w:r>
      <w:r w:rsidR="00CF1DA3">
        <w:rPr>
          <w:color w:val="000000"/>
          <w:sz w:val="28"/>
          <w:szCs w:val="28"/>
          <w:lang w:val="kk-KZ"/>
        </w:rPr>
        <w:t> </w:t>
      </w:r>
      <w:r w:rsidRPr="00CE068A">
        <w:rPr>
          <w:color w:val="000000"/>
          <w:sz w:val="28"/>
          <w:szCs w:val="28"/>
        </w:rPr>
        <w:t xml:space="preserve">386 мың теңге </w:t>
      </w:r>
      <w:r w:rsidRPr="00CE068A">
        <w:rPr>
          <w:i/>
          <w:color w:val="000000"/>
          <w:sz w:val="24"/>
          <w:szCs w:val="24"/>
        </w:rPr>
        <w:t>(2026 жылға –</w:t>
      </w:r>
      <w:r w:rsidR="00CF1DA3">
        <w:rPr>
          <w:i/>
          <w:color w:val="000000"/>
          <w:sz w:val="24"/>
          <w:szCs w:val="24"/>
          <w:lang w:val="kk-KZ"/>
        </w:rPr>
        <w:t xml:space="preserve"> </w:t>
      </w:r>
      <w:r w:rsidRPr="00CE068A">
        <w:rPr>
          <w:i/>
          <w:color w:val="000000"/>
          <w:sz w:val="24"/>
          <w:szCs w:val="24"/>
        </w:rPr>
        <w:t>2</w:t>
      </w:r>
      <w:r w:rsidR="00CF1DA3">
        <w:rPr>
          <w:i/>
          <w:color w:val="000000"/>
          <w:sz w:val="24"/>
          <w:szCs w:val="24"/>
          <w:lang w:val="kk-KZ"/>
        </w:rPr>
        <w:t> </w:t>
      </w:r>
      <w:r w:rsidRPr="00CE068A">
        <w:rPr>
          <w:i/>
          <w:color w:val="000000"/>
          <w:sz w:val="24"/>
          <w:szCs w:val="24"/>
        </w:rPr>
        <w:t>839</w:t>
      </w:r>
      <w:r w:rsidR="00CF1DA3">
        <w:rPr>
          <w:i/>
          <w:color w:val="000000"/>
          <w:sz w:val="24"/>
          <w:szCs w:val="24"/>
          <w:lang w:val="kk-KZ"/>
        </w:rPr>
        <w:t> </w:t>
      </w:r>
      <w:r w:rsidRPr="00CE068A">
        <w:rPr>
          <w:i/>
          <w:color w:val="000000"/>
          <w:sz w:val="24"/>
          <w:szCs w:val="24"/>
        </w:rPr>
        <w:t>158</w:t>
      </w:r>
      <w:r w:rsidR="00CF1DA3">
        <w:rPr>
          <w:i/>
          <w:color w:val="000000"/>
          <w:sz w:val="24"/>
          <w:szCs w:val="24"/>
          <w:lang w:val="kk-KZ"/>
        </w:rPr>
        <w:t> </w:t>
      </w:r>
      <w:r w:rsidRPr="00CE068A">
        <w:rPr>
          <w:i/>
          <w:color w:val="000000"/>
          <w:sz w:val="24"/>
          <w:szCs w:val="24"/>
        </w:rPr>
        <w:t>мың теңге, 2027 жылға – 2</w:t>
      </w:r>
      <w:r w:rsidR="00CF1DA3">
        <w:rPr>
          <w:i/>
          <w:color w:val="000000"/>
          <w:sz w:val="24"/>
          <w:szCs w:val="24"/>
          <w:lang w:val="kk-KZ"/>
        </w:rPr>
        <w:t> </w:t>
      </w:r>
      <w:r w:rsidRPr="00CE068A">
        <w:rPr>
          <w:i/>
          <w:color w:val="000000"/>
          <w:sz w:val="24"/>
          <w:szCs w:val="24"/>
        </w:rPr>
        <w:t>832</w:t>
      </w:r>
      <w:r w:rsidR="00CF1DA3">
        <w:rPr>
          <w:i/>
          <w:color w:val="000000"/>
          <w:sz w:val="24"/>
          <w:szCs w:val="24"/>
          <w:lang w:val="kk-KZ"/>
        </w:rPr>
        <w:t> </w:t>
      </w:r>
      <w:r w:rsidRPr="00CE068A">
        <w:rPr>
          <w:i/>
          <w:color w:val="000000"/>
          <w:sz w:val="24"/>
          <w:szCs w:val="24"/>
        </w:rPr>
        <w:t>400 мың теңге, 2028 жылға – 2</w:t>
      </w:r>
      <w:r w:rsidR="00CF1DA3">
        <w:rPr>
          <w:i/>
          <w:color w:val="000000"/>
          <w:sz w:val="24"/>
          <w:szCs w:val="24"/>
          <w:lang w:val="kk-KZ"/>
        </w:rPr>
        <w:t> </w:t>
      </w:r>
      <w:r w:rsidRPr="00CE068A">
        <w:rPr>
          <w:i/>
          <w:color w:val="000000"/>
          <w:sz w:val="24"/>
          <w:szCs w:val="24"/>
        </w:rPr>
        <w:t>836</w:t>
      </w:r>
      <w:r w:rsidR="00CF1DA3">
        <w:rPr>
          <w:i/>
          <w:color w:val="000000"/>
          <w:sz w:val="24"/>
          <w:szCs w:val="24"/>
          <w:lang w:val="kk-KZ"/>
        </w:rPr>
        <w:t> </w:t>
      </w:r>
      <w:r w:rsidRPr="00CE068A">
        <w:rPr>
          <w:i/>
          <w:color w:val="000000"/>
          <w:sz w:val="24"/>
          <w:szCs w:val="24"/>
        </w:rPr>
        <w:t xml:space="preserve">828 мың теңге) </w:t>
      </w:r>
      <w:r w:rsidRPr="00CE068A">
        <w:rPr>
          <w:color w:val="000000"/>
          <w:sz w:val="28"/>
          <w:szCs w:val="28"/>
          <w:lang w:val="kk-KZ"/>
        </w:rPr>
        <w:t>көзделген</w:t>
      </w:r>
      <w:r w:rsidRPr="00CE068A">
        <w:rPr>
          <w:color w:val="000000"/>
          <w:sz w:val="28"/>
          <w:szCs w:val="28"/>
        </w:rPr>
        <w:t>.</w:t>
      </w:r>
    </w:p>
    <w:p w14:paraId="4F820F3F"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8"/>
          <w:szCs w:val="28"/>
        </w:rPr>
      </w:pPr>
      <w:r w:rsidRPr="00CE068A">
        <w:rPr>
          <w:color w:val="000000"/>
          <w:sz w:val="28"/>
          <w:szCs w:val="28"/>
          <w:lang w:val="kk-KZ"/>
        </w:rPr>
        <w:t>Осы</w:t>
      </w:r>
      <w:r w:rsidRPr="00CE068A">
        <w:rPr>
          <w:color w:val="000000"/>
          <w:sz w:val="28"/>
          <w:szCs w:val="28"/>
        </w:rPr>
        <w:t xml:space="preserve"> шығыстар балық ресурстарын және басқа да су жануарларын сақтау, ұтымды пайдалану және өсімін молайту мақсатында балық ресурстарын және басқа да су жануарларын басқаруға, дамытуға және сақтауға бағытталған.</w:t>
      </w:r>
    </w:p>
    <w:p w14:paraId="4B8FD45B"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8"/>
          <w:szCs w:val="28"/>
        </w:rPr>
      </w:pPr>
      <w:r w:rsidRPr="00CE068A">
        <w:rPr>
          <w:i/>
          <w:color w:val="000000"/>
          <w:sz w:val="24"/>
          <w:szCs w:val="24"/>
        </w:rPr>
        <w:t>Күтілетін нәтижелер:</w:t>
      </w:r>
      <w:r w:rsidRPr="00CE068A">
        <w:rPr>
          <w:color w:val="000000"/>
          <w:sz w:val="28"/>
          <w:szCs w:val="28"/>
        </w:rPr>
        <w:t xml:space="preserve"> </w:t>
      </w:r>
      <w:r w:rsidRPr="00CE068A">
        <w:rPr>
          <w:i/>
          <w:color w:val="000000"/>
          <w:sz w:val="24"/>
          <w:szCs w:val="24"/>
        </w:rPr>
        <w:t>балық ресурстарын және басқа да су жануарларын сақтау (жыл сайын балық аулау объектілері болып табылатын бағалы түрлер 67 бірлікті, сирек кездесетін және құрып кету қаупі төнген түрлер жыл сайын - 18 бірлікті құрайды)</w:t>
      </w:r>
      <w:r w:rsidRPr="00CE068A">
        <w:rPr>
          <w:color w:val="000000"/>
          <w:sz w:val="28"/>
          <w:szCs w:val="28"/>
        </w:rPr>
        <w:t>.</w:t>
      </w:r>
    </w:p>
    <w:p w14:paraId="67D2810C" w14:textId="101B9D2F"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8"/>
          <w:szCs w:val="28"/>
        </w:rPr>
      </w:pPr>
      <w:r w:rsidRPr="00CE068A">
        <w:rPr>
          <w:color w:val="000000"/>
          <w:sz w:val="28"/>
          <w:szCs w:val="28"/>
          <w:lang w:val="kk-KZ"/>
        </w:rPr>
        <w:t xml:space="preserve">4) </w:t>
      </w:r>
      <w:r w:rsidRPr="00CE068A">
        <w:rPr>
          <w:color w:val="000000"/>
          <w:sz w:val="28"/>
          <w:szCs w:val="28"/>
        </w:rPr>
        <w:t xml:space="preserve">мал шаруашылығын және өндірісті дамытуға, мал шаруашылығы өнімдерін өткізуге жағдай жасауға </w:t>
      </w:r>
      <w:r w:rsidRPr="00CE068A">
        <w:rPr>
          <w:sz w:val="28"/>
          <w:szCs w:val="28"/>
          <w:lang w:val="kk-KZ"/>
        </w:rPr>
        <w:t>114</w:t>
      </w:r>
      <w:r w:rsidR="00CF1DA3">
        <w:rPr>
          <w:sz w:val="28"/>
          <w:szCs w:val="28"/>
          <w:lang w:val="kk-KZ"/>
        </w:rPr>
        <w:t> </w:t>
      </w:r>
      <w:r w:rsidRPr="00CE068A">
        <w:rPr>
          <w:sz w:val="28"/>
          <w:szCs w:val="28"/>
          <w:lang w:val="kk-KZ"/>
        </w:rPr>
        <w:t>901</w:t>
      </w:r>
      <w:r w:rsidR="00CF1DA3">
        <w:rPr>
          <w:sz w:val="28"/>
          <w:szCs w:val="28"/>
          <w:lang w:val="kk-KZ"/>
        </w:rPr>
        <w:t> </w:t>
      </w:r>
      <w:r w:rsidRPr="00CE068A">
        <w:rPr>
          <w:sz w:val="28"/>
          <w:szCs w:val="28"/>
          <w:lang w:val="kk-KZ"/>
        </w:rPr>
        <w:t>122</w:t>
      </w:r>
      <w:r w:rsidRPr="00CE068A">
        <w:rPr>
          <w:sz w:val="28"/>
          <w:szCs w:val="28"/>
        </w:rPr>
        <w:t xml:space="preserve"> </w:t>
      </w:r>
      <w:r w:rsidRPr="00CE068A">
        <w:rPr>
          <w:color w:val="000000"/>
          <w:sz w:val="28"/>
          <w:szCs w:val="28"/>
        </w:rPr>
        <w:t xml:space="preserve">мың теңге </w:t>
      </w:r>
      <w:r w:rsidRPr="00CE068A">
        <w:rPr>
          <w:i/>
          <w:color w:val="000000"/>
          <w:sz w:val="24"/>
          <w:szCs w:val="24"/>
        </w:rPr>
        <w:t>(2026 жылға – 37</w:t>
      </w:r>
      <w:r w:rsidR="00CF1DA3">
        <w:rPr>
          <w:i/>
          <w:color w:val="000000"/>
          <w:sz w:val="24"/>
          <w:szCs w:val="24"/>
          <w:lang w:val="kk-KZ"/>
        </w:rPr>
        <w:t> </w:t>
      </w:r>
      <w:r w:rsidRPr="00CE068A">
        <w:rPr>
          <w:i/>
          <w:color w:val="000000"/>
          <w:sz w:val="24"/>
          <w:szCs w:val="24"/>
        </w:rPr>
        <w:t>619</w:t>
      </w:r>
      <w:r w:rsidR="00CF1DA3">
        <w:rPr>
          <w:i/>
          <w:color w:val="000000"/>
          <w:sz w:val="24"/>
          <w:szCs w:val="24"/>
          <w:lang w:val="kk-KZ"/>
        </w:rPr>
        <w:t> </w:t>
      </w:r>
      <w:r w:rsidRPr="00CE068A">
        <w:rPr>
          <w:i/>
          <w:color w:val="000000"/>
          <w:sz w:val="24"/>
          <w:szCs w:val="24"/>
        </w:rPr>
        <w:t>247</w:t>
      </w:r>
      <w:r w:rsidR="00CF1DA3">
        <w:rPr>
          <w:i/>
          <w:color w:val="000000"/>
          <w:sz w:val="24"/>
          <w:szCs w:val="24"/>
          <w:lang w:val="kk-KZ"/>
        </w:rPr>
        <w:t> </w:t>
      </w:r>
      <w:r w:rsidRPr="00CE068A">
        <w:rPr>
          <w:i/>
          <w:color w:val="000000"/>
          <w:sz w:val="24"/>
          <w:szCs w:val="24"/>
        </w:rPr>
        <w:t>мың теңге, 2027 жылға – 38</w:t>
      </w:r>
      <w:r w:rsidR="00CF1DA3">
        <w:rPr>
          <w:i/>
          <w:color w:val="000000"/>
          <w:sz w:val="24"/>
          <w:szCs w:val="24"/>
          <w:lang w:val="kk-KZ"/>
        </w:rPr>
        <w:t> </w:t>
      </w:r>
      <w:r w:rsidRPr="00CE068A">
        <w:rPr>
          <w:i/>
          <w:color w:val="000000"/>
          <w:sz w:val="24"/>
          <w:szCs w:val="24"/>
        </w:rPr>
        <w:t>427</w:t>
      </w:r>
      <w:r w:rsidR="00CF1DA3">
        <w:rPr>
          <w:i/>
          <w:color w:val="000000"/>
          <w:sz w:val="24"/>
          <w:szCs w:val="24"/>
          <w:lang w:val="kk-KZ"/>
        </w:rPr>
        <w:t> </w:t>
      </w:r>
      <w:r w:rsidRPr="00CE068A">
        <w:rPr>
          <w:i/>
          <w:color w:val="000000"/>
          <w:sz w:val="24"/>
          <w:szCs w:val="24"/>
        </w:rPr>
        <w:t>394 мың теңге, 2028 жылға – 38</w:t>
      </w:r>
      <w:r w:rsidR="00CF1DA3">
        <w:rPr>
          <w:i/>
          <w:color w:val="000000"/>
          <w:sz w:val="24"/>
          <w:szCs w:val="24"/>
          <w:lang w:val="kk-KZ"/>
        </w:rPr>
        <w:t> </w:t>
      </w:r>
      <w:r w:rsidRPr="00CE068A">
        <w:rPr>
          <w:i/>
          <w:color w:val="000000"/>
          <w:sz w:val="24"/>
          <w:szCs w:val="24"/>
        </w:rPr>
        <w:t>854</w:t>
      </w:r>
      <w:r w:rsidR="00CF1DA3">
        <w:rPr>
          <w:i/>
          <w:color w:val="000000"/>
          <w:sz w:val="24"/>
          <w:szCs w:val="24"/>
          <w:lang w:val="kk-KZ"/>
        </w:rPr>
        <w:t> </w:t>
      </w:r>
      <w:r w:rsidRPr="00CE068A">
        <w:rPr>
          <w:i/>
          <w:color w:val="000000"/>
          <w:sz w:val="24"/>
          <w:szCs w:val="24"/>
        </w:rPr>
        <w:t>481</w:t>
      </w:r>
      <w:r w:rsidR="00CF1DA3">
        <w:rPr>
          <w:i/>
          <w:color w:val="000000"/>
          <w:sz w:val="24"/>
          <w:szCs w:val="24"/>
          <w:lang w:val="kk-KZ"/>
        </w:rPr>
        <w:t> </w:t>
      </w:r>
      <w:r w:rsidRPr="00CE068A">
        <w:rPr>
          <w:i/>
          <w:color w:val="000000"/>
          <w:sz w:val="24"/>
          <w:szCs w:val="24"/>
        </w:rPr>
        <w:t>мың</w:t>
      </w:r>
      <w:r w:rsidR="00CF1DA3">
        <w:rPr>
          <w:i/>
          <w:color w:val="000000"/>
          <w:sz w:val="24"/>
          <w:szCs w:val="24"/>
          <w:lang w:val="kk-KZ"/>
        </w:rPr>
        <w:t> </w:t>
      </w:r>
      <w:r w:rsidRPr="00CE068A">
        <w:rPr>
          <w:i/>
          <w:color w:val="000000"/>
          <w:sz w:val="24"/>
          <w:szCs w:val="24"/>
        </w:rPr>
        <w:t xml:space="preserve">теңге) </w:t>
      </w:r>
      <w:r w:rsidRPr="00CE068A">
        <w:rPr>
          <w:iCs/>
          <w:color w:val="000000"/>
          <w:sz w:val="28"/>
          <w:szCs w:val="28"/>
        </w:rPr>
        <w:t>көзделген.</w:t>
      </w:r>
    </w:p>
    <w:p w14:paraId="11AD88F9"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8"/>
          <w:szCs w:val="28"/>
        </w:rPr>
      </w:pPr>
      <w:r w:rsidRPr="00CE068A">
        <w:rPr>
          <w:color w:val="000000"/>
          <w:sz w:val="28"/>
          <w:szCs w:val="28"/>
          <w:lang w:val="kk-KZ"/>
        </w:rPr>
        <w:t>Осы</w:t>
      </w:r>
      <w:r w:rsidRPr="00CE068A">
        <w:rPr>
          <w:color w:val="000000"/>
          <w:sz w:val="28"/>
          <w:szCs w:val="28"/>
        </w:rPr>
        <w:t xml:space="preserve"> шығыстар мал басын зерттеуге </w:t>
      </w:r>
      <w:r w:rsidRPr="00CE068A">
        <w:rPr>
          <w:i/>
          <w:color w:val="000000"/>
          <w:sz w:val="24"/>
          <w:szCs w:val="24"/>
        </w:rPr>
        <w:t>(72 млн зерттеу)</w:t>
      </w:r>
      <w:r w:rsidRPr="00CE068A">
        <w:rPr>
          <w:color w:val="000000"/>
          <w:sz w:val="28"/>
          <w:szCs w:val="28"/>
        </w:rPr>
        <w:t>, ветеринариялық препараттарды сатып алуға, оның ішінде жануарлар мен құстардың аса қауіпті ауруларының алдын алу</w:t>
      </w:r>
      <w:r w:rsidRPr="00CE068A">
        <w:rPr>
          <w:color w:val="000000"/>
          <w:sz w:val="28"/>
          <w:szCs w:val="28"/>
          <w:lang w:val="kk-KZ"/>
        </w:rPr>
        <w:t xml:space="preserve"> үшін республикалық қорды сақтауға </w:t>
      </w:r>
      <w:r w:rsidRPr="00CE068A">
        <w:rPr>
          <w:color w:val="000000"/>
          <w:sz w:val="28"/>
          <w:szCs w:val="28"/>
        </w:rPr>
        <w:t xml:space="preserve">және толықтыруға </w:t>
      </w:r>
      <w:r w:rsidRPr="00CE068A">
        <w:rPr>
          <w:i/>
          <w:color w:val="000000"/>
          <w:sz w:val="24"/>
          <w:szCs w:val="24"/>
        </w:rPr>
        <w:t>(148 млн доза)</w:t>
      </w:r>
      <w:r w:rsidRPr="00CE068A">
        <w:rPr>
          <w:color w:val="000000"/>
          <w:sz w:val="28"/>
          <w:szCs w:val="28"/>
        </w:rPr>
        <w:t xml:space="preserve">, дезинфекциялық құралдарға </w:t>
      </w:r>
      <w:r w:rsidRPr="00CE068A">
        <w:rPr>
          <w:i/>
          <w:color w:val="000000"/>
          <w:sz w:val="24"/>
          <w:szCs w:val="24"/>
        </w:rPr>
        <w:t>(30 мың литр)</w:t>
      </w:r>
      <w:r w:rsidRPr="00CE068A">
        <w:rPr>
          <w:color w:val="000000"/>
          <w:sz w:val="28"/>
          <w:szCs w:val="28"/>
        </w:rPr>
        <w:t xml:space="preserve">, жануарлар ауруларының диагностикасы бойынша </w:t>
      </w:r>
      <w:r w:rsidRPr="00CE068A">
        <w:rPr>
          <w:color w:val="000000"/>
          <w:sz w:val="28"/>
          <w:szCs w:val="28"/>
          <w:lang w:val="kk-KZ"/>
        </w:rPr>
        <w:t>референттік</w:t>
      </w:r>
      <w:r w:rsidRPr="00CE068A">
        <w:rPr>
          <w:color w:val="000000"/>
          <w:sz w:val="28"/>
          <w:szCs w:val="28"/>
        </w:rPr>
        <w:t xml:space="preserve"> зерттеулерге </w:t>
      </w:r>
      <w:r w:rsidRPr="00CE068A">
        <w:rPr>
          <w:i/>
          <w:color w:val="000000"/>
          <w:sz w:val="24"/>
          <w:szCs w:val="24"/>
        </w:rPr>
        <w:t>(193 млн зерттеу)</w:t>
      </w:r>
      <w:r w:rsidRPr="00CE068A">
        <w:rPr>
          <w:color w:val="000000"/>
          <w:sz w:val="28"/>
          <w:szCs w:val="28"/>
        </w:rPr>
        <w:t xml:space="preserve">, </w:t>
      </w:r>
      <w:r w:rsidRPr="00CE068A">
        <w:rPr>
          <w:color w:val="000000"/>
          <w:sz w:val="28"/>
          <w:szCs w:val="28"/>
          <w:lang w:val="kk-KZ"/>
        </w:rPr>
        <w:t>тамақ</w:t>
      </w:r>
      <w:r w:rsidRPr="00CE068A">
        <w:rPr>
          <w:color w:val="000000"/>
          <w:sz w:val="28"/>
          <w:szCs w:val="28"/>
        </w:rPr>
        <w:t xml:space="preserve"> өнімдерінің қауіпсіздігіне </w:t>
      </w:r>
      <w:r w:rsidRPr="00CE068A">
        <w:rPr>
          <w:i/>
          <w:color w:val="000000"/>
          <w:sz w:val="24"/>
          <w:szCs w:val="24"/>
        </w:rPr>
        <w:t>(41 мың зерттеу)</w:t>
      </w:r>
      <w:r w:rsidRPr="00CE068A">
        <w:rPr>
          <w:color w:val="000000"/>
          <w:sz w:val="28"/>
          <w:szCs w:val="28"/>
        </w:rPr>
        <w:t xml:space="preserve"> бағытталған.</w:t>
      </w:r>
    </w:p>
    <w:p w14:paraId="496C633E"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rPr>
      </w:pPr>
      <w:r w:rsidRPr="00CE068A">
        <w:rPr>
          <w:i/>
          <w:color w:val="000000"/>
          <w:sz w:val="24"/>
          <w:szCs w:val="24"/>
        </w:rPr>
        <w:t>Күтілетін нәтиже: диагностикалық зерттеулермен қамтылған жануарлардың аса қауіпті ауруларының үлесі жыл сайын 37,6</w:t>
      </w:r>
      <w:r w:rsidRPr="00CE068A">
        <w:rPr>
          <w:i/>
          <w:color w:val="000000"/>
          <w:sz w:val="24"/>
          <w:szCs w:val="24"/>
          <w:lang w:val="kk-KZ"/>
        </w:rPr>
        <w:t xml:space="preserve"> </w:t>
      </w:r>
      <w:r w:rsidRPr="00CE068A">
        <w:rPr>
          <w:i/>
          <w:color w:val="000000"/>
          <w:sz w:val="24"/>
          <w:szCs w:val="24"/>
        </w:rPr>
        <w:t>% құрайды.</w:t>
      </w:r>
    </w:p>
    <w:p w14:paraId="5E28107F" w14:textId="700782CE"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rPr>
      </w:pPr>
      <w:r w:rsidRPr="00CE068A">
        <w:rPr>
          <w:color w:val="000000"/>
          <w:sz w:val="28"/>
          <w:szCs w:val="28"/>
          <w:lang w:val="kk-KZ"/>
        </w:rPr>
        <w:t xml:space="preserve">5) </w:t>
      </w:r>
      <w:r w:rsidRPr="00CE068A">
        <w:rPr>
          <w:color w:val="000000"/>
          <w:sz w:val="28"/>
          <w:szCs w:val="28"/>
        </w:rPr>
        <w:t>қаржылық қызметтердің қолжетімділігін арттыруға 527</w:t>
      </w:r>
      <w:r w:rsidR="00CF1DA3">
        <w:rPr>
          <w:color w:val="000000"/>
          <w:sz w:val="28"/>
          <w:szCs w:val="28"/>
          <w:lang w:val="kk-KZ"/>
        </w:rPr>
        <w:t> </w:t>
      </w:r>
      <w:r w:rsidRPr="00CE068A">
        <w:rPr>
          <w:color w:val="000000"/>
          <w:sz w:val="28"/>
          <w:szCs w:val="28"/>
        </w:rPr>
        <w:t>716</w:t>
      </w:r>
      <w:r w:rsidR="00CF1DA3">
        <w:rPr>
          <w:color w:val="000000"/>
          <w:sz w:val="28"/>
          <w:szCs w:val="28"/>
          <w:lang w:val="kk-KZ"/>
        </w:rPr>
        <w:t> </w:t>
      </w:r>
      <w:r w:rsidRPr="00CE068A">
        <w:rPr>
          <w:color w:val="000000"/>
          <w:sz w:val="28"/>
          <w:szCs w:val="28"/>
        </w:rPr>
        <w:t>000</w:t>
      </w:r>
      <w:r w:rsidR="00CF1DA3">
        <w:rPr>
          <w:color w:val="000000"/>
          <w:sz w:val="28"/>
          <w:szCs w:val="28"/>
          <w:lang w:val="kk-KZ"/>
        </w:rPr>
        <w:t> </w:t>
      </w:r>
      <w:r w:rsidRPr="00CE068A">
        <w:rPr>
          <w:color w:val="000000"/>
          <w:sz w:val="28"/>
          <w:szCs w:val="28"/>
        </w:rPr>
        <w:t>мың</w:t>
      </w:r>
      <w:r w:rsidR="00CF1DA3">
        <w:rPr>
          <w:color w:val="000000"/>
          <w:sz w:val="28"/>
          <w:szCs w:val="28"/>
          <w:lang w:val="kk-KZ"/>
        </w:rPr>
        <w:t> </w:t>
      </w:r>
      <w:r w:rsidRPr="00CE068A">
        <w:rPr>
          <w:color w:val="000000"/>
          <w:sz w:val="28"/>
          <w:szCs w:val="28"/>
        </w:rPr>
        <w:t xml:space="preserve">теңге </w:t>
      </w:r>
      <w:r w:rsidRPr="00CE068A">
        <w:rPr>
          <w:i/>
          <w:color w:val="000000"/>
          <w:sz w:val="24"/>
          <w:szCs w:val="24"/>
        </w:rPr>
        <w:t>(2026 жыл – 353</w:t>
      </w:r>
      <w:r w:rsidR="00CF1DA3">
        <w:rPr>
          <w:i/>
          <w:color w:val="000000"/>
          <w:sz w:val="24"/>
          <w:szCs w:val="24"/>
          <w:lang w:val="kk-KZ"/>
        </w:rPr>
        <w:t> </w:t>
      </w:r>
      <w:r w:rsidRPr="00CE068A">
        <w:rPr>
          <w:i/>
          <w:color w:val="000000"/>
          <w:sz w:val="24"/>
          <w:szCs w:val="24"/>
        </w:rPr>
        <w:t>750</w:t>
      </w:r>
      <w:r w:rsidR="00CF1DA3">
        <w:rPr>
          <w:i/>
          <w:color w:val="000000"/>
          <w:sz w:val="24"/>
          <w:szCs w:val="24"/>
          <w:lang w:val="kk-KZ"/>
        </w:rPr>
        <w:t> </w:t>
      </w:r>
      <w:r w:rsidRPr="00CE068A">
        <w:rPr>
          <w:i/>
          <w:color w:val="000000"/>
          <w:sz w:val="24"/>
          <w:szCs w:val="24"/>
        </w:rPr>
        <w:t xml:space="preserve">000 мың теңге, 2027 жыл – </w:t>
      </w:r>
      <w:r w:rsidRPr="00CE068A">
        <w:rPr>
          <w:i/>
          <w:color w:val="000000"/>
          <w:sz w:val="24"/>
          <w:szCs w:val="24"/>
        </w:rPr>
        <w:lastRenderedPageBreak/>
        <w:t>86</w:t>
      </w:r>
      <w:r w:rsidR="00CF1DA3">
        <w:rPr>
          <w:i/>
          <w:color w:val="000000"/>
          <w:sz w:val="24"/>
          <w:szCs w:val="24"/>
          <w:lang w:val="kk-KZ"/>
        </w:rPr>
        <w:t> </w:t>
      </w:r>
      <w:r w:rsidRPr="00CE068A">
        <w:rPr>
          <w:i/>
          <w:color w:val="000000"/>
          <w:sz w:val="24"/>
          <w:szCs w:val="24"/>
        </w:rPr>
        <w:t>983</w:t>
      </w:r>
      <w:r w:rsidR="00CF1DA3">
        <w:rPr>
          <w:i/>
          <w:color w:val="000000"/>
          <w:sz w:val="24"/>
          <w:szCs w:val="24"/>
          <w:lang w:val="kk-KZ"/>
        </w:rPr>
        <w:t> </w:t>
      </w:r>
      <w:r w:rsidRPr="00CE068A">
        <w:rPr>
          <w:i/>
          <w:color w:val="000000"/>
          <w:sz w:val="24"/>
          <w:szCs w:val="24"/>
        </w:rPr>
        <w:t>000</w:t>
      </w:r>
      <w:r w:rsidR="00CF1DA3">
        <w:rPr>
          <w:i/>
          <w:color w:val="000000"/>
          <w:sz w:val="24"/>
          <w:szCs w:val="24"/>
          <w:lang w:val="kk-KZ"/>
        </w:rPr>
        <w:t> </w:t>
      </w:r>
      <w:r w:rsidRPr="00CE068A">
        <w:rPr>
          <w:i/>
          <w:color w:val="000000"/>
          <w:sz w:val="24"/>
          <w:szCs w:val="24"/>
        </w:rPr>
        <w:t>мың</w:t>
      </w:r>
      <w:r w:rsidR="00CF1DA3">
        <w:rPr>
          <w:i/>
          <w:color w:val="000000"/>
          <w:sz w:val="24"/>
          <w:szCs w:val="24"/>
          <w:lang w:val="kk-KZ"/>
        </w:rPr>
        <w:t> </w:t>
      </w:r>
      <w:r w:rsidRPr="00CE068A">
        <w:rPr>
          <w:i/>
          <w:color w:val="000000"/>
          <w:sz w:val="24"/>
          <w:szCs w:val="24"/>
        </w:rPr>
        <w:t>теңге, 2028 жыл – 86</w:t>
      </w:r>
      <w:r w:rsidR="00CF1DA3">
        <w:rPr>
          <w:i/>
          <w:color w:val="000000"/>
          <w:sz w:val="24"/>
          <w:szCs w:val="24"/>
          <w:lang w:val="kk-KZ"/>
        </w:rPr>
        <w:t> </w:t>
      </w:r>
      <w:r w:rsidRPr="00CE068A">
        <w:rPr>
          <w:i/>
          <w:color w:val="000000"/>
          <w:sz w:val="24"/>
          <w:szCs w:val="24"/>
        </w:rPr>
        <w:t>983</w:t>
      </w:r>
      <w:r w:rsidR="00CF1DA3">
        <w:rPr>
          <w:i/>
          <w:color w:val="000000"/>
          <w:sz w:val="24"/>
          <w:szCs w:val="24"/>
          <w:lang w:val="kk-KZ"/>
        </w:rPr>
        <w:t> </w:t>
      </w:r>
      <w:r w:rsidRPr="00CE068A">
        <w:rPr>
          <w:i/>
          <w:color w:val="000000"/>
          <w:sz w:val="24"/>
          <w:szCs w:val="24"/>
        </w:rPr>
        <w:t>000 мың теңге)</w:t>
      </w:r>
      <w:r w:rsidRPr="00CE068A">
        <w:rPr>
          <w:color w:val="000000"/>
          <w:sz w:val="28"/>
          <w:szCs w:val="28"/>
        </w:rPr>
        <w:t xml:space="preserve"> сомасында шығыстар көзделген.</w:t>
      </w:r>
    </w:p>
    <w:p w14:paraId="420DC336"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rPr>
      </w:pPr>
      <w:r w:rsidRPr="00CE068A">
        <w:rPr>
          <w:color w:val="000000"/>
          <w:sz w:val="28"/>
          <w:szCs w:val="28"/>
          <w:lang w:val="kk-KZ"/>
        </w:rPr>
        <w:t>Осы</w:t>
      </w:r>
      <w:r w:rsidRPr="00CE068A">
        <w:rPr>
          <w:color w:val="000000"/>
          <w:sz w:val="28"/>
          <w:szCs w:val="28"/>
        </w:rPr>
        <w:t xml:space="preserve"> қаражат ауыл шаруашылығы өнімдерін қайта өңдейтін және </w:t>
      </w:r>
      <w:r w:rsidRPr="00CE068A">
        <w:rPr>
          <w:color w:val="000000"/>
          <w:sz w:val="28"/>
          <w:szCs w:val="28"/>
          <w:lang w:val="kk-KZ"/>
        </w:rPr>
        <w:t>тамақ</w:t>
      </w:r>
      <w:r w:rsidRPr="00CE068A">
        <w:rPr>
          <w:color w:val="000000"/>
          <w:sz w:val="28"/>
          <w:szCs w:val="28"/>
        </w:rPr>
        <w:t xml:space="preserve"> өнімдерін өндіретін ұйымдар</w:t>
      </w:r>
      <w:r w:rsidRPr="00CE068A">
        <w:rPr>
          <w:color w:val="000000"/>
          <w:sz w:val="28"/>
          <w:szCs w:val="28"/>
          <w:lang w:val="kk-KZ"/>
        </w:rPr>
        <w:t xml:space="preserve"> үшін</w:t>
      </w:r>
      <w:r w:rsidRPr="00CE068A">
        <w:rPr>
          <w:color w:val="000000"/>
          <w:sz w:val="28"/>
          <w:szCs w:val="28"/>
        </w:rPr>
        <w:t xml:space="preserve"> айналым қаражатын толықтыруға, мал шаруашылығы және акваөсіру субъектілері үшін айналым қаражатын сатып алуға, сондай-ақ инвестициялық мақсаттарға жеңілдікпен кредит беру мақсатында кредиттік қаражаттарды одан әрі тартуға бағытталатын болады.</w:t>
      </w:r>
    </w:p>
    <w:p w14:paraId="2506B7C0" w14:textId="7DBD8AD7"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rPr>
      </w:pPr>
      <w:r w:rsidRPr="00CE068A">
        <w:rPr>
          <w:color w:val="000000"/>
          <w:sz w:val="28"/>
          <w:szCs w:val="28"/>
          <w:lang w:val="kk-KZ"/>
        </w:rPr>
        <w:t xml:space="preserve">6) </w:t>
      </w:r>
      <w:r w:rsidRPr="00CE068A">
        <w:rPr>
          <w:color w:val="000000"/>
          <w:sz w:val="28"/>
          <w:szCs w:val="28"/>
        </w:rPr>
        <w:t>өсімдік шаруашылығын дамытуға 56</w:t>
      </w:r>
      <w:r w:rsidR="00CF1DA3">
        <w:rPr>
          <w:color w:val="000000"/>
          <w:sz w:val="28"/>
          <w:szCs w:val="28"/>
          <w:lang w:val="kk-KZ"/>
        </w:rPr>
        <w:t> </w:t>
      </w:r>
      <w:r w:rsidRPr="00CE068A">
        <w:rPr>
          <w:color w:val="000000"/>
          <w:sz w:val="28"/>
          <w:szCs w:val="28"/>
        </w:rPr>
        <w:t>623</w:t>
      </w:r>
      <w:r w:rsidR="00CF1DA3">
        <w:rPr>
          <w:color w:val="000000"/>
          <w:sz w:val="28"/>
          <w:szCs w:val="28"/>
          <w:lang w:val="kk-KZ"/>
        </w:rPr>
        <w:t> </w:t>
      </w:r>
      <w:r w:rsidRPr="00CE068A">
        <w:rPr>
          <w:color w:val="000000"/>
          <w:sz w:val="28"/>
          <w:szCs w:val="28"/>
        </w:rPr>
        <w:t xml:space="preserve">241 мың теңге </w:t>
      </w:r>
      <w:r w:rsidRPr="00CE068A">
        <w:rPr>
          <w:i/>
          <w:color w:val="000000"/>
          <w:sz w:val="24"/>
          <w:szCs w:val="24"/>
        </w:rPr>
        <w:t>(2026 жыл –</w:t>
      </w:r>
      <w:r w:rsidR="00CF1DA3">
        <w:rPr>
          <w:i/>
          <w:color w:val="000000"/>
          <w:sz w:val="24"/>
          <w:szCs w:val="24"/>
          <w:lang w:val="kk-KZ"/>
        </w:rPr>
        <w:t> </w:t>
      </w:r>
      <w:r w:rsidRPr="00CE068A">
        <w:rPr>
          <w:i/>
          <w:color w:val="000000"/>
          <w:sz w:val="24"/>
          <w:szCs w:val="24"/>
        </w:rPr>
        <w:t>17</w:t>
      </w:r>
      <w:r w:rsidR="00CF1DA3">
        <w:rPr>
          <w:i/>
          <w:color w:val="000000"/>
          <w:sz w:val="24"/>
          <w:szCs w:val="24"/>
          <w:lang w:val="kk-KZ"/>
        </w:rPr>
        <w:t> </w:t>
      </w:r>
      <w:r w:rsidRPr="00CE068A">
        <w:rPr>
          <w:i/>
          <w:color w:val="000000"/>
          <w:sz w:val="24"/>
          <w:szCs w:val="24"/>
        </w:rPr>
        <w:t>511</w:t>
      </w:r>
      <w:r w:rsidR="00CF1DA3">
        <w:rPr>
          <w:i/>
          <w:color w:val="000000"/>
          <w:sz w:val="24"/>
          <w:szCs w:val="24"/>
          <w:lang w:val="kk-KZ"/>
        </w:rPr>
        <w:t> </w:t>
      </w:r>
      <w:r w:rsidRPr="00CE068A">
        <w:rPr>
          <w:i/>
          <w:color w:val="000000"/>
          <w:sz w:val="24"/>
          <w:szCs w:val="24"/>
        </w:rPr>
        <w:t>451 мың теңге, 2027 жыл – 16</w:t>
      </w:r>
      <w:r w:rsidR="00CF1DA3">
        <w:rPr>
          <w:i/>
          <w:color w:val="000000"/>
          <w:sz w:val="24"/>
          <w:szCs w:val="24"/>
          <w:lang w:val="kk-KZ"/>
        </w:rPr>
        <w:t> </w:t>
      </w:r>
      <w:r w:rsidRPr="00CE068A">
        <w:rPr>
          <w:i/>
          <w:color w:val="000000"/>
          <w:sz w:val="24"/>
          <w:szCs w:val="24"/>
        </w:rPr>
        <w:t>731</w:t>
      </w:r>
      <w:r w:rsidR="00CF1DA3">
        <w:rPr>
          <w:i/>
          <w:color w:val="000000"/>
          <w:sz w:val="24"/>
          <w:szCs w:val="24"/>
          <w:lang w:val="kk-KZ"/>
        </w:rPr>
        <w:t> </w:t>
      </w:r>
      <w:r w:rsidRPr="00CE068A">
        <w:rPr>
          <w:i/>
          <w:color w:val="000000"/>
          <w:sz w:val="24"/>
          <w:szCs w:val="24"/>
        </w:rPr>
        <w:t>557 мың теңге, 2028 жыл – 15</w:t>
      </w:r>
      <w:r w:rsidR="00CF1DA3">
        <w:rPr>
          <w:i/>
          <w:color w:val="000000"/>
          <w:sz w:val="24"/>
          <w:szCs w:val="24"/>
          <w:lang w:val="kk-KZ"/>
        </w:rPr>
        <w:t> </w:t>
      </w:r>
      <w:r w:rsidRPr="00CE068A">
        <w:rPr>
          <w:i/>
          <w:color w:val="000000"/>
          <w:sz w:val="24"/>
          <w:szCs w:val="24"/>
        </w:rPr>
        <w:t>223</w:t>
      </w:r>
      <w:r w:rsidR="00CF1DA3">
        <w:rPr>
          <w:i/>
          <w:color w:val="000000"/>
          <w:sz w:val="24"/>
          <w:szCs w:val="24"/>
          <w:lang w:val="kk-KZ"/>
        </w:rPr>
        <w:t> </w:t>
      </w:r>
      <w:r w:rsidRPr="00CE068A">
        <w:rPr>
          <w:i/>
          <w:color w:val="000000"/>
          <w:sz w:val="24"/>
          <w:szCs w:val="24"/>
        </w:rPr>
        <w:t xml:space="preserve">815 мың теңге) </w:t>
      </w:r>
      <w:r w:rsidRPr="00CE068A">
        <w:rPr>
          <w:color w:val="000000"/>
          <w:sz w:val="28"/>
          <w:szCs w:val="28"/>
        </w:rPr>
        <w:t>сомасында шығыстар көзделген.</w:t>
      </w:r>
    </w:p>
    <w:p w14:paraId="0DC3FF05" w14:textId="77777777"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rPr>
      </w:pPr>
      <w:r w:rsidRPr="00CE068A">
        <w:rPr>
          <w:color w:val="000000"/>
          <w:sz w:val="28"/>
          <w:szCs w:val="28"/>
          <w:lang w:val="kk-KZ"/>
        </w:rPr>
        <w:t>Осы</w:t>
      </w:r>
      <w:r w:rsidRPr="00CE068A">
        <w:rPr>
          <w:color w:val="000000"/>
          <w:sz w:val="28"/>
          <w:szCs w:val="28"/>
        </w:rPr>
        <w:t xml:space="preserve"> шығыстар азық-түлік қауіпсіздігін және ел өнімдерінің экспортының өсуін қамтамасыз ететін бәсекеге қабілетті агроөнеркәсіп</w:t>
      </w:r>
      <w:r w:rsidRPr="00CE068A">
        <w:rPr>
          <w:color w:val="000000"/>
          <w:sz w:val="28"/>
          <w:szCs w:val="28"/>
          <w:lang w:val="kk-KZ"/>
        </w:rPr>
        <w:t>тік</w:t>
      </w:r>
      <w:r w:rsidRPr="00CE068A">
        <w:rPr>
          <w:color w:val="000000"/>
          <w:sz w:val="28"/>
          <w:szCs w:val="28"/>
        </w:rPr>
        <w:t xml:space="preserve"> кешен құру мақсатында ауыл шаруашылығы дақылдарының сорттарын сынау және қолайлы фитосанитариялық жағдайды қамтамасыз ету</w:t>
      </w:r>
      <w:r w:rsidRPr="00CE068A">
        <w:rPr>
          <w:color w:val="000000"/>
          <w:sz w:val="28"/>
          <w:szCs w:val="28"/>
          <w:lang w:val="kk-KZ"/>
        </w:rPr>
        <w:t xml:space="preserve"> </w:t>
      </w:r>
      <w:r w:rsidRPr="00CE068A">
        <w:rPr>
          <w:color w:val="000000"/>
          <w:sz w:val="28"/>
          <w:szCs w:val="28"/>
        </w:rPr>
        <w:t>жөніндегі іс-шараларды өткізуге бағытталған.</w:t>
      </w:r>
    </w:p>
    <w:p w14:paraId="331B141F" w14:textId="77777777"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rPr>
      </w:pPr>
      <w:r w:rsidRPr="00CE068A">
        <w:rPr>
          <w:i/>
          <w:color w:val="000000"/>
          <w:sz w:val="24"/>
          <w:szCs w:val="24"/>
        </w:rPr>
        <w:t>Күтілетін нәтиже:</w:t>
      </w:r>
      <w:r w:rsidRPr="00CE068A">
        <w:rPr>
          <w:color w:val="000000"/>
          <w:sz w:val="28"/>
          <w:szCs w:val="28"/>
        </w:rPr>
        <w:t xml:space="preserve"> </w:t>
      </w:r>
      <w:r w:rsidRPr="00CE068A">
        <w:rPr>
          <w:i/>
          <w:color w:val="000000"/>
          <w:sz w:val="24"/>
          <w:szCs w:val="24"/>
        </w:rPr>
        <w:t>шегіртке зиянкестері және карантиндік объектілер бойынша анықталған аумақтармен салыстырғанда аумақтарды химиялық өңдеумен қамту жыл сайын 100</w:t>
      </w:r>
      <w:r w:rsidRPr="00CE068A">
        <w:rPr>
          <w:i/>
          <w:color w:val="000000"/>
          <w:sz w:val="24"/>
          <w:szCs w:val="24"/>
          <w:lang w:val="kk-KZ"/>
        </w:rPr>
        <w:t xml:space="preserve"> </w:t>
      </w:r>
      <w:r w:rsidRPr="00CE068A">
        <w:rPr>
          <w:i/>
          <w:color w:val="000000"/>
          <w:sz w:val="24"/>
          <w:szCs w:val="24"/>
        </w:rPr>
        <w:t>% құрайды;</w:t>
      </w:r>
    </w:p>
    <w:p w14:paraId="30DFB0AB" w14:textId="3FC816C8"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rPr>
      </w:pPr>
      <w:r w:rsidRPr="00CE068A">
        <w:rPr>
          <w:color w:val="000000"/>
          <w:sz w:val="28"/>
          <w:szCs w:val="28"/>
          <w:lang w:val="kk-KZ"/>
        </w:rPr>
        <w:t xml:space="preserve">7) </w:t>
      </w:r>
      <w:r w:rsidRPr="00CE068A">
        <w:rPr>
          <w:color w:val="000000"/>
          <w:sz w:val="28"/>
          <w:szCs w:val="28"/>
        </w:rPr>
        <w:t>жер ресурстары туралы ақпараттың қолжетімділігін арттыруға</w:t>
      </w:r>
      <w:r w:rsidR="00CF1DA3">
        <w:rPr>
          <w:color w:val="000000"/>
          <w:sz w:val="28"/>
          <w:szCs w:val="28"/>
          <w:lang w:val="kk-KZ"/>
        </w:rPr>
        <w:t xml:space="preserve"> </w:t>
      </w:r>
      <w:r w:rsidRPr="00CE068A">
        <w:rPr>
          <w:color w:val="000000"/>
          <w:sz w:val="28"/>
          <w:szCs w:val="28"/>
        </w:rPr>
        <w:t>45</w:t>
      </w:r>
      <w:r w:rsidR="00CF1DA3">
        <w:rPr>
          <w:color w:val="000000"/>
          <w:sz w:val="28"/>
          <w:szCs w:val="28"/>
          <w:lang w:val="kk-KZ"/>
        </w:rPr>
        <w:t> </w:t>
      </w:r>
      <w:r w:rsidRPr="00CE068A">
        <w:rPr>
          <w:color w:val="000000"/>
          <w:sz w:val="28"/>
          <w:szCs w:val="28"/>
        </w:rPr>
        <w:t>571</w:t>
      </w:r>
      <w:r w:rsidR="00CF1DA3">
        <w:rPr>
          <w:color w:val="000000"/>
          <w:sz w:val="28"/>
          <w:szCs w:val="28"/>
          <w:lang w:val="kk-KZ"/>
        </w:rPr>
        <w:t> </w:t>
      </w:r>
      <w:r w:rsidRPr="00CE068A">
        <w:rPr>
          <w:color w:val="000000"/>
          <w:sz w:val="28"/>
          <w:szCs w:val="28"/>
        </w:rPr>
        <w:t xml:space="preserve">327 мың теңге </w:t>
      </w:r>
      <w:r w:rsidRPr="00CE068A">
        <w:rPr>
          <w:i/>
          <w:color w:val="000000"/>
          <w:sz w:val="24"/>
          <w:szCs w:val="24"/>
        </w:rPr>
        <w:t>(2026 жыл – 14</w:t>
      </w:r>
      <w:r w:rsidR="00CF1DA3">
        <w:rPr>
          <w:i/>
          <w:color w:val="000000"/>
          <w:sz w:val="24"/>
          <w:szCs w:val="24"/>
          <w:lang w:val="kk-KZ"/>
        </w:rPr>
        <w:t> </w:t>
      </w:r>
      <w:r w:rsidRPr="00CE068A">
        <w:rPr>
          <w:i/>
          <w:color w:val="000000"/>
          <w:sz w:val="24"/>
          <w:szCs w:val="24"/>
        </w:rPr>
        <w:t>159</w:t>
      </w:r>
      <w:r w:rsidR="00CF1DA3">
        <w:rPr>
          <w:i/>
          <w:color w:val="000000"/>
          <w:sz w:val="24"/>
          <w:szCs w:val="24"/>
          <w:lang w:val="kk-KZ"/>
        </w:rPr>
        <w:t> </w:t>
      </w:r>
      <w:r w:rsidRPr="00CE068A">
        <w:rPr>
          <w:i/>
          <w:color w:val="000000"/>
          <w:sz w:val="24"/>
          <w:szCs w:val="24"/>
        </w:rPr>
        <w:t>871 мың теңге, 2027 жыл – 15</w:t>
      </w:r>
      <w:r w:rsidR="00CF1DA3">
        <w:rPr>
          <w:i/>
          <w:color w:val="000000"/>
          <w:sz w:val="24"/>
          <w:szCs w:val="24"/>
          <w:lang w:val="kk-KZ"/>
        </w:rPr>
        <w:t> </w:t>
      </w:r>
      <w:r w:rsidRPr="00CE068A">
        <w:rPr>
          <w:i/>
          <w:color w:val="000000"/>
          <w:sz w:val="24"/>
          <w:szCs w:val="24"/>
        </w:rPr>
        <w:t>705</w:t>
      </w:r>
      <w:r w:rsidR="00CF1DA3">
        <w:rPr>
          <w:i/>
          <w:color w:val="000000"/>
          <w:sz w:val="24"/>
          <w:szCs w:val="24"/>
          <w:lang w:val="kk-KZ"/>
        </w:rPr>
        <w:t> </w:t>
      </w:r>
      <w:r w:rsidRPr="00CE068A">
        <w:rPr>
          <w:i/>
          <w:color w:val="000000"/>
          <w:sz w:val="24"/>
          <w:szCs w:val="24"/>
        </w:rPr>
        <w:t>728</w:t>
      </w:r>
      <w:r w:rsidR="00CF1DA3">
        <w:rPr>
          <w:i/>
          <w:color w:val="000000"/>
          <w:sz w:val="24"/>
          <w:szCs w:val="24"/>
          <w:lang w:val="kk-KZ"/>
        </w:rPr>
        <w:t> </w:t>
      </w:r>
      <w:r w:rsidRPr="00CE068A">
        <w:rPr>
          <w:i/>
          <w:color w:val="000000"/>
          <w:sz w:val="24"/>
          <w:szCs w:val="24"/>
        </w:rPr>
        <w:t>мың</w:t>
      </w:r>
      <w:r w:rsidR="00CF1DA3">
        <w:rPr>
          <w:i/>
          <w:color w:val="000000"/>
          <w:sz w:val="24"/>
          <w:szCs w:val="24"/>
          <w:lang w:val="kk-KZ"/>
        </w:rPr>
        <w:t> </w:t>
      </w:r>
      <w:r w:rsidRPr="00CE068A">
        <w:rPr>
          <w:i/>
          <w:color w:val="000000"/>
          <w:sz w:val="24"/>
          <w:szCs w:val="24"/>
        </w:rPr>
        <w:t>теңге, 2028 жыл – 15</w:t>
      </w:r>
      <w:r w:rsidR="00CF1DA3">
        <w:rPr>
          <w:i/>
          <w:color w:val="000000"/>
          <w:sz w:val="24"/>
          <w:szCs w:val="24"/>
          <w:lang w:val="kk-KZ"/>
        </w:rPr>
        <w:t> </w:t>
      </w:r>
      <w:r w:rsidRPr="00CE068A">
        <w:rPr>
          <w:i/>
          <w:color w:val="000000"/>
          <w:sz w:val="24"/>
          <w:szCs w:val="24"/>
        </w:rPr>
        <w:t>7</w:t>
      </w:r>
      <w:r w:rsidRPr="00CE068A">
        <w:rPr>
          <w:i/>
          <w:color w:val="000000"/>
          <w:sz w:val="24"/>
          <w:szCs w:val="24"/>
          <w:lang w:val="kk-KZ"/>
        </w:rPr>
        <w:t>05</w:t>
      </w:r>
      <w:r w:rsidR="00CF1DA3">
        <w:rPr>
          <w:i/>
          <w:color w:val="000000"/>
          <w:sz w:val="24"/>
          <w:szCs w:val="24"/>
          <w:lang w:val="kk-KZ"/>
        </w:rPr>
        <w:t> </w:t>
      </w:r>
      <w:r w:rsidRPr="00CE068A">
        <w:rPr>
          <w:i/>
          <w:color w:val="000000"/>
          <w:sz w:val="24"/>
          <w:szCs w:val="24"/>
          <w:lang w:val="kk-KZ"/>
        </w:rPr>
        <w:t>728</w:t>
      </w:r>
      <w:r w:rsidRPr="00CE068A">
        <w:rPr>
          <w:i/>
          <w:color w:val="000000"/>
          <w:sz w:val="24"/>
          <w:szCs w:val="24"/>
        </w:rPr>
        <w:t xml:space="preserve"> мың теңге) </w:t>
      </w:r>
      <w:r w:rsidRPr="00CE068A">
        <w:rPr>
          <w:color w:val="000000"/>
          <w:sz w:val="28"/>
          <w:szCs w:val="28"/>
        </w:rPr>
        <w:t>сомасында шығыстар көзделген.</w:t>
      </w:r>
    </w:p>
    <w:p w14:paraId="10896DEF" w14:textId="77777777"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rPr>
      </w:pPr>
      <w:r w:rsidRPr="00CE068A">
        <w:rPr>
          <w:color w:val="000000"/>
          <w:sz w:val="28"/>
          <w:szCs w:val="28"/>
          <w:lang w:val="kk-KZ"/>
        </w:rPr>
        <w:t>Осы</w:t>
      </w:r>
      <w:r w:rsidRPr="00CE068A">
        <w:rPr>
          <w:color w:val="000000"/>
          <w:sz w:val="28"/>
          <w:szCs w:val="28"/>
        </w:rPr>
        <w:t xml:space="preserve"> шығыстар мемлекеттік жер кадастрының </w:t>
      </w:r>
      <w:r w:rsidRPr="00CE068A">
        <w:rPr>
          <w:color w:val="000000"/>
          <w:sz w:val="28"/>
          <w:szCs w:val="28"/>
          <w:lang w:val="kk-KZ"/>
        </w:rPr>
        <w:t>мәліметтері</w:t>
      </w:r>
      <w:r w:rsidRPr="00CE068A">
        <w:rPr>
          <w:color w:val="000000"/>
          <w:sz w:val="28"/>
          <w:szCs w:val="28"/>
        </w:rPr>
        <w:t>н қалыптастыру</w:t>
      </w:r>
      <w:r w:rsidRPr="00CE068A">
        <w:rPr>
          <w:color w:val="000000"/>
          <w:sz w:val="28"/>
          <w:szCs w:val="28"/>
          <w:lang w:val="kk-KZ"/>
        </w:rPr>
        <w:t>ға;</w:t>
      </w:r>
      <w:r w:rsidRPr="00CE068A">
        <w:rPr>
          <w:color w:val="000000"/>
          <w:sz w:val="28"/>
          <w:szCs w:val="28"/>
        </w:rPr>
        <w:t xml:space="preserve"> ауыл шаруашылығы жерлерінің сандық және сапалық сипаттамаларын а</w:t>
      </w:r>
      <w:r w:rsidRPr="00CE068A">
        <w:rPr>
          <w:color w:val="000000"/>
          <w:sz w:val="28"/>
          <w:szCs w:val="28"/>
          <w:lang w:val="kk-KZ"/>
        </w:rPr>
        <w:t>йқындауға;</w:t>
      </w:r>
      <w:r w:rsidRPr="00CE068A">
        <w:rPr>
          <w:color w:val="000000"/>
          <w:sz w:val="28"/>
          <w:szCs w:val="28"/>
        </w:rPr>
        <w:t xml:space="preserve"> топыраққа </w:t>
      </w:r>
      <w:r w:rsidRPr="00CE068A">
        <w:rPr>
          <w:i/>
          <w:color w:val="000000"/>
          <w:sz w:val="24"/>
          <w:szCs w:val="24"/>
        </w:rPr>
        <w:t>(егістік жерлерге)</w:t>
      </w:r>
      <w:r w:rsidRPr="00CE068A">
        <w:rPr>
          <w:color w:val="000000"/>
          <w:sz w:val="28"/>
          <w:szCs w:val="28"/>
        </w:rPr>
        <w:t xml:space="preserve"> агрохимиялық зерттеу жүргізу</w:t>
      </w:r>
      <w:r w:rsidRPr="00CE068A">
        <w:rPr>
          <w:color w:val="000000"/>
          <w:sz w:val="28"/>
          <w:szCs w:val="28"/>
          <w:lang w:val="kk-KZ"/>
        </w:rPr>
        <w:t>ге;</w:t>
      </w:r>
      <w:r w:rsidRPr="00CE068A">
        <w:rPr>
          <w:color w:val="000000"/>
          <w:sz w:val="28"/>
          <w:szCs w:val="28"/>
        </w:rPr>
        <w:t xml:space="preserve"> егістік жерлердің құнарлылық деңгейін бақылау</w:t>
      </w:r>
      <w:r w:rsidRPr="00CE068A">
        <w:rPr>
          <w:color w:val="000000"/>
          <w:sz w:val="28"/>
          <w:szCs w:val="28"/>
          <w:lang w:val="kk-KZ"/>
        </w:rPr>
        <w:t>ға бағытталған</w:t>
      </w:r>
      <w:r w:rsidRPr="00CE068A">
        <w:rPr>
          <w:color w:val="000000"/>
          <w:sz w:val="28"/>
          <w:szCs w:val="28"/>
        </w:rPr>
        <w:t>.</w:t>
      </w:r>
    </w:p>
    <w:p w14:paraId="034B2D30"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rPr>
      </w:pPr>
      <w:r w:rsidRPr="00CE068A">
        <w:rPr>
          <w:i/>
          <w:color w:val="000000"/>
          <w:sz w:val="28"/>
          <w:szCs w:val="28"/>
        </w:rPr>
        <w:t>Күтілетін нәтижелер:</w:t>
      </w:r>
    </w:p>
    <w:p w14:paraId="76114939"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rPr>
      </w:pPr>
      <w:r w:rsidRPr="00CE068A">
        <w:rPr>
          <w:i/>
          <w:color w:val="000000"/>
          <w:sz w:val="24"/>
          <w:szCs w:val="24"/>
        </w:rPr>
        <w:t>жер сапасын есепке алу б</w:t>
      </w:r>
      <w:r w:rsidRPr="00CE068A">
        <w:rPr>
          <w:i/>
          <w:color w:val="000000"/>
          <w:sz w:val="24"/>
          <w:szCs w:val="24"/>
          <w:lang w:val="kk-KZ"/>
        </w:rPr>
        <w:t>өлігінде</w:t>
      </w:r>
      <w:r w:rsidRPr="00CE068A">
        <w:rPr>
          <w:i/>
          <w:color w:val="000000"/>
          <w:sz w:val="24"/>
          <w:szCs w:val="24"/>
        </w:rPr>
        <w:t xml:space="preserve"> мемлекеттік жер кадастры деректерімен қамтамасыз ету деңгейі, зерттел</w:t>
      </w:r>
      <w:r w:rsidRPr="00CE068A">
        <w:rPr>
          <w:i/>
          <w:color w:val="000000"/>
          <w:sz w:val="24"/>
          <w:szCs w:val="24"/>
          <w:lang w:val="kk-KZ"/>
        </w:rPr>
        <w:t xml:space="preserve">уі тиіс </w:t>
      </w:r>
      <w:r w:rsidRPr="00CE068A">
        <w:rPr>
          <w:i/>
          <w:color w:val="000000"/>
          <w:sz w:val="24"/>
          <w:szCs w:val="24"/>
        </w:rPr>
        <w:t>аумақт</w:t>
      </w:r>
      <w:r w:rsidRPr="00CE068A">
        <w:rPr>
          <w:i/>
          <w:color w:val="000000"/>
          <w:sz w:val="24"/>
          <w:szCs w:val="24"/>
          <w:lang w:val="kk-KZ"/>
        </w:rPr>
        <w:t>ағ</w:t>
      </w:r>
      <w:r w:rsidRPr="00CE068A">
        <w:rPr>
          <w:i/>
          <w:color w:val="000000"/>
          <w:sz w:val="24"/>
          <w:szCs w:val="24"/>
        </w:rPr>
        <w:t>ы</w:t>
      </w:r>
      <w:r w:rsidRPr="00CE068A">
        <w:rPr>
          <w:i/>
          <w:color w:val="000000"/>
          <w:sz w:val="24"/>
          <w:szCs w:val="24"/>
          <w:lang w:val="kk-KZ"/>
        </w:rPr>
        <w:t xml:space="preserve"> </w:t>
      </w:r>
      <w:r w:rsidRPr="00CE068A">
        <w:rPr>
          <w:i/>
          <w:color w:val="000000"/>
          <w:sz w:val="24"/>
          <w:szCs w:val="24"/>
        </w:rPr>
        <w:t>%: 2026 жылы 47</w:t>
      </w:r>
      <w:r w:rsidRPr="00CE068A">
        <w:rPr>
          <w:i/>
          <w:color w:val="000000"/>
          <w:sz w:val="24"/>
          <w:szCs w:val="24"/>
          <w:lang w:val="kk-KZ"/>
        </w:rPr>
        <w:t xml:space="preserve"> </w:t>
      </w:r>
      <w:r w:rsidRPr="00CE068A">
        <w:rPr>
          <w:i/>
          <w:color w:val="000000"/>
          <w:sz w:val="24"/>
          <w:szCs w:val="24"/>
        </w:rPr>
        <w:t>%, 2027 жылы – 51</w:t>
      </w:r>
      <w:r w:rsidRPr="00CE068A">
        <w:rPr>
          <w:i/>
          <w:color w:val="000000"/>
          <w:sz w:val="24"/>
          <w:szCs w:val="24"/>
          <w:lang w:val="kk-KZ"/>
        </w:rPr>
        <w:t xml:space="preserve"> </w:t>
      </w:r>
      <w:r w:rsidRPr="00CE068A">
        <w:rPr>
          <w:i/>
          <w:color w:val="000000"/>
          <w:sz w:val="24"/>
          <w:szCs w:val="24"/>
        </w:rPr>
        <w:t>%, 2028 жылы – 53</w:t>
      </w:r>
      <w:r w:rsidRPr="00CE068A">
        <w:rPr>
          <w:i/>
          <w:color w:val="000000"/>
          <w:sz w:val="24"/>
          <w:szCs w:val="24"/>
          <w:lang w:val="kk-KZ"/>
        </w:rPr>
        <w:t xml:space="preserve"> </w:t>
      </w:r>
      <w:r w:rsidRPr="00CE068A">
        <w:rPr>
          <w:i/>
          <w:color w:val="000000"/>
          <w:sz w:val="24"/>
          <w:szCs w:val="24"/>
        </w:rPr>
        <w:t>%</w:t>
      </w:r>
      <w:r w:rsidRPr="00CE068A">
        <w:rPr>
          <w:i/>
          <w:color w:val="000000"/>
          <w:sz w:val="24"/>
          <w:szCs w:val="24"/>
          <w:lang w:val="kk-KZ"/>
        </w:rPr>
        <w:t xml:space="preserve"> құрайды</w:t>
      </w:r>
      <w:r w:rsidRPr="00CE068A">
        <w:rPr>
          <w:i/>
          <w:color w:val="000000"/>
          <w:sz w:val="24"/>
          <w:szCs w:val="24"/>
        </w:rPr>
        <w:t>;</w:t>
      </w:r>
    </w:p>
    <w:p w14:paraId="10331828"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rPr>
      </w:pPr>
      <w:r w:rsidRPr="00CE068A">
        <w:rPr>
          <w:i/>
          <w:color w:val="000000"/>
          <w:sz w:val="24"/>
          <w:szCs w:val="24"/>
        </w:rPr>
        <w:t xml:space="preserve">Қазақстан Республикасының ағымдағы цифрлық картографиялық қамтамасыз ету жағдайы, </w:t>
      </w:r>
      <w:r w:rsidRPr="00CE068A">
        <w:rPr>
          <w:i/>
          <w:color w:val="000000"/>
          <w:sz w:val="24"/>
          <w:szCs w:val="24"/>
          <w:lang w:val="kk-KZ"/>
        </w:rPr>
        <w:t xml:space="preserve">цифрлануы тиіс аумақтағы </w:t>
      </w:r>
      <w:r w:rsidRPr="00CE068A">
        <w:rPr>
          <w:i/>
          <w:color w:val="000000"/>
          <w:sz w:val="24"/>
          <w:szCs w:val="24"/>
        </w:rPr>
        <w:t>%</w:t>
      </w:r>
      <w:r w:rsidRPr="00CE068A">
        <w:rPr>
          <w:i/>
          <w:color w:val="000000"/>
          <w:sz w:val="24"/>
          <w:szCs w:val="24"/>
          <w:lang w:val="kk-KZ"/>
        </w:rPr>
        <w:t xml:space="preserve"> </w:t>
      </w:r>
      <w:r w:rsidRPr="00CE068A">
        <w:rPr>
          <w:i/>
          <w:color w:val="000000"/>
          <w:sz w:val="24"/>
          <w:szCs w:val="24"/>
        </w:rPr>
        <w:t>2026 жылы 100 %</w:t>
      </w:r>
      <w:r w:rsidRPr="00CE068A">
        <w:rPr>
          <w:i/>
          <w:color w:val="000000"/>
          <w:sz w:val="24"/>
          <w:szCs w:val="24"/>
          <w:lang w:val="kk-KZ"/>
        </w:rPr>
        <w:t xml:space="preserve"> құрады</w:t>
      </w:r>
      <w:r w:rsidRPr="00CE068A">
        <w:rPr>
          <w:i/>
          <w:color w:val="000000"/>
          <w:sz w:val="24"/>
          <w:szCs w:val="24"/>
        </w:rPr>
        <w:t>;</w:t>
      </w:r>
    </w:p>
    <w:p w14:paraId="13327819"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rPr>
      </w:pPr>
      <w:r w:rsidRPr="00CE068A">
        <w:rPr>
          <w:i/>
          <w:color w:val="000000"/>
          <w:sz w:val="24"/>
          <w:szCs w:val="24"/>
        </w:rPr>
        <w:t>егістік алқаптарының жалпы алаңынан егістік жерлерді агрохимиялық зерттеу алаңының үлесі, зерттел</w:t>
      </w:r>
      <w:r w:rsidRPr="00CE068A">
        <w:rPr>
          <w:i/>
          <w:color w:val="000000"/>
          <w:sz w:val="24"/>
          <w:szCs w:val="24"/>
          <w:lang w:val="kk-KZ"/>
        </w:rPr>
        <w:t>у</w:t>
      </w:r>
      <w:r w:rsidRPr="00CE068A">
        <w:rPr>
          <w:i/>
          <w:color w:val="000000"/>
          <w:sz w:val="24"/>
          <w:szCs w:val="24"/>
        </w:rPr>
        <w:t>і</w:t>
      </w:r>
      <w:r w:rsidRPr="00CE068A">
        <w:rPr>
          <w:i/>
          <w:color w:val="000000"/>
          <w:sz w:val="24"/>
          <w:szCs w:val="24"/>
          <w:lang w:val="kk-KZ"/>
        </w:rPr>
        <w:t xml:space="preserve"> тиіс</w:t>
      </w:r>
      <w:r w:rsidRPr="00CE068A">
        <w:rPr>
          <w:i/>
          <w:color w:val="000000"/>
          <w:sz w:val="24"/>
          <w:szCs w:val="24"/>
        </w:rPr>
        <w:t xml:space="preserve"> аумақт</w:t>
      </w:r>
      <w:r w:rsidRPr="00CE068A">
        <w:rPr>
          <w:i/>
          <w:color w:val="000000"/>
          <w:sz w:val="24"/>
          <w:szCs w:val="24"/>
          <w:lang w:val="kk-KZ"/>
        </w:rPr>
        <w:t>ағ</w:t>
      </w:r>
      <w:r w:rsidRPr="00CE068A">
        <w:rPr>
          <w:i/>
          <w:color w:val="000000"/>
          <w:sz w:val="24"/>
          <w:szCs w:val="24"/>
        </w:rPr>
        <w:t>ы</w:t>
      </w:r>
      <w:r w:rsidRPr="00CE068A">
        <w:rPr>
          <w:i/>
          <w:color w:val="000000"/>
          <w:sz w:val="24"/>
          <w:szCs w:val="24"/>
          <w:lang w:val="kk-KZ"/>
        </w:rPr>
        <w:t xml:space="preserve"> </w:t>
      </w:r>
      <w:r w:rsidRPr="00CE068A">
        <w:rPr>
          <w:i/>
          <w:color w:val="000000"/>
          <w:sz w:val="24"/>
          <w:szCs w:val="24"/>
        </w:rPr>
        <w:t>%: 2026 жылы 15</w:t>
      </w:r>
      <w:r w:rsidRPr="00CE068A">
        <w:rPr>
          <w:i/>
          <w:color w:val="000000"/>
          <w:sz w:val="24"/>
          <w:szCs w:val="24"/>
          <w:lang w:val="kk-KZ"/>
        </w:rPr>
        <w:t xml:space="preserve"> </w:t>
      </w:r>
      <w:r w:rsidRPr="00CE068A">
        <w:rPr>
          <w:i/>
          <w:color w:val="000000"/>
          <w:sz w:val="24"/>
          <w:szCs w:val="24"/>
        </w:rPr>
        <w:t>%, 2027 жылы – 15</w:t>
      </w:r>
      <w:r w:rsidRPr="00CE068A">
        <w:rPr>
          <w:i/>
          <w:color w:val="000000"/>
          <w:sz w:val="24"/>
          <w:szCs w:val="24"/>
          <w:lang w:val="kk-KZ"/>
        </w:rPr>
        <w:t xml:space="preserve"> </w:t>
      </w:r>
      <w:r w:rsidRPr="00CE068A">
        <w:rPr>
          <w:i/>
          <w:color w:val="000000"/>
          <w:sz w:val="24"/>
          <w:szCs w:val="24"/>
        </w:rPr>
        <w:t>%;</w:t>
      </w:r>
    </w:p>
    <w:p w14:paraId="12360817" w14:textId="3C996145"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rPr>
      </w:pPr>
      <w:r w:rsidRPr="00CE068A">
        <w:rPr>
          <w:color w:val="000000"/>
          <w:sz w:val="28"/>
          <w:szCs w:val="28"/>
        </w:rPr>
        <w:t xml:space="preserve">8) </w:t>
      </w:r>
      <w:r w:rsidRPr="00CE068A">
        <w:rPr>
          <w:color w:val="000000"/>
          <w:sz w:val="28"/>
          <w:szCs w:val="28"/>
          <w:lang w:val="kk-KZ"/>
        </w:rPr>
        <w:t>б</w:t>
      </w:r>
      <w:r w:rsidRPr="00CE068A">
        <w:rPr>
          <w:color w:val="000000"/>
          <w:sz w:val="28"/>
          <w:szCs w:val="28"/>
        </w:rPr>
        <w:t>ілім мен ғылыми зерттеулердің қолжетімділігін арттыруға 12</w:t>
      </w:r>
      <w:r w:rsidR="00CF1DA3">
        <w:rPr>
          <w:color w:val="000000"/>
          <w:sz w:val="28"/>
          <w:szCs w:val="28"/>
          <w:lang w:val="kk-KZ"/>
        </w:rPr>
        <w:t> </w:t>
      </w:r>
      <w:r w:rsidRPr="00CE068A">
        <w:rPr>
          <w:color w:val="000000"/>
          <w:sz w:val="28"/>
          <w:szCs w:val="28"/>
        </w:rPr>
        <w:t>871</w:t>
      </w:r>
      <w:r w:rsidR="00CF1DA3">
        <w:rPr>
          <w:color w:val="000000"/>
          <w:sz w:val="28"/>
          <w:szCs w:val="28"/>
          <w:lang w:val="kk-KZ"/>
        </w:rPr>
        <w:t> </w:t>
      </w:r>
      <w:r w:rsidRPr="00CE068A">
        <w:rPr>
          <w:color w:val="000000"/>
          <w:sz w:val="28"/>
          <w:szCs w:val="28"/>
        </w:rPr>
        <w:t>909</w:t>
      </w:r>
      <w:r w:rsidR="00CF1DA3">
        <w:rPr>
          <w:color w:val="000000"/>
          <w:sz w:val="28"/>
          <w:szCs w:val="28"/>
          <w:lang w:val="kk-KZ"/>
        </w:rPr>
        <w:t> </w:t>
      </w:r>
      <w:r w:rsidRPr="00CE068A">
        <w:rPr>
          <w:color w:val="000000"/>
          <w:sz w:val="28"/>
          <w:szCs w:val="28"/>
        </w:rPr>
        <w:t xml:space="preserve">мың теңге </w:t>
      </w:r>
      <w:r w:rsidRPr="00CE068A">
        <w:rPr>
          <w:color w:val="000000"/>
          <w:sz w:val="28"/>
          <w:szCs w:val="28"/>
          <w:lang w:val="kk-KZ"/>
        </w:rPr>
        <w:t>көзделге</w:t>
      </w:r>
      <w:r w:rsidRPr="00CE068A">
        <w:rPr>
          <w:color w:val="000000"/>
          <w:sz w:val="28"/>
          <w:szCs w:val="28"/>
        </w:rPr>
        <w:t xml:space="preserve">н </w:t>
      </w:r>
      <w:r w:rsidRPr="00CE068A">
        <w:rPr>
          <w:i/>
          <w:color w:val="000000"/>
          <w:sz w:val="24"/>
          <w:szCs w:val="24"/>
        </w:rPr>
        <w:t>(2026 жыл – 10</w:t>
      </w:r>
      <w:r w:rsidR="00CF1DA3">
        <w:rPr>
          <w:i/>
          <w:color w:val="000000"/>
          <w:sz w:val="24"/>
          <w:szCs w:val="24"/>
          <w:lang w:val="kk-KZ"/>
        </w:rPr>
        <w:t> </w:t>
      </w:r>
      <w:r w:rsidRPr="00CE068A">
        <w:rPr>
          <w:i/>
          <w:color w:val="000000"/>
          <w:sz w:val="24"/>
          <w:szCs w:val="24"/>
        </w:rPr>
        <w:t>903</w:t>
      </w:r>
      <w:r w:rsidR="00CF1DA3">
        <w:rPr>
          <w:i/>
          <w:color w:val="000000"/>
          <w:sz w:val="24"/>
          <w:szCs w:val="24"/>
          <w:lang w:val="kk-KZ"/>
        </w:rPr>
        <w:t> </w:t>
      </w:r>
      <w:r w:rsidRPr="00CE068A">
        <w:rPr>
          <w:i/>
          <w:color w:val="000000"/>
          <w:sz w:val="24"/>
          <w:szCs w:val="24"/>
        </w:rPr>
        <w:t>445 мың теңге, 2027 жыл – 984</w:t>
      </w:r>
      <w:r w:rsidR="00CF1DA3">
        <w:rPr>
          <w:i/>
          <w:color w:val="000000"/>
          <w:sz w:val="24"/>
          <w:szCs w:val="24"/>
          <w:lang w:val="kk-KZ"/>
        </w:rPr>
        <w:t> </w:t>
      </w:r>
      <w:r w:rsidRPr="00CE068A">
        <w:rPr>
          <w:i/>
          <w:color w:val="000000"/>
          <w:sz w:val="24"/>
          <w:szCs w:val="24"/>
        </w:rPr>
        <w:t>232</w:t>
      </w:r>
      <w:r w:rsidR="00CF1DA3">
        <w:rPr>
          <w:i/>
          <w:color w:val="000000"/>
          <w:sz w:val="24"/>
          <w:szCs w:val="24"/>
          <w:lang w:val="kk-KZ"/>
        </w:rPr>
        <w:t> </w:t>
      </w:r>
      <w:r w:rsidRPr="00CE068A">
        <w:rPr>
          <w:i/>
          <w:color w:val="000000"/>
          <w:sz w:val="24"/>
          <w:szCs w:val="24"/>
        </w:rPr>
        <w:t>мың теңге, 202</w:t>
      </w:r>
      <w:r w:rsidRPr="00CE068A">
        <w:rPr>
          <w:i/>
          <w:color w:val="000000"/>
          <w:sz w:val="24"/>
          <w:szCs w:val="24"/>
          <w:lang w:val="kk-KZ"/>
        </w:rPr>
        <w:t>8</w:t>
      </w:r>
      <w:r w:rsidRPr="00CE068A">
        <w:rPr>
          <w:i/>
          <w:color w:val="000000"/>
          <w:sz w:val="24"/>
          <w:szCs w:val="24"/>
        </w:rPr>
        <w:t xml:space="preserve"> жыл – 984</w:t>
      </w:r>
      <w:r w:rsidR="00CF1DA3">
        <w:rPr>
          <w:i/>
          <w:color w:val="000000"/>
          <w:sz w:val="24"/>
          <w:szCs w:val="24"/>
          <w:lang w:val="kk-KZ"/>
        </w:rPr>
        <w:t> </w:t>
      </w:r>
      <w:r w:rsidRPr="00CE068A">
        <w:rPr>
          <w:i/>
          <w:color w:val="000000"/>
          <w:sz w:val="24"/>
          <w:szCs w:val="24"/>
        </w:rPr>
        <w:t>232 мың теңге)</w:t>
      </w:r>
      <w:r w:rsidRPr="00CE068A">
        <w:rPr>
          <w:color w:val="000000"/>
          <w:sz w:val="28"/>
          <w:szCs w:val="28"/>
        </w:rPr>
        <w:t>.</w:t>
      </w:r>
    </w:p>
    <w:p w14:paraId="3DE105E4"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rPr>
      </w:pPr>
      <w:r w:rsidRPr="00CE068A">
        <w:rPr>
          <w:color w:val="000000"/>
          <w:sz w:val="28"/>
          <w:szCs w:val="28"/>
          <w:lang w:val="kk-KZ"/>
        </w:rPr>
        <w:t>Осы</w:t>
      </w:r>
      <w:r w:rsidRPr="00CE068A">
        <w:rPr>
          <w:color w:val="000000"/>
          <w:sz w:val="28"/>
          <w:szCs w:val="28"/>
        </w:rPr>
        <w:t xml:space="preserve"> шығыстар негізгі бағыттар бойынша ғылыми-техникалық бағдарламаларды әзірлеуге бағытталған: </w:t>
      </w:r>
      <w:r w:rsidRPr="00CE068A">
        <w:rPr>
          <w:color w:val="000000"/>
          <w:sz w:val="28"/>
          <w:szCs w:val="28"/>
          <w:lang w:val="kk-KZ"/>
        </w:rPr>
        <w:t>қарқынды егіншілік</w:t>
      </w:r>
      <w:r w:rsidRPr="00CE068A">
        <w:rPr>
          <w:color w:val="000000"/>
          <w:sz w:val="28"/>
          <w:szCs w:val="28"/>
        </w:rPr>
        <w:t xml:space="preserve"> және өсімдік шаруашылығы, </w:t>
      </w:r>
      <w:r w:rsidRPr="00CE068A">
        <w:rPr>
          <w:color w:val="000000"/>
          <w:sz w:val="28"/>
          <w:szCs w:val="28"/>
          <w:lang w:val="kk-KZ"/>
        </w:rPr>
        <w:t>қарқынды</w:t>
      </w:r>
      <w:r w:rsidRPr="00CE068A">
        <w:rPr>
          <w:color w:val="000000"/>
          <w:sz w:val="28"/>
          <w:szCs w:val="28"/>
        </w:rPr>
        <w:t xml:space="preserve"> мал шаруашылығын дамыту, ветеринариялық қауіпсіздікті қамтамасыз ету, фитосанитар</w:t>
      </w:r>
      <w:r w:rsidRPr="00CE068A">
        <w:rPr>
          <w:color w:val="000000"/>
          <w:sz w:val="28"/>
          <w:szCs w:val="28"/>
          <w:lang w:val="kk-KZ"/>
        </w:rPr>
        <w:t>ия</w:t>
      </w:r>
      <w:r w:rsidRPr="00CE068A">
        <w:rPr>
          <w:color w:val="000000"/>
          <w:sz w:val="28"/>
          <w:szCs w:val="28"/>
        </w:rPr>
        <w:t>лық қауіпсіздікті қамтамасыз ету, ауылдық аумақтарды тұрақты дамыту, агроөнеркәсіптік кешенді жаңғыртуды техникалық қолдау, ауыл шаруашылығы өнімдерін өндіру мен сақтау, ауылшаруашылық өнімдерін өңдеу және сақтау; Қазақстанда балық ресурстарын молықтыруды және ұтымды пайдалануды қамтамасыз ету.</w:t>
      </w:r>
    </w:p>
    <w:p w14:paraId="7CABC3C2"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rPr>
      </w:pPr>
      <w:r w:rsidRPr="00CE068A">
        <w:rPr>
          <w:i/>
          <w:color w:val="000000"/>
          <w:sz w:val="24"/>
          <w:szCs w:val="24"/>
        </w:rPr>
        <w:t>Күтілетін нәтижелер:</w:t>
      </w:r>
    </w:p>
    <w:p w14:paraId="6481D1B3" w14:textId="655650E6"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rPr>
      </w:pPr>
      <w:r w:rsidRPr="00CE068A">
        <w:rPr>
          <w:i/>
          <w:color w:val="000000"/>
          <w:sz w:val="24"/>
          <w:szCs w:val="24"/>
        </w:rPr>
        <w:lastRenderedPageBreak/>
        <w:t>агроөнеркәсіптік кешендегі енгізілген аяқталған ғылыми әзірлемелердің үлесі: 2026</w:t>
      </w:r>
      <w:r w:rsidR="00CF1DA3">
        <w:rPr>
          <w:i/>
          <w:color w:val="000000"/>
          <w:sz w:val="24"/>
          <w:szCs w:val="24"/>
          <w:lang w:val="kk-KZ"/>
        </w:rPr>
        <w:t> </w:t>
      </w:r>
      <w:r w:rsidRPr="00CE068A">
        <w:rPr>
          <w:i/>
          <w:color w:val="000000"/>
          <w:sz w:val="24"/>
          <w:szCs w:val="24"/>
        </w:rPr>
        <w:t>жылы – 26 %, 2027 жылы – 26 %, 2028 жылы – 31 %.</w:t>
      </w:r>
    </w:p>
    <w:p w14:paraId="6356B357"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rPr>
      </w:pPr>
      <w:r w:rsidRPr="00CE068A">
        <w:rPr>
          <w:i/>
          <w:color w:val="000000"/>
          <w:sz w:val="24"/>
          <w:szCs w:val="24"/>
        </w:rPr>
        <w:t>агроөнеркәсіптік кешен субъектілерін білімді тарату жүйесімен қамту (онлайн және оф</w:t>
      </w:r>
      <w:r w:rsidRPr="00CE068A">
        <w:rPr>
          <w:i/>
          <w:color w:val="000000"/>
          <w:sz w:val="24"/>
          <w:szCs w:val="24"/>
          <w:lang w:val="kk-KZ"/>
        </w:rPr>
        <w:t>ф</w:t>
      </w:r>
      <w:r w:rsidRPr="00CE068A">
        <w:rPr>
          <w:i/>
          <w:color w:val="000000"/>
          <w:sz w:val="24"/>
          <w:szCs w:val="24"/>
        </w:rPr>
        <w:t>лайн нысандар): 2026 жылы – 25</w:t>
      </w:r>
      <w:r w:rsidRPr="00CE068A">
        <w:rPr>
          <w:i/>
          <w:color w:val="000000"/>
          <w:sz w:val="24"/>
          <w:szCs w:val="24"/>
          <w:lang w:val="kk-KZ"/>
        </w:rPr>
        <w:t xml:space="preserve"> </w:t>
      </w:r>
      <w:r w:rsidRPr="00CE068A">
        <w:rPr>
          <w:i/>
          <w:color w:val="000000"/>
          <w:sz w:val="24"/>
          <w:szCs w:val="24"/>
        </w:rPr>
        <w:t>%, 2027 жылы – 25</w:t>
      </w:r>
      <w:r w:rsidRPr="00CE068A">
        <w:rPr>
          <w:i/>
          <w:color w:val="000000"/>
          <w:sz w:val="24"/>
          <w:szCs w:val="24"/>
          <w:lang w:val="kk-KZ"/>
        </w:rPr>
        <w:t xml:space="preserve"> </w:t>
      </w:r>
      <w:r w:rsidRPr="00CE068A">
        <w:rPr>
          <w:i/>
          <w:color w:val="000000"/>
          <w:sz w:val="24"/>
          <w:szCs w:val="24"/>
        </w:rPr>
        <w:t>%, 2028 жылы – 25</w:t>
      </w:r>
      <w:r w:rsidRPr="00CE068A">
        <w:rPr>
          <w:i/>
          <w:color w:val="000000"/>
          <w:sz w:val="24"/>
          <w:szCs w:val="24"/>
          <w:lang w:val="kk-KZ"/>
        </w:rPr>
        <w:t xml:space="preserve"> </w:t>
      </w:r>
      <w:r w:rsidRPr="00CE068A">
        <w:rPr>
          <w:i/>
          <w:color w:val="000000"/>
          <w:sz w:val="24"/>
          <w:szCs w:val="24"/>
        </w:rPr>
        <w:t>%.</w:t>
      </w:r>
    </w:p>
    <w:p w14:paraId="102AFF5A" w14:textId="21D84B2A"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rPr>
      </w:pPr>
      <w:r w:rsidRPr="00CE068A">
        <w:rPr>
          <w:color w:val="000000"/>
          <w:sz w:val="28"/>
          <w:szCs w:val="28"/>
        </w:rPr>
        <w:t>9) су ресурстарын тиімді басқаруға 448</w:t>
      </w:r>
      <w:r w:rsidR="00CF1DA3">
        <w:rPr>
          <w:color w:val="000000"/>
          <w:sz w:val="28"/>
          <w:szCs w:val="28"/>
          <w:lang w:val="kk-KZ"/>
        </w:rPr>
        <w:t> </w:t>
      </w:r>
      <w:r w:rsidRPr="00CE068A">
        <w:rPr>
          <w:color w:val="000000"/>
          <w:sz w:val="28"/>
          <w:szCs w:val="28"/>
        </w:rPr>
        <w:t>561</w:t>
      </w:r>
      <w:r w:rsidR="00CF1DA3">
        <w:rPr>
          <w:color w:val="000000"/>
          <w:sz w:val="28"/>
          <w:szCs w:val="28"/>
          <w:lang w:val="kk-KZ"/>
        </w:rPr>
        <w:t> </w:t>
      </w:r>
      <w:r w:rsidRPr="00CE068A">
        <w:rPr>
          <w:color w:val="000000"/>
          <w:sz w:val="28"/>
          <w:szCs w:val="28"/>
        </w:rPr>
        <w:t xml:space="preserve">430 мың теңге сомасында </w:t>
      </w:r>
      <w:r w:rsidRPr="00CE068A">
        <w:rPr>
          <w:i/>
          <w:color w:val="000000"/>
          <w:sz w:val="24"/>
          <w:szCs w:val="24"/>
        </w:rPr>
        <w:t>(2026</w:t>
      </w:r>
      <w:r w:rsidR="00CF1DA3">
        <w:rPr>
          <w:i/>
          <w:color w:val="000000"/>
          <w:sz w:val="24"/>
          <w:szCs w:val="24"/>
          <w:lang w:val="kk-KZ"/>
        </w:rPr>
        <w:t> </w:t>
      </w:r>
      <w:r w:rsidRPr="00CE068A">
        <w:rPr>
          <w:i/>
          <w:color w:val="000000"/>
          <w:sz w:val="24"/>
          <w:szCs w:val="24"/>
        </w:rPr>
        <w:t>жыл – 157</w:t>
      </w:r>
      <w:r w:rsidR="00CF1DA3">
        <w:rPr>
          <w:i/>
          <w:color w:val="000000"/>
          <w:sz w:val="24"/>
          <w:szCs w:val="24"/>
          <w:lang w:val="kk-KZ"/>
        </w:rPr>
        <w:t> </w:t>
      </w:r>
      <w:r w:rsidRPr="00CE068A">
        <w:rPr>
          <w:i/>
          <w:color w:val="000000"/>
          <w:sz w:val="24"/>
          <w:szCs w:val="24"/>
        </w:rPr>
        <w:t>231</w:t>
      </w:r>
      <w:r w:rsidR="00CF1DA3">
        <w:rPr>
          <w:i/>
          <w:color w:val="000000"/>
          <w:sz w:val="24"/>
          <w:szCs w:val="24"/>
          <w:lang w:val="kk-KZ"/>
        </w:rPr>
        <w:t> </w:t>
      </w:r>
      <w:r w:rsidRPr="00CE068A">
        <w:rPr>
          <w:i/>
          <w:color w:val="000000"/>
          <w:sz w:val="24"/>
          <w:szCs w:val="24"/>
        </w:rPr>
        <w:t>009 мың теңге, 2027 жыл – 181</w:t>
      </w:r>
      <w:r w:rsidR="00CF1DA3">
        <w:rPr>
          <w:i/>
          <w:color w:val="000000"/>
          <w:sz w:val="24"/>
          <w:szCs w:val="24"/>
          <w:lang w:val="kk-KZ"/>
        </w:rPr>
        <w:t> </w:t>
      </w:r>
      <w:r w:rsidRPr="00CE068A">
        <w:rPr>
          <w:i/>
          <w:color w:val="000000"/>
          <w:sz w:val="24"/>
          <w:szCs w:val="24"/>
        </w:rPr>
        <w:t>060</w:t>
      </w:r>
      <w:r w:rsidR="00CF1DA3">
        <w:rPr>
          <w:i/>
          <w:color w:val="000000"/>
          <w:sz w:val="24"/>
          <w:szCs w:val="24"/>
          <w:lang w:val="kk-KZ"/>
        </w:rPr>
        <w:t> </w:t>
      </w:r>
      <w:r w:rsidRPr="00CE068A">
        <w:rPr>
          <w:i/>
          <w:color w:val="000000"/>
          <w:sz w:val="24"/>
          <w:szCs w:val="24"/>
        </w:rPr>
        <w:t>109 мың теңге, 2028 жыл – 178</w:t>
      </w:r>
      <w:r w:rsidR="00CF1DA3">
        <w:rPr>
          <w:i/>
          <w:color w:val="000000"/>
          <w:sz w:val="24"/>
          <w:szCs w:val="24"/>
          <w:lang w:val="kk-KZ"/>
        </w:rPr>
        <w:t> </w:t>
      </w:r>
      <w:r w:rsidRPr="00CE068A">
        <w:rPr>
          <w:i/>
          <w:color w:val="000000"/>
          <w:sz w:val="24"/>
          <w:szCs w:val="24"/>
        </w:rPr>
        <w:t>475</w:t>
      </w:r>
      <w:r w:rsidR="00CF1DA3">
        <w:rPr>
          <w:i/>
          <w:color w:val="000000"/>
          <w:sz w:val="24"/>
          <w:szCs w:val="24"/>
          <w:lang w:val="kk-KZ"/>
        </w:rPr>
        <w:t> </w:t>
      </w:r>
      <w:r w:rsidRPr="00CE068A">
        <w:rPr>
          <w:i/>
          <w:color w:val="000000"/>
          <w:sz w:val="24"/>
          <w:szCs w:val="24"/>
        </w:rPr>
        <w:t>630 мың теңге)</w:t>
      </w:r>
      <w:r w:rsidRPr="00CE068A">
        <w:rPr>
          <w:color w:val="000000"/>
          <w:sz w:val="28"/>
          <w:szCs w:val="28"/>
        </w:rPr>
        <w:t xml:space="preserve"> </w:t>
      </w:r>
      <w:r w:rsidRPr="00CE068A">
        <w:rPr>
          <w:color w:val="000000"/>
          <w:sz w:val="28"/>
          <w:szCs w:val="28"/>
          <w:lang w:val="kk-KZ"/>
        </w:rPr>
        <w:t xml:space="preserve">шығыстар </w:t>
      </w:r>
      <w:r w:rsidRPr="00CE068A">
        <w:rPr>
          <w:color w:val="000000"/>
          <w:sz w:val="28"/>
          <w:szCs w:val="28"/>
        </w:rPr>
        <w:t>көзделген.</w:t>
      </w:r>
    </w:p>
    <w:p w14:paraId="5C92E501"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8"/>
          <w:szCs w:val="28"/>
        </w:rPr>
      </w:pPr>
      <w:r w:rsidRPr="00CE068A">
        <w:rPr>
          <w:color w:val="000000"/>
          <w:sz w:val="28"/>
          <w:szCs w:val="28"/>
          <w:lang w:val="kk-KZ"/>
        </w:rPr>
        <w:t>Осы</w:t>
      </w:r>
      <w:r w:rsidRPr="00CE068A">
        <w:rPr>
          <w:color w:val="000000"/>
          <w:sz w:val="28"/>
          <w:szCs w:val="28"/>
        </w:rPr>
        <w:t xml:space="preserve"> шығыстар су ресурстары саласындағы бірыңғай </w:t>
      </w:r>
      <w:r w:rsidRPr="00CE068A">
        <w:rPr>
          <w:color w:val="000000"/>
          <w:sz w:val="28"/>
          <w:szCs w:val="28"/>
          <w:lang w:val="kk-KZ"/>
        </w:rPr>
        <w:t>республикал</w:t>
      </w:r>
      <w:r w:rsidRPr="00CE068A">
        <w:rPr>
          <w:color w:val="000000"/>
          <w:sz w:val="28"/>
          <w:szCs w:val="28"/>
        </w:rPr>
        <w:t>ық нормативтік-әдістемелік құжаттаманы әзірлеу және ғылыми негіздеу</w:t>
      </w:r>
      <w:r w:rsidRPr="00CE068A">
        <w:rPr>
          <w:color w:val="000000"/>
          <w:sz w:val="28"/>
          <w:szCs w:val="28"/>
          <w:lang w:val="kk-KZ"/>
        </w:rPr>
        <w:t xml:space="preserve"> бойынша жұмыстар жүргізуге</w:t>
      </w:r>
      <w:r w:rsidRPr="00CE068A">
        <w:rPr>
          <w:color w:val="000000"/>
          <w:sz w:val="28"/>
          <w:szCs w:val="28"/>
        </w:rPr>
        <w:t xml:space="preserve">, су шаруашылығы объектілерінің үздіксіз жұмысын қамтамасыз етуге, қоршаған ортаны ластануынан қорғауға, сумен жабдықтау және су бұру жүйелерін дамытуға, тереңдету, арналарды тазарту, жағалауларды </w:t>
      </w:r>
      <w:r w:rsidRPr="00CE068A">
        <w:rPr>
          <w:color w:val="000000"/>
          <w:sz w:val="28"/>
          <w:szCs w:val="28"/>
          <w:lang w:val="kk-KZ"/>
        </w:rPr>
        <w:t>нығайт</w:t>
      </w:r>
      <w:r w:rsidRPr="00CE068A">
        <w:rPr>
          <w:color w:val="000000"/>
          <w:sz w:val="28"/>
          <w:szCs w:val="28"/>
        </w:rPr>
        <w:t xml:space="preserve">у </w:t>
      </w:r>
      <w:r w:rsidRPr="00CE068A">
        <w:rPr>
          <w:color w:val="000000"/>
          <w:sz w:val="28"/>
          <w:szCs w:val="28"/>
          <w:lang w:val="kk-KZ"/>
        </w:rPr>
        <w:t xml:space="preserve">жұмыстарын жүргізуге </w:t>
      </w:r>
      <w:r w:rsidRPr="00CE068A">
        <w:rPr>
          <w:color w:val="000000"/>
          <w:sz w:val="28"/>
          <w:szCs w:val="28"/>
        </w:rPr>
        <w:t xml:space="preserve">және гидротехникалық іс-шараларға </w:t>
      </w:r>
      <w:r w:rsidRPr="00CE068A">
        <w:rPr>
          <w:color w:val="000000"/>
          <w:sz w:val="28"/>
          <w:szCs w:val="28"/>
          <w:lang w:val="kk-KZ"/>
        </w:rPr>
        <w:t>бағытталады</w:t>
      </w:r>
      <w:r w:rsidRPr="00CE068A">
        <w:rPr>
          <w:color w:val="000000"/>
          <w:sz w:val="28"/>
          <w:szCs w:val="28"/>
        </w:rPr>
        <w:t>.</w:t>
      </w:r>
    </w:p>
    <w:p w14:paraId="0A6831E1"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rPr>
      </w:pPr>
      <w:r w:rsidRPr="00CE068A">
        <w:rPr>
          <w:i/>
          <w:color w:val="000000"/>
          <w:sz w:val="24"/>
          <w:szCs w:val="24"/>
        </w:rPr>
        <w:t>Күтілетін нәтижелер:</w:t>
      </w:r>
    </w:p>
    <w:p w14:paraId="5A4E4866"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rPr>
      </w:pPr>
      <w:r w:rsidRPr="00CE068A">
        <w:rPr>
          <w:i/>
          <w:color w:val="000000"/>
          <w:sz w:val="24"/>
          <w:szCs w:val="24"/>
        </w:rPr>
        <w:t xml:space="preserve">227 су шаруашылығы </w:t>
      </w:r>
      <w:r w:rsidRPr="00CE068A">
        <w:rPr>
          <w:i/>
          <w:color w:val="000000"/>
          <w:sz w:val="24"/>
          <w:szCs w:val="24"/>
          <w:lang w:val="kk-KZ"/>
        </w:rPr>
        <w:t>объектісінің</w:t>
      </w:r>
      <w:r w:rsidRPr="00CE068A">
        <w:rPr>
          <w:i/>
          <w:color w:val="000000"/>
          <w:sz w:val="24"/>
          <w:szCs w:val="24"/>
        </w:rPr>
        <w:t xml:space="preserve"> үздіксіз жұмыс істеуі;</w:t>
      </w:r>
    </w:p>
    <w:p w14:paraId="083C4BB9"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rPr>
      </w:pPr>
      <w:r w:rsidRPr="00CE068A">
        <w:rPr>
          <w:i/>
          <w:color w:val="000000"/>
          <w:sz w:val="24"/>
          <w:szCs w:val="24"/>
        </w:rPr>
        <w:t>Су кодексін іске асыру шеңберінде су ресурстарын цифрландыру және халықаралық қызмет бойынша 14 қызметті қамтамасыз ету және көрсету;</w:t>
      </w:r>
    </w:p>
    <w:p w14:paraId="0C31A372"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rPr>
      </w:pPr>
      <w:r w:rsidRPr="00CE068A">
        <w:rPr>
          <w:i/>
          <w:color w:val="000000"/>
          <w:sz w:val="24"/>
          <w:szCs w:val="24"/>
        </w:rPr>
        <w:t>2 581 млн.м3 көлемінде су қоймаларынан табиғат қорғау (экологиялық) жіберулерін жүргізу есебінен су экожүйелерінің экологиялық тепе-теңдігін қамтамасыз ету;</w:t>
      </w:r>
    </w:p>
    <w:p w14:paraId="6757F878"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rPr>
      </w:pPr>
      <w:r w:rsidRPr="00CE068A">
        <w:rPr>
          <w:i/>
          <w:color w:val="000000"/>
          <w:sz w:val="24"/>
          <w:szCs w:val="24"/>
        </w:rPr>
        <w:t>топтық су құбырлары бойынша 17 жоба</w:t>
      </w:r>
      <w:r w:rsidRPr="00CE068A">
        <w:rPr>
          <w:i/>
          <w:color w:val="000000"/>
          <w:sz w:val="24"/>
          <w:szCs w:val="24"/>
          <w:lang w:val="kk-KZ"/>
        </w:rPr>
        <w:t>ны</w:t>
      </w:r>
      <w:r w:rsidRPr="00CE068A">
        <w:rPr>
          <w:i/>
          <w:color w:val="000000"/>
          <w:sz w:val="24"/>
          <w:szCs w:val="24"/>
        </w:rPr>
        <w:t xml:space="preserve"> іске асыру шеңберінде халықты ауыз сумен қамтамасыз</w:t>
      </w:r>
      <w:r w:rsidRPr="00CE068A">
        <w:rPr>
          <w:i/>
          <w:color w:val="000000"/>
          <w:sz w:val="24"/>
          <w:szCs w:val="24"/>
          <w:lang w:val="kk-KZ"/>
        </w:rPr>
        <w:t xml:space="preserve"> ету</w:t>
      </w:r>
      <w:r w:rsidRPr="00CE068A">
        <w:rPr>
          <w:i/>
          <w:color w:val="000000"/>
          <w:sz w:val="24"/>
          <w:szCs w:val="24"/>
        </w:rPr>
        <w:t>;</w:t>
      </w:r>
    </w:p>
    <w:p w14:paraId="34E40C4E"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rPr>
      </w:pPr>
      <w:r w:rsidRPr="00CE068A">
        <w:rPr>
          <w:i/>
          <w:color w:val="000000"/>
          <w:sz w:val="24"/>
          <w:szCs w:val="24"/>
        </w:rPr>
        <w:t>гидротехникалық қ</w:t>
      </w:r>
      <w:r w:rsidRPr="00CE068A">
        <w:rPr>
          <w:i/>
          <w:color w:val="000000"/>
          <w:sz w:val="24"/>
          <w:szCs w:val="24"/>
          <w:lang w:val="kk-KZ"/>
        </w:rPr>
        <w:t>ұ</w:t>
      </w:r>
      <w:r w:rsidRPr="00CE068A">
        <w:rPr>
          <w:i/>
          <w:color w:val="000000"/>
          <w:sz w:val="24"/>
          <w:szCs w:val="24"/>
        </w:rPr>
        <w:t xml:space="preserve">рылыстардың, суару-суландыру жүйелерін салу және реконструкциялау, жағалауды нығайту, өзендердің </w:t>
      </w:r>
      <w:r w:rsidRPr="00CE068A">
        <w:rPr>
          <w:i/>
          <w:color w:val="000000"/>
          <w:sz w:val="24"/>
          <w:szCs w:val="24"/>
          <w:lang w:val="kk-KZ"/>
        </w:rPr>
        <w:t xml:space="preserve">арнасын және </w:t>
      </w:r>
      <w:r w:rsidRPr="00CE068A">
        <w:rPr>
          <w:i/>
          <w:color w:val="000000"/>
          <w:sz w:val="24"/>
          <w:szCs w:val="24"/>
        </w:rPr>
        <w:t xml:space="preserve">түбін тазарту жөніндегі 43 жобаны </w:t>
      </w:r>
      <w:r w:rsidRPr="00CE068A">
        <w:rPr>
          <w:i/>
          <w:color w:val="000000"/>
          <w:sz w:val="24"/>
          <w:szCs w:val="24"/>
          <w:lang w:val="kk-KZ"/>
        </w:rPr>
        <w:t xml:space="preserve">іске асыру шеңберінде гидротехникалық құрылыстардың техникалық және пайдалану сенімділігін </w:t>
      </w:r>
      <w:r w:rsidRPr="00CE068A">
        <w:rPr>
          <w:i/>
          <w:color w:val="000000"/>
          <w:sz w:val="24"/>
          <w:szCs w:val="24"/>
        </w:rPr>
        <w:t>қамтамасыз ету.</w:t>
      </w:r>
    </w:p>
    <w:p w14:paraId="0B1E4851" w14:textId="77777777" w:rsidR="00C40694" w:rsidRPr="00CE068A" w:rsidRDefault="00C40694" w:rsidP="00CE068A">
      <w:pPr>
        <w:spacing w:before="0" w:after="0" w:line="240" w:lineRule="auto"/>
        <w:ind w:firstLine="709"/>
        <w:jc w:val="both"/>
        <w:rPr>
          <w:rFonts w:ascii="Times New Roman" w:hAnsi="Times New Roman"/>
          <w:sz w:val="28"/>
          <w:szCs w:val="28"/>
          <w:lang w:val="kk-KZ"/>
        </w:rPr>
      </w:pPr>
      <w:r w:rsidRPr="00CE068A">
        <w:rPr>
          <w:rFonts w:ascii="Times New Roman" w:hAnsi="Times New Roman"/>
          <w:i/>
          <w:iCs/>
          <w:sz w:val="28"/>
          <w:szCs w:val="28"/>
          <w:u w:val="single"/>
          <w:lang w:val="kk-KZ"/>
        </w:rPr>
        <w:t xml:space="preserve">011 «Өнеркәсіп, сәулет, қала құрылысы және құрылыс қызметі» </w:t>
      </w:r>
      <w:r w:rsidRPr="00CE068A">
        <w:rPr>
          <w:rStyle w:val="ezkurwreuab5ozgtqnkl"/>
          <w:sz w:val="28"/>
          <w:szCs w:val="28"/>
          <w:lang w:val="kk-KZ"/>
        </w:rPr>
        <w:t>функционалдық</w:t>
      </w:r>
      <w:r w:rsidRPr="00CE068A">
        <w:rPr>
          <w:rFonts w:ascii="Times New Roman" w:hAnsi="Times New Roman"/>
          <w:sz w:val="28"/>
          <w:szCs w:val="28"/>
          <w:lang w:val="kk-KZ"/>
        </w:rPr>
        <w:t xml:space="preserve"> </w:t>
      </w:r>
      <w:r w:rsidRPr="00CE068A">
        <w:rPr>
          <w:rStyle w:val="ezkurwreuab5ozgtqnkl"/>
          <w:sz w:val="28"/>
          <w:szCs w:val="28"/>
          <w:lang w:val="kk-KZ"/>
        </w:rPr>
        <w:t>тобы</w:t>
      </w:r>
      <w:r w:rsidRPr="00CE068A">
        <w:rPr>
          <w:rFonts w:ascii="Times New Roman" w:hAnsi="Times New Roman"/>
          <w:sz w:val="28"/>
          <w:szCs w:val="28"/>
          <w:lang w:val="kk-KZ"/>
        </w:rPr>
        <w:t xml:space="preserve"> </w:t>
      </w:r>
      <w:r w:rsidRPr="00CE068A">
        <w:rPr>
          <w:rStyle w:val="ezkurwreuab5ozgtqnkl"/>
          <w:sz w:val="28"/>
          <w:szCs w:val="28"/>
          <w:lang w:val="kk-KZ"/>
        </w:rPr>
        <w:t>бойынша</w:t>
      </w:r>
      <w:r w:rsidRPr="00CE068A">
        <w:rPr>
          <w:rFonts w:ascii="Times New Roman" w:hAnsi="Times New Roman"/>
          <w:sz w:val="28"/>
          <w:szCs w:val="28"/>
          <w:lang w:val="kk-KZ"/>
        </w:rPr>
        <w:t xml:space="preserve"> </w:t>
      </w:r>
      <w:r w:rsidRPr="00CE068A">
        <w:rPr>
          <w:rStyle w:val="ezkurwreuab5ozgtqnkl"/>
          <w:sz w:val="28"/>
          <w:szCs w:val="28"/>
          <w:lang w:val="kk-KZ"/>
        </w:rPr>
        <w:t>шығыстар</w:t>
      </w:r>
      <w:r w:rsidRPr="00CE068A">
        <w:rPr>
          <w:rFonts w:ascii="Times New Roman" w:hAnsi="Times New Roman"/>
          <w:sz w:val="28"/>
          <w:szCs w:val="28"/>
          <w:lang w:val="kk-KZ"/>
        </w:rPr>
        <w:t xml:space="preserve"> </w:t>
      </w:r>
      <w:r w:rsidRPr="00CE068A">
        <w:rPr>
          <w:rStyle w:val="ezkurwreuab5ozgtqnkl"/>
          <w:sz w:val="28"/>
          <w:szCs w:val="28"/>
          <w:lang w:val="kk-KZ"/>
        </w:rPr>
        <w:t>мынадай</w:t>
      </w:r>
      <w:r w:rsidRPr="00CE068A">
        <w:rPr>
          <w:rFonts w:ascii="Times New Roman" w:hAnsi="Times New Roman"/>
          <w:sz w:val="28"/>
          <w:szCs w:val="28"/>
          <w:lang w:val="kk-KZ"/>
        </w:rPr>
        <w:t xml:space="preserve"> </w:t>
      </w:r>
      <w:r w:rsidRPr="00CE068A">
        <w:rPr>
          <w:rStyle w:val="ezkurwreuab5ozgtqnkl"/>
          <w:sz w:val="28"/>
          <w:szCs w:val="28"/>
          <w:lang w:val="kk-KZ"/>
        </w:rPr>
        <w:t>көлемде</w:t>
      </w:r>
      <w:r w:rsidRPr="00CE068A">
        <w:rPr>
          <w:rFonts w:ascii="Times New Roman" w:hAnsi="Times New Roman"/>
          <w:sz w:val="28"/>
          <w:szCs w:val="28"/>
          <w:lang w:val="kk-KZ"/>
        </w:rPr>
        <w:t xml:space="preserve"> </w:t>
      </w:r>
      <w:r w:rsidRPr="00CE068A">
        <w:rPr>
          <w:rStyle w:val="ezkurwreuab5ozgtqnkl"/>
          <w:sz w:val="28"/>
          <w:szCs w:val="28"/>
          <w:lang w:val="kk-KZ"/>
        </w:rPr>
        <w:t>жоспарланған</w:t>
      </w:r>
      <w:r w:rsidRPr="00CE068A">
        <w:rPr>
          <w:rFonts w:ascii="Times New Roman" w:hAnsi="Times New Roman"/>
          <w:sz w:val="28"/>
          <w:szCs w:val="28"/>
          <w:lang w:val="kk-KZ"/>
        </w:rPr>
        <w:t xml:space="preserve">: </w:t>
      </w:r>
    </w:p>
    <w:p w14:paraId="3DC00D4A" w14:textId="1F156534"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2026 жылы – 30</w:t>
      </w:r>
      <w:r w:rsidR="00CF1DA3">
        <w:rPr>
          <w:color w:val="000000"/>
          <w:sz w:val="28"/>
          <w:szCs w:val="28"/>
          <w:lang w:val="kk-KZ"/>
        </w:rPr>
        <w:t> </w:t>
      </w:r>
      <w:r w:rsidRPr="00CE068A">
        <w:rPr>
          <w:color w:val="000000"/>
          <w:sz w:val="28"/>
          <w:szCs w:val="28"/>
          <w:lang w:val="kk-KZ"/>
        </w:rPr>
        <w:t>807</w:t>
      </w:r>
      <w:r w:rsidR="00CF1DA3">
        <w:rPr>
          <w:color w:val="000000"/>
          <w:sz w:val="28"/>
          <w:szCs w:val="28"/>
          <w:lang w:val="kk-KZ"/>
        </w:rPr>
        <w:t> </w:t>
      </w:r>
      <w:r w:rsidRPr="00CE068A">
        <w:rPr>
          <w:color w:val="000000"/>
          <w:sz w:val="28"/>
          <w:szCs w:val="28"/>
          <w:lang w:val="kk-KZ"/>
        </w:rPr>
        <w:t>427 мың теңге;</w:t>
      </w:r>
    </w:p>
    <w:p w14:paraId="0BCAB471" w14:textId="0AA3BA91"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2027 жылы – 12</w:t>
      </w:r>
      <w:r w:rsidR="00CF1DA3">
        <w:rPr>
          <w:color w:val="000000"/>
          <w:sz w:val="28"/>
          <w:szCs w:val="28"/>
          <w:lang w:val="kk-KZ"/>
        </w:rPr>
        <w:t> </w:t>
      </w:r>
      <w:r w:rsidRPr="00CE068A">
        <w:rPr>
          <w:color w:val="000000"/>
          <w:sz w:val="28"/>
          <w:szCs w:val="28"/>
          <w:lang w:val="kk-KZ"/>
        </w:rPr>
        <w:t>904</w:t>
      </w:r>
      <w:r w:rsidR="00CF1DA3">
        <w:rPr>
          <w:color w:val="000000"/>
          <w:sz w:val="28"/>
          <w:szCs w:val="28"/>
          <w:lang w:val="kk-KZ"/>
        </w:rPr>
        <w:t> </w:t>
      </w:r>
      <w:r w:rsidRPr="00CE068A">
        <w:rPr>
          <w:color w:val="000000"/>
          <w:sz w:val="28"/>
          <w:szCs w:val="28"/>
          <w:lang w:val="kk-KZ"/>
        </w:rPr>
        <w:t>854 мың теңге;</w:t>
      </w:r>
    </w:p>
    <w:p w14:paraId="7A78FD62" w14:textId="127A38D8"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2028 жылы – 12</w:t>
      </w:r>
      <w:r w:rsidR="00CF1DA3">
        <w:rPr>
          <w:color w:val="000000"/>
          <w:sz w:val="28"/>
          <w:szCs w:val="28"/>
          <w:lang w:val="kk-KZ"/>
        </w:rPr>
        <w:t> </w:t>
      </w:r>
      <w:r w:rsidRPr="00CE068A">
        <w:rPr>
          <w:color w:val="000000"/>
          <w:sz w:val="28"/>
          <w:szCs w:val="28"/>
          <w:lang w:val="kk-KZ"/>
        </w:rPr>
        <w:t>993</w:t>
      </w:r>
      <w:r w:rsidR="00CF1DA3">
        <w:rPr>
          <w:color w:val="000000"/>
          <w:sz w:val="28"/>
          <w:szCs w:val="28"/>
          <w:lang w:val="kk-KZ"/>
        </w:rPr>
        <w:t> </w:t>
      </w:r>
      <w:r w:rsidRPr="00CE068A">
        <w:rPr>
          <w:color w:val="000000"/>
          <w:sz w:val="28"/>
          <w:szCs w:val="28"/>
          <w:lang w:val="kk-KZ"/>
        </w:rPr>
        <w:t>649 мың теңге.</w:t>
      </w:r>
    </w:p>
    <w:p w14:paraId="0E9D8A7F"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Бұл шығыстар мыналарға бағытталған:</w:t>
      </w:r>
    </w:p>
    <w:p w14:paraId="4CD6E135" w14:textId="5758B9ED" w:rsidR="00CE068A" w:rsidRPr="00CE068A" w:rsidRDefault="00CE068A" w:rsidP="00CE068A">
      <w:pPr>
        <w:numPr>
          <w:ilvl w:val="0"/>
          <w:numId w:val="20"/>
        </w:numPr>
        <w:pBdr>
          <w:top w:val="nil"/>
          <w:left w:val="nil"/>
          <w:bottom w:val="nil"/>
          <w:right w:val="nil"/>
          <w:between w:val="nil"/>
        </w:pBdr>
        <w:tabs>
          <w:tab w:val="left" w:pos="993"/>
        </w:tabs>
        <w:spacing w:before="0" w:after="0" w:line="240" w:lineRule="auto"/>
        <w:ind w:left="0" w:firstLine="709"/>
        <w:jc w:val="both"/>
        <w:rPr>
          <w:color w:val="000000"/>
          <w:sz w:val="28"/>
          <w:szCs w:val="28"/>
          <w:lang w:val="kk-KZ"/>
        </w:rPr>
      </w:pPr>
      <w:r w:rsidRPr="00CE068A">
        <w:rPr>
          <w:color w:val="000000"/>
          <w:sz w:val="28"/>
          <w:szCs w:val="28"/>
          <w:lang w:val="kk-KZ"/>
        </w:rPr>
        <w:t>Қазақстандық тауарлардың сыртқы нарықтарға экспортын ілгерілетуге 29</w:t>
      </w:r>
      <w:r w:rsidR="00CF1DA3">
        <w:rPr>
          <w:color w:val="000000"/>
          <w:sz w:val="28"/>
          <w:szCs w:val="28"/>
          <w:lang w:val="kk-KZ"/>
        </w:rPr>
        <w:t> </w:t>
      </w:r>
      <w:r w:rsidRPr="00CE068A">
        <w:rPr>
          <w:color w:val="000000"/>
          <w:sz w:val="28"/>
          <w:szCs w:val="28"/>
          <w:lang w:val="kk-KZ"/>
        </w:rPr>
        <w:t>586</w:t>
      </w:r>
      <w:r w:rsidR="00CF1DA3">
        <w:rPr>
          <w:color w:val="000000"/>
          <w:sz w:val="28"/>
          <w:szCs w:val="28"/>
          <w:lang w:val="kk-KZ"/>
        </w:rPr>
        <w:t> </w:t>
      </w:r>
      <w:r w:rsidRPr="00CE068A">
        <w:rPr>
          <w:color w:val="000000"/>
          <w:sz w:val="28"/>
          <w:szCs w:val="28"/>
          <w:lang w:val="kk-KZ"/>
        </w:rPr>
        <w:t>653</w:t>
      </w:r>
      <w:r w:rsidR="00CF1DA3">
        <w:rPr>
          <w:color w:val="000000"/>
          <w:sz w:val="28"/>
          <w:szCs w:val="28"/>
          <w:lang w:val="kk-KZ"/>
        </w:rPr>
        <w:t> </w:t>
      </w:r>
      <w:r w:rsidRPr="00CE068A">
        <w:rPr>
          <w:color w:val="000000"/>
          <w:sz w:val="28"/>
          <w:szCs w:val="28"/>
          <w:lang w:val="kk-KZ"/>
        </w:rPr>
        <w:t xml:space="preserve">мың теңге сомасында шығыстар көзделген </w:t>
      </w:r>
      <w:r w:rsidRPr="00CE068A">
        <w:rPr>
          <w:i/>
          <w:color w:val="000000"/>
          <w:sz w:val="24"/>
          <w:szCs w:val="24"/>
          <w:lang w:val="kk-KZ"/>
        </w:rPr>
        <w:t>(2026 жыл – 13</w:t>
      </w:r>
      <w:r w:rsidR="00CF1DA3">
        <w:rPr>
          <w:i/>
          <w:color w:val="000000"/>
          <w:sz w:val="24"/>
          <w:szCs w:val="24"/>
          <w:lang w:val="kk-KZ"/>
        </w:rPr>
        <w:t> </w:t>
      </w:r>
      <w:r w:rsidRPr="00CE068A">
        <w:rPr>
          <w:i/>
          <w:color w:val="000000"/>
          <w:sz w:val="24"/>
          <w:szCs w:val="24"/>
          <w:lang w:val="kk-KZ"/>
        </w:rPr>
        <w:t>197</w:t>
      </w:r>
      <w:r w:rsidR="00CF1DA3">
        <w:rPr>
          <w:i/>
          <w:color w:val="000000"/>
          <w:sz w:val="24"/>
          <w:szCs w:val="24"/>
          <w:lang w:val="kk-KZ"/>
        </w:rPr>
        <w:t> </w:t>
      </w:r>
      <w:r w:rsidRPr="00CE068A">
        <w:rPr>
          <w:i/>
          <w:color w:val="000000"/>
          <w:sz w:val="24"/>
          <w:szCs w:val="24"/>
          <w:lang w:val="kk-KZ"/>
        </w:rPr>
        <w:t>482</w:t>
      </w:r>
      <w:r w:rsidR="00CF1DA3">
        <w:rPr>
          <w:i/>
          <w:color w:val="000000"/>
          <w:sz w:val="24"/>
          <w:szCs w:val="24"/>
          <w:lang w:val="kk-KZ"/>
        </w:rPr>
        <w:t> </w:t>
      </w:r>
      <w:r w:rsidRPr="00CE068A">
        <w:rPr>
          <w:i/>
          <w:color w:val="000000"/>
          <w:sz w:val="24"/>
          <w:szCs w:val="24"/>
          <w:lang w:val="kk-KZ"/>
        </w:rPr>
        <w:t>мың</w:t>
      </w:r>
      <w:r w:rsidR="00CF1DA3">
        <w:rPr>
          <w:i/>
          <w:color w:val="000000"/>
          <w:sz w:val="24"/>
          <w:szCs w:val="24"/>
          <w:lang w:val="kk-KZ"/>
        </w:rPr>
        <w:t> </w:t>
      </w:r>
      <w:r w:rsidRPr="00CE068A">
        <w:rPr>
          <w:i/>
          <w:color w:val="000000"/>
          <w:sz w:val="24"/>
          <w:szCs w:val="24"/>
          <w:lang w:val="kk-KZ"/>
        </w:rPr>
        <w:t>теңге, 2027 жыл – 8</w:t>
      </w:r>
      <w:r w:rsidR="00CF1DA3">
        <w:rPr>
          <w:i/>
          <w:color w:val="000000"/>
          <w:sz w:val="24"/>
          <w:szCs w:val="24"/>
          <w:lang w:val="kk-KZ"/>
        </w:rPr>
        <w:t> </w:t>
      </w:r>
      <w:r w:rsidRPr="00CE068A">
        <w:rPr>
          <w:i/>
          <w:color w:val="000000"/>
          <w:sz w:val="24"/>
          <w:szCs w:val="24"/>
          <w:lang w:val="kk-KZ"/>
        </w:rPr>
        <w:t>195</w:t>
      </w:r>
      <w:r w:rsidR="00CF1DA3">
        <w:rPr>
          <w:i/>
          <w:color w:val="000000"/>
          <w:sz w:val="24"/>
          <w:szCs w:val="24"/>
          <w:lang w:val="kk-KZ"/>
        </w:rPr>
        <w:t> </w:t>
      </w:r>
      <w:r w:rsidRPr="00CE068A">
        <w:rPr>
          <w:i/>
          <w:color w:val="000000"/>
          <w:sz w:val="24"/>
          <w:szCs w:val="24"/>
          <w:lang w:val="kk-KZ"/>
        </w:rPr>
        <w:t>165 мың теңге, 2028 жыл – 8</w:t>
      </w:r>
      <w:r w:rsidR="00CF1DA3">
        <w:rPr>
          <w:i/>
          <w:color w:val="000000"/>
          <w:sz w:val="24"/>
          <w:szCs w:val="24"/>
          <w:lang w:val="kk-KZ"/>
        </w:rPr>
        <w:t> </w:t>
      </w:r>
      <w:r w:rsidRPr="00CE068A">
        <w:rPr>
          <w:i/>
          <w:color w:val="000000"/>
          <w:sz w:val="24"/>
          <w:szCs w:val="24"/>
          <w:lang w:val="kk-KZ"/>
        </w:rPr>
        <w:t>194</w:t>
      </w:r>
      <w:r w:rsidR="00CF1DA3">
        <w:rPr>
          <w:i/>
          <w:color w:val="000000"/>
          <w:sz w:val="24"/>
          <w:szCs w:val="24"/>
          <w:lang w:val="kk-KZ"/>
        </w:rPr>
        <w:t> </w:t>
      </w:r>
      <w:r w:rsidRPr="00CE068A">
        <w:rPr>
          <w:i/>
          <w:color w:val="000000"/>
          <w:sz w:val="24"/>
          <w:szCs w:val="24"/>
          <w:lang w:val="kk-KZ"/>
        </w:rPr>
        <w:t>006 мың теңге)</w:t>
      </w:r>
      <w:r w:rsidRPr="00CE068A">
        <w:rPr>
          <w:color w:val="000000"/>
          <w:sz w:val="28"/>
          <w:szCs w:val="28"/>
          <w:lang w:val="kk-KZ"/>
        </w:rPr>
        <w:t>.</w:t>
      </w:r>
    </w:p>
    <w:p w14:paraId="6A8A9B7F"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8"/>
          <w:szCs w:val="28"/>
          <w:lang w:val="kk-KZ"/>
        </w:rPr>
      </w:pPr>
      <w:r w:rsidRPr="00CE068A">
        <w:rPr>
          <w:color w:val="000000"/>
          <w:sz w:val="28"/>
          <w:szCs w:val="28"/>
          <w:lang w:val="kk-KZ"/>
        </w:rPr>
        <w:t>2026 жылы Экспортты жеделдету бағдарламасын іске асыру іс-шаралар ауқымын кеңейту және олардың тиімділігін арттыру арқылы жетілдірілетін болады. Бағдарлама операторы экспорттық әлеуеттің көп факторлы диагностикасын енгізуді жоспарлап отыр, бұл компаниялардың халықаралық нарықтарға шығуға дайындығын дәлірек бағалауға мүмкіндік береді.</w:t>
      </w:r>
    </w:p>
    <w:p w14:paraId="627C50E5"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4"/>
          <w:szCs w:val="24"/>
          <w:lang w:val="kk-KZ"/>
        </w:rPr>
      </w:pPr>
      <w:r w:rsidRPr="00CE068A">
        <w:rPr>
          <w:i/>
          <w:color w:val="000000"/>
          <w:sz w:val="24"/>
          <w:szCs w:val="24"/>
          <w:lang w:val="kk-KZ"/>
        </w:rPr>
        <w:t>900 миллион АҚШ доллары сомасына экспорттық келісімшарттарға қол қойылады деп күтілуде.</w:t>
      </w:r>
    </w:p>
    <w:p w14:paraId="56384166" w14:textId="56F3882D" w:rsidR="00CE068A" w:rsidRPr="00CE068A" w:rsidRDefault="00CE068A" w:rsidP="00CE068A">
      <w:pPr>
        <w:numPr>
          <w:ilvl w:val="0"/>
          <w:numId w:val="20"/>
        </w:numPr>
        <w:pBdr>
          <w:top w:val="nil"/>
          <w:left w:val="nil"/>
          <w:bottom w:val="nil"/>
          <w:right w:val="nil"/>
          <w:between w:val="nil"/>
        </w:pBdr>
        <w:tabs>
          <w:tab w:val="left" w:pos="993"/>
        </w:tabs>
        <w:spacing w:before="0" w:after="0" w:line="240" w:lineRule="auto"/>
        <w:ind w:left="0" w:firstLine="709"/>
        <w:jc w:val="both"/>
        <w:rPr>
          <w:color w:val="000000"/>
          <w:sz w:val="28"/>
          <w:szCs w:val="28"/>
          <w:lang w:val="kk-KZ"/>
        </w:rPr>
      </w:pPr>
      <w:r w:rsidRPr="00CE068A">
        <w:rPr>
          <w:color w:val="000000"/>
          <w:sz w:val="28"/>
          <w:szCs w:val="28"/>
          <w:lang w:val="kk-KZ"/>
        </w:rPr>
        <w:t>өнеркәсіп салаларын дамытуға жәрдемдесуге 17</w:t>
      </w:r>
      <w:r w:rsidR="00CF1DA3">
        <w:rPr>
          <w:color w:val="000000"/>
          <w:sz w:val="28"/>
          <w:szCs w:val="28"/>
          <w:lang w:val="kk-KZ"/>
        </w:rPr>
        <w:t> </w:t>
      </w:r>
      <w:r w:rsidRPr="00CE068A">
        <w:rPr>
          <w:color w:val="000000"/>
          <w:sz w:val="28"/>
          <w:szCs w:val="28"/>
          <w:lang w:val="kk-KZ"/>
        </w:rPr>
        <w:t>396</w:t>
      </w:r>
      <w:r w:rsidR="00CF1DA3">
        <w:rPr>
          <w:color w:val="000000"/>
          <w:sz w:val="28"/>
          <w:szCs w:val="28"/>
          <w:lang w:val="kk-KZ"/>
        </w:rPr>
        <w:t> </w:t>
      </w:r>
      <w:r w:rsidRPr="00CE068A">
        <w:rPr>
          <w:color w:val="000000"/>
          <w:sz w:val="28"/>
          <w:szCs w:val="28"/>
          <w:lang w:val="kk-KZ"/>
        </w:rPr>
        <w:t>993</w:t>
      </w:r>
      <w:r w:rsidR="00CF1DA3">
        <w:rPr>
          <w:color w:val="000000"/>
          <w:sz w:val="28"/>
          <w:szCs w:val="28"/>
          <w:lang w:val="kk-KZ"/>
        </w:rPr>
        <w:t> </w:t>
      </w:r>
      <w:r w:rsidRPr="00CE068A">
        <w:rPr>
          <w:color w:val="000000"/>
          <w:sz w:val="28"/>
          <w:szCs w:val="28"/>
          <w:lang w:val="kk-KZ"/>
        </w:rPr>
        <w:t xml:space="preserve">мың теңге сомасында шығыстар көзделген </w:t>
      </w:r>
      <w:r w:rsidRPr="00CE068A">
        <w:rPr>
          <w:i/>
          <w:color w:val="000000"/>
          <w:sz w:val="24"/>
          <w:szCs w:val="24"/>
          <w:lang w:val="kk-KZ"/>
        </w:rPr>
        <w:t xml:space="preserve">(2026 ж. </w:t>
      </w:r>
      <w:r w:rsidR="00CF1DA3">
        <w:rPr>
          <w:i/>
          <w:color w:val="000000"/>
          <w:sz w:val="24"/>
          <w:szCs w:val="24"/>
          <w:lang w:val="kk-KZ"/>
        </w:rPr>
        <w:t>–</w:t>
      </w:r>
      <w:r w:rsidRPr="00CE068A">
        <w:rPr>
          <w:i/>
          <w:color w:val="000000"/>
          <w:sz w:val="24"/>
          <w:szCs w:val="24"/>
          <w:lang w:val="kk-KZ"/>
        </w:rPr>
        <w:t xml:space="preserve"> 12</w:t>
      </w:r>
      <w:r w:rsidR="00CF1DA3">
        <w:rPr>
          <w:i/>
          <w:color w:val="000000"/>
          <w:sz w:val="24"/>
          <w:szCs w:val="24"/>
          <w:lang w:val="kk-KZ"/>
        </w:rPr>
        <w:t> </w:t>
      </w:r>
      <w:r w:rsidRPr="00CE068A">
        <w:rPr>
          <w:i/>
          <w:color w:val="000000"/>
          <w:sz w:val="24"/>
          <w:szCs w:val="24"/>
          <w:lang w:val="kk-KZ"/>
        </w:rPr>
        <w:t>879</w:t>
      </w:r>
      <w:r w:rsidR="00CF1DA3">
        <w:rPr>
          <w:i/>
          <w:color w:val="000000"/>
          <w:sz w:val="24"/>
          <w:szCs w:val="24"/>
          <w:lang w:val="kk-KZ"/>
        </w:rPr>
        <w:t> </w:t>
      </w:r>
      <w:r w:rsidRPr="00CE068A">
        <w:rPr>
          <w:i/>
          <w:color w:val="000000"/>
          <w:sz w:val="24"/>
          <w:szCs w:val="24"/>
          <w:lang w:val="kk-KZ"/>
        </w:rPr>
        <w:t>057 мың теңге, 2027 жыл – 2</w:t>
      </w:r>
      <w:r w:rsidR="00CF1DA3">
        <w:rPr>
          <w:i/>
          <w:color w:val="000000"/>
          <w:sz w:val="24"/>
          <w:szCs w:val="24"/>
          <w:lang w:val="kk-KZ"/>
        </w:rPr>
        <w:t> </w:t>
      </w:r>
      <w:r w:rsidRPr="00CE068A">
        <w:rPr>
          <w:i/>
          <w:color w:val="000000"/>
          <w:sz w:val="24"/>
          <w:szCs w:val="24"/>
          <w:lang w:val="kk-KZ"/>
        </w:rPr>
        <w:t>258</w:t>
      </w:r>
      <w:r w:rsidR="00CF1DA3">
        <w:rPr>
          <w:i/>
          <w:color w:val="000000"/>
          <w:sz w:val="24"/>
          <w:szCs w:val="24"/>
          <w:lang w:val="kk-KZ"/>
        </w:rPr>
        <w:t> </w:t>
      </w:r>
      <w:r w:rsidRPr="00CE068A">
        <w:rPr>
          <w:i/>
          <w:color w:val="000000"/>
          <w:sz w:val="24"/>
          <w:szCs w:val="24"/>
          <w:lang w:val="kk-KZ"/>
        </w:rPr>
        <w:t>968</w:t>
      </w:r>
      <w:r w:rsidR="00CF1DA3">
        <w:rPr>
          <w:i/>
          <w:color w:val="000000"/>
          <w:sz w:val="24"/>
          <w:szCs w:val="24"/>
          <w:lang w:val="kk-KZ"/>
        </w:rPr>
        <w:t> </w:t>
      </w:r>
      <w:r w:rsidRPr="00CE068A">
        <w:rPr>
          <w:i/>
          <w:color w:val="000000"/>
          <w:sz w:val="24"/>
          <w:szCs w:val="24"/>
          <w:lang w:val="kk-KZ"/>
        </w:rPr>
        <w:t>мың теңге, 2028 жыл – 2</w:t>
      </w:r>
      <w:r w:rsidR="00CF1DA3">
        <w:rPr>
          <w:i/>
          <w:color w:val="000000"/>
          <w:sz w:val="24"/>
          <w:szCs w:val="24"/>
          <w:lang w:val="kk-KZ"/>
        </w:rPr>
        <w:t> </w:t>
      </w:r>
      <w:r w:rsidRPr="00CE068A">
        <w:rPr>
          <w:i/>
          <w:color w:val="000000"/>
          <w:sz w:val="24"/>
          <w:szCs w:val="24"/>
          <w:lang w:val="kk-KZ"/>
        </w:rPr>
        <w:t>258</w:t>
      </w:r>
      <w:r w:rsidR="00CF1DA3">
        <w:rPr>
          <w:i/>
          <w:color w:val="000000"/>
          <w:sz w:val="24"/>
          <w:szCs w:val="24"/>
          <w:lang w:val="kk-KZ"/>
        </w:rPr>
        <w:t> </w:t>
      </w:r>
      <w:r w:rsidRPr="00CE068A">
        <w:rPr>
          <w:i/>
          <w:color w:val="000000"/>
          <w:sz w:val="24"/>
          <w:szCs w:val="24"/>
          <w:lang w:val="kk-KZ"/>
        </w:rPr>
        <w:t>968 мың теңге)</w:t>
      </w:r>
      <w:r w:rsidRPr="00CE068A">
        <w:rPr>
          <w:color w:val="000000"/>
          <w:sz w:val="28"/>
          <w:szCs w:val="28"/>
          <w:lang w:val="kk-KZ"/>
        </w:rPr>
        <w:t>, оның ішінде: ел ішіндегі құндылықтарды дамыту</w:t>
      </w:r>
      <w:r w:rsidRPr="00CE068A">
        <w:rPr>
          <w:i/>
          <w:color w:val="000000"/>
          <w:sz w:val="24"/>
          <w:szCs w:val="24"/>
          <w:lang w:val="kk-KZ"/>
        </w:rPr>
        <w:t xml:space="preserve"> (жергілікті қамтуды)</w:t>
      </w:r>
      <w:r w:rsidRPr="00CE068A">
        <w:rPr>
          <w:color w:val="000000"/>
          <w:sz w:val="28"/>
          <w:szCs w:val="28"/>
          <w:lang w:val="kk-KZ"/>
        </w:rPr>
        <w:t xml:space="preserve"> саласындағы ақпараттық-талдамалық және консультациялық қызметтерге, «Жер қойнауын пайдалану </w:t>
      </w:r>
      <w:r w:rsidRPr="00CE068A">
        <w:rPr>
          <w:color w:val="000000"/>
          <w:sz w:val="28"/>
          <w:szCs w:val="28"/>
          <w:lang w:val="kk-KZ"/>
        </w:rPr>
        <w:lastRenderedPageBreak/>
        <w:t>жөніндегі операцияларды жүргізу кезінде пайдаланылатын тауарлардың, жұмыстар мен көрсетілетін қызметтердің және оларды өндірушілердің тізілімі» МАЖ және «Қазақстандық қамту» Интернет-Порталы МАЖ сүйемелдеуге, ИЗ АЭА инфрақұрылымын дамытуға.</w:t>
      </w:r>
    </w:p>
    <w:p w14:paraId="4731C896" w14:textId="0850BC6C" w:rsidR="00CE068A" w:rsidRPr="00CE068A" w:rsidRDefault="00CE068A" w:rsidP="00CE068A">
      <w:pPr>
        <w:numPr>
          <w:ilvl w:val="0"/>
          <w:numId w:val="20"/>
        </w:numPr>
        <w:pBdr>
          <w:top w:val="nil"/>
          <w:left w:val="nil"/>
          <w:bottom w:val="nil"/>
          <w:right w:val="nil"/>
          <w:between w:val="nil"/>
        </w:pBdr>
        <w:tabs>
          <w:tab w:val="left" w:pos="993"/>
        </w:tabs>
        <w:spacing w:before="0" w:after="0" w:line="240" w:lineRule="auto"/>
        <w:ind w:left="0" w:firstLine="709"/>
        <w:jc w:val="both"/>
        <w:rPr>
          <w:color w:val="000000"/>
          <w:sz w:val="28"/>
          <w:szCs w:val="28"/>
          <w:lang w:val="kk-KZ"/>
        </w:rPr>
      </w:pPr>
      <w:r w:rsidRPr="00CE068A">
        <w:rPr>
          <w:color w:val="000000"/>
          <w:sz w:val="28"/>
          <w:szCs w:val="28"/>
          <w:lang w:val="kk-KZ"/>
        </w:rPr>
        <w:t>сәулет, қала құрылысы және құрылыс қызметін жетілдіру жөніндегі іс-шараларды іске асыруға 7</w:t>
      </w:r>
      <w:r w:rsidR="00CF1DA3">
        <w:rPr>
          <w:color w:val="000000"/>
          <w:sz w:val="28"/>
          <w:szCs w:val="28"/>
          <w:lang w:val="kk-KZ"/>
        </w:rPr>
        <w:t> </w:t>
      </w:r>
      <w:r w:rsidRPr="00CE068A">
        <w:rPr>
          <w:color w:val="000000"/>
          <w:sz w:val="28"/>
          <w:szCs w:val="28"/>
          <w:lang w:val="kk-KZ"/>
        </w:rPr>
        <w:t>350</w:t>
      </w:r>
      <w:r w:rsidR="00CF1DA3">
        <w:rPr>
          <w:color w:val="000000"/>
          <w:sz w:val="28"/>
          <w:szCs w:val="28"/>
          <w:lang w:val="kk-KZ"/>
        </w:rPr>
        <w:t> </w:t>
      </w:r>
      <w:r w:rsidRPr="00CE068A">
        <w:rPr>
          <w:color w:val="000000"/>
          <w:sz w:val="28"/>
          <w:szCs w:val="28"/>
          <w:lang w:val="kk-KZ"/>
        </w:rPr>
        <w:t xml:space="preserve">946 мың теңге </w:t>
      </w:r>
      <w:r w:rsidRPr="00CE068A">
        <w:rPr>
          <w:i/>
          <w:color w:val="000000"/>
          <w:sz w:val="24"/>
          <w:szCs w:val="24"/>
          <w:lang w:val="kk-KZ"/>
        </w:rPr>
        <w:t>(2026 жыл – 2</w:t>
      </w:r>
      <w:r w:rsidR="00CF1DA3">
        <w:rPr>
          <w:i/>
          <w:color w:val="000000"/>
          <w:sz w:val="24"/>
          <w:szCs w:val="24"/>
          <w:lang w:val="kk-KZ"/>
        </w:rPr>
        <w:t> </w:t>
      </w:r>
      <w:r w:rsidRPr="00CE068A">
        <w:rPr>
          <w:i/>
          <w:color w:val="000000"/>
          <w:sz w:val="24"/>
          <w:szCs w:val="24"/>
          <w:lang w:val="kk-KZ"/>
        </w:rPr>
        <w:t>581</w:t>
      </w:r>
      <w:r w:rsidR="00CF1DA3">
        <w:rPr>
          <w:i/>
          <w:color w:val="000000"/>
          <w:sz w:val="24"/>
          <w:szCs w:val="24"/>
          <w:lang w:val="kk-KZ"/>
        </w:rPr>
        <w:t> </w:t>
      </w:r>
      <w:r w:rsidRPr="00CE068A">
        <w:rPr>
          <w:i/>
          <w:color w:val="000000"/>
          <w:sz w:val="24"/>
          <w:szCs w:val="24"/>
          <w:lang w:val="kk-KZ"/>
        </w:rPr>
        <w:t>916 мың теңге, 2027</w:t>
      </w:r>
      <w:r w:rsidR="00CF1DA3">
        <w:rPr>
          <w:i/>
          <w:color w:val="000000"/>
          <w:sz w:val="24"/>
          <w:szCs w:val="24"/>
          <w:lang w:val="kk-KZ"/>
        </w:rPr>
        <w:t> </w:t>
      </w:r>
      <w:r w:rsidRPr="00CE068A">
        <w:rPr>
          <w:i/>
          <w:color w:val="000000"/>
          <w:sz w:val="24"/>
          <w:szCs w:val="24"/>
          <w:lang w:val="kk-KZ"/>
        </w:rPr>
        <w:t>жыл – 2</w:t>
      </w:r>
      <w:r w:rsidR="00CF1DA3">
        <w:rPr>
          <w:i/>
          <w:color w:val="000000"/>
          <w:sz w:val="24"/>
          <w:szCs w:val="24"/>
          <w:lang w:val="kk-KZ"/>
        </w:rPr>
        <w:t> </w:t>
      </w:r>
      <w:r w:rsidRPr="00CE068A">
        <w:rPr>
          <w:i/>
          <w:color w:val="000000"/>
          <w:sz w:val="24"/>
          <w:szCs w:val="24"/>
          <w:lang w:val="kk-KZ"/>
        </w:rPr>
        <w:t>339</w:t>
      </w:r>
      <w:r w:rsidR="00CF1DA3">
        <w:rPr>
          <w:i/>
          <w:color w:val="000000"/>
          <w:sz w:val="24"/>
          <w:szCs w:val="24"/>
          <w:lang w:val="kk-KZ"/>
        </w:rPr>
        <w:t> </w:t>
      </w:r>
      <w:r w:rsidRPr="00CE068A">
        <w:rPr>
          <w:i/>
          <w:color w:val="000000"/>
          <w:sz w:val="24"/>
          <w:szCs w:val="24"/>
          <w:lang w:val="kk-KZ"/>
        </w:rPr>
        <w:t>538 мың теңге, 2028 жыл – 2</w:t>
      </w:r>
      <w:r w:rsidR="00CF1DA3">
        <w:rPr>
          <w:i/>
          <w:color w:val="000000"/>
          <w:sz w:val="24"/>
          <w:szCs w:val="24"/>
          <w:lang w:val="kk-KZ"/>
        </w:rPr>
        <w:t> </w:t>
      </w:r>
      <w:r w:rsidRPr="00CE068A">
        <w:rPr>
          <w:i/>
          <w:color w:val="000000"/>
          <w:sz w:val="24"/>
          <w:szCs w:val="24"/>
          <w:lang w:val="kk-KZ"/>
        </w:rPr>
        <w:t>429</w:t>
      </w:r>
      <w:r w:rsidR="00CF1DA3">
        <w:rPr>
          <w:i/>
          <w:color w:val="000000"/>
          <w:sz w:val="24"/>
          <w:szCs w:val="24"/>
          <w:lang w:val="kk-KZ"/>
        </w:rPr>
        <w:t> </w:t>
      </w:r>
      <w:r w:rsidRPr="00CE068A">
        <w:rPr>
          <w:i/>
          <w:color w:val="000000"/>
          <w:sz w:val="24"/>
          <w:szCs w:val="24"/>
          <w:lang w:val="kk-KZ"/>
        </w:rPr>
        <w:t>492 мың теңге)</w:t>
      </w:r>
      <w:r w:rsidRPr="00CE068A">
        <w:rPr>
          <w:color w:val="000000"/>
          <w:sz w:val="28"/>
          <w:szCs w:val="28"/>
          <w:lang w:val="kk-KZ"/>
        </w:rPr>
        <w:t xml:space="preserve"> сомасында шығыстар көзделді.</w:t>
      </w:r>
    </w:p>
    <w:p w14:paraId="6FC59A2B" w14:textId="77777777" w:rsidR="00C40694" w:rsidRPr="00CE068A" w:rsidRDefault="00C40694" w:rsidP="00CE068A">
      <w:pPr>
        <w:spacing w:before="0" w:after="0" w:line="240" w:lineRule="auto"/>
        <w:ind w:firstLine="709"/>
        <w:jc w:val="both"/>
        <w:rPr>
          <w:rFonts w:ascii="Times New Roman" w:hAnsi="Times New Roman"/>
          <w:sz w:val="28"/>
          <w:szCs w:val="28"/>
          <w:lang w:val="kk-KZ"/>
        </w:rPr>
      </w:pPr>
      <w:r w:rsidRPr="00CE068A">
        <w:rPr>
          <w:rFonts w:ascii="Times New Roman" w:hAnsi="Times New Roman"/>
          <w:i/>
          <w:iCs/>
          <w:sz w:val="28"/>
          <w:szCs w:val="28"/>
          <w:u w:val="single"/>
          <w:lang w:val="kk-KZ"/>
        </w:rPr>
        <w:t>012 «Көлік және коммуникация»</w:t>
      </w:r>
      <w:r w:rsidRPr="00CE068A">
        <w:rPr>
          <w:rFonts w:ascii="Times New Roman" w:hAnsi="Times New Roman"/>
          <w:sz w:val="28"/>
          <w:szCs w:val="28"/>
          <w:lang w:val="kk-KZ"/>
        </w:rPr>
        <w:t xml:space="preserve"> </w:t>
      </w:r>
      <w:r w:rsidRPr="00CE068A">
        <w:rPr>
          <w:rStyle w:val="ezkurwreuab5ozgtqnkl"/>
          <w:sz w:val="28"/>
          <w:szCs w:val="28"/>
          <w:lang w:val="kk-KZ"/>
        </w:rPr>
        <w:t>функционалдық</w:t>
      </w:r>
      <w:r w:rsidRPr="00CE068A">
        <w:rPr>
          <w:rFonts w:ascii="Times New Roman" w:hAnsi="Times New Roman"/>
          <w:sz w:val="28"/>
          <w:szCs w:val="28"/>
          <w:lang w:val="kk-KZ"/>
        </w:rPr>
        <w:t xml:space="preserve"> </w:t>
      </w:r>
      <w:r w:rsidRPr="00CE068A">
        <w:rPr>
          <w:rStyle w:val="ezkurwreuab5ozgtqnkl"/>
          <w:sz w:val="28"/>
          <w:szCs w:val="28"/>
          <w:lang w:val="kk-KZ"/>
        </w:rPr>
        <w:t>тобы</w:t>
      </w:r>
      <w:r w:rsidRPr="00CE068A">
        <w:rPr>
          <w:rFonts w:ascii="Times New Roman" w:hAnsi="Times New Roman"/>
          <w:sz w:val="28"/>
          <w:szCs w:val="28"/>
          <w:lang w:val="kk-KZ"/>
        </w:rPr>
        <w:t xml:space="preserve"> </w:t>
      </w:r>
      <w:r w:rsidRPr="00CE068A">
        <w:rPr>
          <w:rStyle w:val="ezkurwreuab5ozgtqnkl"/>
          <w:sz w:val="28"/>
          <w:szCs w:val="28"/>
          <w:lang w:val="kk-KZ"/>
        </w:rPr>
        <w:t>бойынша</w:t>
      </w:r>
      <w:r w:rsidRPr="00CE068A">
        <w:rPr>
          <w:rFonts w:ascii="Times New Roman" w:hAnsi="Times New Roman"/>
          <w:sz w:val="28"/>
          <w:szCs w:val="28"/>
          <w:lang w:val="kk-KZ"/>
        </w:rPr>
        <w:t xml:space="preserve"> </w:t>
      </w:r>
      <w:r w:rsidRPr="00CE068A">
        <w:rPr>
          <w:rStyle w:val="ezkurwreuab5ozgtqnkl"/>
          <w:sz w:val="28"/>
          <w:szCs w:val="28"/>
          <w:lang w:val="kk-KZ"/>
        </w:rPr>
        <w:t>шығыстар</w:t>
      </w:r>
      <w:r w:rsidRPr="00CE068A">
        <w:rPr>
          <w:rFonts w:ascii="Times New Roman" w:hAnsi="Times New Roman"/>
          <w:sz w:val="28"/>
          <w:szCs w:val="28"/>
          <w:lang w:val="kk-KZ"/>
        </w:rPr>
        <w:t xml:space="preserve"> </w:t>
      </w:r>
      <w:r w:rsidRPr="00CE068A">
        <w:rPr>
          <w:rStyle w:val="ezkurwreuab5ozgtqnkl"/>
          <w:sz w:val="28"/>
          <w:szCs w:val="28"/>
          <w:lang w:val="kk-KZ"/>
        </w:rPr>
        <w:t>мынадай</w:t>
      </w:r>
      <w:r w:rsidRPr="00CE068A">
        <w:rPr>
          <w:rFonts w:ascii="Times New Roman" w:hAnsi="Times New Roman"/>
          <w:sz w:val="28"/>
          <w:szCs w:val="28"/>
          <w:lang w:val="kk-KZ"/>
        </w:rPr>
        <w:t xml:space="preserve"> </w:t>
      </w:r>
      <w:r w:rsidRPr="00CE068A">
        <w:rPr>
          <w:rStyle w:val="ezkurwreuab5ozgtqnkl"/>
          <w:sz w:val="28"/>
          <w:szCs w:val="28"/>
          <w:lang w:val="kk-KZ"/>
        </w:rPr>
        <w:t>көлемде</w:t>
      </w:r>
      <w:r w:rsidRPr="00CE068A">
        <w:rPr>
          <w:rFonts w:ascii="Times New Roman" w:hAnsi="Times New Roman"/>
          <w:sz w:val="28"/>
          <w:szCs w:val="28"/>
          <w:lang w:val="kk-KZ"/>
        </w:rPr>
        <w:t xml:space="preserve"> </w:t>
      </w:r>
      <w:r w:rsidRPr="00CE068A">
        <w:rPr>
          <w:rStyle w:val="ezkurwreuab5ozgtqnkl"/>
          <w:sz w:val="28"/>
          <w:szCs w:val="28"/>
          <w:lang w:val="kk-KZ"/>
        </w:rPr>
        <w:t>жоспарланған</w:t>
      </w:r>
      <w:r w:rsidRPr="00CE068A">
        <w:rPr>
          <w:rFonts w:ascii="Times New Roman" w:hAnsi="Times New Roman"/>
          <w:sz w:val="28"/>
          <w:szCs w:val="28"/>
          <w:lang w:val="kk-KZ"/>
        </w:rPr>
        <w:t xml:space="preserve">: </w:t>
      </w:r>
    </w:p>
    <w:p w14:paraId="36125EE4" w14:textId="22FD5DD4"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2026 жылы – 879</w:t>
      </w:r>
      <w:r w:rsidR="00CF1DA3">
        <w:rPr>
          <w:color w:val="000000"/>
          <w:sz w:val="28"/>
          <w:szCs w:val="28"/>
          <w:lang w:val="kk-KZ"/>
        </w:rPr>
        <w:t> </w:t>
      </w:r>
      <w:r w:rsidRPr="00CE068A">
        <w:rPr>
          <w:color w:val="000000"/>
          <w:sz w:val="28"/>
          <w:szCs w:val="28"/>
          <w:lang w:val="kk-KZ"/>
        </w:rPr>
        <w:t>482</w:t>
      </w:r>
      <w:r w:rsidR="00CF1DA3">
        <w:rPr>
          <w:color w:val="000000"/>
          <w:sz w:val="28"/>
          <w:szCs w:val="28"/>
          <w:lang w:val="kk-KZ"/>
        </w:rPr>
        <w:t> </w:t>
      </w:r>
      <w:r w:rsidRPr="00CE068A">
        <w:rPr>
          <w:color w:val="000000"/>
          <w:sz w:val="28"/>
          <w:szCs w:val="28"/>
          <w:lang w:val="kk-KZ"/>
        </w:rPr>
        <w:t>126 мың теңге;</w:t>
      </w:r>
    </w:p>
    <w:p w14:paraId="79CF1A2E" w14:textId="7F747C02"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2027 жылы – 588</w:t>
      </w:r>
      <w:r w:rsidR="00CF1DA3">
        <w:rPr>
          <w:color w:val="000000"/>
          <w:sz w:val="28"/>
          <w:szCs w:val="28"/>
          <w:lang w:val="kk-KZ"/>
        </w:rPr>
        <w:t> </w:t>
      </w:r>
      <w:r w:rsidRPr="00CE068A">
        <w:rPr>
          <w:color w:val="000000"/>
          <w:sz w:val="28"/>
          <w:szCs w:val="28"/>
          <w:lang w:val="kk-KZ"/>
        </w:rPr>
        <w:t>118</w:t>
      </w:r>
      <w:r w:rsidR="00CF1DA3">
        <w:rPr>
          <w:color w:val="000000"/>
          <w:sz w:val="28"/>
          <w:szCs w:val="28"/>
          <w:lang w:val="kk-KZ"/>
        </w:rPr>
        <w:t> </w:t>
      </w:r>
      <w:r w:rsidRPr="00CE068A">
        <w:rPr>
          <w:color w:val="000000"/>
          <w:sz w:val="28"/>
          <w:szCs w:val="28"/>
          <w:lang w:val="kk-KZ"/>
        </w:rPr>
        <w:t>095 мың теңге;</w:t>
      </w:r>
    </w:p>
    <w:p w14:paraId="192C503F" w14:textId="7E65732B"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2028 жылы – 572</w:t>
      </w:r>
      <w:r w:rsidR="00CF1DA3">
        <w:rPr>
          <w:color w:val="000000"/>
          <w:sz w:val="28"/>
          <w:szCs w:val="28"/>
          <w:lang w:val="kk-KZ"/>
        </w:rPr>
        <w:t> </w:t>
      </w:r>
      <w:r w:rsidRPr="00CE068A">
        <w:rPr>
          <w:color w:val="000000"/>
          <w:sz w:val="28"/>
          <w:szCs w:val="28"/>
          <w:lang w:val="kk-KZ"/>
        </w:rPr>
        <w:t>274</w:t>
      </w:r>
      <w:r w:rsidR="00CF1DA3">
        <w:rPr>
          <w:color w:val="000000"/>
          <w:sz w:val="28"/>
          <w:szCs w:val="28"/>
          <w:lang w:val="kk-KZ"/>
        </w:rPr>
        <w:t> </w:t>
      </w:r>
      <w:r w:rsidRPr="00CE068A">
        <w:rPr>
          <w:color w:val="000000"/>
          <w:sz w:val="28"/>
          <w:szCs w:val="28"/>
          <w:lang w:val="kk-KZ"/>
        </w:rPr>
        <w:t>813 мың теңге.</w:t>
      </w:r>
    </w:p>
    <w:p w14:paraId="540F4C57"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Осы шығыстар мынадай іс-шараларға бағытталған:</w:t>
      </w:r>
    </w:p>
    <w:p w14:paraId="69F07C12" w14:textId="1B3283E2" w:rsidR="00CE068A" w:rsidRPr="00CE068A" w:rsidRDefault="00CE068A" w:rsidP="00CE068A">
      <w:pPr>
        <w:numPr>
          <w:ilvl w:val="0"/>
          <w:numId w:val="21"/>
        </w:numPr>
        <w:pBdr>
          <w:top w:val="nil"/>
          <w:left w:val="nil"/>
          <w:bottom w:val="nil"/>
          <w:right w:val="nil"/>
          <w:between w:val="nil"/>
        </w:pBdr>
        <w:tabs>
          <w:tab w:val="left" w:pos="993"/>
        </w:tabs>
        <w:spacing w:before="0" w:after="0" w:line="240" w:lineRule="auto"/>
        <w:ind w:left="0" w:firstLine="709"/>
        <w:jc w:val="both"/>
        <w:rPr>
          <w:color w:val="000000"/>
          <w:lang w:val="kk-KZ"/>
        </w:rPr>
      </w:pPr>
      <w:r w:rsidRPr="00CE068A">
        <w:rPr>
          <w:color w:val="000000"/>
          <w:sz w:val="28"/>
          <w:szCs w:val="28"/>
          <w:lang w:val="kk-KZ"/>
        </w:rPr>
        <w:t>«Электрондық үкімет» жүйесін, инфокоммуникациялық инфрақұрылымды және ақпараттық қауіпсіздікті дамытуға 378</w:t>
      </w:r>
      <w:r w:rsidR="00CF1DA3">
        <w:rPr>
          <w:color w:val="000000"/>
          <w:sz w:val="28"/>
          <w:szCs w:val="28"/>
          <w:lang w:val="kk-KZ"/>
        </w:rPr>
        <w:t> </w:t>
      </w:r>
      <w:r w:rsidRPr="00CE068A">
        <w:rPr>
          <w:color w:val="000000"/>
          <w:sz w:val="28"/>
          <w:szCs w:val="28"/>
          <w:lang w:val="kk-KZ"/>
        </w:rPr>
        <w:t>807</w:t>
      </w:r>
      <w:r w:rsidR="00CF1DA3">
        <w:rPr>
          <w:color w:val="000000"/>
          <w:sz w:val="28"/>
          <w:szCs w:val="28"/>
          <w:lang w:val="kk-KZ"/>
        </w:rPr>
        <w:t> </w:t>
      </w:r>
      <w:r w:rsidRPr="00CE068A">
        <w:rPr>
          <w:color w:val="000000"/>
          <w:sz w:val="28"/>
          <w:szCs w:val="28"/>
          <w:lang w:val="kk-KZ"/>
        </w:rPr>
        <w:t>278</w:t>
      </w:r>
      <w:r w:rsidR="00CF1DA3">
        <w:rPr>
          <w:color w:val="000000"/>
          <w:sz w:val="28"/>
          <w:szCs w:val="28"/>
          <w:lang w:val="kk-KZ"/>
        </w:rPr>
        <w:t> </w:t>
      </w:r>
      <w:r w:rsidRPr="00CE068A">
        <w:rPr>
          <w:color w:val="000000"/>
          <w:sz w:val="28"/>
          <w:szCs w:val="28"/>
          <w:lang w:val="kk-KZ"/>
        </w:rPr>
        <w:t>мың</w:t>
      </w:r>
      <w:r w:rsidR="00CF1DA3">
        <w:rPr>
          <w:color w:val="000000"/>
          <w:sz w:val="28"/>
          <w:szCs w:val="28"/>
          <w:lang w:val="kk-KZ"/>
        </w:rPr>
        <w:t> </w:t>
      </w:r>
      <w:r w:rsidRPr="00CE068A">
        <w:rPr>
          <w:color w:val="000000"/>
          <w:sz w:val="28"/>
          <w:szCs w:val="28"/>
          <w:lang w:val="kk-KZ"/>
        </w:rPr>
        <w:t xml:space="preserve">теңге сомасында </w:t>
      </w:r>
      <w:r w:rsidRPr="00CE068A">
        <w:rPr>
          <w:i/>
          <w:color w:val="000000"/>
          <w:sz w:val="24"/>
          <w:szCs w:val="24"/>
          <w:lang w:val="kk-KZ"/>
        </w:rPr>
        <w:t xml:space="preserve">(2026 ж. </w:t>
      </w:r>
      <w:r w:rsidR="00CF1DA3">
        <w:rPr>
          <w:i/>
          <w:color w:val="000000"/>
          <w:sz w:val="24"/>
          <w:szCs w:val="24"/>
          <w:lang w:val="kk-KZ"/>
        </w:rPr>
        <w:t>–</w:t>
      </w:r>
      <w:r w:rsidRPr="00CE068A">
        <w:rPr>
          <w:i/>
          <w:color w:val="000000"/>
          <w:sz w:val="24"/>
          <w:szCs w:val="24"/>
          <w:lang w:val="kk-KZ"/>
        </w:rPr>
        <w:t xml:space="preserve"> 125</w:t>
      </w:r>
      <w:r w:rsidR="00CF1DA3">
        <w:rPr>
          <w:i/>
          <w:color w:val="000000"/>
          <w:sz w:val="24"/>
          <w:szCs w:val="24"/>
          <w:lang w:val="kk-KZ"/>
        </w:rPr>
        <w:t> </w:t>
      </w:r>
      <w:r w:rsidRPr="00CE068A">
        <w:rPr>
          <w:i/>
          <w:color w:val="000000"/>
          <w:sz w:val="24"/>
          <w:szCs w:val="24"/>
          <w:lang w:val="kk-KZ"/>
        </w:rPr>
        <w:t>309</w:t>
      </w:r>
      <w:r w:rsidR="00CF1DA3">
        <w:rPr>
          <w:i/>
          <w:color w:val="000000"/>
          <w:sz w:val="24"/>
          <w:szCs w:val="24"/>
          <w:lang w:val="kk-KZ"/>
        </w:rPr>
        <w:t> </w:t>
      </w:r>
      <w:r w:rsidRPr="00CE068A">
        <w:rPr>
          <w:i/>
          <w:color w:val="000000"/>
          <w:sz w:val="24"/>
          <w:szCs w:val="24"/>
          <w:lang w:val="kk-KZ"/>
        </w:rPr>
        <w:t xml:space="preserve">902 мың теңге, 2027 ж. </w:t>
      </w:r>
      <w:r w:rsidR="00CF1DA3">
        <w:rPr>
          <w:i/>
          <w:color w:val="000000"/>
          <w:sz w:val="24"/>
          <w:szCs w:val="24"/>
          <w:lang w:val="kk-KZ"/>
        </w:rPr>
        <w:t>–</w:t>
      </w:r>
      <w:r w:rsidRPr="00CE068A">
        <w:rPr>
          <w:i/>
          <w:color w:val="000000"/>
          <w:sz w:val="24"/>
          <w:szCs w:val="24"/>
          <w:lang w:val="kk-KZ"/>
        </w:rPr>
        <w:t xml:space="preserve"> 127</w:t>
      </w:r>
      <w:r w:rsidR="00CF1DA3">
        <w:rPr>
          <w:i/>
          <w:color w:val="000000"/>
          <w:sz w:val="24"/>
          <w:szCs w:val="24"/>
          <w:lang w:val="kk-KZ"/>
        </w:rPr>
        <w:t> </w:t>
      </w:r>
      <w:r w:rsidRPr="00CE068A">
        <w:rPr>
          <w:i/>
          <w:color w:val="000000"/>
          <w:sz w:val="24"/>
          <w:szCs w:val="24"/>
          <w:lang w:val="kk-KZ"/>
        </w:rPr>
        <w:t>107</w:t>
      </w:r>
      <w:r w:rsidR="00CF1DA3">
        <w:rPr>
          <w:i/>
          <w:color w:val="000000"/>
          <w:sz w:val="24"/>
          <w:szCs w:val="24"/>
          <w:lang w:val="kk-KZ"/>
        </w:rPr>
        <w:t> </w:t>
      </w:r>
      <w:r w:rsidRPr="00CE068A">
        <w:rPr>
          <w:i/>
          <w:color w:val="000000"/>
          <w:sz w:val="24"/>
          <w:szCs w:val="24"/>
          <w:lang w:val="kk-KZ"/>
        </w:rPr>
        <w:t xml:space="preserve">831 мың теңге, 2028 ж. </w:t>
      </w:r>
      <w:r w:rsidR="00CF1DA3">
        <w:rPr>
          <w:i/>
          <w:color w:val="000000"/>
          <w:sz w:val="24"/>
          <w:szCs w:val="24"/>
          <w:lang w:val="kk-KZ"/>
        </w:rPr>
        <w:t>–</w:t>
      </w:r>
      <w:r w:rsidRPr="00CE068A">
        <w:rPr>
          <w:i/>
          <w:color w:val="000000"/>
          <w:sz w:val="24"/>
          <w:szCs w:val="24"/>
          <w:lang w:val="kk-KZ"/>
        </w:rPr>
        <w:t xml:space="preserve"> 126</w:t>
      </w:r>
      <w:r w:rsidR="00CF1DA3">
        <w:rPr>
          <w:i/>
          <w:color w:val="000000"/>
          <w:sz w:val="24"/>
          <w:szCs w:val="24"/>
          <w:lang w:val="kk-KZ"/>
        </w:rPr>
        <w:t> </w:t>
      </w:r>
      <w:r w:rsidRPr="00CE068A">
        <w:rPr>
          <w:i/>
          <w:color w:val="000000"/>
          <w:sz w:val="24"/>
          <w:szCs w:val="24"/>
          <w:lang w:val="kk-KZ"/>
        </w:rPr>
        <w:t>389</w:t>
      </w:r>
      <w:r w:rsidR="00CF1DA3">
        <w:rPr>
          <w:i/>
          <w:color w:val="000000"/>
          <w:sz w:val="24"/>
          <w:szCs w:val="24"/>
          <w:lang w:val="kk-KZ"/>
        </w:rPr>
        <w:t> </w:t>
      </w:r>
      <w:r w:rsidRPr="00CE068A">
        <w:rPr>
          <w:i/>
          <w:color w:val="000000"/>
          <w:sz w:val="24"/>
          <w:szCs w:val="24"/>
          <w:lang w:val="kk-KZ"/>
        </w:rPr>
        <w:t>545 мың теңге)</w:t>
      </w:r>
      <w:r w:rsidRPr="00CE068A">
        <w:rPr>
          <w:color w:val="000000"/>
          <w:sz w:val="28"/>
          <w:szCs w:val="28"/>
          <w:lang w:val="kk-KZ"/>
        </w:rPr>
        <w:t xml:space="preserve"> шығыстар көзделген.</w:t>
      </w:r>
    </w:p>
    <w:p w14:paraId="49D4AFE8"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Бағдарламаны іске асыру мемлекеттік көрсетілетін қызметтердің жалпы көлемінен электронды түрде алынған мемлекеттік қызметтер үлесін арттыруды қамтамасыз етуге мүмкіндік береді және халықтың өз бетінше алынатын электрондық қызметтер сапасына қанағаттану деңгейіне әсер етеді, тұтастай алғанда электрондық нысанда көрсетілетін мемлекеттік қызметтердің сапасы мен қолжетімділігін арттыру үшін жағдай жасайды.</w:t>
      </w:r>
    </w:p>
    <w:p w14:paraId="7F6D2A4C" w14:textId="555FE0E4"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i/>
          <w:color w:val="000000"/>
          <w:sz w:val="28"/>
          <w:szCs w:val="28"/>
          <w:lang w:val="kk-KZ"/>
        </w:rPr>
        <w:t>Жоспарланған түпкілікті нәтижелер:</w:t>
      </w:r>
      <w:r w:rsidRPr="00CE068A">
        <w:rPr>
          <w:color w:val="000000"/>
          <w:sz w:val="28"/>
          <w:szCs w:val="28"/>
          <w:lang w:val="kk-KZ"/>
        </w:rPr>
        <w:t xml:space="preserve"> «Азаматтарға арналған үкімет» мемлекеттік корпорациясының қызмет көрсету сапасына қанағаттану үлесі 2026</w:t>
      </w:r>
      <w:r w:rsidR="0026534E">
        <w:rPr>
          <w:color w:val="000000"/>
          <w:sz w:val="28"/>
          <w:szCs w:val="28"/>
          <w:lang w:val="kk-KZ"/>
        </w:rPr>
        <w:t> </w:t>
      </w:r>
      <w:r w:rsidRPr="00CE068A">
        <w:rPr>
          <w:color w:val="000000"/>
          <w:sz w:val="28"/>
          <w:szCs w:val="28"/>
          <w:lang w:val="kk-KZ"/>
        </w:rPr>
        <w:t>жылы – 90,5 %, 2027 жылы – 91 %, 2028 жылы – 91,5 %.</w:t>
      </w:r>
    </w:p>
    <w:p w14:paraId="19FCAFB4" w14:textId="407164BE" w:rsidR="00CE068A" w:rsidRPr="00CE068A" w:rsidRDefault="00CE068A" w:rsidP="00CE068A">
      <w:pPr>
        <w:numPr>
          <w:ilvl w:val="0"/>
          <w:numId w:val="21"/>
        </w:numPr>
        <w:pBdr>
          <w:top w:val="nil"/>
          <w:left w:val="nil"/>
          <w:bottom w:val="nil"/>
          <w:right w:val="nil"/>
          <w:between w:val="nil"/>
        </w:pBdr>
        <w:tabs>
          <w:tab w:val="left" w:pos="1134"/>
        </w:tabs>
        <w:spacing w:before="0" w:after="0" w:line="240" w:lineRule="auto"/>
        <w:ind w:left="0" w:firstLine="709"/>
        <w:jc w:val="both"/>
        <w:rPr>
          <w:color w:val="000000"/>
          <w:lang w:val="kk-KZ"/>
        </w:rPr>
      </w:pPr>
      <w:r w:rsidRPr="00CE068A">
        <w:rPr>
          <w:color w:val="000000"/>
          <w:sz w:val="28"/>
          <w:szCs w:val="28"/>
          <w:lang w:val="kk-KZ"/>
        </w:rPr>
        <w:t>пилотсыз ұшатын ғарыш аппараттарын ұшыруға арналған жаңа буынды орта класты ғарыш зымыранының базасында «Бәйтерек» ғарыш зымыран кешенін құруға 9</w:t>
      </w:r>
      <w:r w:rsidR="00CF1DA3">
        <w:rPr>
          <w:color w:val="000000"/>
          <w:sz w:val="28"/>
          <w:szCs w:val="28"/>
          <w:lang w:val="kk-KZ"/>
        </w:rPr>
        <w:t> </w:t>
      </w:r>
      <w:r w:rsidRPr="00CE068A">
        <w:rPr>
          <w:color w:val="000000"/>
          <w:sz w:val="28"/>
          <w:szCs w:val="28"/>
          <w:lang w:val="kk-KZ"/>
        </w:rPr>
        <w:t>439</w:t>
      </w:r>
      <w:r w:rsidR="00CF1DA3">
        <w:rPr>
          <w:color w:val="000000"/>
          <w:sz w:val="28"/>
          <w:szCs w:val="28"/>
          <w:lang w:val="kk-KZ"/>
        </w:rPr>
        <w:t> </w:t>
      </w:r>
      <w:r w:rsidRPr="00CE068A">
        <w:rPr>
          <w:color w:val="000000"/>
          <w:sz w:val="28"/>
          <w:szCs w:val="28"/>
          <w:lang w:val="kk-KZ"/>
        </w:rPr>
        <w:t xml:space="preserve">788 мың теңге сомасында қаражат </w:t>
      </w:r>
      <w:r w:rsidRPr="00CE068A">
        <w:rPr>
          <w:i/>
          <w:color w:val="000000"/>
          <w:sz w:val="24"/>
          <w:szCs w:val="24"/>
          <w:lang w:val="kk-KZ"/>
        </w:rPr>
        <w:t>(2026 жылы – 4</w:t>
      </w:r>
      <w:r w:rsidR="00CF1DA3">
        <w:rPr>
          <w:i/>
          <w:color w:val="000000"/>
          <w:sz w:val="24"/>
          <w:szCs w:val="24"/>
          <w:lang w:val="kk-KZ"/>
        </w:rPr>
        <w:t> </w:t>
      </w:r>
      <w:r w:rsidRPr="00CE068A">
        <w:rPr>
          <w:i/>
          <w:color w:val="000000"/>
          <w:sz w:val="24"/>
          <w:szCs w:val="24"/>
          <w:lang w:val="kk-KZ"/>
        </w:rPr>
        <w:t>624</w:t>
      </w:r>
      <w:r w:rsidR="00CF1DA3">
        <w:rPr>
          <w:i/>
          <w:color w:val="000000"/>
          <w:sz w:val="24"/>
          <w:szCs w:val="24"/>
          <w:lang w:val="kk-KZ"/>
        </w:rPr>
        <w:t> </w:t>
      </w:r>
      <w:r w:rsidRPr="00CE068A">
        <w:rPr>
          <w:i/>
          <w:color w:val="000000"/>
          <w:sz w:val="24"/>
          <w:szCs w:val="24"/>
          <w:lang w:val="kk-KZ"/>
        </w:rPr>
        <w:t>733 мың теңге, 2027 жылы – 4</w:t>
      </w:r>
      <w:r w:rsidR="00CF1DA3">
        <w:rPr>
          <w:i/>
          <w:color w:val="000000"/>
          <w:sz w:val="24"/>
          <w:szCs w:val="24"/>
          <w:lang w:val="kk-KZ"/>
        </w:rPr>
        <w:t> </w:t>
      </w:r>
      <w:r w:rsidRPr="00CE068A">
        <w:rPr>
          <w:i/>
          <w:color w:val="000000"/>
          <w:sz w:val="24"/>
          <w:szCs w:val="24"/>
          <w:lang w:val="kk-KZ"/>
        </w:rPr>
        <w:t>278</w:t>
      </w:r>
      <w:r w:rsidR="00CF1DA3">
        <w:rPr>
          <w:i/>
          <w:color w:val="000000"/>
          <w:sz w:val="24"/>
          <w:szCs w:val="24"/>
          <w:lang w:val="kk-KZ"/>
        </w:rPr>
        <w:t> </w:t>
      </w:r>
      <w:r w:rsidRPr="00CE068A">
        <w:rPr>
          <w:i/>
          <w:color w:val="000000"/>
          <w:sz w:val="24"/>
          <w:szCs w:val="24"/>
          <w:lang w:val="kk-KZ"/>
        </w:rPr>
        <w:t>007 мың теңге, 2028 жылы – 537</w:t>
      </w:r>
      <w:r w:rsidR="00CF1DA3">
        <w:rPr>
          <w:i/>
          <w:color w:val="000000"/>
          <w:sz w:val="24"/>
          <w:szCs w:val="24"/>
          <w:lang w:val="kk-KZ"/>
        </w:rPr>
        <w:t> </w:t>
      </w:r>
      <w:r w:rsidRPr="00CE068A">
        <w:rPr>
          <w:i/>
          <w:color w:val="000000"/>
          <w:sz w:val="24"/>
          <w:szCs w:val="24"/>
          <w:lang w:val="kk-KZ"/>
        </w:rPr>
        <w:t xml:space="preserve">048 мың теңге) </w:t>
      </w:r>
      <w:r w:rsidRPr="00CE068A">
        <w:rPr>
          <w:color w:val="000000"/>
          <w:sz w:val="28"/>
          <w:szCs w:val="28"/>
          <w:lang w:val="kk-KZ"/>
        </w:rPr>
        <w:t>көзделген.</w:t>
      </w:r>
    </w:p>
    <w:p w14:paraId="0DED5D3E" w14:textId="77777777"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Осы шығыстар «Бәйтерек» ғарыш зымыран кешенін құруды қамтамасыз етеді, 2026 жылы ол 94,7 %, 2027 жылы – 99,4 %, 2028 жылы – 100 % құрайды.</w:t>
      </w:r>
    </w:p>
    <w:p w14:paraId="661EC69F" w14:textId="267B6588" w:rsidR="00CE068A" w:rsidRPr="00CE068A" w:rsidRDefault="00CE068A" w:rsidP="00CE068A">
      <w:pPr>
        <w:numPr>
          <w:ilvl w:val="0"/>
          <w:numId w:val="21"/>
        </w:numPr>
        <w:pBdr>
          <w:top w:val="nil"/>
          <w:left w:val="nil"/>
          <w:bottom w:val="nil"/>
          <w:right w:val="nil"/>
          <w:between w:val="nil"/>
        </w:pBdr>
        <w:tabs>
          <w:tab w:val="left" w:pos="1134"/>
        </w:tabs>
        <w:spacing w:before="0" w:after="0" w:line="240" w:lineRule="auto"/>
        <w:ind w:left="0" w:firstLine="709"/>
        <w:jc w:val="both"/>
        <w:rPr>
          <w:color w:val="000000"/>
          <w:lang w:val="kk-KZ"/>
        </w:rPr>
      </w:pPr>
      <w:r w:rsidRPr="00CE068A">
        <w:rPr>
          <w:color w:val="000000"/>
          <w:sz w:val="28"/>
          <w:szCs w:val="28"/>
          <w:lang w:val="kk-KZ"/>
        </w:rPr>
        <w:t>республикалық деңгейде автомобиль жолдарын дамытуға 63</w:t>
      </w:r>
      <w:r w:rsidR="00CF1DA3">
        <w:rPr>
          <w:color w:val="000000"/>
          <w:sz w:val="28"/>
          <w:szCs w:val="28"/>
          <w:lang w:val="kk-KZ"/>
        </w:rPr>
        <w:t> </w:t>
      </w:r>
      <w:r w:rsidRPr="00CE068A">
        <w:rPr>
          <w:color w:val="000000"/>
          <w:sz w:val="28"/>
          <w:szCs w:val="28"/>
          <w:lang w:val="kk-KZ"/>
        </w:rPr>
        <w:t>209</w:t>
      </w:r>
      <w:r w:rsidR="00CF1DA3">
        <w:rPr>
          <w:color w:val="000000"/>
          <w:sz w:val="28"/>
          <w:szCs w:val="28"/>
          <w:lang w:val="kk-KZ"/>
        </w:rPr>
        <w:t> </w:t>
      </w:r>
      <w:r w:rsidRPr="00CE068A">
        <w:rPr>
          <w:color w:val="000000"/>
          <w:sz w:val="28"/>
          <w:szCs w:val="28"/>
          <w:lang w:val="kk-KZ"/>
        </w:rPr>
        <w:t>437</w:t>
      </w:r>
      <w:r w:rsidR="00CF1DA3">
        <w:rPr>
          <w:color w:val="000000"/>
          <w:sz w:val="28"/>
          <w:szCs w:val="28"/>
          <w:lang w:val="kk-KZ"/>
        </w:rPr>
        <w:t> </w:t>
      </w:r>
      <w:r w:rsidRPr="00CE068A">
        <w:rPr>
          <w:color w:val="000000"/>
          <w:sz w:val="28"/>
          <w:szCs w:val="28"/>
          <w:lang w:val="kk-KZ"/>
        </w:rPr>
        <w:t xml:space="preserve">мың теңге сомасында </w:t>
      </w:r>
      <w:r w:rsidRPr="00CE068A">
        <w:rPr>
          <w:i/>
          <w:color w:val="000000"/>
          <w:sz w:val="24"/>
          <w:szCs w:val="24"/>
          <w:lang w:val="kk-KZ"/>
        </w:rPr>
        <w:t>(2026 жыл – 48</w:t>
      </w:r>
      <w:r w:rsidR="00CF1DA3">
        <w:rPr>
          <w:i/>
          <w:color w:val="000000"/>
          <w:sz w:val="24"/>
          <w:szCs w:val="24"/>
          <w:lang w:val="kk-KZ"/>
        </w:rPr>
        <w:t> </w:t>
      </w:r>
      <w:r w:rsidRPr="00CE068A">
        <w:rPr>
          <w:i/>
          <w:color w:val="000000"/>
          <w:sz w:val="24"/>
          <w:szCs w:val="24"/>
          <w:lang w:val="kk-KZ"/>
        </w:rPr>
        <w:t>549</w:t>
      </w:r>
      <w:r w:rsidR="00CF1DA3">
        <w:rPr>
          <w:i/>
          <w:color w:val="000000"/>
          <w:sz w:val="24"/>
          <w:szCs w:val="24"/>
          <w:lang w:val="kk-KZ"/>
        </w:rPr>
        <w:t> </w:t>
      </w:r>
      <w:r w:rsidRPr="00CE068A">
        <w:rPr>
          <w:i/>
          <w:color w:val="000000"/>
          <w:sz w:val="24"/>
          <w:szCs w:val="24"/>
          <w:lang w:val="kk-KZ"/>
        </w:rPr>
        <w:t>503 мың теңге, 2027 жыл – 13</w:t>
      </w:r>
      <w:r w:rsidR="00CF1DA3">
        <w:rPr>
          <w:i/>
          <w:color w:val="000000"/>
          <w:sz w:val="24"/>
          <w:szCs w:val="24"/>
          <w:lang w:val="kk-KZ"/>
        </w:rPr>
        <w:t> </w:t>
      </w:r>
      <w:r w:rsidRPr="00CE068A">
        <w:rPr>
          <w:i/>
          <w:color w:val="000000"/>
          <w:sz w:val="24"/>
          <w:szCs w:val="24"/>
          <w:lang w:val="kk-KZ"/>
        </w:rPr>
        <w:t>503</w:t>
      </w:r>
      <w:r w:rsidR="00CF1DA3">
        <w:rPr>
          <w:i/>
          <w:color w:val="000000"/>
          <w:sz w:val="24"/>
          <w:szCs w:val="24"/>
          <w:lang w:val="kk-KZ"/>
        </w:rPr>
        <w:t> </w:t>
      </w:r>
      <w:r w:rsidRPr="00CE068A">
        <w:rPr>
          <w:i/>
          <w:color w:val="000000"/>
          <w:sz w:val="24"/>
          <w:szCs w:val="24"/>
          <w:lang w:val="kk-KZ"/>
        </w:rPr>
        <w:t>668 мың теңге, 2028 жыл – 1</w:t>
      </w:r>
      <w:r w:rsidR="00CF1DA3">
        <w:rPr>
          <w:i/>
          <w:color w:val="000000"/>
          <w:sz w:val="24"/>
          <w:szCs w:val="24"/>
          <w:lang w:val="kk-KZ"/>
        </w:rPr>
        <w:t> </w:t>
      </w:r>
      <w:r w:rsidRPr="00CE068A">
        <w:rPr>
          <w:i/>
          <w:color w:val="000000"/>
          <w:sz w:val="24"/>
          <w:szCs w:val="24"/>
          <w:lang w:val="kk-KZ"/>
        </w:rPr>
        <w:t>156</w:t>
      </w:r>
      <w:r w:rsidR="00CF1DA3">
        <w:rPr>
          <w:i/>
          <w:color w:val="000000"/>
          <w:sz w:val="24"/>
          <w:szCs w:val="24"/>
          <w:lang w:val="kk-KZ"/>
        </w:rPr>
        <w:t> </w:t>
      </w:r>
      <w:r w:rsidRPr="00CE068A">
        <w:rPr>
          <w:i/>
          <w:color w:val="000000"/>
          <w:sz w:val="24"/>
          <w:szCs w:val="24"/>
          <w:lang w:val="kk-KZ"/>
        </w:rPr>
        <w:t>266 мың теңге)</w:t>
      </w:r>
      <w:r w:rsidRPr="00CE068A">
        <w:rPr>
          <w:color w:val="000000"/>
          <w:sz w:val="28"/>
          <w:szCs w:val="28"/>
          <w:lang w:val="kk-KZ"/>
        </w:rPr>
        <w:t xml:space="preserve"> шығыстар көзделген. </w:t>
      </w:r>
    </w:p>
    <w:p w14:paraId="45B6BD52" w14:textId="0D6454E3"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 xml:space="preserve">«Ұзынағаш-Отар», «Орталық-Оңтүстік «Балқаш-Бурылбайтал», «Ақтөбе-Қарабұтақ-Ұлғайсын», «Подстепное-Федоровка-РФ шекарасы 0-144 км», «Өскемен-Зырян-Үлкен нарын-Қатон-Қарағай-Рахман қайнарлары», «Астана-Петропавл» </w:t>
      </w:r>
      <w:r w:rsidRPr="00CE068A">
        <w:rPr>
          <w:i/>
          <w:color w:val="000000"/>
          <w:sz w:val="24"/>
          <w:szCs w:val="24"/>
          <w:lang w:val="kk-KZ"/>
        </w:rPr>
        <w:t xml:space="preserve">(«Бурабай-Көкшетау-Петропавл-РФ шекарасы» транзиттік дәлізі) </w:t>
      </w:r>
      <w:r w:rsidRPr="00CE068A">
        <w:rPr>
          <w:iCs/>
          <w:color w:val="000000"/>
          <w:sz w:val="28"/>
          <w:szCs w:val="28"/>
          <w:lang w:val="kk-KZ"/>
        </w:rPr>
        <w:t>республикалық маңызы бар автомобиль жолдарын реконструкциялау және жобалау-іздестіру жұмыстары 8 жобаны іске асыру және қызмет көрсету</w:t>
      </w:r>
      <w:r w:rsidRPr="00CE068A">
        <w:rPr>
          <w:color w:val="000000"/>
          <w:sz w:val="28"/>
          <w:szCs w:val="28"/>
          <w:lang w:val="kk-KZ"/>
        </w:rPr>
        <w:t>, «Қызылорда-Павлодар-Успен-РФ шекарасы» 1</w:t>
      </w:r>
      <w:r w:rsidR="0026534E">
        <w:rPr>
          <w:color w:val="000000"/>
          <w:sz w:val="28"/>
          <w:szCs w:val="28"/>
          <w:lang w:val="kk-KZ"/>
        </w:rPr>
        <w:t> </w:t>
      </w:r>
      <w:r w:rsidRPr="00CE068A">
        <w:rPr>
          <w:color w:val="000000"/>
          <w:sz w:val="28"/>
          <w:szCs w:val="28"/>
          <w:lang w:val="kk-KZ"/>
        </w:rPr>
        <w:t xml:space="preserve">381 км, «Орталық-Шығыс </w:t>
      </w:r>
      <w:r w:rsidRPr="00CE068A">
        <w:rPr>
          <w:color w:val="000000"/>
          <w:sz w:val="28"/>
          <w:szCs w:val="28"/>
          <w:lang w:val="kk-KZ"/>
        </w:rPr>
        <w:lastRenderedPageBreak/>
        <w:t>«Астана-Павлодар-Қалбатау-Өскемен» республикалық маңызы бар автомобиль жолында Ертіс өзені арқылы өтетін көпір құрылысы жалғасады.</w:t>
      </w:r>
    </w:p>
    <w:p w14:paraId="0E89BA6D" w14:textId="546C238A" w:rsidR="00CE068A" w:rsidRPr="00CE068A" w:rsidRDefault="00CE068A" w:rsidP="00CE068A">
      <w:pPr>
        <w:numPr>
          <w:ilvl w:val="0"/>
          <w:numId w:val="21"/>
        </w:numPr>
        <w:pBdr>
          <w:top w:val="nil"/>
          <w:left w:val="nil"/>
          <w:bottom w:val="nil"/>
          <w:right w:val="nil"/>
          <w:between w:val="nil"/>
        </w:pBdr>
        <w:tabs>
          <w:tab w:val="left" w:pos="1134"/>
        </w:tabs>
        <w:spacing w:before="0" w:after="0" w:line="240" w:lineRule="auto"/>
        <w:ind w:left="0" w:firstLine="709"/>
        <w:jc w:val="both"/>
        <w:rPr>
          <w:color w:val="000000"/>
          <w:lang w:val="kk-KZ"/>
        </w:rPr>
      </w:pPr>
      <w:r w:rsidRPr="00CE068A">
        <w:rPr>
          <w:color w:val="000000"/>
          <w:sz w:val="28"/>
          <w:szCs w:val="28"/>
          <w:lang w:val="kk-KZ"/>
        </w:rPr>
        <w:t>әлеуметтік маңызы бар облысаралық қатынастар бойынша теміржол жолаушылар тасымалын субсидиялауға 173</w:t>
      </w:r>
      <w:r w:rsidR="00CF1DA3">
        <w:rPr>
          <w:color w:val="000000"/>
          <w:sz w:val="28"/>
          <w:szCs w:val="28"/>
          <w:lang w:val="kk-KZ"/>
        </w:rPr>
        <w:t> </w:t>
      </w:r>
      <w:r w:rsidRPr="00CE068A">
        <w:rPr>
          <w:color w:val="000000"/>
          <w:sz w:val="28"/>
          <w:szCs w:val="28"/>
          <w:lang w:val="kk-KZ"/>
        </w:rPr>
        <w:t>215</w:t>
      </w:r>
      <w:r w:rsidR="00CF1DA3">
        <w:rPr>
          <w:color w:val="000000"/>
          <w:sz w:val="28"/>
          <w:szCs w:val="28"/>
          <w:lang w:val="kk-KZ"/>
        </w:rPr>
        <w:t> </w:t>
      </w:r>
      <w:r w:rsidRPr="00CE068A">
        <w:rPr>
          <w:color w:val="000000"/>
          <w:sz w:val="28"/>
          <w:szCs w:val="28"/>
          <w:lang w:val="kk-KZ"/>
        </w:rPr>
        <w:t xml:space="preserve">952 мың теңге сомасында </w:t>
      </w:r>
      <w:r w:rsidRPr="00CE068A">
        <w:rPr>
          <w:i/>
          <w:color w:val="000000"/>
          <w:sz w:val="24"/>
          <w:szCs w:val="24"/>
          <w:lang w:val="kk-KZ"/>
        </w:rPr>
        <w:t>(2026</w:t>
      </w:r>
      <w:r w:rsidR="00CF1DA3">
        <w:rPr>
          <w:i/>
          <w:color w:val="000000"/>
          <w:sz w:val="24"/>
          <w:szCs w:val="24"/>
          <w:lang w:val="kk-KZ"/>
        </w:rPr>
        <w:t> </w:t>
      </w:r>
      <w:r w:rsidRPr="00CE068A">
        <w:rPr>
          <w:i/>
          <w:color w:val="000000"/>
          <w:sz w:val="24"/>
          <w:szCs w:val="24"/>
          <w:lang w:val="kk-KZ"/>
        </w:rPr>
        <w:t>ж. – 64</w:t>
      </w:r>
      <w:r w:rsidR="00CF1DA3">
        <w:rPr>
          <w:i/>
          <w:color w:val="000000"/>
          <w:sz w:val="24"/>
          <w:szCs w:val="24"/>
          <w:lang w:val="kk-KZ"/>
        </w:rPr>
        <w:t> </w:t>
      </w:r>
      <w:r w:rsidRPr="00CE068A">
        <w:rPr>
          <w:i/>
          <w:color w:val="000000"/>
          <w:sz w:val="24"/>
          <w:szCs w:val="24"/>
          <w:lang w:val="kk-KZ"/>
        </w:rPr>
        <w:t>411</w:t>
      </w:r>
      <w:r w:rsidR="00CF1DA3">
        <w:rPr>
          <w:i/>
          <w:color w:val="000000"/>
          <w:sz w:val="24"/>
          <w:szCs w:val="24"/>
          <w:lang w:val="kk-KZ"/>
        </w:rPr>
        <w:t> </w:t>
      </w:r>
      <w:r w:rsidRPr="00CE068A">
        <w:rPr>
          <w:i/>
          <w:color w:val="000000"/>
          <w:sz w:val="24"/>
          <w:szCs w:val="24"/>
          <w:lang w:val="kk-KZ"/>
        </w:rPr>
        <w:t>984 мың теңге, 2027 ж. – 54</w:t>
      </w:r>
      <w:r w:rsidR="00CF1DA3">
        <w:rPr>
          <w:i/>
          <w:color w:val="000000"/>
          <w:sz w:val="24"/>
          <w:szCs w:val="24"/>
          <w:lang w:val="kk-KZ"/>
        </w:rPr>
        <w:t> </w:t>
      </w:r>
      <w:r w:rsidRPr="00CE068A">
        <w:rPr>
          <w:i/>
          <w:color w:val="000000"/>
          <w:sz w:val="24"/>
          <w:szCs w:val="24"/>
          <w:lang w:val="kk-KZ"/>
        </w:rPr>
        <w:t>401</w:t>
      </w:r>
      <w:r w:rsidR="00CF1DA3">
        <w:rPr>
          <w:i/>
          <w:color w:val="000000"/>
          <w:sz w:val="24"/>
          <w:szCs w:val="24"/>
          <w:lang w:val="kk-KZ"/>
        </w:rPr>
        <w:t> </w:t>
      </w:r>
      <w:r w:rsidRPr="00CE068A">
        <w:rPr>
          <w:i/>
          <w:color w:val="000000"/>
          <w:sz w:val="24"/>
          <w:szCs w:val="24"/>
          <w:lang w:val="kk-KZ"/>
        </w:rPr>
        <w:t>984 мың теңге, 2028 ж. – 54</w:t>
      </w:r>
      <w:r w:rsidR="00CF1DA3">
        <w:rPr>
          <w:i/>
          <w:color w:val="000000"/>
          <w:sz w:val="24"/>
          <w:szCs w:val="24"/>
          <w:lang w:val="kk-KZ"/>
        </w:rPr>
        <w:t> </w:t>
      </w:r>
      <w:r w:rsidRPr="00CE068A">
        <w:rPr>
          <w:i/>
          <w:color w:val="000000"/>
          <w:sz w:val="24"/>
          <w:szCs w:val="24"/>
          <w:lang w:val="kk-KZ"/>
        </w:rPr>
        <w:t>401</w:t>
      </w:r>
      <w:r w:rsidR="00CF1DA3">
        <w:rPr>
          <w:i/>
          <w:color w:val="000000"/>
          <w:sz w:val="24"/>
          <w:szCs w:val="24"/>
          <w:lang w:val="kk-KZ"/>
        </w:rPr>
        <w:t> </w:t>
      </w:r>
      <w:r w:rsidRPr="00CE068A">
        <w:rPr>
          <w:i/>
          <w:color w:val="000000"/>
          <w:sz w:val="24"/>
          <w:szCs w:val="24"/>
          <w:lang w:val="kk-KZ"/>
        </w:rPr>
        <w:t>984</w:t>
      </w:r>
      <w:r w:rsidR="00CF1DA3">
        <w:rPr>
          <w:i/>
          <w:color w:val="000000"/>
          <w:sz w:val="24"/>
          <w:szCs w:val="24"/>
          <w:lang w:val="kk-KZ"/>
        </w:rPr>
        <w:t> </w:t>
      </w:r>
      <w:r w:rsidRPr="00CE068A">
        <w:rPr>
          <w:i/>
          <w:color w:val="000000"/>
          <w:sz w:val="24"/>
          <w:szCs w:val="24"/>
          <w:lang w:val="kk-KZ"/>
        </w:rPr>
        <w:t>мың</w:t>
      </w:r>
      <w:r w:rsidR="00CF1DA3">
        <w:rPr>
          <w:i/>
          <w:color w:val="000000"/>
          <w:sz w:val="24"/>
          <w:szCs w:val="24"/>
          <w:lang w:val="kk-KZ"/>
        </w:rPr>
        <w:t> </w:t>
      </w:r>
      <w:r w:rsidRPr="00CE068A">
        <w:rPr>
          <w:i/>
          <w:color w:val="000000"/>
          <w:sz w:val="24"/>
          <w:szCs w:val="24"/>
          <w:lang w:val="kk-KZ"/>
        </w:rPr>
        <w:t>теңге)</w:t>
      </w:r>
      <w:r w:rsidRPr="00CE068A">
        <w:rPr>
          <w:color w:val="000000"/>
          <w:sz w:val="28"/>
          <w:szCs w:val="28"/>
          <w:lang w:val="kk-KZ"/>
        </w:rPr>
        <w:t xml:space="preserve"> шығыстар көзделген.</w:t>
      </w:r>
    </w:p>
    <w:p w14:paraId="54C18D96" w14:textId="5F8A3C0B"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Әлеуметтік маңызы бар облысаралық теміржол бағыттары бойынша жолаушылар айналымының көлемі: 2026 жылы – 1</w:t>
      </w:r>
      <w:r w:rsidR="00CF1DA3">
        <w:rPr>
          <w:color w:val="000000"/>
          <w:sz w:val="28"/>
          <w:szCs w:val="28"/>
          <w:lang w:val="kk-KZ"/>
        </w:rPr>
        <w:t> </w:t>
      </w:r>
      <w:r w:rsidRPr="00CE068A">
        <w:rPr>
          <w:color w:val="000000"/>
          <w:sz w:val="28"/>
          <w:szCs w:val="28"/>
          <w:lang w:val="kk-KZ"/>
        </w:rPr>
        <w:t>762 млн. тас., 2027 жылы – 1</w:t>
      </w:r>
      <w:r w:rsidR="00CF1DA3">
        <w:rPr>
          <w:color w:val="000000"/>
          <w:sz w:val="28"/>
          <w:szCs w:val="28"/>
          <w:lang w:val="kk-KZ"/>
        </w:rPr>
        <w:t> </w:t>
      </w:r>
      <w:r w:rsidRPr="00CE068A">
        <w:rPr>
          <w:color w:val="000000"/>
          <w:sz w:val="28"/>
          <w:szCs w:val="28"/>
          <w:lang w:val="kk-KZ"/>
        </w:rPr>
        <w:t>780 млн. тас., 2028 жылы – 1</w:t>
      </w:r>
      <w:r w:rsidR="00CF1DA3">
        <w:rPr>
          <w:color w:val="000000"/>
          <w:sz w:val="28"/>
          <w:szCs w:val="28"/>
          <w:lang w:val="kk-KZ"/>
        </w:rPr>
        <w:t> </w:t>
      </w:r>
      <w:r w:rsidRPr="00CE068A">
        <w:rPr>
          <w:color w:val="000000"/>
          <w:sz w:val="28"/>
          <w:szCs w:val="28"/>
          <w:lang w:val="kk-KZ"/>
        </w:rPr>
        <w:t>797 млн. жолаушыны құрайды.</w:t>
      </w:r>
    </w:p>
    <w:p w14:paraId="206190DB" w14:textId="1EE0252E" w:rsidR="00CE068A" w:rsidRPr="00CE068A" w:rsidRDefault="00CE068A" w:rsidP="00CE068A">
      <w:pPr>
        <w:numPr>
          <w:ilvl w:val="0"/>
          <w:numId w:val="21"/>
        </w:numPr>
        <w:pBdr>
          <w:top w:val="nil"/>
          <w:left w:val="nil"/>
          <w:bottom w:val="nil"/>
          <w:right w:val="nil"/>
          <w:between w:val="nil"/>
        </w:pBdr>
        <w:tabs>
          <w:tab w:val="left" w:pos="1134"/>
        </w:tabs>
        <w:spacing w:before="0" w:after="0" w:line="240" w:lineRule="auto"/>
        <w:ind w:left="0" w:firstLine="709"/>
        <w:jc w:val="both"/>
        <w:rPr>
          <w:color w:val="000000"/>
          <w:lang w:val="kk-KZ"/>
        </w:rPr>
      </w:pPr>
      <w:r w:rsidRPr="00CE068A">
        <w:rPr>
          <w:color w:val="000000"/>
          <w:sz w:val="28"/>
          <w:szCs w:val="28"/>
          <w:lang w:val="kk-KZ"/>
        </w:rPr>
        <w:t>жалпы пайдаланудағы автомобиль жолдарының сапасын арттыруға бағытталған жөндеу және күтіп ұстауды ұйымдастыруға 132</w:t>
      </w:r>
      <w:r w:rsidR="00CF1DA3">
        <w:rPr>
          <w:color w:val="000000"/>
          <w:sz w:val="28"/>
          <w:szCs w:val="28"/>
          <w:lang w:val="kk-KZ"/>
        </w:rPr>
        <w:t> </w:t>
      </w:r>
      <w:r w:rsidRPr="00CE068A">
        <w:rPr>
          <w:color w:val="000000"/>
          <w:sz w:val="28"/>
          <w:szCs w:val="28"/>
          <w:lang w:val="kk-KZ"/>
        </w:rPr>
        <w:t>727</w:t>
      </w:r>
      <w:r w:rsidR="00CF1DA3">
        <w:rPr>
          <w:color w:val="000000"/>
          <w:sz w:val="28"/>
          <w:szCs w:val="28"/>
          <w:lang w:val="kk-KZ"/>
        </w:rPr>
        <w:t> </w:t>
      </w:r>
      <w:r w:rsidRPr="00CE068A">
        <w:rPr>
          <w:color w:val="000000"/>
          <w:sz w:val="28"/>
          <w:szCs w:val="28"/>
          <w:lang w:val="kk-KZ"/>
        </w:rPr>
        <w:t xml:space="preserve">881 мың теңге </w:t>
      </w:r>
      <w:r w:rsidRPr="00CE068A">
        <w:rPr>
          <w:i/>
          <w:color w:val="000000"/>
          <w:sz w:val="24"/>
          <w:szCs w:val="24"/>
          <w:lang w:val="kk-KZ"/>
        </w:rPr>
        <w:t>(жыл сайын 44</w:t>
      </w:r>
      <w:r w:rsidR="00CF1DA3">
        <w:rPr>
          <w:i/>
          <w:color w:val="000000"/>
          <w:sz w:val="24"/>
          <w:szCs w:val="24"/>
          <w:lang w:val="kk-KZ"/>
        </w:rPr>
        <w:t> </w:t>
      </w:r>
      <w:r w:rsidRPr="00CE068A">
        <w:rPr>
          <w:i/>
          <w:color w:val="000000"/>
          <w:sz w:val="24"/>
          <w:szCs w:val="24"/>
          <w:lang w:val="kk-KZ"/>
        </w:rPr>
        <w:t>242</w:t>
      </w:r>
      <w:r w:rsidR="00CF1DA3">
        <w:rPr>
          <w:i/>
          <w:color w:val="000000"/>
          <w:sz w:val="24"/>
          <w:szCs w:val="24"/>
          <w:lang w:val="kk-KZ"/>
        </w:rPr>
        <w:t> </w:t>
      </w:r>
      <w:r w:rsidRPr="00CE068A">
        <w:rPr>
          <w:i/>
          <w:color w:val="000000"/>
          <w:sz w:val="24"/>
          <w:szCs w:val="24"/>
          <w:lang w:val="kk-KZ"/>
        </w:rPr>
        <w:t xml:space="preserve">627 мың теңге) </w:t>
      </w:r>
      <w:r w:rsidRPr="00CE068A">
        <w:rPr>
          <w:color w:val="000000"/>
          <w:sz w:val="28"/>
          <w:szCs w:val="28"/>
          <w:lang w:val="kk-KZ"/>
        </w:rPr>
        <w:t>көзделген.</w:t>
      </w:r>
    </w:p>
    <w:p w14:paraId="59FEE179" w14:textId="77777777" w:rsidR="00CE068A" w:rsidRPr="00CE068A" w:rsidRDefault="00CE068A" w:rsidP="00CE068A">
      <w:pPr>
        <w:pBdr>
          <w:top w:val="nil"/>
          <w:left w:val="nil"/>
          <w:bottom w:val="nil"/>
          <w:right w:val="nil"/>
          <w:between w:val="nil"/>
        </w:pBdr>
        <w:tabs>
          <w:tab w:val="left" w:pos="1134"/>
        </w:tabs>
        <w:spacing w:before="0" w:after="0" w:line="240" w:lineRule="auto"/>
        <w:ind w:firstLine="709"/>
        <w:jc w:val="both"/>
        <w:rPr>
          <w:color w:val="000000"/>
          <w:sz w:val="28"/>
          <w:szCs w:val="28"/>
          <w:lang w:val="kk-KZ"/>
        </w:rPr>
      </w:pPr>
      <w:r w:rsidRPr="00CE068A">
        <w:rPr>
          <w:color w:val="000000"/>
          <w:sz w:val="28"/>
          <w:szCs w:val="28"/>
          <w:lang w:val="kk-KZ"/>
        </w:rPr>
        <w:t>Жақсы және қанағаттанарлық жағдайдағы жергілікті маңызы бар жолдардың үлесі: 2026 жылы – 91 %, 2027 жылы – 92 %, 2028 жылы – 93 %.</w:t>
      </w:r>
    </w:p>
    <w:p w14:paraId="221CB67A" w14:textId="2BE59B1D"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Құрылыс, реконструкциялау, жөндеу және күтіп ұстау кезіндегі республикалық маңызы бар автомобиль жолдарының сапасына қолданыстағы нормалар мен стандарттарға, жобалау-сметалық және техникалық құжаттама талаптарына сәйкестігіне сараптамамен: 2026 жылы – 25</w:t>
      </w:r>
      <w:r w:rsidR="00CF1DA3">
        <w:rPr>
          <w:color w:val="000000"/>
          <w:sz w:val="28"/>
          <w:szCs w:val="28"/>
          <w:lang w:val="kk-KZ"/>
        </w:rPr>
        <w:t> </w:t>
      </w:r>
      <w:r w:rsidRPr="00CE068A">
        <w:rPr>
          <w:color w:val="000000"/>
          <w:sz w:val="28"/>
          <w:szCs w:val="28"/>
          <w:lang w:val="kk-KZ"/>
        </w:rPr>
        <w:t>000 км, 2027 жылы – 25</w:t>
      </w:r>
      <w:r w:rsidR="00CF1DA3">
        <w:rPr>
          <w:color w:val="000000"/>
          <w:sz w:val="28"/>
          <w:szCs w:val="28"/>
          <w:lang w:val="kk-KZ"/>
        </w:rPr>
        <w:t> </w:t>
      </w:r>
      <w:r w:rsidRPr="00CE068A">
        <w:rPr>
          <w:color w:val="000000"/>
          <w:sz w:val="28"/>
          <w:szCs w:val="28"/>
          <w:lang w:val="kk-KZ"/>
        </w:rPr>
        <w:t>000 км, 2028 жылы – 25</w:t>
      </w:r>
      <w:r w:rsidR="00CF1DA3">
        <w:rPr>
          <w:color w:val="000000"/>
          <w:sz w:val="28"/>
          <w:szCs w:val="28"/>
          <w:lang w:val="kk-KZ"/>
        </w:rPr>
        <w:t> </w:t>
      </w:r>
      <w:r w:rsidRPr="00CE068A">
        <w:rPr>
          <w:color w:val="000000"/>
          <w:sz w:val="28"/>
          <w:szCs w:val="28"/>
          <w:lang w:val="kk-KZ"/>
        </w:rPr>
        <w:t>000 км қамтылады.</w:t>
      </w:r>
    </w:p>
    <w:p w14:paraId="42911FCA"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Күрделі және орташа жөндеумен қамтылған республикалық және халықаралық маңызы бар жолдардың үлесі 2026 жылы – 35,3 %, 2027 жылы – 40,9 %, 2028 жылы – 45 % құрайды.</w:t>
      </w:r>
    </w:p>
    <w:p w14:paraId="547D6E6F" w14:textId="3480DD55" w:rsidR="00CE068A" w:rsidRPr="00CE068A" w:rsidRDefault="00CE068A" w:rsidP="00CE068A">
      <w:pPr>
        <w:numPr>
          <w:ilvl w:val="0"/>
          <w:numId w:val="21"/>
        </w:numPr>
        <w:pBdr>
          <w:top w:val="nil"/>
          <w:left w:val="nil"/>
          <w:bottom w:val="nil"/>
          <w:right w:val="nil"/>
          <w:between w:val="nil"/>
        </w:pBdr>
        <w:tabs>
          <w:tab w:val="left" w:pos="426"/>
          <w:tab w:val="left" w:pos="993"/>
        </w:tabs>
        <w:spacing w:before="0" w:after="0" w:line="240" w:lineRule="auto"/>
        <w:ind w:left="0" w:firstLine="709"/>
        <w:jc w:val="both"/>
        <w:rPr>
          <w:color w:val="000000"/>
          <w:lang w:val="kk-KZ"/>
        </w:rPr>
      </w:pPr>
      <w:r w:rsidRPr="00CE068A">
        <w:rPr>
          <w:color w:val="000000"/>
          <w:sz w:val="28"/>
          <w:szCs w:val="28"/>
          <w:lang w:val="kk-KZ"/>
        </w:rPr>
        <w:t xml:space="preserve"> Су көлігін және су инфрақұрылымын дамытуға және ұстауға 87</w:t>
      </w:r>
      <w:r w:rsidR="00CF1DA3">
        <w:rPr>
          <w:color w:val="000000"/>
          <w:sz w:val="28"/>
          <w:szCs w:val="28"/>
          <w:lang w:val="kk-KZ"/>
        </w:rPr>
        <w:t> </w:t>
      </w:r>
      <w:r w:rsidRPr="00CE068A">
        <w:rPr>
          <w:color w:val="000000"/>
          <w:sz w:val="28"/>
          <w:szCs w:val="28"/>
          <w:lang w:val="kk-KZ"/>
        </w:rPr>
        <w:t>310</w:t>
      </w:r>
      <w:r w:rsidR="00CF1DA3">
        <w:rPr>
          <w:color w:val="000000"/>
          <w:sz w:val="28"/>
          <w:szCs w:val="28"/>
          <w:lang w:val="kk-KZ"/>
        </w:rPr>
        <w:t> </w:t>
      </w:r>
      <w:r w:rsidRPr="00CE068A">
        <w:rPr>
          <w:color w:val="000000"/>
          <w:sz w:val="28"/>
          <w:szCs w:val="28"/>
          <w:lang w:val="kk-KZ"/>
        </w:rPr>
        <w:t>446</w:t>
      </w:r>
      <w:r w:rsidR="00CF1DA3">
        <w:rPr>
          <w:color w:val="000000"/>
          <w:sz w:val="28"/>
          <w:szCs w:val="28"/>
          <w:lang w:val="kk-KZ"/>
        </w:rPr>
        <w:t> </w:t>
      </w:r>
      <w:r w:rsidRPr="00CE068A">
        <w:rPr>
          <w:color w:val="000000"/>
          <w:sz w:val="28"/>
          <w:szCs w:val="28"/>
          <w:lang w:val="kk-KZ"/>
        </w:rPr>
        <w:t xml:space="preserve">мың теңге сомасында </w:t>
      </w:r>
      <w:r w:rsidRPr="00CE068A">
        <w:rPr>
          <w:i/>
          <w:color w:val="000000"/>
          <w:sz w:val="24"/>
          <w:szCs w:val="24"/>
          <w:lang w:val="kk-KZ"/>
        </w:rPr>
        <w:t>(2026 жыл – 32</w:t>
      </w:r>
      <w:r w:rsidR="00CF1DA3">
        <w:rPr>
          <w:i/>
          <w:color w:val="000000"/>
          <w:sz w:val="24"/>
          <w:szCs w:val="24"/>
          <w:lang w:val="kk-KZ"/>
        </w:rPr>
        <w:t> </w:t>
      </w:r>
      <w:r w:rsidRPr="00CE068A">
        <w:rPr>
          <w:i/>
          <w:color w:val="000000"/>
          <w:sz w:val="24"/>
          <w:szCs w:val="24"/>
          <w:lang w:val="kk-KZ"/>
        </w:rPr>
        <w:t>114</w:t>
      </w:r>
      <w:r w:rsidR="00CF1DA3">
        <w:rPr>
          <w:i/>
          <w:color w:val="000000"/>
          <w:sz w:val="24"/>
          <w:szCs w:val="24"/>
          <w:lang w:val="kk-KZ"/>
        </w:rPr>
        <w:t> </w:t>
      </w:r>
      <w:r w:rsidRPr="00CE068A">
        <w:rPr>
          <w:i/>
          <w:color w:val="000000"/>
          <w:sz w:val="24"/>
          <w:szCs w:val="24"/>
          <w:lang w:val="kk-KZ"/>
        </w:rPr>
        <w:t>834 мың теңге, 2027 жыл – 27</w:t>
      </w:r>
      <w:r w:rsidR="00CF1DA3">
        <w:rPr>
          <w:i/>
          <w:color w:val="000000"/>
          <w:sz w:val="24"/>
          <w:szCs w:val="24"/>
          <w:lang w:val="kk-KZ"/>
        </w:rPr>
        <w:t> </w:t>
      </w:r>
      <w:r w:rsidRPr="00CE068A">
        <w:rPr>
          <w:i/>
          <w:color w:val="000000"/>
          <w:sz w:val="24"/>
          <w:szCs w:val="24"/>
          <w:lang w:val="kk-KZ"/>
        </w:rPr>
        <w:t>597</w:t>
      </w:r>
      <w:r w:rsidR="00CF1DA3">
        <w:rPr>
          <w:i/>
          <w:color w:val="000000"/>
          <w:sz w:val="24"/>
          <w:szCs w:val="24"/>
          <w:lang w:val="kk-KZ"/>
        </w:rPr>
        <w:t> </w:t>
      </w:r>
      <w:r w:rsidRPr="00CE068A">
        <w:rPr>
          <w:i/>
          <w:color w:val="000000"/>
          <w:sz w:val="24"/>
          <w:szCs w:val="24"/>
          <w:lang w:val="kk-KZ"/>
        </w:rPr>
        <w:t>806 мың теңге, 2028 жыл – 27</w:t>
      </w:r>
      <w:r w:rsidR="00CF1DA3">
        <w:rPr>
          <w:i/>
          <w:color w:val="000000"/>
          <w:sz w:val="24"/>
          <w:szCs w:val="24"/>
          <w:lang w:val="kk-KZ"/>
        </w:rPr>
        <w:t> </w:t>
      </w:r>
      <w:r w:rsidRPr="00CE068A">
        <w:rPr>
          <w:i/>
          <w:color w:val="000000"/>
          <w:sz w:val="24"/>
          <w:szCs w:val="24"/>
          <w:lang w:val="kk-KZ"/>
        </w:rPr>
        <w:t>597</w:t>
      </w:r>
      <w:r w:rsidR="00CF1DA3">
        <w:rPr>
          <w:i/>
          <w:color w:val="000000"/>
          <w:sz w:val="24"/>
          <w:szCs w:val="24"/>
          <w:lang w:val="kk-KZ"/>
        </w:rPr>
        <w:t> </w:t>
      </w:r>
      <w:r w:rsidRPr="00CE068A">
        <w:rPr>
          <w:i/>
          <w:color w:val="000000"/>
          <w:sz w:val="24"/>
          <w:szCs w:val="24"/>
          <w:lang w:val="kk-KZ"/>
        </w:rPr>
        <w:t>806 мың теңге)</w:t>
      </w:r>
      <w:r w:rsidRPr="00CE068A">
        <w:rPr>
          <w:color w:val="000000"/>
          <w:sz w:val="28"/>
          <w:szCs w:val="28"/>
          <w:lang w:val="kk-KZ"/>
        </w:rPr>
        <w:t xml:space="preserve"> шығыстар көзделген.</w:t>
      </w:r>
    </w:p>
    <w:p w14:paraId="6B02814C" w14:textId="74A0C2D7" w:rsidR="00CE068A" w:rsidRPr="00CE068A" w:rsidRDefault="00CE068A" w:rsidP="00CE068A">
      <w:pPr>
        <w:pBdr>
          <w:top w:val="nil"/>
          <w:left w:val="nil"/>
          <w:bottom w:val="nil"/>
          <w:right w:val="nil"/>
          <w:between w:val="nil"/>
        </w:pBdr>
        <w:tabs>
          <w:tab w:val="left" w:pos="426"/>
          <w:tab w:val="left" w:pos="993"/>
        </w:tabs>
        <w:spacing w:before="0" w:after="0" w:line="240" w:lineRule="auto"/>
        <w:ind w:firstLine="709"/>
        <w:jc w:val="both"/>
        <w:rPr>
          <w:color w:val="000000"/>
          <w:sz w:val="28"/>
          <w:szCs w:val="28"/>
          <w:lang w:val="kk-KZ"/>
        </w:rPr>
      </w:pPr>
      <w:r w:rsidRPr="00CE068A">
        <w:rPr>
          <w:color w:val="000000"/>
          <w:sz w:val="28"/>
          <w:szCs w:val="28"/>
          <w:lang w:val="kk-KZ"/>
        </w:rPr>
        <w:t>Осы шығыстар өзен көлігімен жүк тасымалдау көлемін 2026 жылы 1,167</w:t>
      </w:r>
      <w:r w:rsidR="00CF1DA3">
        <w:rPr>
          <w:color w:val="000000"/>
          <w:sz w:val="28"/>
          <w:szCs w:val="28"/>
          <w:lang w:val="kk-KZ"/>
        </w:rPr>
        <w:t> </w:t>
      </w:r>
      <w:r w:rsidRPr="00CE068A">
        <w:rPr>
          <w:color w:val="000000"/>
          <w:sz w:val="28"/>
          <w:szCs w:val="28"/>
          <w:lang w:val="kk-KZ"/>
        </w:rPr>
        <w:t>млн тоннаға дейін, 2027 жылы 1,214</w:t>
      </w:r>
      <w:r w:rsidR="0026534E">
        <w:rPr>
          <w:color w:val="000000"/>
          <w:sz w:val="28"/>
          <w:szCs w:val="28"/>
          <w:lang w:val="kk-KZ"/>
        </w:rPr>
        <w:t> </w:t>
      </w:r>
      <w:r w:rsidRPr="00CE068A">
        <w:rPr>
          <w:color w:val="000000"/>
          <w:sz w:val="28"/>
          <w:szCs w:val="28"/>
          <w:lang w:val="kk-KZ"/>
        </w:rPr>
        <w:t>млн</w:t>
      </w:r>
      <w:r w:rsidR="0026534E">
        <w:rPr>
          <w:color w:val="000000"/>
          <w:sz w:val="28"/>
          <w:szCs w:val="28"/>
          <w:lang w:val="kk-KZ"/>
        </w:rPr>
        <w:t> </w:t>
      </w:r>
      <w:r w:rsidRPr="00CE068A">
        <w:rPr>
          <w:color w:val="000000"/>
          <w:sz w:val="28"/>
          <w:szCs w:val="28"/>
          <w:lang w:val="kk-KZ"/>
        </w:rPr>
        <w:t>тоннаға, 2028 жылы 1,262</w:t>
      </w:r>
      <w:r w:rsidR="00CF1DA3">
        <w:rPr>
          <w:color w:val="000000"/>
          <w:sz w:val="28"/>
          <w:szCs w:val="28"/>
          <w:lang w:val="kk-KZ"/>
        </w:rPr>
        <w:t> </w:t>
      </w:r>
      <w:r w:rsidRPr="00CE068A">
        <w:rPr>
          <w:color w:val="000000"/>
          <w:sz w:val="28"/>
          <w:szCs w:val="28"/>
          <w:lang w:val="kk-KZ"/>
        </w:rPr>
        <w:t>млн.</w:t>
      </w:r>
      <w:r w:rsidR="00CF1DA3">
        <w:rPr>
          <w:color w:val="000000"/>
          <w:sz w:val="28"/>
          <w:szCs w:val="28"/>
          <w:lang w:val="kk-KZ"/>
        </w:rPr>
        <w:t> </w:t>
      </w:r>
      <w:r w:rsidRPr="00CE068A">
        <w:rPr>
          <w:color w:val="000000"/>
          <w:sz w:val="28"/>
          <w:szCs w:val="28"/>
          <w:lang w:val="kk-KZ"/>
        </w:rPr>
        <w:t>тоннаға дейін арттыруға мүмкіндік береді.</w:t>
      </w:r>
    </w:p>
    <w:p w14:paraId="5A272CCE" w14:textId="7E77087E" w:rsidR="00CE068A" w:rsidRPr="00CE068A" w:rsidRDefault="00CE068A" w:rsidP="00CE068A">
      <w:pPr>
        <w:numPr>
          <w:ilvl w:val="0"/>
          <w:numId w:val="21"/>
        </w:numPr>
        <w:pBdr>
          <w:top w:val="nil"/>
          <w:left w:val="nil"/>
          <w:bottom w:val="nil"/>
          <w:right w:val="nil"/>
          <w:between w:val="nil"/>
        </w:pBdr>
        <w:tabs>
          <w:tab w:val="left" w:pos="426"/>
          <w:tab w:val="left" w:pos="993"/>
        </w:tabs>
        <w:spacing w:before="0" w:after="0" w:line="240" w:lineRule="auto"/>
        <w:ind w:left="0" w:firstLine="709"/>
        <w:jc w:val="both"/>
        <w:rPr>
          <w:color w:val="000000"/>
          <w:lang w:val="kk-KZ"/>
        </w:rPr>
      </w:pPr>
      <w:r w:rsidRPr="00CE068A">
        <w:rPr>
          <w:color w:val="000000"/>
          <w:sz w:val="28"/>
          <w:szCs w:val="28"/>
          <w:lang w:val="kk-KZ"/>
        </w:rPr>
        <w:t>әлеуметтік маңызы бар бағыттар бойынша жолаушылар тасымалдаушылары мен вагондар (контейнерлер) операторларының вагондарды сатып алуы үшін кредиттер мен қаржылық лизинг бойынша сыйақы мөлшерлемелерін, теміржол жолаушылар тасымалдарын субсидиялауға – 377</w:t>
      </w:r>
      <w:r w:rsidR="00CF1DA3">
        <w:rPr>
          <w:color w:val="000000"/>
          <w:sz w:val="28"/>
          <w:szCs w:val="28"/>
          <w:lang w:val="kk-KZ"/>
        </w:rPr>
        <w:t> </w:t>
      </w:r>
      <w:r w:rsidRPr="00CE068A">
        <w:rPr>
          <w:color w:val="000000"/>
          <w:sz w:val="28"/>
          <w:szCs w:val="28"/>
          <w:lang w:val="kk-KZ"/>
        </w:rPr>
        <w:t>642</w:t>
      </w:r>
      <w:r w:rsidR="00CF1DA3">
        <w:rPr>
          <w:color w:val="000000"/>
          <w:sz w:val="28"/>
          <w:szCs w:val="28"/>
          <w:lang w:val="kk-KZ"/>
        </w:rPr>
        <w:t> </w:t>
      </w:r>
      <w:r w:rsidRPr="00CE068A">
        <w:rPr>
          <w:color w:val="000000"/>
          <w:sz w:val="28"/>
          <w:szCs w:val="28"/>
          <w:lang w:val="kk-KZ"/>
        </w:rPr>
        <w:t xml:space="preserve">198 мың теңге </w:t>
      </w:r>
      <w:r w:rsidRPr="00CE068A">
        <w:rPr>
          <w:i/>
          <w:color w:val="000000"/>
          <w:sz w:val="24"/>
          <w:szCs w:val="24"/>
          <w:lang w:val="kk-KZ"/>
        </w:rPr>
        <w:t>(2026 жыл – 132</w:t>
      </w:r>
      <w:r w:rsidR="00CF1DA3">
        <w:rPr>
          <w:i/>
          <w:color w:val="000000"/>
          <w:sz w:val="24"/>
          <w:szCs w:val="24"/>
          <w:lang w:val="kk-KZ"/>
        </w:rPr>
        <w:t> </w:t>
      </w:r>
      <w:r w:rsidRPr="00CE068A">
        <w:rPr>
          <w:i/>
          <w:color w:val="000000"/>
          <w:sz w:val="24"/>
          <w:szCs w:val="24"/>
          <w:lang w:val="kk-KZ"/>
        </w:rPr>
        <w:t>450</w:t>
      </w:r>
      <w:r w:rsidR="00CF1DA3">
        <w:rPr>
          <w:i/>
          <w:color w:val="000000"/>
          <w:sz w:val="24"/>
          <w:szCs w:val="24"/>
          <w:lang w:val="kk-KZ"/>
        </w:rPr>
        <w:t> </w:t>
      </w:r>
      <w:r w:rsidRPr="00CE068A">
        <w:rPr>
          <w:i/>
          <w:color w:val="000000"/>
          <w:sz w:val="24"/>
          <w:szCs w:val="24"/>
          <w:lang w:val="kk-KZ"/>
        </w:rPr>
        <w:t>230 мың теңге, 2027 жыл – 122</w:t>
      </w:r>
      <w:r w:rsidR="00CF1DA3">
        <w:rPr>
          <w:i/>
          <w:color w:val="000000"/>
          <w:sz w:val="24"/>
          <w:szCs w:val="24"/>
          <w:lang w:val="kk-KZ"/>
        </w:rPr>
        <w:t> </w:t>
      </w:r>
      <w:r w:rsidRPr="00CE068A">
        <w:rPr>
          <w:i/>
          <w:color w:val="000000"/>
          <w:sz w:val="24"/>
          <w:szCs w:val="24"/>
          <w:lang w:val="kk-KZ"/>
        </w:rPr>
        <w:t>595</w:t>
      </w:r>
      <w:r w:rsidR="00CF1DA3">
        <w:rPr>
          <w:i/>
          <w:color w:val="000000"/>
          <w:sz w:val="24"/>
          <w:szCs w:val="24"/>
          <w:lang w:val="kk-KZ"/>
        </w:rPr>
        <w:t> </w:t>
      </w:r>
      <w:r w:rsidRPr="00CE068A">
        <w:rPr>
          <w:i/>
          <w:color w:val="000000"/>
          <w:sz w:val="24"/>
          <w:szCs w:val="24"/>
          <w:lang w:val="kk-KZ"/>
        </w:rPr>
        <w:t>984 мың теңге, 2028 жыл – 122</w:t>
      </w:r>
      <w:r w:rsidR="00CF1DA3">
        <w:rPr>
          <w:i/>
          <w:color w:val="000000"/>
          <w:sz w:val="24"/>
          <w:szCs w:val="24"/>
          <w:lang w:val="kk-KZ"/>
        </w:rPr>
        <w:t> </w:t>
      </w:r>
      <w:r w:rsidRPr="00CE068A">
        <w:rPr>
          <w:i/>
          <w:color w:val="000000"/>
          <w:sz w:val="24"/>
          <w:szCs w:val="24"/>
          <w:lang w:val="kk-KZ"/>
        </w:rPr>
        <w:t>595</w:t>
      </w:r>
      <w:r w:rsidR="00CF1DA3">
        <w:rPr>
          <w:i/>
          <w:color w:val="000000"/>
          <w:sz w:val="24"/>
          <w:szCs w:val="24"/>
          <w:lang w:val="kk-KZ"/>
        </w:rPr>
        <w:t> </w:t>
      </w:r>
      <w:r w:rsidRPr="00CE068A">
        <w:rPr>
          <w:i/>
          <w:color w:val="000000"/>
          <w:sz w:val="24"/>
          <w:szCs w:val="24"/>
          <w:lang w:val="kk-KZ"/>
        </w:rPr>
        <w:t xml:space="preserve">984 мың теңге) </w:t>
      </w:r>
      <w:r w:rsidRPr="00CE068A">
        <w:rPr>
          <w:color w:val="000000"/>
          <w:sz w:val="28"/>
          <w:szCs w:val="28"/>
          <w:lang w:val="kk-KZ"/>
        </w:rPr>
        <w:t>көзделген.</w:t>
      </w:r>
    </w:p>
    <w:p w14:paraId="2BEEBFC4" w14:textId="77777777" w:rsidR="00CE068A" w:rsidRPr="00CE068A" w:rsidRDefault="00CE068A" w:rsidP="00CE068A">
      <w:pPr>
        <w:pBdr>
          <w:top w:val="nil"/>
          <w:left w:val="nil"/>
          <w:bottom w:val="nil"/>
          <w:right w:val="nil"/>
          <w:between w:val="nil"/>
        </w:pBdr>
        <w:tabs>
          <w:tab w:val="left" w:pos="426"/>
          <w:tab w:val="left" w:pos="993"/>
        </w:tabs>
        <w:spacing w:before="0" w:after="0" w:line="240" w:lineRule="auto"/>
        <w:ind w:firstLine="709"/>
        <w:jc w:val="both"/>
        <w:rPr>
          <w:color w:val="000000"/>
          <w:sz w:val="28"/>
          <w:szCs w:val="28"/>
          <w:lang w:val="kk-KZ"/>
        </w:rPr>
      </w:pPr>
      <w:r w:rsidRPr="00CE068A">
        <w:rPr>
          <w:color w:val="000000"/>
          <w:sz w:val="28"/>
          <w:szCs w:val="28"/>
          <w:lang w:val="kk-KZ"/>
        </w:rPr>
        <w:t>Осы шығыстар теміржол вагондарының жылжымалы құрамының паркін жаңартуға және теміржол тасымалы қызметінің сапасын арттыруға бағытталған.</w:t>
      </w:r>
    </w:p>
    <w:p w14:paraId="013F8F62" w14:textId="378DBC7D" w:rsidR="00CE068A" w:rsidRPr="00CE068A" w:rsidRDefault="00CE068A" w:rsidP="00CE068A">
      <w:pPr>
        <w:pBdr>
          <w:top w:val="nil"/>
          <w:left w:val="nil"/>
          <w:bottom w:val="nil"/>
          <w:right w:val="nil"/>
          <w:between w:val="nil"/>
        </w:pBdr>
        <w:tabs>
          <w:tab w:val="left" w:pos="426"/>
          <w:tab w:val="left" w:pos="993"/>
        </w:tabs>
        <w:spacing w:before="0" w:after="0" w:line="240" w:lineRule="auto"/>
        <w:ind w:firstLine="709"/>
        <w:jc w:val="both"/>
        <w:rPr>
          <w:color w:val="000000"/>
          <w:sz w:val="28"/>
          <w:szCs w:val="28"/>
          <w:lang w:val="kk-KZ"/>
        </w:rPr>
      </w:pPr>
      <w:r w:rsidRPr="00CE068A">
        <w:rPr>
          <w:color w:val="000000"/>
          <w:sz w:val="28"/>
          <w:szCs w:val="28"/>
          <w:lang w:val="kk-KZ"/>
        </w:rPr>
        <w:t>2026 жылы кредит беру және 15</w:t>
      </w:r>
      <w:r w:rsidR="00CF1DA3">
        <w:rPr>
          <w:color w:val="000000"/>
          <w:sz w:val="28"/>
          <w:szCs w:val="28"/>
          <w:lang w:val="kk-KZ"/>
        </w:rPr>
        <w:t> </w:t>
      </w:r>
      <w:r w:rsidRPr="00CE068A">
        <w:rPr>
          <w:color w:val="000000"/>
          <w:sz w:val="28"/>
          <w:szCs w:val="28"/>
          <w:lang w:val="kk-KZ"/>
        </w:rPr>
        <w:t>541 вагонды қаржылық лизингке беру кезіндегі сыйақыны субсидиялау жоспарланып отыр.</w:t>
      </w:r>
    </w:p>
    <w:p w14:paraId="7E6C5985" w14:textId="77777777" w:rsidR="00CE068A" w:rsidRPr="00CE068A" w:rsidRDefault="00CE068A" w:rsidP="00CE068A">
      <w:pPr>
        <w:pBdr>
          <w:top w:val="nil"/>
          <w:left w:val="nil"/>
          <w:bottom w:val="nil"/>
          <w:right w:val="nil"/>
          <w:between w:val="nil"/>
        </w:pBdr>
        <w:tabs>
          <w:tab w:val="left" w:pos="426"/>
          <w:tab w:val="left" w:pos="993"/>
        </w:tabs>
        <w:spacing w:before="0" w:after="0" w:line="240" w:lineRule="auto"/>
        <w:ind w:firstLine="709"/>
        <w:jc w:val="both"/>
        <w:rPr>
          <w:color w:val="000000"/>
          <w:sz w:val="28"/>
          <w:szCs w:val="28"/>
          <w:lang w:val="kk-KZ"/>
        </w:rPr>
      </w:pPr>
      <w:r w:rsidRPr="00CE068A">
        <w:rPr>
          <w:color w:val="000000"/>
          <w:sz w:val="28"/>
          <w:szCs w:val="28"/>
          <w:lang w:val="kk-KZ"/>
        </w:rPr>
        <w:t>Нәтижесінде 2026 жылы Қазақстан Республикасының аумағы арқылы транзиттік бағытта жүктерді тасымалдау 6 млн тоннаны құрайды.</w:t>
      </w:r>
    </w:p>
    <w:p w14:paraId="1DB348FE" w14:textId="77777777" w:rsidR="00CE068A" w:rsidRPr="00CE068A" w:rsidRDefault="00CE068A" w:rsidP="00CE068A">
      <w:pPr>
        <w:pBdr>
          <w:top w:val="nil"/>
          <w:left w:val="nil"/>
          <w:bottom w:val="nil"/>
          <w:right w:val="nil"/>
          <w:between w:val="nil"/>
        </w:pBdr>
        <w:tabs>
          <w:tab w:val="left" w:pos="426"/>
          <w:tab w:val="left" w:pos="993"/>
        </w:tabs>
        <w:spacing w:before="0" w:after="0" w:line="240" w:lineRule="auto"/>
        <w:ind w:firstLine="709"/>
        <w:jc w:val="both"/>
        <w:rPr>
          <w:color w:val="000000"/>
          <w:sz w:val="28"/>
          <w:szCs w:val="28"/>
          <w:lang w:val="kk-KZ"/>
        </w:rPr>
      </w:pPr>
      <w:r w:rsidRPr="00CE068A">
        <w:rPr>
          <w:color w:val="000000"/>
          <w:sz w:val="28"/>
          <w:szCs w:val="28"/>
          <w:lang w:val="kk-KZ"/>
        </w:rPr>
        <w:t>Теміржол жолаушылар тасымалдары бойынша тасымалдаушылардың шығыстарын субсидиялау 62 әлеуметтік маңызды бағыт бойынша жүзеге асырылатын болады.</w:t>
      </w:r>
    </w:p>
    <w:p w14:paraId="0203F917" w14:textId="4C9955A9" w:rsidR="00CE068A" w:rsidRPr="00CE068A" w:rsidRDefault="00CE068A" w:rsidP="00CE068A">
      <w:pPr>
        <w:numPr>
          <w:ilvl w:val="0"/>
          <w:numId w:val="21"/>
        </w:numPr>
        <w:pBdr>
          <w:top w:val="nil"/>
          <w:left w:val="nil"/>
          <w:bottom w:val="nil"/>
          <w:right w:val="nil"/>
          <w:between w:val="nil"/>
        </w:pBdr>
        <w:tabs>
          <w:tab w:val="left" w:pos="426"/>
          <w:tab w:val="left" w:pos="993"/>
        </w:tabs>
        <w:spacing w:before="0" w:after="0" w:line="240" w:lineRule="auto"/>
        <w:ind w:left="0" w:firstLine="709"/>
        <w:jc w:val="both"/>
        <w:rPr>
          <w:color w:val="000000"/>
          <w:lang w:val="kk-KZ"/>
        </w:rPr>
      </w:pPr>
      <w:r w:rsidRPr="00CE068A">
        <w:rPr>
          <w:color w:val="000000"/>
          <w:sz w:val="28"/>
          <w:szCs w:val="28"/>
          <w:lang w:val="kk-KZ"/>
        </w:rPr>
        <w:lastRenderedPageBreak/>
        <w:t xml:space="preserve">жолаушылар вагондары </w:t>
      </w:r>
      <w:r w:rsidRPr="00CE068A">
        <w:rPr>
          <w:i/>
          <w:color w:val="000000"/>
          <w:sz w:val="24"/>
          <w:szCs w:val="24"/>
          <w:lang w:val="kk-KZ"/>
        </w:rPr>
        <w:t>(Штадлер)</w:t>
      </w:r>
      <w:r w:rsidRPr="00CE068A">
        <w:rPr>
          <w:color w:val="000000"/>
          <w:sz w:val="24"/>
          <w:szCs w:val="24"/>
          <w:lang w:val="kk-KZ"/>
        </w:rPr>
        <w:t xml:space="preserve"> </w:t>
      </w:r>
      <w:r w:rsidRPr="00CE068A">
        <w:rPr>
          <w:color w:val="000000"/>
          <w:sz w:val="28"/>
          <w:szCs w:val="28"/>
          <w:lang w:val="kk-KZ"/>
        </w:rPr>
        <w:t>паркін жаңартуды қаржыландыру үшін «Самұрық-Қазына» ұлттық әл-ауқат қоры» АҚ-ға кредит беруге 2026</w:t>
      </w:r>
      <w:r w:rsidR="00CF1DA3">
        <w:rPr>
          <w:color w:val="000000"/>
          <w:sz w:val="28"/>
          <w:szCs w:val="28"/>
          <w:lang w:val="kk-KZ"/>
        </w:rPr>
        <w:t> </w:t>
      </w:r>
      <w:r w:rsidRPr="00CE068A">
        <w:rPr>
          <w:color w:val="000000"/>
          <w:sz w:val="28"/>
          <w:szCs w:val="28"/>
          <w:lang w:val="kk-KZ"/>
        </w:rPr>
        <w:t>жылға 50</w:t>
      </w:r>
      <w:r w:rsidR="00CF1DA3">
        <w:rPr>
          <w:color w:val="000000"/>
          <w:sz w:val="28"/>
          <w:szCs w:val="28"/>
          <w:lang w:val="kk-KZ"/>
        </w:rPr>
        <w:t> </w:t>
      </w:r>
      <w:r w:rsidRPr="00CE068A">
        <w:rPr>
          <w:color w:val="000000"/>
          <w:sz w:val="28"/>
          <w:szCs w:val="28"/>
          <w:lang w:val="kk-KZ"/>
        </w:rPr>
        <w:t>000</w:t>
      </w:r>
      <w:r w:rsidR="00CF1DA3">
        <w:rPr>
          <w:color w:val="000000"/>
          <w:sz w:val="28"/>
          <w:szCs w:val="28"/>
          <w:lang w:val="kk-KZ"/>
        </w:rPr>
        <w:t> </w:t>
      </w:r>
      <w:r w:rsidRPr="00CE068A">
        <w:rPr>
          <w:color w:val="000000"/>
          <w:sz w:val="28"/>
          <w:szCs w:val="28"/>
          <w:lang w:val="kk-KZ"/>
        </w:rPr>
        <w:t>000 мың теңге.</w:t>
      </w:r>
    </w:p>
    <w:p w14:paraId="6D779F66" w14:textId="09333AD0" w:rsidR="00CE068A" w:rsidRPr="00CE068A" w:rsidRDefault="00CE068A" w:rsidP="00CE068A">
      <w:pPr>
        <w:numPr>
          <w:ilvl w:val="0"/>
          <w:numId w:val="21"/>
        </w:numPr>
        <w:pBdr>
          <w:top w:val="nil"/>
          <w:left w:val="nil"/>
          <w:bottom w:val="nil"/>
          <w:right w:val="nil"/>
          <w:between w:val="nil"/>
        </w:pBdr>
        <w:tabs>
          <w:tab w:val="left" w:pos="426"/>
          <w:tab w:val="left" w:pos="993"/>
        </w:tabs>
        <w:spacing w:before="0" w:after="0" w:line="240" w:lineRule="auto"/>
        <w:ind w:left="0" w:firstLine="709"/>
        <w:jc w:val="both"/>
        <w:rPr>
          <w:color w:val="000000"/>
          <w:lang w:val="kk-KZ"/>
        </w:rPr>
      </w:pPr>
      <w:r w:rsidRPr="00CE068A">
        <w:rPr>
          <w:color w:val="000000"/>
          <w:sz w:val="28"/>
          <w:szCs w:val="28"/>
          <w:lang w:val="kk-KZ"/>
        </w:rPr>
        <w:t>мемлекеттік мүлікті сенімгерлікпен басқару шарты бойынша міндеттемелерді орындауға 165</w:t>
      </w:r>
      <w:r w:rsidR="00CF1DA3">
        <w:rPr>
          <w:color w:val="000000"/>
          <w:sz w:val="28"/>
          <w:szCs w:val="28"/>
          <w:lang w:val="kk-KZ"/>
        </w:rPr>
        <w:t> </w:t>
      </w:r>
      <w:r w:rsidRPr="00CE068A">
        <w:rPr>
          <w:color w:val="000000"/>
          <w:sz w:val="28"/>
          <w:szCs w:val="28"/>
          <w:lang w:val="kk-KZ"/>
        </w:rPr>
        <w:t>000</w:t>
      </w:r>
      <w:r w:rsidR="00CF1DA3">
        <w:rPr>
          <w:color w:val="000000"/>
          <w:sz w:val="28"/>
          <w:szCs w:val="28"/>
          <w:lang w:val="kk-KZ"/>
        </w:rPr>
        <w:t> </w:t>
      </w:r>
      <w:r w:rsidRPr="00CE068A">
        <w:rPr>
          <w:color w:val="000000"/>
          <w:sz w:val="28"/>
          <w:szCs w:val="28"/>
          <w:lang w:val="kk-KZ"/>
        </w:rPr>
        <w:t xml:space="preserve">000 мың теңге сомасында </w:t>
      </w:r>
      <w:r w:rsidRPr="00CE068A">
        <w:rPr>
          <w:i/>
          <w:color w:val="000000"/>
          <w:sz w:val="24"/>
          <w:szCs w:val="24"/>
          <w:lang w:val="kk-KZ"/>
        </w:rPr>
        <w:t>(жыл сайын 55</w:t>
      </w:r>
      <w:r w:rsidR="00B31793">
        <w:rPr>
          <w:i/>
          <w:color w:val="000000"/>
          <w:sz w:val="24"/>
          <w:szCs w:val="24"/>
          <w:lang w:val="kk-KZ"/>
        </w:rPr>
        <w:t> </w:t>
      </w:r>
      <w:r w:rsidRPr="00CE068A">
        <w:rPr>
          <w:i/>
          <w:color w:val="000000"/>
          <w:sz w:val="24"/>
          <w:szCs w:val="24"/>
          <w:lang w:val="kk-KZ"/>
        </w:rPr>
        <w:t>000</w:t>
      </w:r>
      <w:r w:rsidR="00B31793">
        <w:rPr>
          <w:i/>
          <w:color w:val="000000"/>
          <w:sz w:val="24"/>
          <w:szCs w:val="24"/>
          <w:lang w:val="kk-KZ"/>
        </w:rPr>
        <w:t> </w:t>
      </w:r>
      <w:r w:rsidRPr="00CE068A">
        <w:rPr>
          <w:i/>
          <w:color w:val="000000"/>
          <w:sz w:val="24"/>
          <w:szCs w:val="24"/>
          <w:lang w:val="kk-KZ"/>
        </w:rPr>
        <w:t xml:space="preserve">000 мың теңге) </w:t>
      </w:r>
      <w:r w:rsidRPr="00CE068A">
        <w:rPr>
          <w:color w:val="000000"/>
          <w:sz w:val="28"/>
          <w:szCs w:val="28"/>
          <w:lang w:val="kk-KZ"/>
        </w:rPr>
        <w:t>шығыстар көзделген.</w:t>
      </w:r>
    </w:p>
    <w:p w14:paraId="212B072B" w14:textId="77777777" w:rsidR="00CE068A" w:rsidRPr="00CE068A" w:rsidRDefault="00CE068A" w:rsidP="00CE068A">
      <w:pPr>
        <w:pBdr>
          <w:top w:val="nil"/>
          <w:left w:val="nil"/>
          <w:bottom w:val="nil"/>
          <w:right w:val="nil"/>
          <w:between w:val="nil"/>
        </w:pBdr>
        <w:tabs>
          <w:tab w:val="left" w:pos="426"/>
          <w:tab w:val="left" w:pos="993"/>
        </w:tabs>
        <w:spacing w:before="0" w:after="0" w:line="240" w:lineRule="auto"/>
        <w:ind w:firstLine="709"/>
        <w:jc w:val="both"/>
        <w:rPr>
          <w:color w:val="000000"/>
          <w:sz w:val="28"/>
          <w:szCs w:val="28"/>
          <w:lang w:val="kk-KZ"/>
        </w:rPr>
      </w:pPr>
      <w:r w:rsidRPr="00CE068A">
        <w:rPr>
          <w:color w:val="000000"/>
          <w:sz w:val="28"/>
          <w:szCs w:val="28"/>
          <w:lang w:val="kk-KZ"/>
        </w:rPr>
        <w:t>Шығыстар инвестициялық, эксплуатациялық шығындарды өтеу сомасын өтеуге, сондай-ақ «Үлкен Алматы айналма жолы» автомобиль жолын салу және пайдалану» жобасына басқаруға арналған сыйақыға бағытталған.</w:t>
      </w:r>
    </w:p>
    <w:p w14:paraId="0ABEB173" w14:textId="12121A03" w:rsidR="00CE068A" w:rsidRPr="00CE068A" w:rsidRDefault="00CE068A" w:rsidP="00CE068A">
      <w:pPr>
        <w:numPr>
          <w:ilvl w:val="0"/>
          <w:numId w:val="21"/>
        </w:numPr>
        <w:pBdr>
          <w:top w:val="nil"/>
          <w:left w:val="nil"/>
          <w:bottom w:val="nil"/>
          <w:right w:val="nil"/>
          <w:between w:val="nil"/>
        </w:pBdr>
        <w:tabs>
          <w:tab w:val="left" w:pos="426"/>
          <w:tab w:val="left" w:pos="993"/>
          <w:tab w:val="left" w:pos="1276"/>
        </w:tabs>
        <w:spacing w:before="0" w:after="0" w:line="240" w:lineRule="auto"/>
        <w:ind w:left="0" w:firstLine="709"/>
        <w:jc w:val="both"/>
        <w:rPr>
          <w:color w:val="000000"/>
          <w:lang w:val="kk-KZ"/>
        </w:rPr>
      </w:pPr>
      <w:r w:rsidRPr="00CE068A">
        <w:rPr>
          <w:color w:val="000000"/>
          <w:sz w:val="28"/>
          <w:szCs w:val="28"/>
          <w:lang w:val="kk-KZ"/>
        </w:rPr>
        <w:t>2026 жылы елдің транзиттік әлеуетін дамыту мақсатында өткізу пункттерін жаңғырту үшін Қазақстан Республикасының Мемлекеттік шекарасы арқылы өткізу пункттерін салуға және реконструкциялауға 106</w:t>
      </w:r>
      <w:r w:rsidR="00B31793">
        <w:rPr>
          <w:color w:val="000000"/>
          <w:sz w:val="28"/>
          <w:szCs w:val="28"/>
          <w:lang w:val="kk-KZ"/>
        </w:rPr>
        <w:t> </w:t>
      </w:r>
      <w:r w:rsidRPr="00CE068A">
        <w:rPr>
          <w:color w:val="000000"/>
          <w:sz w:val="28"/>
          <w:szCs w:val="28"/>
          <w:lang w:val="kk-KZ"/>
        </w:rPr>
        <w:t>831</w:t>
      </w:r>
      <w:r w:rsidR="00B31793">
        <w:rPr>
          <w:color w:val="000000"/>
          <w:sz w:val="28"/>
          <w:szCs w:val="28"/>
          <w:lang w:val="kk-KZ"/>
        </w:rPr>
        <w:t> </w:t>
      </w:r>
      <w:r w:rsidRPr="00CE068A">
        <w:rPr>
          <w:color w:val="000000"/>
          <w:sz w:val="28"/>
          <w:szCs w:val="28"/>
          <w:lang w:val="kk-KZ"/>
        </w:rPr>
        <w:t>071</w:t>
      </w:r>
      <w:r w:rsidR="00B31793">
        <w:rPr>
          <w:color w:val="000000"/>
          <w:sz w:val="28"/>
          <w:szCs w:val="28"/>
          <w:lang w:val="kk-KZ"/>
        </w:rPr>
        <w:t> </w:t>
      </w:r>
      <w:r w:rsidRPr="00CE068A">
        <w:rPr>
          <w:color w:val="000000"/>
          <w:sz w:val="28"/>
          <w:szCs w:val="28"/>
          <w:lang w:val="kk-KZ"/>
        </w:rPr>
        <w:t>мың</w:t>
      </w:r>
      <w:r w:rsidR="00B31793">
        <w:rPr>
          <w:color w:val="000000"/>
          <w:sz w:val="28"/>
          <w:szCs w:val="28"/>
          <w:lang w:val="kk-KZ"/>
        </w:rPr>
        <w:t> </w:t>
      </w:r>
      <w:r w:rsidRPr="00CE068A">
        <w:rPr>
          <w:color w:val="000000"/>
          <w:sz w:val="28"/>
          <w:szCs w:val="28"/>
          <w:lang w:val="kk-KZ"/>
        </w:rPr>
        <w:t>теңге сомасында шығыстар көзделген.</w:t>
      </w:r>
    </w:p>
    <w:p w14:paraId="50AA3E6D" w14:textId="77777777" w:rsidR="00CE068A" w:rsidRPr="00CE068A" w:rsidRDefault="00CE068A" w:rsidP="00CE068A">
      <w:pPr>
        <w:pBdr>
          <w:top w:val="nil"/>
          <w:left w:val="nil"/>
          <w:bottom w:val="nil"/>
          <w:right w:val="nil"/>
          <w:between w:val="nil"/>
        </w:pBdr>
        <w:tabs>
          <w:tab w:val="left" w:pos="993"/>
        </w:tabs>
        <w:spacing w:before="0" w:after="0" w:line="240" w:lineRule="auto"/>
        <w:ind w:firstLine="709"/>
        <w:jc w:val="both"/>
        <w:rPr>
          <w:color w:val="000000"/>
          <w:sz w:val="28"/>
          <w:szCs w:val="28"/>
          <w:lang w:val="kk-KZ"/>
        </w:rPr>
      </w:pPr>
      <w:r w:rsidRPr="00CE068A">
        <w:rPr>
          <w:color w:val="000000"/>
          <w:sz w:val="28"/>
          <w:szCs w:val="28"/>
          <w:lang w:val="kk-KZ"/>
        </w:rPr>
        <w:t>Қазақстан Республикасының мемлекеттік шекарасы арқылы өткізу пункттерін салу және реконструкциялау жобаларын іске асыру өткізу қабілеттілігін арттыруға, логистиканы жақсартуға, сол арқылы Қазақстан Республикасы арқылы Азия және Еуропа елдері арасындағы автомобиль көлік транзиттік дәліздерінің тартымдылығын арттыруға мүмкіндік береді. Ресімдеуге және шекарадан өту уақыты айтарлықтай қысқарады, жайлылық пен қауіпсіздік артады.</w:t>
      </w:r>
    </w:p>
    <w:p w14:paraId="0B812D24" w14:textId="52B6E26C" w:rsidR="00C40694" w:rsidRPr="00CE068A" w:rsidRDefault="00C40694" w:rsidP="00CE068A">
      <w:pPr>
        <w:spacing w:before="0" w:after="0" w:line="240" w:lineRule="auto"/>
        <w:ind w:firstLine="709"/>
        <w:jc w:val="both"/>
        <w:rPr>
          <w:rFonts w:ascii="Times New Roman" w:hAnsi="Times New Roman"/>
          <w:sz w:val="28"/>
          <w:szCs w:val="28"/>
          <w:lang w:val="kk-KZ"/>
        </w:rPr>
      </w:pPr>
      <w:r w:rsidRPr="00CE068A">
        <w:rPr>
          <w:rStyle w:val="ezkurwreuab5ozgtqnkl"/>
          <w:i/>
          <w:iCs/>
          <w:sz w:val="28"/>
          <w:szCs w:val="28"/>
          <w:u w:val="single"/>
          <w:lang w:val="kk-KZ"/>
        </w:rPr>
        <w:t>013</w:t>
      </w:r>
      <w:r w:rsidRPr="00F8102F">
        <w:rPr>
          <w:rStyle w:val="ezkurwreuab5ozgtqnkl"/>
          <w:i/>
          <w:iCs/>
          <w:u w:val="single"/>
          <w:lang w:val="kk-KZ"/>
        </w:rPr>
        <w:t xml:space="preserve"> </w:t>
      </w:r>
      <w:r w:rsidRPr="00F8102F">
        <w:rPr>
          <w:rStyle w:val="ezkurwreuab5ozgtqnkl"/>
          <w:i/>
          <w:iCs/>
          <w:sz w:val="28"/>
          <w:szCs w:val="28"/>
          <w:u w:val="single"/>
          <w:lang w:val="kk-KZ"/>
        </w:rPr>
        <w:t>«</w:t>
      </w:r>
      <w:r w:rsidR="00CE068A" w:rsidRPr="00F8102F">
        <w:rPr>
          <w:rStyle w:val="ezkurwreuab5ozgtqnkl"/>
          <w:i/>
          <w:iCs/>
          <w:sz w:val="28"/>
          <w:szCs w:val="28"/>
          <w:u w:val="single"/>
          <w:lang w:val="kk-KZ"/>
        </w:rPr>
        <w:t>Басқалар</w:t>
      </w:r>
      <w:r w:rsidRPr="00F8102F">
        <w:rPr>
          <w:rStyle w:val="ezkurwreuab5ozgtqnkl"/>
          <w:i/>
          <w:iCs/>
          <w:sz w:val="28"/>
          <w:szCs w:val="28"/>
          <w:u w:val="single"/>
          <w:lang w:val="kk-KZ"/>
        </w:rPr>
        <w:t>»</w:t>
      </w:r>
      <w:r w:rsidRPr="00CE068A">
        <w:rPr>
          <w:rFonts w:ascii="Times New Roman" w:hAnsi="Times New Roman"/>
          <w:sz w:val="28"/>
          <w:szCs w:val="28"/>
          <w:lang w:val="kk-KZ"/>
        </w:rPr>
        <w:t xml:space="preserve"> </w:t>
      </w:r>
      <w:r w:rsidRPr="00CE068A">
        <w:rPr>
          <w:rStyle w:val="ezkurwreuab5ozgtqnkl"/>
          <w:sz w:val="28"/>
          <w:szCs w:val="28"/>
          <w:lang w:val="kk-KZ"/>
        </w:rPr>
        <w:t>функционалдық</w:t>
      </w:r>
      <w:r w:rsidRPr="00CE068A">
        <w:rPr>
          <w:rFonts w:ascii="Times New Roman" w:hAnsi="Times New Roman"/>
          <w:sz w:val="28"/>
          <w:szCs w:val="28"/>
          <w:lang w:val="kk-KZ"/>
        </w:rPr>
        <w:t xml:space="preserve"> </w:t>
      </w:r>
      <w:r w:rsidRPr="00CE068A">
        <w:rPr>
          <w:rStyle w:val="ezkurwreuab5ozgtqnkl"/>
          <w:sz w:val="28"/>
          <w:szCs w:val="28"/>
          <w:lang w:val="kk-KZ"/>
        </w:rPr>
        <w:t>тобы</w:t>
      </w:r>
      <w:r w:rsidRPr="00CE068A">
        <w:rPr>
          <w:rFonts w:ascii="Times New Roman" w:hAnsi="Times New Roman"/>
          <w:sz w:val="28"/>
          <w:szCs w:val="28"/>
          <w:lang w:val="kk-KZ"/>
        </w:rPr>
        <w:t xml:space="preserve"> </w:t>
      </w:r>
      <w:r w:rsidRPr="00CE068A">
        <w:rPr>
          <w:rStyle w:val="ezkurwreuab5ozgtqnkl"/>
          <w:sz w:val="28"/>
          <w:szCs w:val="28"/>
          <w:lang w:val="kk-KZ"/>
        </w:rPr>
        <w:t>бойынша</w:t>
      </w:r>
      <w:r w:rsidRPr="00CE068A">
        <w:rPr>
          <w:rFonts w:ascii="Times New Roman" w:hAnsi="Times New Roman"/>
          <w:sz w:val="28"/>
          <w:szCs w:val="28"/>
          <w:lang w:val="kk-KZ"/>
        </w:rPr>
        <w:t xml:space="preserve"> </w:t>
      </w:r>
      <w:r w:rsidRPr="00CE068A">
        <w:rPr>
          <w:rStyle w:val="ezkurwreuab5ozgtqnkl"/>
          <w:sz w:val="28"/>
          <w:szCs w:val="28"/>
          <w:lang w:val="kk-KZ"/>
        </w:rPr>
        <w:t>шығыстар</w:t>
      </w:r>
      <w:r w:rsidRPr="00CE068A">
        <w:rPr>
          <w:rFonts w:ascii="Times New Roman" w:hAnsi="Times New Roman"/>
          <w:sz w:val="28"/>
          <w:szCs w:val="28"/>
          <w:lang w:val="kk-KZ"/>
        </w:rPr>
        <w:t xml:space="preserve"> </w:t>
      </w:r>
      <w:r w:rsidRPr="00CE068A">
        <w:rPr>
          <w:rStyle w:val="ezkurwreuab5ozgtqnkl"/>
          <w:sz w:val="28"/>
          <w:szCs w:val="28"/>
          <w:lang w:val="kk-KZ"/>
        </w:rPr>
        <w:t>мынадай</w:t>
      </w:r>
      <w:r w:rsidRPr="00CE068A">
        <w:rPr>
          <w:rFonts w:ascii="Times New Roman" w:hAnsi="Times New Roman"/>
          <w:sz w:val="28"/>
          <w:szCs w:val="28"/>
          <w:lang w:val="kk-KZ"/>
        </w:rPr>
        <w:t xml:space="preserve"> </w:t>
      </w:r>
      <w:r w:rsidRPr="00CE068A">
        <w:rPr>
          <w:rStyle w:val="ezkurwreuab5ozgtqnkl"/>
          <w:sz w:val="28"/>
          <w:szCs w:val="28"/>
          <w:lang w:val="kk-KZ"/>
        </w:rPr>
        <w:t>көлемде</w:t>
      </w:r>
      <w:r w:rsidRPr="00CE068A">
        <w:rPr>
          <w:rFonts w:ascii="Times New Roman" w:hAnsi="Times New Roman"/>
          <w:sz w:val="28"/>
          <w:szCs w:val="28"/>
          <w:lang w:val="kk-KZ"/>
        </w:rPr>
        <w:t xml:space="preserve"> </w:t>
      </w:r>
      <w:r w:rsidRPr="00CE068A">
        <w:rPr>
          <w:rStyle w:val="ezkurwreuab5ozgtqnkl"/>
          <w:sz w:val="28"/>
          <w:szCs w:val="28"/>
          <w:lang w:val="kk-KZ"/>
        </w:rPr>
        <w:t>жоспарланған</w:t>
      </w:r>
      <w:r w:rsidRPr="00CE068A">
        <w:rPr>
          <w:rFonts w:ascii="Times New Roman" w:hAnsi="Times New Roman"/>
          <w:sz w:val="28"/>
          <w:szCs w:val="28"/>
          <w:lang w:val="kk-KZ"/>
        </w:rPr>
        <w:t xml:space="preserve">: </w:t>
      </w:r>
    </w:p>
    <w:p w14:paraId="3970F34A" w14:textId="7000AAB4"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2026 жылы – 2</w:t>
      </w:r>
      <w:r w:rsidR="00B31793">
        <w:rPr>
          <w:color w:val="000000"/>
          <w:sz w:val="28"/>
          <w:szCs w:val="28"/>
          <w:lang w:val="kk-KZ"/>
        </w:rPr>
        <w:t> </w:t>
      </w:r>
      <w:r w:rsidRPr="00CE068A">
        <w:rPr>
          <w:color w:val="000000"/>
          <w:sz w:val="28"/>
          <w:szCs w:val="28"/>
          <w:lang w:val="kk-KZ"/>
        </w:rPr>
        <w:t>259</w:t>
      </w:r>
      <w:r w:rsidR="00B31793">
        <w:rPr>
          <w:color w:val="000000"/>
          <w:sz w:val="28"/>
          <w:szCs w:val="28"/>
          <w:lang w:val="kk-KZ"/>
        </w:rPr>
        <w:t> </w:t>
      </w:r>
      <w:r w:rsidRPr="00CE068A">
        <w:rPr>
          <w:color w:val="000000"/>
          <w:sz w:val="28"/>
          <w:szCs w:val="28"/>
          <w:lang w:val="kk-KZ"/>
        </w:rPr>
        <w:t>495</w:t>
      </w:r>
      <w:r w:rsidR="00B31793">
        <w:rPr>
          <w:color w:val="000000"/>
          <w:sz w:val="28"/>
          <w:szCs w:val="28"/>
          <w:lang w:val="kk-KZ"/>
        </w:rPr>
        <w:t> </w:t>
      </w:r>
      <w:r w:rsidRPr="00CE068A">
        <w:rPr>
          <w:color w:val="000000"/>
          <w:sz w:val="28"/>
          <w:szCs w:val="28"/>
          <w:lang w:val="kk-KZ"/>
        </w:rPr>
        <w:t xml:space="preserve">872 мың теңге; </w:t>
      </w:r>
    </w:p>
    <w:p w14:paraId="3D3222AB" w14:textId="07B834F6"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2027 жылы – 1</w:t>
      </w:r>
      <w:r w:rsidR="00B31793">
        <w:rPr>
          <w:color w:val="000000"/>
          <w:sz w:val="28"/>
          <w:szCs w:val="28"/>
          <w:lang w:val="kk-KZ"/>
        </w:rPr>
        <w:t> </w:t>
      </w:r>
      <w:r w:rsidRPr="00CE068A">
        <w:rPr>
          <w:color w:val="000000"/>
          <w:sz w:val="28"/>
          <w:szCs w:val="28"/>
          <w:lang w:val="kk-KZ"/>
        </w:rPr>
        <w:t>885</w:t>
      </w:r>
      <w:r w:rsidR="00B31793">
        <w:rPr>
          <w:color w:val="000000"/>
          <w:sz w:val="28"/>
          <w:szCs w:val="28"/>
          <w:lang w:val="kk-KZ"/>
        </w:rPr>
        <w:t> </w:t>
      </w:r>
      <w:r w:rsidRPr="00CE068A">
        <w:rPr>
          <w:color w:val="000000"/>
          <w:sz w:val="28"/>
          <w:szCs w:val="28"/>
          <w:lang w:val="kk-KZ"/>
        </w:rPr>
        <w:t>867</w:t>
      </w:r>
      <w:r w:rsidR="00B31793">
        <w:rPr>
          <w:color w:val="000000"/>
          <w:sz w:val="28"/>
          <w:szCs w:val="28"/>
          <w:lang w:val="kk-KZ"/>
        </w:rPr>
        <w:t> </w:t>
      </w:r>
      <w:r w:rsidRPr="00CE068A">
        <w:rPr>
          <w:color w:val="000000"/>
          <w:sz w:val="28"/>
          <w:szCs w:val="28"/>
          <w:lang w:val="kk-KZ"/>
        </w:rPr>
        <w:t xml:space="preserve">690 мың теңге; </w:t>
      </w:r>
    </w:p>
    <w:p w14:paraId="4768CA38" w14:textId="5CE6D2CE"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2028 жылы – 1</w:t>
      </w:r>
      <w:r w:rsidR="00B31793">
        <w:rPr>
          <w:color w:val="000000"/>
          <w:sz w:val="28"/>
          <w:szCs w:val="28"/>
          <w:lang w:val="kk-KZ"/>
        </w:rPr>
        <w:t> </w:t>
      </w:r>
      <w:r w:rsidRPr="00CE068A">
        <w:rPr>
          <w:color w:val="000000"/>
          <w:sz w:val="28"/>
          <w:szCs w:val="28"/>
          <w:lang w:val="kk-KZ"/>
        </w:rPr>
        <w:t>632</w:t>
      </w:r>
      <w:r w:rsidR="00B31793">
        <w:rPr>
          <w:color w:val="000000"/>
          <w:sz w:val="28"/>
          <w:szCs w:val="28"/>
          <w:lang w:val="kk-KZ"/>
        </w:rPr>
        <w:t> </w:t>
      </w:r>
      <w:r w:rsidRPr="00CE068A">
        <w:rPr>
          <w:color w:val="000000"/>
          <w:sz w:val="28"/>
          <w:szCs w:val="28"/>
          <w:lang w:val="kk-KZ"/>
        </w:rPr>
        <w:t>460</w:t>
      </w:r>
      <w:r w:rsidR="00B31793">
        <w:rPr>
          <w:color w:val="000000"/>
          <w:sz w:val="28"/>
          <w:szCs w:val="28"/>
          <w:lang w:val="kk-KZ"/>
        </w:rPr>
        <w:t> </w:t>
      </w:r>
      <w:r w:rsidRPr="00CE068A">
        <w:rPr>
          <w:color w:val="000000"/>
          <w:sz w:val="28"/>
          <w:szCs w:val="28"/>
          <w:lang w:val="kk-KZ"/>
        </w:rPr>
        <w:t xml:space="preserve">944 мың теңге. </w:t>
      </w:r>
    </w:p>
    <w:p w14:paraId="1A22A6DB"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 xml:space="preserve">Мынадай іс-шараларға: </w:t>
      </w:r>
    </w:p>
    <w:p w14:paraId="3E67D13D" w14:textId="30C2A98F"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1) Қазақстан Республикасы Үкіметінің резервіне 1</w:t>
      </w:r>
      <w:r w:rsidR="00B31793">
        <w:rPr>
          <w:color w:val="000000"/>
          <w:sz w:val="28"/>
          <w:szCs w:val="28"/>
          <w:lang w:val="kk-KZ"/>
        </w:rPr>
        <w:t> </w:t>
      </w:r>
      <w:r w:rsidRPr="00CE068A">
        <w:rPr>
          <w:color w:val="000000"/>
          <w:sz w:val="28"/>
          <w:szCs w:val="28"/>
          <w:lang w:val="kk-KZ"/>
        </w:rPr>
        <w:t>577</w:t>
      </w:r>
      <w:r w:rsidR="00B31793">
        <w:rPr>
          <w:color w:val="000000"/>
          <w:sz w:val="28"/>
          <w:szCs w:val="28"/>
          <w:lang w:val="kk-KZ"/>
        </w:rPr>
        <w:t> </w:t>
      </w:r>
      <w:r w:rsidRPr="00CE068A">
        <w:rPr>
          <w:color w:val="000000"/>
          <w:sz w:val="28"/>
          <w:szCs w:val="28"/>
          <w:lang w:val="kk-KZ"/>
        </w:rPr>
        <w:t>035</w:t>
      </w:r>
      <w:r w:rsidR="00B31793">
        <w:rPr>
          <w:color w:val="000000"/>
          <w:sz w:val="28"/>
          <w:szCs w:val="28"/>
          <w:lang w:val="kk-KZ"/>
        </w:rPr>
        <w:t> </w:t>
      </w:r>
      <w:r w:rsidRPr="00CE068A">
        <w:rPr>
          <w:color w:val="000000"/>
          <w:sz w:val="28"/>
          <w:szCs w:val="28"/>
          <w:lang w:val="kk-KZ"/>
        </w:rPr>
        <w:t xml:space="preserve">102 мың теңгені құрайды </w:t>
      </w:r>
      <w:r w:rsidRPr="00CE068A">
        <w:rPr>
          <w:i/>
          <w:color w:val="000000"/>
          <w:sz w:val="24"/>
          <w:szCs w:val="24"/>
          <w:lang w:val="kk-KZ"/>
        </w:rPr>
        <w:t>(2026 жыл – 500</w:t>
      </w:r>
      <w:r w:rsidR="00B31793">
        <w:rPr>
          <w:i/>
          <w:color w:val="000000"/>
          <w:sz w:val="24"/>
          <w:szCs w:val="24"/>
          <w:lang w:val="kk-KZ"/>
        </w:rPr>
        <w:t> </w:t>
      </w:r>
      <w:r w:rsidRPr="00CE068A">
        <w:rPr>
          <w:i/>
          <w:color w:val="000000"/>
          <w:sz w:val="24"/>
          <w:szCs w:val="24"/>
          <w:lang w:val="kk-KZ"/>
        </w:rPr>
        <w:t>000</w:t>
      </w:r>
      <w:r w:rsidR="00B31793">
        <w:rPr>
          <w:i/>
          <w:color w:val="000000"/>
          <w:sz w:val="24"/>
          <w:szCs w:val="24"/>
          <w:lang w:val="kk-KZ"/>
        </w:rPr>
        <w:t> </w:t>
      </w:r>
      <w:r w:rsidRPr="00CE068A">
        <w:rPr>
          <w:i/>
          <w:color w:val="000000"/>
          <w:sz w:val="24"/>
          <w:szCs w:val="24"/>
          <w:lang w:val="kk-KZ"/>
        </w:rPr>
        <w:t>000 мың теңге, 2027 жыл – 635</w:t>
      </w:r>
      <w:r w:rsidR="00B31793">
        <w:rPr>
          <w:i/>
          <w:color w:val="000000"/>
          <w:sz w:val="24"/>
          <w:szCs w:val="24"/>
          <w:lang w:val="kk-KZ"/>
        </w:rPr>
        <w:t> </w:t>
      </w:r>
      <w:r w:rsidRPr="00CE068A">
        <w:rPr>
          <w:i/>
          <w:color w:val="000000"/>
          <w:sz w:val="24"/>
          <w:szCs w:val="24"/>
          <w:lang w:val="kk-KZ"/>
        </w:rPr>
        <w:t>000</w:t>
      </w:r>
      <w:r w:rsidR="00B31793">
        <w:rPr>
          <w:i/>
          <w:color w:val="000000"/>
          <w:sz w:val="24"/>
          <w:szCs w:val="24"/>
          <w:lang w:val="kk-KZ"/>
        </w:rPr>
        <w:t> </w:t>
      </w:r>
      <w:r w:rsidRPr="00CE068A">
        <w:rPr>
          <w:i/>
          <w:color w:val="000000"/>
          <w:sz w:val="24"/>
          <w:szCs w:val="24"/>
          <w:lang w:val="kk-KZ"/>
        </w:rPr>
        <w:t>000 мың теңге, 2028 жыл – 442</w:t>
      </w:r>
      <w:r w:rsidR="00B31793">
        <w:rPr>
          <w:i/>
          <w:color w:val="000000"/>
          <w:sz w:val="24"/>
          <w:szCs w:val="24"/>
          <w:lang w:val="kk-KZ"/>
        </w:rPr>
        <w:t> </w:t>
      </w:r>
      <w:r w:rsidRPr="00CE068A">
        <w:rPr>
          <w:i/>
          <w:color w:val="000000"/>
          <w:sz w:val="24"/>
          <w:szCs w:val="24"/>
          <w:lang w:val="kk-KZ"/>
        </w:rPr>
        <w:t>035</w:t>
      </w:r>
      <w:r w:rsidR="00B31793">
        <w:rPr>
          <w:i/>
          <w:color w:val="000000"/>
          <w:sz w:val="24"/>
          <w:szCs w:val="24"/>
          <w:lang w:val="kk-KZ"/>
        </w:rPr>
        <w:t> </w:t>
      </w:r>
      <w:r w:rsidRPr="00CE068A">
        <w:rPr>
          <w:i/>
          <w:color w:val="000000"/>
          <w:sz w:val="24"/>
          <w:szCs w:val="24"/>
          <w:lang w:val="kk-KZ"/>
        </w:rPr>
        <w:t>102 мың теңге);</w:t>
      </w:r>
      <w:r w:rsidRPr="00CE068A">
        <w:rPr>
          <w:color w:val="000000"/>
          <w:sz w:val="28"/>
          <w:szCs w:val="28"/>
          <w:lang w:val="kk-KZ"/>
        </w:rPr>
        <w:t xml:space="preserve"> </w:t>
      </w:r>
    </w:p>
    <w:p w14:paraId="2FD2D50C" w14:textId="2232252A"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2) Қазақстан Республикасы Президентінің 2026 жылға арналған бастамаларына арналған резервке – 285</w:t>
      </w:r>
      <w:r w:rsidR="00B31793">
        <w:rPr>
          <w:color w:val="000000"/>
          <w:sz w:val="28"/>
          <w:szCs w:val="28"/>
          <w:lang w:val="kk-KZ"/>
        </w:rPr>
        <w:t> </w:t>
      </w:r>
      <w:r w:rsidRPr="00CE068A">
        <w:rPr>
          <w:color w:val="000000"/>
          <w:sz w:val="28"/>
          <w:szCs w:val="28"/>
          <w:lang w:val="kk-KZ"/>
        </w:rPr>
        <w:t>000</w:t>
      </w:r>
      <w:r w:rsidR="00B31793">
        <w:rPr>
          <w:color w:val="000000"/>
          <w:sz w:val="28"/>
          <w:szCs w:val="28"/>
          <w:lang w:val="kk-KZ"/>
        </w:rPr>
        <w:t> </w:t>
      </w:r>
      <w:r w:rsidRPr="00CE068A">
        <w:rPr>
          <w:color w:val="000000"/>
          <w:sz w:val="28"/>
          <w:szCs w:val="28"/>
          <w:lang w:val="kk-KZ"/>
        </w:rPr>
        <w:t xml:space="preserve">000 мың теңге. </w:t>
      </w:r>
    </w:p>
    <w:p w14:paraId="4643F690"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 xml:space="preserve">Қазақстан Республикасының Бюджет кодексіне сәйкес Қазақстан Республикасы Президентінің бастамаларына арналған резерв кезекті қаржы жылына арналған республикалық бюджет шығыстарының жоспарланатын көлемінің екі пайызына дейінгі мөлшерде жоспарланады. </w:t>
      </w:r>
    </w:p>
    <w:p w14:paraId="3856DDE9" w14:textId="4252E6B4"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3) жеке кәсіпкерлік субъектілерінің кредиттері бойынша қабылданған міндеттемелерді өтеуге арналған сыйақы мөлшерлемесін субсидиялауға 437</w:t>
      </w:r>
      <w:r w:rsidR="00B31793">
        <w:rPr>
          <w:color w:val="000000"/>
          <w:sz w:val="28"/>
          <w:szCs w:val="28"/>
          <w:lang w:val="kk-KZ"/>
        </w:rPr>
        <w:t> </w:t>
      </w:r>
      <w:r w:rsidRPr="00CE068A">
        <w:rPr>
          <w:color w:val="000000"/>
          <w:sz w:val="28"/>
          <w:szCs w:val="28"/>
          <w:lang w:val="kk-KZ"/>
        </w:rPr>
        <w:t>579</w:t>
      </w:r>
      <w:r w:rsidR="00B31793">
        <w:rPr>
          <w:color w:val="000000"/>
          <w:sz w:val="28"/>
          <w:szCs w:val="28"/>
          <w:lang w:val="kk-KZ"/>
        </w:rPr>
        <w:t> </w:t>
      </w:r>
      <w:r w:rsidRPr="00CE068A">
        <w:rPr>
          <w:color w:val="000000"/>
          <w:sz w:val="28"/>
          <w:szCs w:val="28"/>
          <w:lang w:val="kk-KZ"/>
        </w:rPr>
        <w:t xml:space="preserve">264 мың теңге сомасында шығыстар көзделген </w:t>
      </w:r>
      <w:r w:rsidRPr="00CE068A">
        <w:rPr>
          <w:i/>
          <w:color w:val="000000"/>
          <w:sz w:val="24"/>
          <w:szCs w:val="24"/>
          <w:lang w:val="kk-KZ"/>
        </w:rPr>
        <w:t xml:space="preserve">(2026 жыл </w:t>
      </w:r>
      <w:r w:rsidR="00B31793">
        <w:rPr>
          <w:i/>
          <w:color w:val="000000"/>
          <w:sz w:val="24"/>
          <w:szCs w:val="24"/>
          <w:lang w:val="kk-KZ"/>
        </w:rPr>
        <w:t>–</w:t>
      </w:r>
      <w:r w:rsidRPr="00CE068A">
        <w:rPr>
          <w:i/>
          <w:color w:val="000000"/>
          <w:sz w:val="24"/>
          <w:szCs w:val="24"/>
          <w:lang w:val="kk-KZ"/>
        </w:rPr>
        <w:t xml:space="preserve"> 211</w:t>
      </w:r>
      <w:r w:rsidR="00B31793">
        <w:rPr>
          <w:i/>
          <w:color w:val="000000"/>
          <w:sz w:val="24"/>
          <w:szCs w:val="24"/>
          <w:lang w:val="kk-KZ"/>
        </w:rPr>
        <w:t> </w:t>
      </w:r>
      <w:r w:rsidRPr="00CE068A">
        <w:rPr>
          <w:i/>
          <w:color w:val="000000"/>
          <w:sz w:val="24"/>
          <w:szCs w:val="24"/>
          <w:lang w:val="kk-KZ"/>
        </w:rPr>
        <w:t>306</w:t>
      </w:r>
      <w:r w:rsidR="00B31793">
        <w:rPr>
          <w:i/>
          <w:color w:val="000000"/>
          <w:sz w:val="24"/>
          <w:szCs w:val="24"/>
          <w:lang w:val="kk-KZ"/>
        </w:rPr>
        <w:t> </w:t>
      </w:r>
      <w:r w:rsidRPr="00CE068A">
        <w:rPr>
          <w:i/>
          <w:color w:val="000000"/>
          <w:sz w:val="24"/>
          <w:szCs w:val="24"/>
          <w:lang w:val="kk-KZ"/>
        </w:rPr>
        <w:t>248</w:t>
      </w:r>
      <w:r w:rsidR="00B31793">
        <w:rPr>
          <w:i/>
          <w:color w:val="000000"/>
          <w:sz w:val="24"/>
          <w:szCs w:val="24"/>
          <w:lang w:val="kk-KZ"/>
        </w:rPr>
        <w:t> </w:t>
      </w:r>
      <w:r w:rsidRPr="00CE068A">
        <w:rPr>
          <w:i/>
          <w:color w:val="000000"/>
          <w:sz w:val="24"/>
          <w:szCs w:val="24"/>
          <w:lang w:val="kk-KZ"/>
        </w:rPr>
        <w:t>мың</w:t>
      </w:r>
      <w:r w:rsidR="00B31793">
        <w:rPr>
          <w:i/>
          <w:color w:val="000000"/>
          <w:sz w:val="24"/>
          <w:szCs w:val="24"/>
          <w:lang w:val="kk-KZ"/>
        </w:rPr>
        <w:t> </w:t>
      </w:r>
      <w:r w:rsidRPr="00CE068A">
        <w:rPr>
          <w:i/>
          <w:color w:val="000000"/>
          <w:sz w:val="24"/>
          <w:szCs w:val="24"/>
          <w:lang w:val="kk-KZ"/>
        </w:rPr>
        <w:t xml:space="preserve">теңге, 2027 жылы </w:t>
      </w:r>
      <w:r w:rsidR="00B31793">
        <w:rPr>
          <w:i/>
          <w:color w:val="000000"/>
          <w:sz w:val="24"/>
          <w:szCs w:val="24"/>
          <w:lang w:val="kk-KZ"/>
        </w:rPr>
        <w:t>–</w:t>
      </w:r>
      <w:r w:rsidRPr="00CE068A">
        <w:rPr>
          <w:i/>
          <w:color w:val="000000"/>
          <w:sz w:val="24"/>
          <w:szCs w:val="24"/>
          <w:lang w:val="kk-KZ"/>
        </w:rPr>
        <w:t xml:space="preserve"> 137</w:t>
      </w:r>
      <w:r w:rsidR="00B31793">
        <w:rPr>
          <w:i/>
          <w:color w:val="000000"/>
          <w:sz w:val="24"/>
          <w:szCs w:val="24"/>
          <w:lang w:val="kk-KZ"/>
        </w:rPr>
        <w:t> </w:t>
      </w:r>
      <w:r w:rsidRPr="00CE068A">
        <w:rPr>
          <w:i/>
          <w:color w:val="000000"/>
          <w:sz w:val="24"/>
          <w:szCs w:val="24"/>
          <w:lang w:val="kk-KZ"/>
        </w:rPr>
        <w:t>984</w:t>
      </w:r>
      <w:r w:rsidR="00B31793">
        <w:rPr>
          <w:i/>
          <w:color w:val="000000"/>
          <w:sz w:val="24"/>
          <w:szCs w:val="24"/>
          <w:lang w:val="kk-KZ"/>
        </w:rPr>
        <w:t> </w:t>
      </w:r>
      <w:r w:rsidRPr="00CE068A">
        <w:rPr>
          <w:i/>
          <w:color w:val="000000"/>
          <w:sz w:val="24"/>
          <w:szCs w:val="24"/>
          <w:lang w:val="kk-KZ"/>
        </w:rPr>
        <w:t xml:space="preserve">275 мың теңге, 2028 жылы </w:t>
      </w:r>
      <w:r w:rsidR="00B31793">
        <w:rPr>
          <w:i/>
          <w:color w:val="000000"/>
          <w:sz w:val="24"/>
          <w:szCs w:val="24"/>
          <w:lang w:val="kk-KZ"/>
        </w:rPr>
        <w:t>–</w:t>
      </w:r>
      <w:r w:rsidRPr="00CE068A">
        <w:rPr>
          <w:i/>
          <w:color w:val="000000"/>
          <w:sz w:val="24"/>
          <w:szCs w:val="24"/>
          <w:lang w:val="kk-KZ"/>
        </w:rPr>
        <w:t xml:space="preserve"> 88</w:t>
      </w:r>
      <w:r w:rsidR="00B31793">
        <w:rPr>
          <w:i/>
          <w:color w:val="000000"/>
          <w:sz w:val="24"/>
          <w:szCs w:val="24"/>
          <w:lang w:val="kk-KZ"/>
        </w:rPr>
        <w:t> </w:t>
      </w:r>
      <w:r w:rsidRPr="00CE068A">
        <w:rPr>
          <w:i/>
          <w:color w:val="000000"/>
          <w:sz w:val="24"/>
          <w:szCs w:val="24"/>
          <w:lang w:val="kk-KZ"/>
        </w:rPr>
        <w:t>288</w:t>
      </w:r>
      <w:r w:rsidR="00B31793">
        <w:rPr>
          <w:i/>
          <w:color w:val="000000"/>
          <w:sz w:val="24"/>
          <w:szCs w:val="24"/>
          <w:lang w:val="kk-KZ"/>
        </w:rPr>
        <w:t> </w:t>
      </w:r>
      <w:r w:rsidRPr="00CE068A">
        <w:rPr>
          <w:i/>
          <w:color w:val="000000"/>
          <w:sz w:val="24"/>
          <w:szCs w:val="24"/>
          <w:lang w:val="kk-KZ"/>
        </w:rPr>
        <w:t>741</w:t>
      </w:r>
      <w:r w:rsidR="00B31793">
        <w:rPr>
          <w:i/>
          <w:color w:val="000000"/>
          <w:sz w:val="24"/>
          <w:szCs w:val="24"/>
          <w:lang w:val="kk-KZ"/>
        </w:rPr>
        <w:t> </w:t>
      </w:r>
      <w:r w:rsidRPr="00CE068A">
        <w:rPr>
          <w:i/>
          <w:color w:val="000000"/>
          <w:sz w:val="24"/>
          <w:szCs w:val="24"/>
          <w:lang w:val="kk-KZ"/>
        </w:rPr>
        <w:t>мың</w:t>
      </w:r>
      <w:r w:rsidR="00B31793">
        <w:rPr>
          <w:i/>
          <w:color w:val="000000"/>
          <w:sz w:val="24"/>
          <w:szCs w:val="24"/>
          <w:lang w:val="kk-KZ"/>
        </w:rPr>
        <w:t> </w:t>
      </w:r>
      <w:r w:rsidRPr="00CE068A">
        <w:rPr>
          <w:i/>
          <w:color w:val="000000"/>
          <w:sz w:val="24"/>
          <w:szCs w:val="24"/>
          <w:lang w:val="kk-KZ"/>
        </w:rPr>
        <w:t>теңге).</w:t>
      </w:r>
    </w:p>
    <w:p w14:paraId="778C0730" w14:textId="6033DB30"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Осы шығыстар 11</w:t>
      </w:r>
      <w:r w:rsidR="00267F65">
        <w:rPr>
          <w:color w:val="000000"/>
          <w:sz w:val="28"/>
          <w:szCs w:val="28"/>
          <w:lang w:val="kk-KZ"/>
        </w:rPr>
        <w:t> </w:t>
      </w:r>
      <w:r w:rsidRPr="00CE068A">
        <w:rPr>
          <w:color w:val="000000"/>
          <w:sz w:val="28"/>
          <w:szCs w:val="28"/>
          <w:lang w:val="kk-KZ"/>
        </w:rPr>
        <w:t>016 жұмыс орнын құруға мүмкіндік береді.</w:t>
      </w:r>
    </w:p>
    <w:p w14:paraId="51FCAA95" w14:textId="175C3489"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lang w:val="kk-KZ"/>
        </w:rPr>
      </w:pPr>
      <w:r w:rsidRPr="00CE068A">
        <w:rPr>
          <w:color w:val="000000"/>
          <w:sz w:val="28"/>
          <w:szCs w:val="28"/>
          <w:lang w:val="kk-KZ"/>
        </w:rPr>
        <w:t>4) оператор мен қаржы агент көрсететін қызметтерге ақы төлеуге 700</w:t>
      </w:r>
      <w:r w:rsidR="00B31793">
        <w:rPr>
          <w:color w:val="000000"/>
          <w:sz w:val="28"/>
          <w:szCs w:val="28"/>
          <w:lang w:val="kk-KZ"/>
        </w:rPr>
        <w:t> </w:t>
      </w:r>
      <w:r w:rsidRPr="00CE068A">
        <w:rPr>
          <w:color w:val="000000"/>
          <w:sz w:val="28"/>
          <w:szCs w:val="28"/>
          <w:lang w:val="kk-KZ"/>
        </w:rPr>
        <w:t>672</w:t>
      </w:r>
      <w:r w:rsidR="00B31793">
        <w:rPr>
          <w:color w:val="000000"/>
          <w:sz w:val="28"/>
          <w:szCs w:val="28"/>
          <w:lang w:val="kk-KZ"/>
        </w:rPr>
        <w:t> </w:t>
      </w:r>
      <w:r w:rsidRPr="00CE068A">
        <w:rPr>
          <w:color w:val="000000"/>
          <w:sz w:val="28"/>
          <w:szCs w:val="28"/>
          <w:lang w:val="kk-KZ"/>
        </w:rPr>
        <w:t xml:space="preserve">мың теңге сомасында көзделген,  </w:t>
      </w:r>
      <w:r w:rsidRPr="00CE068A">
        <w:rPr>
          <w:i/>
          <w:color w:val="000000"/>
          <w:sz w:val="24"/>
          <w:szCs w:val="24"/>
          <w:lang w:val="kk-KZ"/>
        </w:rPr>
        <w:t xml:space="preserve">осы шығыстар мемлекеттік қолдаудың қаржылық шараларын алған кәсіпкерлік субъектілеріне қарсы міндеттемелердің орындалуын </w:t>
      </w:r>
      <w:r w:rsidRPr="00CE068A">
        <w:rPr>
          <w:i/>
          <w:color w:val="000000"/>
          <w:sz w:val="24"/>
          <w:szCs w:val="24"/>
          <w:lang w:val="kk-KZ"/>
        </w:rPr>
        <w:lastRenderedPageBreak/>
        <w:t>қамтамасыз етуге мүмкіндік береді (қаржы агенттігі көрсеткен қызметтер саны – 4</w:t>
      </w:r>
      <w:r w:rsidR="00B31793">
        <w:rPr>
          <w:i/>
          <w:color w:val="000000"/>
          <w:sz w:val="24"/>
          <w:szCs w:val="24"/>
          <w:lang w:val="kk-KZ"/>
        </w:rPr>
        <w:t> </w:t>
      </w:r>
      <w:r w:rsidRPr="00CE068A">
        <w:rPr>
          <w:i/>
          <w:color w:val="000000"/>
          <w:sz w:val="24"/>
          <w:szCs w:val="24"/>
          <w:lang w:val="kk-KZ"/>
        </w:rPr>
        <w:t>бірлік).</w:t>
      </w:r>
    </w:p>
    <w:p w14:paraId="6528F091" w14:textId="05C9B509"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5) кәсіпкерлік әлеуетті сауықтыруға және күшейтуге 618</w:t>
      </w:r>
      <w:r w:rsidR="00B31793">
        <w:rPr>
          <w:color w:val="000000"/>
          <w:sz w:val="28"/>
          <w:szCs w:val="28"/>
          <w:lang w:val="kk-KZ"/>
        </w:rPr>
        <w:t> </w:t>
      </w:r>
      <w:r w:rsidRPr="00CE068A">
        <w:rPr>
          <w:color w:val="000000"/>
          <w:sz w:val="28"/>
          <w:szCs w:val="28"/>
          <w:lang w:val="kk-KZ"/>
        </w:rPr>
        <w:t xml:space="preserve">142 мың теңге сомасында шығыстар көзделген, </w:t>
      </w:r>
      <w:r w:rsidRPr="00CE068A">
        <w:rPr>
          <w:i/>
          <w:color w:val="000000"/>
          <w:sz w:val="24"/>
          <w:szCs w:val="24"/>
          <w:lang w:val="kk-KZ"/>
        </w:rPr>
        <w:t>осы шығыстар жыл сайын 11</w:t>
      </w:r>
      <w:r w:rsidR="00B31793">
        <w:rPr>
          <w:i/>
          <w:color w:val="000000"/>
          <w:sz w:val="24"/>
          <w:szCs w:val="24"/>
          <w:lang w:val="kk-KZ"/>
        </w:rPr>
        <w:t> </w:t>
      </w:r>
      <w:r w:rsidRPr="00CE068A">
        <w:rPr>
          <w:i/>
          <w:color w:val="000000"/>
          <w:sz w:val="24"/>
          <w:szCs w:val="24"/>
          <w:lang w:val="kk-KZ"/>
        </w:rPr>
        <w:t>000 шағын және орта кәсіпкерлік субъектісіне сервистік қолдау көрсетуге және қолданыстағы кәсіпкерлік қызметті жүргізуге, «Мен Кәсіпкер» кәсіпкерлік әлеуетін дамытуға (жыл сайын 1</w:t>
      </w:r>
      <w:r w:rsidR="00B31793">
        <w:rPr>
          <w:i/>
          <w:color w:val="000000"/>
          <w:sz w:val="24"/>
          <w:szCs w:val="24"/>
          <w:lang w:val="kk-KZ"/>
        </w:rPr>
        <w:t> </w:t>
      </w:r>
      <w:r w:rsidRPr="00CE068A">
        <w:rPr>
          <w:i/>
          <w:color w:val="000000"/>
          <w:sz w:val="24"/>
          <w:szCs w:val="24"/>
          <w:lang w:val="kk-KZ"/>
        </w:rPr>
        <w:t>060</w:t>
      </w:r>
      <w:r w:rsidR="00B31793">
        <w:rPr>
          <w:i/>
          <w:color w:val="000000"/>
          <w:sz w:val="24"/>
          <w:szCs w:val="24"/>
          <w:lang w:val="kk-KZ"/>
        </w:rPr>
        <w:t> </w:t>
      </w:r>
      <w:r w:rsidRPr="00CE068A">
        <w:rPr>
          <w:i/>
          <w:color w:val="000000"/>
          <w:sz w:val="24"/>
          <w:szCs w:val="24"/>
          <w:lang w:val="kk-KZ"/>
        </w:rPr>
        <w:t>қызмет алушы), «Іскерлік байланыстар» құралы бойынша кәсіпкерлік саласындағы кадрлардың біліктілігін арттыру және қайта даярлауға мүмкіндік береді, жыл сайын 30</w:t>
      </w:r>
      <w:r w:rsidR="00B31793">
        <w:rPr>
          <w:i/>
          <w:color w:val="000000"/>
          <w:sz w:val="24"/>
          <w:szCs w:val="24"/>
          <w:lang w:val="kk-KZ"/>
        </w:rPr>
        <w:t> </w:t>
      </w:r>
      <w:r w:rsidRPr="00CE068A">
        <w:rPr>
          <w:i/>
          <w:color w:val="000000"/>
          <w:sz w:val="24"/>
          <w:szCs w:val="24"/>
          <w:lang w:val="kk-KZ"/>
        </w:rPr>
        <w:t>бірлік басшы қызметкерлер мен менеджерлер шетелде тағылымдамадан өтуге жіберілетін болады.</w:t>
      </w:r>
      <w:r w:rsidRPr="00CE068A">
        <w:rPr>
          <w:color w:val="000000"/>
          <w:sz w:val="28"/>
          <w:szCs w:val="28"/>
          <w:lang w:val="kk-KZ"/>
        </w:rPr>
        <w:t xml:space="preserve"> </w:t>
      </w:r>
    </w:p>
    <w:p w14:paraId="6EA1CDBA" w14:textId="77F9EF75"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lang w:val="kk-KZ"/>
        </w:rPr>
      </w:pPr>
      <w:r w:rsidRPr="00CE068A">
        <w:rPr>
          <w:color w:val="000000"/>
          <w:sz w:val="28"/>
          <w:szCs w:val="28"/>
          <w:lang w:val="kk-KZ"/>
        </w:rPr>
        <w:t>6) кәсіпкерлерге қызмет көрсету орталықтарын ұстау арқылы кәсіпкерлер мен кәсіпкерлік бастамасы бар халықты ақпараттық-талдамалық қамтамасыз етуге 590</w:t>
      </w:r>
      <w:r w:rsidR="00B31793">
        <w:rPr>
          <w:color w:val="000000"/>
          <w:sz w:val="28"/>
          <w:szCs w:val="28"/>
          <w:lang w:val="kk-KZ"/>
        </w:rPr>
        <w:t> </w:t>
      </w:r>
      <w:r w:rsidRPr="00CE068A">
        <w:rPr>
          <w:color w:val="000000"/>
          <w:sz w:val="28"/>
          <w:szCs w:val="28"/>
          <w:lang w:val="kk-KZ"/>
        </w:rPr>
        <w:t>200 мың теңге</w:t>
      </w:r>
      <w:r w:rsidRPr="00CE068A">
        <w:rPr>
          <w:b/>
          <w:smallCaps/>
          <w:color w:val="000000"/>
          <w:sz w:val="28"/>
          <w:szCs w:val="28"/>
          <w:lang w:val="kk-KZ"/>
        </w:rPr>
        <w:t xml:space="preserve"> </w:t>
      </w:r>
      <w:r w:rsidRPr="00CE068A">
        <w:rPr>
          <w:color w:val="000000"/>
          <w:sz w:val="28"/>
          <w:szCs w:val="28"/>
          <w:lang w:val="kk-KZ"/>
        </w:rPr>
        <w:t xml:space="preserve">сомасында шығыстар көзделген,  </w:t>
      </w:r>
      <w:r w:rsidRPr="00CE068A">
        <w:rPr>
          <w:i/>
          <w:color w:val="000000"/>
          <w:sz w:val="24"/>
          <w:szCs w:val="24"/>
          <w:lang w:val="kk-KZ"/>
        </w:rPr>
        <w:t>осы шығыстар 2026 жылы шамамен 1</w:t>
      </w:r>
      <w:r w:rsidR="00B31793">
        <w:rPr>
          <w:i/>
          <w:color w:val="000000"/>
          <w:sz w:val="24"/>
          <w:szCs w:val="24"/>
          <w:lang w:val="kk-KZ"/>
        </w:rPr>
        <w:t> </w:t>
      </w:r>
      <w:r w:rsidRPr="00CE068A">
        <w:rPr>
          <w:i/>
          <w:color w:val="000000"/>
          <w:sz w:val="24"/>
          <w:szCs w:val="24"/>
          <w:lang w:val="kk-KZ"/>
        </w:rPr>
        <w:t>000 жаңа жұмыс орнын құруға мүмкіндік береді (202</w:t>
      </w:r>
      <w:r w:rsidR="00267F65">
        <w:rPr>
          <w:i/>
          <w:color w:val="000000"/>
          <w:sz w:val="24"/>
          <w:szCs w:val="24"/>
          <w:lang w:val="kk-KZ"/>
        </w:rPr>
        <w:t>7</w:t>
      </w:r>
      <w:r w:rsidRPr="00CE068A">
        <w:rPr>
          <w:i/>
          <w:color w:val="000000"/>
          <w:sz w:val="24"/>
          <w:szCs w:val="24"/>
          <w:lang w:val="kk-KZ"/>
        </w:rPr>
        <w:t xml:space="preserve"> жылы 1</w:t>
      </w:r>
      <w:r w:rsidR="00B31793">
        <w:rPr>
          <w:i/>
          <w:color w:val="000000"/>
          <w:sz w:val="24"/>
          <w:szCs w:val="24"/>
          <w:lang w:val="kk-KZ"/>
        </w:rPr>
        <w:t> </w:t>
      </w:r>
      <w:r w:rsidRPr="00CE068A">
        <w:rPr>
          <w:i/>
          <w:color w:val="000000"/>
          <w:sz w:val="24"/>
          <w:szCs w:val="24"/>
          <w:lang w:val="kk-KZ"/>
        </w:rPr>
        <w:t>200, 202</w:t>
      </w:r>
      <w:r w:rsidR="00267F65">
        <w:rPr>
          <w:i/>
          <w:color w:val="000000"/>
          <w:sz w:val="24"/>
          <w:szCs w:val="24"/>
          <w:lang w:val="kk-KZ"/>
        </w:rPr>
        <w:t>8</w:t>
      </w:r>
      <w:r w:rsidRPr="00CE068A">
        <w:rPr>
          <w:i/>
          <w:color w:val="000000"/>
          <w:sz w:val="24"/>
          <w:szCs w:val="24"/>
          <w:lang w:val="kk-KZ"/>
        </w:rPr>
        <w:t xml:space="preserve"> жылы 1</w:t>
      </w:r>
      <w:r w:rsidR="00B31793">
        <w:rPr>
          <w:i/>
          <w:color w:val="000000"/>
          <w:sz w:val="24"/>
          <w:szCs w:val="24"/>
          <w:lang w:val="kk-KZ"/>
        </w:rPr>
        <w:t> </w:t>
      </w:r>
      <w:r w:rsidRPr="00CE068A">
        <w:rPr>
          <w:i/>
          <w:color w:val="000000"/>
          <w:sz w:val="24"/>
          <w:szCs w:val="24"/>
          <w:lang w:val="kk-KZ"/>
        </w:rPr>
        <w:t>300).</w:t>
      </w:r>
    </w:p>
    <w:p w14:paraId="505E5DB8" w14:textId="17675FB1"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Осы шығыстар жыл сайын 125</w:t>
      </w:r>
      <w:r w:rsidR="00B31793">
        <w:rPr>
          <w:color w:val="000000"/>
          <w:sz w:val="28"/>
          <w:szCs w:val="28"/>
          <w:lang w:val="kk-KZ"/>
        </w:rPr>
        <w:t> </w:t>
      </w:r>
      <w:r w:rsidRPr="00CE068A">
        <w:rPr>
          <w:color w:val="000000"/>
          <w:sz w:val="28"/>
          <w:szCs w:val="28"/>
          <w:lang w:val="kk-KZ"/>
        </w:rPr>
        <w:t>000 консультация өткізуге мүмкіндік береді.</w:t>
      </w:r>
    </w:p>
    <w:p w14:paraId="4F3E2D24" w14:textId="0F9E4A82"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7) Қазақстан Республикасы Президенті Іс Басқармасының объектілерін салуға және реконструкциялауға 2026 жылға – 44</w:t>
      </w:r>
      <w:r w:rsidR="00B31793">
        <w:rPr>
          <w:color w:val="000000"/>
          <w:sz w:val="28"/>
          <w:szCs w:val="28"/>
          <w:lang w:val="kk-KZ"/>
        </w:rPr>
        <w:t> </w:t>
      </w:r>
      <w:r w:rsidRPr="00CE068A">
        <w:rPr>
          <w:color w:val="000000"/>
          <w:sz w:val="28"/>
          <w:szCs w:val="28"/>
          <w:lang w:val="kk-KZ"/>
        </w:rPr>
        <w:t>692</w:t>
      </w:r>
      <w:r w:rsidR="00B31793">
        <w:rPr>
          <w:color w:val="000000"/>
          <w:sz w:val="28"/>
          <w:szCs w:val="28"/>
          <w:lang w:val="kk-KZ"/>
        </w:rPr>
        <w:t> </w:t>
      </w:r>
      <w:r w:rsidRPr="00CE068A">
        <w:rPr>
          <w:color w:val="000000"/>
          <w:sz w:val="28"/>
          <w:szCs w:val="28"/>
          <w:lang w:val="kk-KZ"/>
        </w:rPr>
        <w:t xml:space="preserve">252 мың теңге </w:t>
      </w:r>
      <w:r w:rsidRPr="00CE068A">
        <w:rPr>
          <w:i/>
          <w:color w:val="000000"/>
          <w:sz w:val="24"/>
          <w:szCs w:val="24"/>
          <w:lang w:val="kk-KZ"/>
        </w:rPr>
        <w:t>(2027 жылға – 10</w:t>
      </w:r>
      <w:r w:rsidR="00B31793">
        <w:rPr>
          <w:i/>
          <w:color w:val="000000"/>
          <w:sz w:val="24"/>
          <w:szCs w:val="24"/>
          <w:lang w:val="kk-KZ"/>
        </w:rPr>
        <w:t> </w:t>
      </w:r>
      <w:r w:rsidRPr="00CE068A">
        <w:rPr>
          <w:i/>
          <w:color w:val="000000"/>
          <w:sz w:val="24"/>
          <w:szCs w:val="24"/>
          <w:lang w:val="kk-KZ"/>
        </w:rPr>
        <w:t>616</w:t>
      </w:r>
      <w:r w:rsidR="00B31793">
        <w:rPr>
          <w:i/>
          <w:color w:val="000000"/>
          <w:sz w:val="24"/>
          <w:szCs w:val="24"/>
          <w:lang w:val="kk-KZ"/>
        </w:rPr>
        <w:t> </w:t>
      </w:r>
      <w:r w:rsidRPr="00CE068A">
        <w:rPr>
          <w:i/>
          <w:color w:val="000000"/>
          <w:sz w:val="24"/>
          <w:szCs w:val="24"/>
          <w:lang w:val="kk-KZ"/>
        </w:rPr>
        <w:t>992 мың теңге)</w:t>
      </w:r>
      <w:r w:rsidRPr="00CE068A">
        <w:rPr>
          <w:color w:val="000000"/>
          <w:sz w:val="28"/>
          <w:szCs w:val="28"/>
          <w:lang w:val="kk-KZ"/>
        </w:rPr>
        <w:t xml:space="preserve"> көзделген.</w:t>
      </w:r>
    </w:p>
    <w:p w14:paraId="1F569AFE" w14:textId="77777777" w:rsidR="00CE068A" w:rsidRPr="00CE068A" w:rsidRDefault="00CE068A" w:rsidP="00CE068A">
      <w:pPr>
        <w:pBdr>
          <w:top w:val="nil"/>
          <w:left w:val="nil"/>
          <w:bottom w:val="nil"/>
          <w:right w:val="nil"/>
          <w:between w:val="nil"/>
        </w:pBdr>
        <w:spacing w:before="0" w:after="0" w:line="240" w:lineRule="auto"/>
        <w:ind w:firstLine="709"/>
        <w:jc w:val="both"/>
        <w:rPr>
          <w:color w:val="000000"/>
          <w:sz w:val="24"/>
          <w:szCs w:val="24"/>
          <w:lang w:val="kk-KZ"/>
        </w:rPr>
      </w:pPr>
      <w:r w:rsidRPr="00CE068A">
        <w:rPr>
          <w:color w:val="000000"/>
          <w:sz w:val="28"/>
          <w:szCs w:val="28"/>
          <w:lang w:val="kk-KZ"/>
        </w:rPr>
        <w:t xml:space="preserve">Осы шығыстар астананың инфрақұрылымын дамыту бойынша 4 жобаны іске асыруға бағытталған </w:t>
      </w:r>
      <w:r w:rsidRPr="00CE068A">
        <w:rPr>
          <w:i/>
          <w:color w:val="000000"/>
          <w:sz w:val="24"/>
          <w:szCs w:val="24"/>
          <w:lang w:val="kk-KZ"/>
        </w:rPr>
        <w:t>(2 жобаны аяқтауға 33,3 млрд теңге, 2 жаңа жобаны іске асыруға 11,3 млрд теңге).</w:t>
      </w:r>
    </w:p>
    <w:p w14:paraId="5884BEBD" w14:textId="149EE3A8"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8) 2026 жылға кредиттер бойынша сыйақы мөлшерлемесінің бір бөлігін субсидиялауға және кредиттерге кепілдік беруге 10</w:t>
      </w:r>
      <w:r w:rsidR="00B31793">
        <w:rPr>
          <w:color w:val="000000"/>
          <w:sz w:val="28"/>
          <w:szCs w:val="28"/>
          <w:lang w:val="kk-KZ"/>
        </w:rPr>
        <w:t> </w:t>
      </w:r>
      <w:r w:rsidRPr="00CE068A">
        <w:rPr>
          <w:color w:val="000000"/>
          <w:sz w:val="28"/>
          <w:szCs w:val="28"/>
          <w:lang w:val="kk-KZ"/>
        </w:rPr>
        <w:t>000</w:t>
      </w:r>
      <w:r w:rsidR="00B31793">
        <w:rPr>
          <w:color w:val="000000"/>
          <w:sz w:val="28"/>
          <w:szCs w:val="28"/>
          <w:lang w:val="kk-KZ"/>
        </w:rPr>
        <w:t> </w:t>
      </w:r>
      <w:r w:rsidRPr="00CE068A">
        <w:rPr>
          <w:color w:val="000000"/>
          <w:sz w:val="28"/>
          <w:szCs w:val="28"/>
          <w:lang w:val="kk-KZ"/>
        </w:rPr>
        <w:t>000 мың теңге сомасында.</w:t>
      </w:r>
    </w:p>
    <w:p w14:paraId="779648E6" w14:textId="787FA370"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 xml:space="preserve">Осы шығыстар салық түсімдерінің көлемін арттыруға </w:t>
      </w:r>
      <w:r w:rsidRPr="00CE068A">
        <w:rPr>
          <w:i/>
          <w:color w:val="000000"/>
          <w:sz w:val="24"/>
          <w:szCs w:val="24"/>
          <w:lang w:val="kk-KZ"/>
        </w:rPr>
        <w:t>(үш жыл ішінде 75,6</w:t>
      </w:r>
      <w:r w:rsidR="00B31793">
        <w:rPr>
          <w:i/>
          <w:color w:val="000000"/>
          <w:sz w:val="24"/>
          <w:szCs w:val="24"/>
          <w:lang w:val="kk-KZ"/>
        </w:rPr>
        <w:t> </w:t>
      </w:r>
      <w:r w:rsidRPr="00CE068A">
        <w:rPr>
          <w:i/>
          <w:color w:val="000000"/>
          <w:sz w:val="24"/>
          <w:szCs w:val="24"/>
          <w:lang w:val="kk-KZ"/>
        </w:rPr>
        <w:t xml:space="preserve">млрд теңгені құрайды), </w:t>
      </w:r>
      <w:r w:rsidRPr="00CE068A">
        <w:rPr>
          <w:color w:val="000000"/>
          <w:sz w:val="28"/>
          <w:szCs w:val="28"/>
          <w:lang w:val="kk-KZ"/>
        </w:rPr>
        <w:t xml:space="preserve">сондай-ақ жаңа жұмыс орындарын құруға мүмкіндік береді </w:t>
      </w:r>
      <w:r w:rsidRPr="00CE068A">
        <w:rPr>
          <w:i/>
          <w:color w:val="000000"/>
          <w:sz w:val="24"/>
          <w:szCs w:val="24"/>
          <w:lang w:val="kk-KZ"/>
        </w:rPr>
        <w:t>(болжам бойынша үш жыл ішінде 1 665 жаңа жұмыс орны құрылады).</w:t>
      </w:r>
    </w:p>
    <w:p w14:paraId="5B77A381" w14:textId="2BCEC2B1" w:rsidR="00CE068A" w:rsidRPr="00CE068A" w:rsidRDefault="00CE068A" w:rsidP="00CE068A">
      <w:pPr>
        <w:pBdr>
          <w:top w:val="nil"/>
          <w:left w:val="nil"/>
          <w:bottom w:val="nil"/>
          <w:right w:val="nil"/>
          <w:between w:val="nil"/>
        </w:pBdr>
        <w:spacing w:before="0" w:after="0" w:line="240" w:lineRule="auto"/>
        <w:ind w:firstLine="709"/>
        <w:jc w:val="both"/>
        <w:rPr>
          <w:color w:val="000000"/>
          <w:sz w:val="28"/>
          <w:szCs w:val="28"/>
          <w:lang w:val="kk-KZ"/>
        </w:rPr>
      </w:pPr>
      <w:r w:rsidRPr="00CE068A">
        <w:rPr>
          <w:color w:val="000000"/>
          <w:sz w:val="28"/>
          <w:szCs w:val="28"/>
          <w:lang w:val="kk-KZ"/>
        </w:rPr>
        <w:t>9) Қазақстан Республикасының ауылдық елді мекендерін талшықты-оптикалық байланыс желілерінің технологиясы бойынша кең жолақты қолжетімділікпен қамтамасыз етуге 1</w:t>
      </w:r>
      <w:r w:rsidR="00B31793">
        <w:rPr>
          <w:color w:val="000000"/>
          <w:sz w:val="28"/>
          <w:szCs w:val="28"/>
          <w:lang w:val="kk-KZ"/>
        </w:rPr>
        <w:t> </w:t>
      </w:r>
      <w:r w:rsidRPr="00CE068A">
        <w:rPr>
          <w:color w:val="000000"/>
          <w:sz w:val="28"/>
          <w:szCs w:val="28"/>
          <w:lang w:val="kk-KZ"/>
        </w:rPr>
        <w:t>250 елді мекенде орналасқан 3</w:t>
      </w:r>
      <w:r w:rsidR="00B31793">
        <w:rPr>
          <w:color w:val="000000"/>
          <w:sz w:val="28"/>
          <w:szCs w:val="28"/>
          <w:lang w:val="kk-KZ"/>
        </w:rPr>
        <w:t> </w:t>
      </w:r>
      <w:r w:rsidRPr="00CE068A">
        <w:rPr>
          <w:color w:val="000000"/>
          <w:sz w:val="28"/>
          <w:szCs w:val="28"/>
          <w:lang w:val="kk-KZ"/>
        </w:rPr>
        <w:t>718 мемлекеттік органдар мен бюджеттік мекемелер үшін жыл сайын</w:t>
      </w:r>
      <w:r w:rsidR="00B31793">
        <w:rPr>
          <w:color w:val="000000"/>
          <w:sz w:val="28"/>
          <w:szCs w:val="28"/>
          <w:lang w:val="kk-KZ"/>
        </w:rPr>
        <w:t xml:space="preserve"> </w:t>
      </w:r>
      <w:r w:rsidRPr="00CE068A">
        <w:rPr>
          <w:color w:val="000000"/>
          <w:sz w:val="28"/>
          <w:szCs w:val="28"/>
          <w:lang w:val="kk-KZ"/>
        </w:rPr>
        <w:t>17</w:t>
      </w:r>
      <w:r w:rsidR="00B31793">
        <w:rPr>
          <w:color w:val="000000"/>
          <w:sz w:val="28"/>
          <w:szCs w:val="28"/>
          <w:lang w:val="kk-KZ"/>
        </w:rPr>
        <w:t> </w:t>
      </w:r>
      <w:r w:rsidRPr="00CE068A">
        <w:rPr>
          <w:color w:val="000000"/>
          <w:sz w:val="28"/>
          <w:szCs w:val="28"/>
          <w:lang w:val="kk-KZ"/>
        </w:rPr>
        <w:t>235</w:t>
      </w:r>
      <w:r w:rsidR="00B31793">
        <w:rPr>
          <w:color w:val="000000"/>
          <w:sz w:val="28"/>
          <w:szCs w:val="28"/>
          <w:lang w:val="kk-KZ"/>
        </w:rPr>
        <w:t> </w:t>
      </w:r>
      <w:r w:rsidRPr="00CE068A">
        <w:rPr>
          <w:color w:val="000000"/>
          <w:sz w:val="28"/>
          <w:szCs w:val="28"/>
          <w:lang w:val="kk-KZ"/>
        </w:rPr>
        <w:t>968</w:t>
      </w:r>
      <w:r w:rsidR="00B31793">
        <w:rPr>
          <w:color w:val="000000"/>
          <w:sz w:val="28"/>
          <w:szCs w:val="28"/>
          <w:lang w:val="kk-KZ"/>
        </w:rPr>
        <w:t> </w:t>
      </w:r>
      <w:r w:rsidRPr="00CE068A">
        <w:rPr>
          <w:color w:val="000000"/>
          <w:sz w:val="28"/>
          <w:szCs w:val="28"/>
          <w:lang w:val="kk-KZ"/>
        </w:rPr>
        <w:t>мың</w:t>
      </w:r>
      <w:r w:rsidR="00B31793">
        <w:rPr>
          <w:color w:val="000000"/>
          <w:sz w:val="28"/>
          <w:szCs w:val="28"/>
          <w:lang w:val="kk-KZ"/>
        </w:rPr>
        <w:t> </w:t>
      </w:r>
      <w:r w:rsidRPr="00CE068A">
        <w:rPr>
          <w:color w:val="000000"/>
          <w:sz w:val="28"/>
          <w:szCs w:val="28"/>
          <w:lang w:val="kk-KZ"/>
        </w:rPr>
        <w:t>теңгеден шығыстар көзделген.</w:t>
      </w:r>
    </w:p>
    <w:p w14:paraId="192EFE3C" w14:textId="77777777" w:rsidR="00C40694" w:rsidRPr="000827E8" w:rsidRDefault="00C40694" w:rsidP="000827E8">
      <w:pPr>
        <w:spacing w:before="0" w:after="0" w:line="240" w:lineRule="auto"/>
        <w:ind w:firstLine="709"/>
        <w:jc w:val="both"/>
        <w:rPr>
          <w:rFonts w:ascii="Times New Roman" w:hAnsi="Times New Roman"/>
          <w:sz w:val="28"/>
          <w:szCs w:val="28"/>
          <w:lang w:val="kk-KZ"/>
        </w:rPr>
      </w:pPr>
      <w:r w:rsidRPr="000827E8">
        <w:rPr>
          <w:rStyle w:val="ezkurwreuab5ozgtqnkl"/>
          <w:i/>
          <w:iCs/>
          <w:sz w:val="28"/>
          <w:szCs w:val="28"/>
          <w:u w:val="single"/>
          <w:lang w:val="kk-KZ"/>
        </w:rPr>
        <w:t>014</w:t>
      </w:r>
      <w:r w:rsidRPr="000827E8">
        <w:rPr>
          <w:rFonts w:ascii="Times New Roman" w:hAnsi="Times New Roman"/>
          <w:i/>
          <w:iCs/>
          <w:sz w:val="28"/>
          <w:szCs w:val="28"/>
          <w:u w:val="single"/>
          <w:lang w:val="kk-KZ"/>
        </w:rPr>
        <w:t xml:space="preserve"> </w:t>
      </w:r>
      <w:r w:rsidRPr="000827E8">
        <w:rPr>
          <w:rFonts w:ascii="Times New Roman" w:hAnsi="Times New Roman"/>
          <w:i/>
          <w:iCs/>
          <w:sz w:val="28"/>
          <w:szCs w:val="28"/>
          <w:u w:val="single"/>
          <w:lang w:val="kk-KZ" w:eastAsia="ru-RU"/>
        </w:rPr>
        <w:t>«Борышқа қызмет көрсету»</w:t>
      </w:r>
      <w:r w:rsidRPr="000827E8">
        <w:rPr>
          <w:rFonts w:ascii="Times New Roman" w:hAnsi="Times New Roman"/>
          <w:sz w:val="28"/>
          <w:szCs w:val="28"/>
          <w:lang w:val="kk-KZ"/>
        </w:rPr>
        <w:t xml:space="preserve"> </w:t>
      </w:r>
      <w:r w:rsidRPr="000827E8">
        <w:rPr>
          <w:rStyle w:val="ezkurwreuab5ozgtqnkl"/>
          <w:sz w:val="28"/>
          <w:szCs w:val="28"/>
          <w:lang w:val="kk-KZ"/>
        </w:rPr>
        <w:t>функционалдық</w:t>
      </w:r>
      <w:r w:rsidRPr="000827E8">
        <w:rPr>
          <w:rFonts w:ascii="Times New Roman" w:hAnsi="Times New Roman"/>
          <w:sz w:val="28"/>
          <w:szCs w:val="28"/>
          <w:lang w:val="kk-KZ"/>
        </w:rPr>
        <w:t xml:space="preserve"> </w:t>
      </w:r>
      <w:r w:rsidRPr="000827E8">
        <w:rPr>
          <w:rStyle w:val="ezkurwreuab5ozgtqnkl"/>
          <w:sz w:val="28"/>
          <w:szCs w:val="28"/>
          <w:lang w:val="kk-KZ"/>
        </w:rPr>
        <w:t>тобы</w:t>
      </w:r>
      <w:r w:rsidRPr="000827E8">
        <w:rPr>
          <w:rFonts w:ascii="Times New Roman" w:hAnsi="Times New Roman"/>
          <w:sz w:val="28"/>
          <w:szCs w:val="28"/>
          <w:lang w:val="kk-KZ"/>
        </w:rPr>
        <w:t xml:space="preserve"> </w:t>
      </w:r>
      <w:r w:rsidRPr="000827E8">
        <w:rPr>
          <w:rStyle w:val="ezkurwreuab5ozgtqnkl"/>
          <w:sz w:val="28"/>
          <w:szCs w:val="28"/>
          <w:lang w:val="kk-KZ"/>
        </w:rPr>
        <w:t>бойынша</w:t>
      </w:r>
      <w:r w:rsidRPr="000827E8">
        <w:rPr>
          <w:rFonts w:ascii="Times New Roman" w:hAnsi="Times New Roman"/>
          <w:sz w:val="28"/>
          <w:szCs w:val="28"/>
          <w:lang w:val="kk-KZ"/>
        </w:rPr>
        <w:t xml:space="preserve"> </w:t>
      </w:r>
      <w:r w:rsidRPr="000827E8">
        <w:rPr>
          <w:rStyle w:val="ezkurwreuab5ozgtqnkl"/>
          <w:sz w:val="28"/>
          <w:szCs w:val="28"/>
          <w:lang w:val="kk-KZ"/>
        </w:rPr>
        <w:t>шығыстар</w:t>
      </w:r>
      <w:r w:rsidRPr="000827E8">
        <w:rPr>
          <w:rFonts w:ascii="Times New Roman" w:hAnsi="Times New Roman"/>
          <w:sz w:val="28"/>
          <w:szCs w:val="28"/>
          <w:lang w:val="kk-KZ"/>
        </w:rPr>
        <w:t xml:space="preserve"> </w:t>
      </w:r>
      <w:r w:rsidRPr="000827E8">
        <w:rPr>
          <w:rStyle w:val="ezkurwreuab5ozgtqnkl"/>
          <w:sz w:val="28"/>
          <w:szCs w:val="28"/>
          <w:lang w:val="kk-KZ"/>
        </w:rPr>
        <w:t>мынадай</w:t>
      </w:r>
      <w:r w:rsidRPr="000827E8">
        <w:rPr>
          <w:rFonts w:ascii="Times New Roman" w:hAnsi="Times New Roman"/>
          <w:sz w:val="28"/>
          <w:szCs w:val="28"/>
          <w:lang w:val="kk-KZ"/>
        </w:rPr>
        <w:t xml:space="preserve"> </w:t>
      </w:r>
      <w:r w:rsidRPr="000827E8">
        <w:rPr>
          <w:rStyle w:val="ezkurwreuab5ozgtqnkl"/>
          <w:sz w:val="28"/>
          <w:szCs w:val="28"/>
          <w:lang w:val="kk-KZ"/>
        </w:rPr>
        <w:t>көлемде</w:t>
      </w:r>
      <w:r w:rsidRPr="000827E8">
        <w:rPr>
          <w:rFonts w:ascii="Times New Roman" w:hAnsi="Times New Roman"/>
          <w:sz w:val="28"/>
          <w:szCs w:val="28"/>
          <w:lang w:val="kk-KZ"/>
        </w:rPr>
        <w:t xml:space="preserve"> </w:t>
      </w:r>
      <w:r w:rsidRPr="000827E8">
        <w:rPr>
          <w:rStyle w:val="ezkurwreuab5ozgtqnkl"/>
          <w:sz w:val="28"/>
          <w:szCs w:val="28"/>
          <w:lang w:val="kk-KZ"/>
        </w:rPr>
        <w:t>жоспарланған</w:t>
      </w:r>
      <w:r w:rsidRPr="000827E8">
        <w:rPr>
          <w:rFonts w:ascii="Times New Roman" w:hAnsi="Times New Roman"/>
          <w:sz w:val="28"/>
          <w:szCs w:val="28"/>
          <w:lang w:val="kk-KZ"/>
        </w:rPr>
        <w:t xml:space="preserve">: </w:t>
      </w:r>
    </w:p>
    <w:p w14:paraId="576F8A25" w14:textId="51E10454" w:rsidR="000827E8" w:rsidRPr="000827E8" w:rsidRDefault="000827E8" w:rsidP="000827E8">
      <w:pPr>
        <w:pBdr>
          <w:top w:val="nil"/>
          <w:left w:val="nil"/>
          <w:bottom w:val="nil"/>
          <w:right w:val="nil"/>
          <w:between w:val="nil"/>
        </w:pBdr>
        <w:spacing w:before="0" w:after="0" w:line="240" w:lineRule="auto"/>
        <w:ind w:firstLine="709"/>
        <w:jc w:val="both"/>
        <w:rPr>
          <w:color w:val="000000"/>
          <w:sz w:val="28"/>
          <w:szCs w:val="28"/>
          <w:lang w:val="kk-KZ"/>
        </w:rPr>
      </w:pPr>
      <w:r w:rsidRPr="000827E8">
        <w:rPr>
          <w:color w:val="000000"/>
          <w:sz w:val="28"/>
          <w:szCs w:val="28"/>
          <w:lang w:val="kk-KZ"/>
        </w:rPr>
        <w:t>2026 жылы – 3</w:t>
      </w:r>
      <w:r>
        <w:rPr>
          <w:color w:val="000000"/>
          <w:sz w:val="28"/>
          <w:szCs w:val="28"/>
          <w:lang w:val="kk-KZ"/>
        </w:rPr>
        <w:t> </w:t>
      </w:r>
      <w:r w:rsidRPr="000827E8">
        <w:rPr>
          <w:color w:val="000000"/>
          <w:sz w:val="28"/>
          <w:szCs w:val="28"/>
          <w:lang w:val="kk-KZ"/>
        </w:rPr>
        <w:t>511</w:t>
      </w:r>
      <w:r>
        <w:rPr>
          <w:color w:val="000000"/>
          <w:sz w:val="28"/>
          <w:szCs w:val="28"/>
          <w:lang w:val="kk-KZ"/>
        </w:rPr>
        <w:t> </w:t>
      </w:r>
      <w:r w:rsidRPr="000827E8">
        <w:rPr>
          <w:color w:val="000000"/>
          <w:sz w:val="28"/>
          <w:szCs w:val="28"/>
          <w:lang w:val="kk-KZ"/>
        </w:rPr>
        <w:t>546</w:t>
      </w:r>
      <w:r>
        <w:rPr>
          <w:color w:val="000000"/>
          <w:sz w:val="28"/>
          <w:szCs w:val="28"/>
          <w:lang w:val="kk-KZ"/>
        </w:rPr>
        <w:t> </w:t>
      </w:r>
      <w:r w:rsidRPr="000827E8">
        <w:rPr>
          <w:color w:val="000000"/>
          <w:sz w:val="28"/>
          <w:szCs w:val="28"/>
          <w:lang w:val="kk-KZ"/>
        </w:rPr>
        <w:t xml:space="preserve">104 мың теңге; </w:t>
      </w:r>
    </w:p>
    <w:p w14:paraId="6D13922E" w14:textId="616AE46A" w:rsidR="000827E8" w:rsidRPr="000827E8" w:rsidRDefault="000827E8" w:rsidP="000827E8">
      <w:pPr>
        <w:pBdr>
          <w:top w:val="nil"/>
          <w:left w:val="nil"/>
          <w:bottom w:val="nil"/>
          <w:right w:val="nil"/>
          <w:between w:val="nil"/>
        </w:pBdr>
        <w:spacing w:before="0" w:after="0" w:line="240" w:lineRule="auto"/>
        <w:ind w:firstLine="709"/>
        <w:jc w:val="both"/>
        <w:rPr>
          <w:color w:val="000000"/>
          <w:sz w:val="28"/>
          <w:szCs w:val="28"/>
          <w:lang w:val="kk-KZ"/>
        </w:rPr>
      </w:pPr>
      <w:r w:rsidRPr="000827E8">
        <w:rPr>
          <w:color w:val="000000"/>
          <w:sz w:val="28"/>
          <w:szCs w:val="28"/>
          <w:lang w:val="kk-KZ"/>
        </w:rPr>
        <w:t>2027 жылы – 4</w:t>
      </w:r>
      <w:r>
        <w:rPr>
          <w:color w:val="000000"/>
          <w:sz w:val="28"/>
          <w:szCs w:val="28"/>
          <w:lang w:val="kk-KZ"/>
        </w:rPr>
        <w:t> </w:t>
      </w:r>
      <w:r w:rsidRPr="000827E8">
        <w:rPr>
          <w:color w:val="000000"/>
          <w:sz w:val="28"/>
          <w:szCs w:val="28"/>
          <w:lang w:val="kk-KZ"/>
        </w:rPr>
        <w:t>190</w:t>
      </w:r>
      <w:r>
        <w:rPr>
          <w:color w:val="000000"/>
          <w:sz w:val="28"/>
          <w:szCs w:val="28"/>
          <w:lang w:val="kk-KZ"/>
        </w:rPr>
        <w:t> </w:t>
      </w:r>
      <w:r w:rsidRPr="000827E8">
        <w:rPr>
          <w:color w:val="000000"/>
          <w:sz w:val="28"/>
          <w:szCs w:val="28"/>
          <w:lang w:val="kk-KZ"/>
        </w:rPr>
        <w:t>555</w:t>
      </w:r>
      <w:r>
        <w:rPr>
          <w:color w:val="000000"/>
          <w:sz w:val="28"/>
          <w:szCs w:val="28"/>
          <w:lang w:val="kk-KZ"/>
        </w:rPr>
        <w:t> </w:t>
      </w:r>
      <w:r w:rsidRPr="000827E8">
        <w:rPr>
          <w:color w:val="000000"/>
          <w:sz w:val="28"/>
          <w:szCs w:val="28"/>
          <w:lang w:val="kk-KZ"/>
        </w:rPr>
        <w:t xml:space="preserve">202 мың теңге; </w:t>
      </w:r>
    </w:p>
    <w:p w14:paraId="22DBE40D" w14:textId="2D809430" w:rsidR="000827E8" w:rsidRPr="000827E8" w:rsidRDefault="000827E8" w:rsidP="000827E8">
      <w:pPr>
        <w:pBdr>
          <w:top w:val="nil"/>
          <w:left w:val="nil"/>
          <w:bottom w:val="nil"/>
          <w:right w:val="nil"/>
          <w:between w:val="nil"/>
        </w:pBdr>
        <w:spacing w:before="0" w:after="0" w:line="240" w:lineRule="auto"/>
        <w:ind w:firstLine="709"/>
        <w:jc w:val="both"/>
        <w:rPr>
          <w:color w:val="000000"/>
          <w:sz w:val="28"/>
          <w:szCs w:val="28"/>
          <w:lang w:val="kk-KZ"/>
        </w:rPr>
      </w:pPr>
      <w:r w:rsidRPr="000827E8">
        <w:rPr>
          <w:color w:val="000000"/>
          <w:sz w:val="28"/>
          <w:szCs w:val="28"/>
          <w:lang w:val="kk-KZ"/>
        </w:rPr>
        <w:t>2028 жылы – 4</w:t>
      </w:r>
      <w:r>
        <w:rPr>
          <w:color w:val="000000"/>
          <w:sz w:val="28"/>
          <w:szCs w:val="28"/>
          <w:lang w:val="kk-KZ"/>
        </w:rPr>
        <w:t> </w:t>
      </w:r>
      <w:r w:rsidRPr="000827E8">
        <w:rPr>
          <w:color w:val="000000"/>
          <w:sz w:val="28"/>
          <w:szCs w:val="28"/>
          <w:lang w:val="kk-KZ"/>
        </w:rPr>
        <w:t>461</w:t>
      </w:r>
      <w:r>
        <w:rPr>
          <w:color w:val="000000"/>
          <w:sz w:val="28"/>
          <w:szCs w:val="28"/>
          <w:lang w:val="kk-KZ"/>
        </w:rPr>
        <w:t> </w:t>
      </w:r>
      <w:r w:rsidRPr="000827E8">
        <w:rPr>
          <w:color w:val="000000"/>
          <w:sz w:val="28"/>
          <w:szCs w:val="28"/>
          <w:lang w:val="kk-KZ"/>
        </w:rPr>
        <w:t>578</w:t>
      </w:r>
      <w:r>
        <w:rPr>
          <w:color w:val="000000"/>
          <w:sz w:val="28"/>
          <w:szCs w:val="28"/>
          <w:lang w:val="kk-KZ"/>
        </w:rPr>
        <w:t> </w:t>
      </w:r>
      <w:r w:rsidRPr="000827E8">
        <w:rPr>
          <w:color w:val="000000"/>
          <w:sz w:val="28"/>
          <w:szCs w:val="28"/>
          <w:lang w:val="kk-KZ"/>
        </w:rPr>
        <w:t xml:space="preserve">856 мың теңге. </w:t>
      </w:r>
    </w:p>
    <w:p w14:paraId="239FA2D8" w14:textId="77777777" w:rsidR="00C40694" w:rsidRPr="000827E8" w:rsidRDefault="00C40694" w:rsidP="000827E8">
      <w:pPr>
        <w:spacing w:before="0" w:after="0" w:line="240" w:lineRule="auto"/>
        <w:ind w:firstLine="709"/>
        <w:jc w:val="both"/>
        <w:rPr>
          <w:rFonts w:ascii="Times New Roman" w:hAnsi="Times New Roman"/>
          <w:sz w:val="28"/>
          <w:szCs w:val="28"/>
          <w:lang w:val="kk-KZ"/>
        </w:rPr>
      </w:pPr>
      <w:r w:rsidRPr="000827E8">
        <w:rPr>
          <w:rStyle w:val="ezkurwreuab5ozgtqnkl"/>
          <w:i/>
          <w:iCs/>
          <w:sz w:val="28"/>
          <w:szCs w:val="28"/>
          <w:u w:val="single"/>
          <w:lang w:val="kk-KZ"/>
        </w:rPr>
        <w:t>015 «Трансферттер»</w:t>
      </w:r>
      <w:r w:rsidRPr="000827E8">
        <w:rPr>
          <w:rFonts w:ascii="Times New Roman" w:hAnsi="Times New Roman"/>
          <w:sz w:val="28"/>
          <w:szCs w:val="28"/>
          <w:lang w:val="kk-KZ"/>
        </w:rPr>
        <w:t xml:space="preserve"> </w:t>
      </w:r>
      <w:r w:rsidRPr="000827E8">
        <w:rPr>
          <w:rStyle w:val="ezkurwreuab5ozgtqnkl"/>
          <w:sz w:val="28"/>
          <w:szCs w:val="28"/>
          <w:lang w:val="kk-KZ"/>
        </w:rPr>
        <w:t>функционалдық</w:t>
      </w:r>
      <w:r w:rsidRPr="000827E8">
        <w:rPr>
          <w:rFonts w:ascii="Times New Roman" w:hAnsi="Times New Roman"/>
          <w:sz w:val="28"/>
          <w:szCs w:val="28"/>
          <w:lang w:val="kk-KZ"/>
        </w:rPr>
        <w:t xml:space="preserve"> </w:t>
      </w:r>
      <w:r w:rsidRPr="000827E8">
        <w:rPr>
          <w:rStyle w:val="ezkurwreuab5ozgtqnkl"/>
          <w:sz w:val="28"/>
          <w:szCs w:val="28"/>
          <w:lang w:val="kk-KZ"/>
        </w:rPr>
        <w:t>тобы</w:t>
      </w:r>
      <w:r w:rsidRPr="000827E8">
        <w:rPr>
          <w:rFonts w:ascii="Times New Roman" w:hAnsi="Times New Roman"/>
          <w:sz w:val="28"/>
          <w:szCs w:val="28"/>
          <w:lang w:val="kk-KZ"/>
        </w:rPr>
        <w:t xml:space="preserve"> </w:t>
      </w:r>
      <w:r w:rsidRPr="000827E8">
        <w:rPr>
          <w:rStyle w:val="ezkurwreuab5ozgtqnkl"/>
          <w:sz w:val="28"/>
          <w:szCs w:val="28"/>
          <w:lang w:val="kk-KZ"/>
        </w:rPr>
        <w:t>бойынша</w:t>
      </w:r>
      <w:r w:rsidRPr="000827E8">
        <w:rPr>
          <w:rFonts w:ascii="Times New Roman" w:hAnsi="Times New Roman"/>
          <w:sz w:val="28"/>
          <w:szCs w:val="28"/>
          <w:lang w:val="kk-KZ"/>
        </w:rPr>
        <w:t xml:space="preserve"> </w:t>
      </w:r>
      <w:r w:rsidRPr="000827E8">
        <w:rPr>
          <w:rStyle w:val="ezkurwreuab5ozgtqnkl"/>
          <w:sz w:val="28"/>
          <w:szCs w:val="28"/>
          <w:lang w:val="kk-KZ"/>
        </w:rPr>
        <w:t>шығыстар</w:t>
      </w:r>
      <w:r w:rsidRPr="000827E8">
        <w:rPr>
          <w:rFonts w:ascii="Times New Roman" w:hAnsi="Times New Roman"/>
          <w:sz w:val="28"/>
          <w:szCs w:val="28"/>
          <w:lang w:val="kk-KZ"/>
        </w:rPr>
        <w:t xml:space="preserve"> </w:t>
      </w:r>
      <w:r w:rsidRPr="000827E8">
        <w:rPr>
          <w:rStyle w:val="ezkurwreuab5ozgtqnkl"/>
          <w:sz w:val="28"/>
          <w:szCs w:val="28"/>
          <w:lang w:val="kk-KZ"/>
        </w:rPr>
        <w:t>мынадай</w:t>
      </w:r>
      <w:r w:rsidRPr="000827E8">
        <w:rPr>
          <w:rFonts w:ascii="Times New Roman" w:hAnsi="Times New Roman"/>
          <w:sz w:val="28"/>
          <w:szCs w:val="28"/>
          <w:lang w:val="kk-KZ"/>
        </w:rPr>
        <w:t xml:space="preserve"> </w:t>
      </w:r>
      <w:r w:rsidRPr="000827E8">
        <w:rPr>
          <w:rStyle w:val="ezkurwreuab5ozgtqnkl"/>
          <w:sz w:val="28"/>
          <w:szCs w:val="28"/>
          <w:lang w:val="kk-KZ"/>
        </w:rPr>
        <w:t>көлемде</w:t>
      </w:r>
      <w:r w:rsidRPr="000827E8">
        <w:rPr>
          <w:rFonts w:ascii="Times New Roman" w:hAnsi="Times New Roman"/>
          <w:sz w:val="28"/>
          <w:szCs w:val="28"/>
          <w:lang w:val="kk-KZ"/>
        </w:rPr>
        <w:t xml:space="preserve"> </w:t>
      </w:r>
      <w:r w:rsidRPr="000827E8">
        <w:rPr>
          <w:rStyle w:val="ezkurwreuab5ozgtqnkl"/>
          <w:sz w:val="28"/>
          <w:szCs w:val="28"/>
          <w:lang w:val="kk-KZ"/>
        </w:rPr>
        <w:t>жоспарланған</w:t>
      </w:r>
      <w:r w:rsidRPr="000827E8">
        <w:rPr>
          <w:rFonts w:ascii="Times New Roman" w:hAnsi="Times New Roman"/>
          <w:sz w:val="28"/>
          <w:szCs w:val="28"/>
          <w:lang w:val="kk-KZ"/>
        </w:rPr>
        <w:t xml:space="preserve">: </w:t>
      </w:r>
    </w:p>
    <w:p w14:paraId="254F9668" w14:textId="52182FAD" w:rsidR="000827E8" w:rsidRPr="000827E8" w:rsidRDefault="000827E8" w:rsidP="000827E8">
      <w:pPr>
        <w:pBdr>
          <w:top w:val="nil"/>
          <w:left w:val="nil"/>
          <w:bottom w:val="nil"/>
          <w:right w:val="nil"/>
          <w:between w:val="nil"/>
        </w:pBdr>
        <w:spacing w:before="0" w:after="0" w:line="240" w:lineRule="auto"/>
        <w:ind w:firstLine="709"/>
        <w:jc w:val="both"/>
        <w:rPr>
          <w:color w:val="000000"/>
          <w:sz w:val="28"/>
          <w:szCs w:val="28"/>
          <w:lang w:val="kk-KZ"/>
        </w:rPr>
      </w:pPr>
      <w:r w:rsidRPr="000827E8">
        <w:rPr>
          <w:color w:val="000000"/>
          <w:sz w:val="28"/>
          <w:szCs w:val="28"/>
          <w:lang w:val="kk-KZ"/>
        </w:rPr>
        <w:t>2026 жылы – 5</w:t>
      </w:r>
      <w:r>
        <w:rPr>
          <w:color w:val="000000"/>
          <w:sz w:val="28"/>
          <w:szCs w:val="28"/>
          <w:lang w:val="kk-KZ"/>
        </w:rPr>
        <w:t> </w:t>
      </w:r>
      <w:r w:rsidRPr="000827E8">
        <w:rPr>
          <w:color w:val="000000"/>
          <w:sz w:val="28"/>
          <w:szCs w:val="28"/>
          <w:lang w:val="kk-KZ"/>
        </w:rPr>
        <w:t>137</w:t>
      </w:r>
      <w:r>
        <w:rPr>
          <w:color w:val="000000"/>
          <w:sz w:val="28"/>
          <w:szCs w:val="28"/>
          <w:lang w:val="kk-KZ"/>
        </w:rPr>
        <w:t> </w:t>
      </w:r>
      <w:r w:rsidRPr="000827E8">
        <w:rPr>
          <w:color w:val="000000"/>
          <w:sz w:val="28"/>
          <w:szCs w:val="28"/>
          <w:lang w:val="kk-KZ"/>
        </w:rPr>
        <w:t>567</w:t>
      </w:r>
      <w:r>
        <w:rPr>
          <w:color w:val="000000"/>
          <w:sz w:val="28"/>
          <w:szCs w:val="28"/>
          <w:lang w:val="kk-KZ"/>
        </w:rPr>
        <w:t> </w:t>
      </w:r>
      <w:r w:rsidRPr="000827E8">
        <w:rPr>
          <w:color w:val="000000"/>
          <w:sz w:val="28"/>
          <w:szCs w:val="28"/>
          <w:lang w:val="kk-KZ"/>
        </w:rPr>
        <w:t xml:space="preserve">833 мың теңге; </w:t>
      </w:r>
    </w:p>
    <w:p w14:paraId="7949DB56" w14:textId="7638A238" w:rsidR="000827E8" w:rsidRPr="000827E8" w:rsidRDefault="000827E8" w:rsidP="000827E8">
      <w:pPr>
        <w:pBdr>
          <w:top w:val="nil"/>
          <w:left w:val="nil"/>
          <w:bottom w:val="nil"/>
          <w:right w:val="nil"/>
          <w:between w:val="nil"/>
        </w:pBdr>
        <w:spacing w:before="0" w:after="0" w:line="240" w:lineRule="auto"/>
        <w:ind w:firstLine="709"/>
        <w:jc w:val="both"/>
        <w:rPr>
          <w:color w:val="000000"/>
          <w:sz w:val="28"/>
          <w:szCs w:val="28"/>
          <w:lang w:val="kk-KZ"/>
        </w:rPr>
      </w:pPr>
      <w:r w:rsidRPr="000827E8">
        <w:rPr>
          <w:color w:val="000000"/>
          <w:sz w:val="28"/>
          <w:szCs w:val="28"/>
          <w:lang w:val="kk-KZ"/>
        </w:rPr>
        <w:t>2027 жылы – 6</w:t>
      </w:r>
      <w:r>
        <w:rPr>
          <w:color w:val="000000"/>
          <w:sz w:val="28"/>
          <w:szCs w:val="28"/>
          <w:lang w:val="kk-KZ"/>
        </w:rPr>
        <w:t> </w:t>
      </w:r>
      <w:r w:rsidRPr="000827E8">
        <w:rPr>
          <w:color w:val="000000"/>
          <w:sz w:val="28"/>
          <w:szCs w:val="28"/>
          <w:lang w:val="kk-KZ"/>
        </w:rPr>
        <w:t>357</w:t>
      </w:r>
      <w:r>
        <w:rPr>
          <w:color w:val="000000"/>
          <w:sz w:val="28"/>
          <w:szCs w:val="28"/>
          <w:lang w:val="kk-KZ"/>
        </w:rPr>
        <w:t> </w:t>
      </w:r>
      <w:r w:rsidRPr="000827E8">
        <w:rPr>
          <w:color w:val="000000"/>
          <w:sz w:val="28"/>
          <w:szCs w:val="28"/>
          <w:lang w:val="kk-KZ"/>
        </w:rPr>
        <w:t>838</w:t>
      </w:r>
      <w:r>
        <w:rPr>
          <w:color w:val="000000"/>
          <w:sz w:val="28"/>
          <w:szCs w:val="28"/>
          <w:lang w:val="kk-KZ"/>
        </w:rPr>
        <w:t> </w:t>
      </w:r>
      <w:r w:rsidRPr="000827E8">
        <w:rPr>
          <w:color w:val="000000"/>
          <w:sz w:val="28"/>
          <w:szCs w:val="28"/>
          <w:lang w:val="kk-KZ"/>
        </w:rPr>
        <w:t xml:space="preserve">886 мың теңге; </w:t>
      </w:r>
    </w:p>
    <w:p w14:paraId="21705DFE" w14:textId="3F510257" w:rsidR="000827E8" w:rsidRPr="007F1029" w:rsidRDefault="000827E8"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 xml:space="preserve">2028 жылы – 6 796 559 470 мың теңге. </w:t>
      </w:r>
    </w:p>
    <w:p w14:paraId="61351AC0" w14:textId="3540B6E1" w:rsidR="007F1029" w:rsidRPr="007F1029" w:rsidRDefault="004F15B1"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rFonts w:ascii="Times New Roman" w:hAnsi="Times New Roman"/>
          <w:b/>
          <w:bCs/>
          <w:color w:val="000000" w:themeColor="text1"/>
          <w:sz w:val="28"/>
          <w:szCs w:val="28"/>
          <w:lang w:val="kk-KZ"/>
        </w:rPr>
        <w:lastRenderedPageBreak/>
        <w:t xml:space="preserve">Бюджеттік кредиттер </w:t>
      </w:r>
      <w:r w:rsidR="000112D1" w:rsidRPr="007F1029">
        <w:rPr>
          <w:rStyle w:val="ezkurwreuab5ozgtqnkl"/>
          <w:sz w:val="28"/>
          <w:szCs w:val="28"/>
          <w:lang w:val="kk-KZ"/>
        </w:rPr>
        <w:t>жалпы</w:t>
      </w:r>
      <w:r w:rsidR="000112D1" w:rsidRPr="007F1029">
        <w:rPr>
          <w:rFonts w:ascii="Times New Roman" w:hAnsi="Times New Roman"/>
          <w:sz w:val="28"/>
          <w:szCs w:val="28"/>
          <w:lang w:val="kk-KZ"/>
        </w:rPr>
        <w:t xml:space="preserve"> </w:t>
      </w:r>
      <w:r w:rsidR="000112D1" w:rsidRPr="007F1029">
        <w:rPr>
          <w:rStyle w:val="ezkurwreuab5ozgtqnkl"/>
          <w:sz w:val="28"/>
          <w:szCs w:val="28"/>
          <w:lang w:val="kk-KZ"/>
        </w:rPr>
        <w:t>сомасы</w:t>
      </w:r>
      <w:r w:rsidR="000112D1" w:rsidRPr="007F1029">
        <w:rPr>
          <w:rFonts w:ascii="Times New Roman" w:hAnsi="Times New Roman"/>
          <w:sz w:val="28"/>
          <w:szCs w:val="28"/>
          <w:lang w:val="kk-KZ"/>
        </w:rPr>
        <w:t xml:space="preserve"> </w:t>
      </w:r>
      <w:r w:rsidR="007F1029" w:rsidRPr="007F1029">
        <w:rPr>
          <w:color w:val="000000"/>
          <w:sz w:val="28"/>
          <w:szCs w:val="28"/>
          <w:lang w:val="kk-KZ"/>
        </w:rPr>
        <w:t>1</w:t>
      </w:r>
      <w:r w:rsidR="007F1029">
        <w:rPr>
          <w:color w:val="000000"/>
          <w:sz w:val="28"/>
          <w:szCs w:val="28"/>
          <w:lang w:val="kk-KZ"/>
        </w:rPr>
        <w:t> </w:t>
      </w:r>
      <w:r w:rsidR="007F1029" w:rsidRPr="007F1029">
        <w:rPr>
          <w:color w:val="000000"/>
          <w:sz w:val="28"/>
          <w:szCs w:val="28"/>
          <w:lang w:val="kk-KZ"/>
        </w:rPr>
        <w:t>007</w:t>
      </w:r>
      <w:r w:rsidR="007F1029">
        <w:rPr>
          <w:color w:val="000000"/>
          <w:sz w:val="28"/>
          <w:szCs w:val="28"/>
          <w:lang w:val="kk-KZ"/>
        </w:rPr>
        <w:t> </w:t>
      </w:r>
      <w:r w:rsidR="007F1029" w:rsidRPr="007F1029">
        <w:rPr>
          <w:color w:val="000000"/>
          <w:sz w:val="28"/>
          <w:szCs w:val="28"/>
          <w:lang w:val="kk-KZ"/>
        </w:rPr>
        <w:t>454</w:t>
      </w:r>
      <w:r w:rsidR="007F1029">
        <w:rPr>
          <w:color w:val="000000"/>
          <w:sz w:val="28"/>
          <w:szCs w:val="28"/>
          <w:lang w:val="kk-KZ"/>
        </w:rPr>
        <w:t> </w:t>
      </w:r>
      <w:r w:rsidR="007F1029" w:rsidRPr="007F1029">
        <w:rPr>
          <w:color w:val="000000"/>
          <w:sz w:val="28"/>
          <w:szCs w:val="28"/>
          <w:lang w:val="kk-KZ"/>
        </w:rPr>
        <w:t xml:space="preserve">851 мың теңгеде жоспарлануда </w:t>
      </w:r>
      <w:r w:rsidR="007F1029" w:rsidRPr="007F1029">
        <w:rPr>
          <w:i/>
          <w:color w:val="000000"/>
          <w:sz w:val="24"/>
          <w:szCs w:val="24"/>
          <w:lang w:val="kk-KZ"/>
        </w:rPr>
        <w:t>(2026 жыл – 415</w:t>
      </w:r>
      <w:r w:rsidR="007F1029">
        <w:rPr>
          <w:i/>
          <w:color w:val="000000"/>
          <w:sz w:val="24"/>
          <w:szCs w:val="24"/>
          <w:lang w:val="kk-KZ"/>
        </w:rPr>
        <w:t> </w:t>
      </w:r>
      <w:r w:rsidR="007F1029" w:rsidRPr="007F1029">
        <w:rPr>
          <w:i/>
          <w:color w:val="000000"/>
          <w:sz w:val="24"/>
          <w:szCs w:val="24"/>
          <w:lang w:val="kk-KZ"/>
        </w:rPr>
        <w:t>000</w:t>
      </w:r>
      <w:r w:rsidR="007F1029">
        <w:rPr>
          <w:i/>
          <w:color w:val="000000"/>
          <w:sz w:val="24"/>
          <w:szCs w:val="24"/>
          <w:lang w:val="kk-KZ"/>
        </w:rPr>
        <w:t> </w:t>
      </w:r>
      <w:r w:rsidR="007F1029" w:rsidRPr="007F1029">
        <w:rPr>
          <w:i/>
          <w:color w:val="000000"/>
          <w:sz w:val="24"/>
          <w:szCs w:val="24"/>
          <w:lang w:val="kk-KZ"/>
        </w:rPr>
        <w:t>000 мың</w:t>
      </w:r>
      <w:r w:rsidR="007F1029" w:rsidRPr="007F1029">
        <w:rPr>
          <w:color w:val="000000"/>
          <w:sz w:val="24"/>
          <w:szCs w:val="24"/>
          <w:lang w:val="kk-KZ"/>
        </w:rPr>
        <w:t xml:space="preserve"> </w:t>
      </w:r>
      <w:r w:rsidR="007F1029" w:rsidRPr="007F1029">
        <w:rPr>
          <w:i/>
          <w:color w:val="000000"/>
          <w:sz w:val="24"/>
          <w:szCs w:val="24"/>
          <w:lang w:val="kk-KZ"/>
        </w:rPr>
        <w:t>теңге,</w:t>
      </w:r>
      <w:r w:rsidR="007F1029" w:rsidRPr="007F1029">
        <w:rPr>
          <w:color w:val="000000"/>
          <w:sz w:val="24"/>
          <w:szCs w:val="24"/>
          <w:lang w:val="kk-KZ"/>
        </w:rPr>
        <w:t xml:space="preserve"> </w:t>
      </w:r>
      <w:r w:rsidR="007F1029" w:rsidRPr="007F1029">
        <w:rPr>
          <w:i/>
          <w:color w:val="000000"/>
          <w:sz w:val="24"/>
          <w:szCs w:val="24"/>
          <w:lang w:val="kk-KZ"/>
        </w:rPr>
        <w:t>2027</w:t>
      </w:r>
      <w:r w:rsidR="007F1029" w:rsidRPr="007F1029">
        <w:rPr>
          <w:color w:val="000000"/>
          <w:sz w:val="24"/>
          <w:szCs w:val="24"/>
          <w:lang w:val="kk-KZ"/>
        </w:rPr>
        <w:t xml:space="preserve"> </w:t>
      </w:r>
      <w:r w:rsidR="007F1029" w:rsidRPr="007F1029">
        <w:rPr>
          <w:i/>
          <w:color w:val="000000"/>
          <w:sz w:val="24"/>
          <w:szCs w:val="24"/>
          <w:lang w:val="kk-KZ"/>
        </w:rPr>
        <w:t>жыл</w:t>
      </w:r>
      <w:r w:rsidR="007F1029" w:rsidRPr="007F1029">
        <w:rPr>
          <w:color w:val="000000"/>
          <w:sz w:val="24"/>
          <w:szCs w:val="24"/>
          <w:lang w:val="kk-KZ"/>
        </w:rPr>
        <w:t xml:space="preserve"> – </w:t>
      </w:r>
      <w:r w:rsidR="007F1029" w:rsidRPr="007F1029">
        <w:rPr>
          <w:i/>
          <w:color w:val="000000"/>
          <w:sz w:val="24"/>
          <w:szCs w:val="24"/>
          <w:lang w:val="kk-KZ"/>
        </w:rPr>
        <w:t>257</w:t>
      </w:r>
      <w:r w:rsidR="007F1029">
        <w:rPr>
          <w:i/>
          <w:color w:val="000000"/>
          <w:sz w:val="24"/>
          <w:szCs w:val="24"/>
          <w:lang w:val="kk-KZ"/>
        </w:rPr>
        <w:t> </w:t>
      </w:r>
      <w:r w:rsidR="007F1029" w:rsidRPr="007F1029">
        <w:rPr>
          <w:i/>
          <w:color w:val="000000"/>
          <w:sz w:val="24"/>
          <w:szCs w:val="24"/>
          <w:lang w:val="kk-KZ"/>
        </w:rPr>
        <w:t>476</w:t>
      </w:r>
      <w:r w:rsidR="007F1029">
        <w:rPr>
          <w:i/>
          <w:color w:val="000000"/>
          <w:sz w:val="24"/>
          <w:szCs w:val="24"/>
          <w:lang w:val="kk-KZ"/>
        </w:rPr>
        <w:t> </w:t>
      </w:r>
      <w:r w:rsidR="007F1029" w:rsidRPr="007F1029">
        <w:rPr>
          <w:i/>
          <w:color w:val="000000"/>
          <w:sz w:val="24"/>
          <w:szCs w:val="24"/>
          <w:lang w:val="kk-KZ"/>
        </w:rPr>
        <w:t>151 мың</w:t>
      </w:r>
      <w:r w:rsidR="007F1029" w:rsidRPr="007F1029">
        <w:rPr>
          <w:color w:val="000000"/>
          <w:sz w:val="24"/>
          <w:szCs w:val="24"/>
          <w:lang w:val="kk-KZ"/>
        </w:rPr>
        <w:t xml:space="preserve"> </w:t>
      </w:r>
      <w:r w:rsidR="007F1029" w:rsidRPr="007F1029">
        <w:rPr>
          <w:i/>
          <w:color w:val="000000"/>
          <w:sz w:val="24"/>
          <w:szCs w:val="24"/>
          <w:lang w:val="kk-KZ"/>
        </w:rPr>
        <w:t>теңге,</w:t>
      </w:r>
      <w:r w:rsidR="007F1029" w:rsidRPr="007F1029">
        <w:rPr>
          <w:color w:val="000000"/>
          <w:sz w:val="24"/>
          <w:szCs w:val="24"/>
          <w:lang w:val="kk-KZ"/>
        </w:rPr>
        <w:t xml:space="preserve"> </w:t>
      </w:r>
      <w:r w:rsidR="007F1029" w:rsidRPr="007F1029">
        <w:rPr>
          <w:i/>
          <w:color w:val="000000"/>
          <w:sz w:val="24"/>
          <w:szCs w:val="24"/>
          <w:lang w:val="kk-KZ"/>
        </w:rPr>
        <w:t>2028</w:t>
      </w:r>
      <w:r w:rsidR="007F1029">
        <w:rPr>
          <w:color w:val="000000"/>
          <w:sz w:val="24"/>
          <w:szCs w:val="24"/>
          <w:lang w:val="kk-KZ"/>
        </w:rPr>
        <w:t> </w:t>
      </w:r>
      <w:r w:rsidR="007F1029" w:rsidRPr="007F1029">
        <w:rPr>
          <w:i/>
          <w:color w:val="000000"/>
          <w:sz w:val="24"/>
          <w:szCs w:val="24"/>
          <w:lang w:val="kk-KZ"/>
        </w:rPr>
        <w:t>жылы – 334</w:t>
      </w:r>
      <w:r w:rsidR="007F1029">
        <w:rPr>
          <w:i/>
          <w:color w:val="000000"/>
          <w:sz w:val="24"/>
          <w:szCs w:val="24"/>
          <w:lang w:val="kk-KZ"/>
        </w:rPr>
        <w:t> </w:t>
      </w:r>
      <w:r w:rsidR="007F1029" w:rsidRPr="007F1029">
        <w:rPr>
          <w:i/>
          <w:color w:val="000000"/>
          <w:sz w:val="24"/>
          <w:szCs w:val="24"/>
          <w:lang w:val="kk-KZ"/>
        </w:rPr>
        <w:t>978</w:t>
      </w:r>
      <w:r w:rsidR="007F1029">
        <w:rPr>
          <w:i/>
          <w:color w:val="000000"/>
          <w:sz w:val="24"/>
          <w:szCs w:val="24"/>
          <w:lang w:val="kk-KZ"/>
        </w:rPr>
        <w:t> </w:t>
      </w:r>
      <w:r w:rsidR="007F1029" w:rsidRPr="007F1029">
        <w:rPr>
          <w:i/>
          <w:color w:val="000000"/>
          <w:sz w:val="24"/>
          <w:szCs w:val="24"/>
          <w:lang w:val="kk-KZ"/>
        </w:rPr>
        <w:t>700</w:t>
      </w:r>
      <w:r w:rsidR="007F1029" w:rsidRPr="007F1029">
        <w:rPr>
          <w:color w:val="000000"/>
          <w:sz w:val="28"/>
          <w:szCs w:val="28"/>
          <w:lang w:val="kk-KZ"/>
        </w:rPr>
        <w:t xml:space="preserve"> </w:t>
      </w:r>
      <w:r w:rsidR="007F1029" w:rsidRPr="007F1029">
        <w:rPr>
          <w:i/>
          <w:color w:val="000000"/>
          <w:sz w:val="24"/>
          <w:szCs w:val="24"/>
          <w:lang w:val="kk-KZ"/>
        </w:rPr>
        <w:t>мың теңге)</w:t>
      </w:r>
      <w:r w:rsidR="007F1029" w:rsidRPr="007F1029">
        <w:rPr>
          <w:color w:val="000000"/>
          <w:sz w:val="28"/>
          <w:szCs w:val="28"/>
          <w:lang w:val="kk-KZ"/>
        </w:rPr>
        <w:t>, оның ішінде:</w:t>
      </w:r>
    </w:p>
    <w:p w14:paraId="4D5030D5" w14:textId="77777777"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 xml:space="preserve">мынадай іс-шараларға: </w:t>
      </w:r>
    </w:p>
    <w:p w14:paraId="186E499A" w14:textId="234D52FF"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1) агроөнеркәсіптік кешендегі инвестициялық жобаларды қаржыландыруға – 200</w:t>
      </w:r>
      <w:r>
        <w:rPr>
          <w:color w:val="000000"/>
          <w:sz w:val="28"/>
          <w:szCs w:val="28"/>
          <w:lang w:val="kk-KZ"/>
        </w:rPr>
        <w:t> </w:t>
      </w:r>
      <w:r w:rsidRPr="007F1029">
        <w:rPr>
          <w:color w:val="000000"/>
          <w:sz w:val="28"/>
          <w:szCs w:val="28"/>
          <w:lang w:val="kk-KZ"/>
        </w:rPr>
        <w:t>000</w:t>
      </w:r>
      <w:r>
        <w:rPr>
          <w:color w:val="000000"/>
          <w:sz w:val="28"/>
          <w:szCs w:val="28"/>
          <w:lang w:val="kk-KZ"/>
        </w:rPr>
        <w:t> </w:t>
      </w:r>
      <w:r w:rsidRPr="007F1029">
        <w:rPr>
          <w:color w:val="000000"/>
          <w:sz w:val="28"/>
          <w:szCs w:val="28"/>
          <w:lang w:val="kk-KZ"/>
        </w:rPr>
        <w:t xml:space="preserve">000 мың теңге </w:t>
      </w:r>
      <w:r w:rsidRPr="007F1029">
        <w:rPr>
          <w:i/>
          <w:color w:val="000000"/>
          <w:sz w:val="24"/>
          <w:szCs w:val="24"/>
          <w:lang w:val="kk-KZ"/>
        </w:rPr>
        <w:t xml:space="preserve">(2026 жылы </w:t>
      </w:r>
      <w:r>
        <w:rPr>
          <w:i/>
          <w:color w:val="000000"/>
          <w:sz w:val="24"/>
          <w:szCs w:val="24"/>
          <w:lang w:val="kk-KZ"/>
        </w:rPr>
        <w:t>–</w:t>
      </w:r>
      <w:r w:rsidRPr="007F1029">
        <w:rPr>
          <w:i/>
          <w:color w:val="000000"/>
          <w:sz w:val="24"/>
          <w:szCs w:val="24"/>
          <w:lang w:val="kk-KZ"/>
        </w:rPr>
        <w:t xml:space="preserve"> 100</w:t>
      </w:r>
      <w:r>
        <w:rPr>
          <w:i/>
          <w:color w:val="000000"/>
          <w:sz w:val="24"/>
          <w:szCs w:val="24"/>
          <w:lang w:val="kk-KZ"/>
        </w:rPr>
        <w:t> </w:t>
      </w:r>
      <w:r w:rsidRPr="007F1029">
        <w:rPr>
          <w:i/>
          <w:color w:val="000000"/>
          <w:sz w:val="24"/>
          <w:szCs w:val="24"/>
          <w:lang w:val="kk-KZ"/>
        </w:rPr>
        <w:t>000</w:t>
      </w:r>
      <w:r>
        <w:rPr>
          <w:i/>
          <w:color w:val="000000"/>
          <w:sz w:val="24"/>
          <w:szCs w:val="24"/>
          <w:lang w:val="kk-KZ"/>
        </w:rPr>
        <w:t> </w:t>
      </w:r>
      <w:r w:rsidRPr="007F1029">
        <w:rPr>
          <w:i/>
          <w:color w:val="000000"/>
          <w:sz w:val="24"/>
          <w:szCs w:val="24"/>
          <w:lang w:val="kk-KZ"/>
        </w:rPr>
        <w:t>000 мың теңге (63</w:t>
      </w:r>
      <w:r>
        <w:rPr>
          <w:i/>
          <w:color w:val="000000"/>
          <w:sz w:val="24"/>
          <w:szCs w:val="24"/>
          <w:lang w:val="kk-KZ"/>
        </w:rPr>
        <w:t> </w:t>
      </w:r>
      <w:r w:rsidRPr="007F1029">
        <w:rPr>
          <w:i/>
          <w:color w:val="000000"/>
          <w:sz w:val="24"/>
          <w:szCs w:val="24"/>
          <w:lang w:val="kk-KZ"/>
        </w:rPr>
        <w:t xml:space="preserve">жоба), 2027 жылы </w:t>
      </w:r>
      <w:r>
        <w:rPr>
          <w:i/>
          <w:color w:val="000000"/>
          <w:sz w:val="24"/>
          <w:szCs w:val="24"/>
          <w:lang w:val="kk-KZ"/>
        </w:rPr>
        <w:t>–</w:t>
      </w:r>
      <w:r w:rsidRPr="007F1029">
        <w:rPr>
          <w:i/>
          <w:color w:val="000000"/>
          <w:sz w:val="24"/>
          <w:szCs w:val="24"/>
          <w:lang w:val="kk-KZ"/>
        </w:rPr>
        <w:t xml:space="preserve"> 50</w:t>
      </w:r>
      <w:r>
        <w:rPr>
          <w:i/>
          <w:color w:val="000000"/>
          <w:sz w:val="24"/>
          <w:szCs w:val="24"/>
          <w:lang w:val="kk-KZ"/>
        </w:rPr>
        <w:t> </w:t>
      </w:r>
      <w:r w:rsidRPr="007F1029">
        <w:rPr>
          <w:i/>
          <w:color w:val="000000"/>
          <w:sz w:val="24"/>
          <w:szCs w:val="24"/>
          <w:lang w:val="kk-KZ"/>
        </w:rPr>
        <w:t>000</w:t>
      </w:r>
      <w:r>
        <w:rPr>
          <w:i/>
          <w:color w:val="000000"/>
          <w:sz w:val="24"/>
          <w:szCs w:val="24"/>
          <w:lang w:val="kk-KZ"/>
        </w:rPr>
        <w:t> </w:t>
      </w:r>
      <w:r w:rsidRPr="007F1029">
        <w:rPr>
          <w:i/>
          <w:color w:val="000000"/>
          <w:sz w:val="24"/>
          <w:szCs w:val="24"/>
          <w:lang w:val="kk-KZ"/>
        </w:rPr>
        <w:t xml:space="preserve">000 мың теңге (31 жоба), 2028 жылы </w:t>
      </w:r>
      <w:r>
        <w:rPr>
          <w:i/>
          <w:color w:val="000000"/>
          <w:sz w:val="24"/>
          <w:szCs w:val="24"/>
          <w:lang w:val="kk-KZ"/>
        </w:rPr>
        <w:t>–</w:t>
      </w:r>
      <w:r w:rsidRPr="007F1029">
        <w:rPr>
          <w:i/>
          <w:color w:val="000000"/>
          <w:sz w:val="24"/>
          <w:szCs w:val="24"/>
          <w:lang w:val="kk-KZ"/>
        </w:rPr>
        <w:t xml:space="preserve"> 50</w:t>
      </w:r>
      <w:r>
        <w:rPr>
          <w:i/>
          <w:color w:val="000000"/>
          <w:sz w:val="24"/>
          <w:szCs w:val="24"/>
          <w:lang w:val="kk-KZ"/>
        </w:rPr>
        <w:t> </w:t>
      </w:r>
      <w:r w:rsidRPr="007F1029">
        <w:rPr>
          <w:i/>
          <w:color w:val="000000"/>
          <w:sz w:val="24"/>
          <w:szCs w:val="24"/>
          <w:lang w:val="kk-KZ"/>
        </w:rPr>
        <w:t>000</w:t>
      </w:r>
      <w:r>
        <w:rPr>
          <w:i/>
          <w:color w:val="000000"/>
          <w:sz w:val="24"/>
          <w:szCs w:val="24"/>
          <w:lang w:val="kk-KZ"/>
        </w:rPr>
        <w:t> </w:t>
      </w:r>
      <w:r w:rsidRPr="007F1029">
        <w:rPr>
          <w:i/>
          <w:color w:val="000000"/>
          <w:sz w:val="24"/>
          <w:szCs w:val="24"/>
          <w:lang w:val="kk-KZ"/>
        </w:rPr>
        <w:t>000 мың теңге (31 жоба).</w:t>
      </w:r>
    </w:p>
    <w:p w14:paraId="5A0A53D6" w14:textId="77777777"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Осы шығыстар агроөнеркәсіптік кешен саласындағы жобаларды кредиттеу бағдарламасы шеңберінде ауыл шаруашылығы өнімінің жалпы шығарылымының 2026 жылға – 101,1 %, 2027 жылға – 100,3 %, 2028 жылға – 100,3 % өсуін қамтамасыз етеді.</w:t>
      </w:r>
    </w:p>
    <w:p w14:paraId="593F301A" w14:textId="065009D1"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2) агроөнеркәсіптік кешен субъектілеріне «Аграрлық несие корпорациясы» АҚ көктемгі егіс және егін жинау жұмыстарына кредит беруге 2026 жылға шамамен 2</w:t>
      </w:r>
      <w:r w:rsidR="00267F65">
        <w:rPr>
          <w:color w:val="000000"/>
          <w:sz w:val="28"/>
          <w:szCs w:val="28"/>
          <w:lang w:val="kk-KZ"/>
        </w:rPr>
        <w:t> </w:t>
      </w:r>
      <w:r w:rsidRPr="007F1029">
        <w:rPr>
          <w:color w:val="000000"/>
          <w:sz w:val="28"/>
          <w:szCs w:val="28"/>
          <w:lang w:val="kk-KZ"/>
        </w:rPr>
        <w:t>100 кредит беру үшін 140</w:t>
      </w:r>
      <w:r>
        <w:rPr>
          <w:color w:val="000000"/>
          <w:sz w:val="28"/>
          <w:szCs w:val="28"/>
          <w:lang w:val="kk-KZ"/>
        </w:rPr>
        <w:t> </w:t>
      </w:r>
      <w:r w:rsidRPr="007F1029">
        <w:rPr>
          <w:color w:val="000000"/>
          <w:sz w:val="28"/>
          <w:szCs w:val="28"/>
          <w:lang w:val="kk-KZ"/>
        </w:rPr>
        <w:t>000</w:t>
      </w:r>
      <w:r>
        <w:rPr>
          <w:color w:val="000000"/>
          <w:sz w:val="28"/>
          <w:szCs w:val="28"/>
          <w:lang w:val="kk-KZ"/>
        </w:rPr>
        <w:t> </w:t>
      </w:r>
      <w:r w:rsidRPr="007F1029">
        <w:rPr>
          <w:color w:val="000000"/>
          <w:sz w:val="28"/>
          <w:szCs w:val="28"/>
          <w:lang w:val="kk-KZ"/>
        </w:rPr>
        <w:t>000 мың теңге сомасында шығыстар көзделген.</w:t>
      </w:r>
    </w:p>
    <w:p w14:paraId="68253CD8" w14:textId="77777777"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2026 жылы көктемгі егіс және егін жинау жұмыстарына кредит беру шеңберінде 11,8 млн га көлемінде егіс алқаптарын қамтуды қамтамасыз ету жоспарланып отыр.</w:t>
      </w:r>
    </w:p>
    <w:p w14:paraId="779C1DC8" w14:textId="615F0A4E"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3) «Ауыл Аманаты» жобасы шеңберінде ауыл халқының табысын арттыру жөніндегі жобаны ауқымды түрде қолдану мақсатында ауыл халқына микрокредиттерге 450</w:t>
      </w:r>
      <w:r>
        <w:rPr>
          <w:color w:val="000000"/>
          <w:sz w:val="28"/>
          <w:szCs w:val="28"/>
          <w:lang w:val="kk-KZ"/>
        </w:rPr>
        <w:t> </w:t>
      </w:r>
      <w:r w:rsidRPr="007F1029">
        <w:rPr>
          <w:color w:val="000000"/>
          <w:sz w:val="28"/>
          <w:szCs w:val="28"/>
          <w:lang w:val="kk-KZ"/>
        </w:rPr>
        <w:t>000</w:t>
      </w:r>
      <w:r>
        <w:rPr>
          <w:color w:val="000000"/>
          <w:sz w:val="28"/>
          <w:szCs w:val="28"/>
          <w:lang w:val="kk-KZ"/>
        </w:rPr>
        <w:t> </w:t>
      </w:r>
      <w:r w:rsidRPr="007F1029">
        <w:rPr>
          <w:color w:val="000000"/>
          <w:sz w:val="28"/>
          <w:szCs w:val="28"/>
          <w:lang w:val="kk-KZ"/>
        </w:rPr>
        <w:t>000 мың теңге сомасында шығыстар көзделген:</w:t>
      </w:r>
    </w:p>
    <w:p w14:paraId="3B2F7067" w14:textId="0B4B4916"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2026 жылы – 100</w:t>
      </w:r>
      <w:r w:rsidR="00AA76C8">
        <w:rPr>
          <w:color w:val="000000"/>
          <w:sz w:val="28"/>
          <w:szCs w:val="28"/>
          <w:lang w:val="kk-KZ"/>
        </w:rPr>
        <w:t> </w:t>
      </w:r>
      <w:r w:rsidRPr="007F1029">
        <w:rPr>
          <w:color w:val="000000"/>
          <w:sz w:val="28"/>
          <w:szCs w:val="28"/>
          <w:lang w:val="kk-KZ"/>
        </w:rPr>
        <w:t>000</w:t>
      </w:r>
      <w:r w:rsidR="00AA76C8">
        <w:rPr>
          <w:color w:val="000000"/>
          <w:sz w:val="28"/>
          <w:szCs w:val="28"/>
          <w:lang w:val="kk-KZ"/>
        </w:rPr>
        <w:t> </w:t>
      </w:r>
      <w:r w:rsidRPr="007F1029">
        <w:rPr>
          <w:color w:val="000000"/>
          <w:sz w:val="28"/>
          <w:szCs w:val="28"/>
          <w:lang w:val="kk-KZ"/>
        </w:rPr>
        <w:t>000 мың теңге;</w:t>
      </w:r>
    </w:p>
    <w:p w14:paraId="25F7E4E1" w14:textId="39F4DF54"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2027 жылы – 150</w:t>
      </w:r>
      <w:r w:rsidR="00AA76C8">
        <w:rPr>
          <w:color w:val="000000"/>
          <w:sz w:val="28"/>
          <w:szCs w:val="28"/>
          <w:lang w:val="kk-KZ"/>
        </w:rPr>
        <w:t> </w:t>
      </w:r>
      <w:r w:rsidRPr="007F1029">
        <w:rPr>
          <w:color w:val="000000"/>
          <w:sz w:val="28"/>
          <w:szCs w:val="28"/>
          <w:lang w:val="kk-KZ"/>
        </w:rPr>
        <w:t>000</w:t>
      </w:r>
      <w:r w:rsidR="00AA76C8">
        <w:rPr>
          <w:color w:val="000000"/>
          <w:sz w:val="28"/>
          <w:szCs w:val="28"/>
          <w:lang w:val="kk-KZ"/>
        </w:rPr>
        <w:t> </w:t>
      </w:r>
      <w:r w:rsidRPr="007F1029">
        <w:rPr>
          <w:color w:val="000000"/>
          <w:sz w:val="28"/>
          <w:szCs w:val="28"/>
          <w:lang w:val="kk-KZ"/>
        </w:rPr>
        <w:t>000 мың теңге;</w:t>
      </w:r>
    </w:p>
    <w:p w14:paraId="32144DD4" w14:textId="614944FC"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2028 жылы – 200</w:t>
      </w:r>
      <w:r w:rsidR="00AA76C8">
        <w:rPr>
          <w:color w:val="000000"/>
          <w:sz w:val="28"/>
          <w:szCs w:val="28"/>
          <w:lang w:val="kk-KZ"/>
        </w:rPr>
        <w:t> </w:t>
      </w:r>
      <w:r w:rsidRPr="007F1029">
        <w:rPr>
          <w:color w:val="000000"/>
          <w:sz w:val="28"/>
          <w:szCs w:val="28"/>
          <w:lang w:val="kk-KZ"/>
        </w:rPr>
        <w:t>000</w:t>
      </w:r>
      <w:r w:rsidR="00AA76C8">
        <w:rPr>
          <w:color w:val="000000"/>
          <w:sz w:val="28"/>
          <w:szCs w:val="28"/>
          <w:lang w:val="kk-KZ"/>
        </w:rPr>
        <w:t> </w:t>
      </w:r>
      <w:r w:rsidRPr="007F1029">
        <w:rPr>
          <w:color w:val="000000"/>
          <w:sz w:val="28"/>
          <w:szCs w:val="28"/>
          <w:lang w:val="kk-KZ"/>
        </w:rPr>
        <w:t>000 мың теңге.</w:t>
      </w:r>
    </w:p>
    <w:p w14:paraId="4FFA796F" w14:textId="678453DF"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i/>
          <w:color w:val="000000"/>
          <w:sz w:val="24"/>
          <w:szCs w:val="24"/>
          <w:lang w:val="kk-KZ"/>
        </w:rPr>
        <w:t>(2026 жылы ауылда берілген микрокредиттер саны 4</w:t>
      </w:r>
      <w:r w:rsidR="00AA76C8">
        <w:rPr>
          <w:i/>
          <w:color w:val="000000"/>
          <w:sz w:val="24"/>
          <w:szCs w:val="24"/>
          <w:lang w:val="kk-KZ"/>
        </w:rPr>
        <w:t> </w:t>
      </w:r>
      <w:r w:rsidRPr="007F1029">
        <w:rPr>
          <w:i/>
          <w:color w:val="000000"/>
          <w:sz w:val="24"/>
          <w:szCs w:val="24"/>
          <w:lang w:val="kk-KZ"/>
        </w:rPr>
        <w:t>504 бірлікті, 2027 жылы – 6</w:t>
      </w:r>
      <w:r w:rsidR="00AA76C8">
        <w:rPr>
          <w:i/>
          <w:color w:val="000000"/>
          <w:sz w:val="24"/>
          <w:szCs w:val="24"/>
          <w:lang w:val="kk-KZ"/>
        </w:rPr>
        <w:t> </w:t>
      </w:r>
      <w:r w:rsidRPr="007F1029">
        <w:rPr>
          <w:i/>
          <w:color w:val="000000"/>
          <w:sz w:val="24"/>
          <w:szCs w:val="24"/>
          <w:lang w:val="kk-KZ"/>
        </w:rPr>
        <w:t>368</w:t>
      </w:r>
      <w:r w:rsidR="00AA76C8">
        <w:rPr>
          <w:i/>
          <w:color w:val="000000"/>
          <w:sz w:val="24"/>
          <w:szCs w:val="24"/>
          <w:lang w:val="kk-KZ"/>
        </w:rPr>
        <w:t> </w:t>
      </w:r>
      <w:r w:rsidRPr="007F1029">
        <w:rPr>
          <w:i/>
          <w:color w:val="000000"/>
          <w:sz w:val="24"/>
          <w:szCs w:val="24"/>
          <w:lang w:val="kk-KZ"/>
        </w:rPr>
        <w:t>бірлікті, 2028 жылы – 8</w:t>
      </w:r>
      <w:r w:rsidR="00AA76C8">
        <w:rPr>
          <w:i/>
          <w:color w:val="000000"/>
          <w:sz w:val="24"/>
          <w:szCs w:val="24"/>
          <w:lang w:val="kk-KZ"/>
        </w:rPr>
        <w:t> </w:t>
      </w:r>
      <w:r w:rsidRPr="007F1029">
        <w:rPr>
          <w:i/>
          <w:color w:val="000000"/>
          <w:sz w:val="24"/>
          <w:szCs w:val="24"/>
          <w:lang w:val="kk-KZ"/>
        </w:rPr>
        <w:t>175 бірлікті құрайды)</w:t>
      </w:r>
      <w:r w:rsidRPr="007F1029">
        <w:rPr>
          <w:color w:val="000000"/>
          <w:sz w:val="24"/>
          <w:szCs w:val="24"/>
          <w:lang w:val="kk-KZ"/>
        </w:rPr>
        <w:t>.</w:t>
      </w:r>
    </w:p>
    <w:p w14:paraId="571172BC" w14:textId="44C7496D"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4) жолаушылар вагондары паркін жаңартуды қаржыландыру үшін кейіннен «Жолаушылар тасымалы» АҚ-ға кредит бере отырып, «Қазақстан темір жолы» ұлттық компаниясы» АҚ-ға кредит берумен, «Самұрық-Қазына» ұлттық әл-ауқат қоры» АҚ-ға 142</w:t>
      </w:r>
      <w:r w:rsidR="00267F65">
        <w:rPr>
          <w:color w:val="000000"/>
          <w:sz w:val="28"/>
          <w:szCs w:val="28"/>
          <w:lang w:val="kk-KZ"/>
        </w:rPr>
        <w:t> </w:t>
      </w:r>
      <w:r w:rsidRPr="007F1029">
        <w:rPr>
          <w:color w:val="000000"/>
          <w:sz w:val="28"/>
          <w:szCs w:val="28"/>
          <w:lang w:val="kk-KZ"/>
        </w:rPr>
        <w:t>454</w:t>
      </w:r>
      <w:r w:rsidR="00267F65">
        <w:rPr>
          <w:color w:val="000000"/>
          <w:sz w:val="28"/>
          <w:szCs w:val="28"/>
          <w:lang w:val="kk-KZ"/>
        </w:rPr>
        <w:t> </w:t>
      </w:r>
      <w:r w:rsidRPr="007F1029">
        <w:rPr>
          <w:color w:val="000000"/>
          <w:sz w:val="28"/>
          <w:szCs w:val="28"/>
          <w:lang w:val="kk-KZ"/>
        </w:rPr>
        <w:t>851 мың теңге сомасында шығыстар көзделген:</w:t>
      </w:r>
    </w:p>
    <w:p w14:paraId="536B8737" w14:textId="3F431BB1"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2026 жылы – 50</w:t>
      </w:r>
      <w:r w:rsidR="00AA76C8">
        <w:rPr>
          <w:color w:val="000000"/>
          <w:sz w:val="28"/>
          <w:szCs w:val="28"/>
          <w:lang w:val="kk-KZ"/>
        </w:rPr>
        <w:t> </w:t>
      </w:r>
      <w:r w:rsidRPr="007F1029">
        <w:rPr>
          <w:color w:val="000000"/>
          <w:sz w:val="28"/>
          <w:szCs w:val="28"/>
          <w:lang w:val="kk-KZ"/>
        </w:rPr>
        <w:t>000</w:t>
      </w:r>
      <w:r w:rsidR="00AA76C8">
        <w:rPr>
          <w:color w:val="000000"/>
          <w:sz w:val="28"/>
          <w:szCs w:val="28"/>
          <w:lang w:val="kk-KZ"/>
        </w:rPr>
        <w:t> </w:t>
      </w:r>
      <w:r w:rsidRPr="007F1029">
        <w:rPr>
          <w:color w:val="000000"/>
          <w:sz w:val="28"/>
          <w:szCs w:val="28"/>
          <w:lang w:val="kk-KZ"/>
        </w:rPr>
        <w:t>000 мың теңге;</w:t>
      </w:r>
    </w:p>
    <w:p w14:paraId="5F2F188E" w14:textId="466C3B1F"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2027 жылы – 32</w:t>
      </w:r>
      <w:r w:rsidR="00AA76C8">
        <w:rPr>
          <w:color w:val="000000"/>
          <w:sz w:val="28"/>
          <w:szCs w:val="28"/>
          <w:lang w:val="kk-KZ"/>
        </w:rPr>
        <w:t> </w:t>
      </w:r>
      <w:r w:rsidRPr="007F1029">
        <w:rPr>
          <w:color w:val="000000"/>
          <w:sz w:val="28"/>
          <w:szCs w:val="28"/>
          <w:lang w:val="kk-KZ"/>
        </w:rPr>
        <w:t>476</w:t>
      </w:r>
      <w:r w:rsidR="00AA76C8">
        <w:rPr>
          <w:color w:val="000000"/>
          <w:sz w:val="28"/>
          <w:szCs w:val="28"/>
          <w:lang w:val="kk-KZ"/>
        </w:rPr>
        <w:t> </w:t>
      </w:r>
      <w:r w:rsidRPr="007F1029">
        <w:rPr>
          <w:color w:val="000000"/>
          <w:sz w:val="28"/>
          <w:szCs w:val="28"/>
          <w:lang w:val="kk-KZ"/>
        </w:rPr>
        <w:t>151 мың теңге;</w:t>
      </w:r>
    </w:p>
    <w:p w14:paraId="2CCDD5AE" w14:textId="40F1AB91"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2028 жылы – 59</w:t>
      </w:r>
      <w:r w:rsidR="00AA76C8">
        <w:rPr>
          <w:color w:val="000000"/>
          <w:sz w:val="28"/>
          <w:szCs w:val="28"/>
          <w:lang w:val="kk-KZ"/>
        </w:rPr>
        <w:t> </w:t>
      </w:r>
      <w:r w:rsidRPr="007F1029">
        <w:rPr>
          <w:color w:val="000000"/>
          <w:sz w:val="28"/>
          <w:szCs w:val="28"/>
          <w:lang w:val="kk-KZ"/>
        </w:rPr>
        <w:t>978</w:t>
      </w:r>
      <w:r w:rsidR="00AA76C8">
        <w:rPr>
          <w:color w:val="000000"/>
          <w:sz w:val="28"/>
          <w:szCs w:val="28"/>
          <w:lang w:val="kk-KZ"/>
        </w:rPr>
        <w:t> </w:t>
      </w:r>
      <w:r w:rsidRPr="007F1029">
        <w:rPr>
          <w:color w:val="000000"/>
          <w:sz w:val="28"/>
          <w:szCs w:val="28"/>
          <w:lang w:val="kk-KZ"/>
        </w:rPr>
        <w:t>700 мың теңге.</w:t>
      </w:r>
    </w:p>
    <w:p w14:paraId="6F8B42BC" w14:textId="77777777"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Осы шығыстар 2026 жылы 100 дана «Штадлер» жолаушылар вагондарын сатып алуға бағытталған.</w:t>
      </w:r>
    </w:p>
    <w:p w14:paraId="4C8C0DEC" w14:textId="77777777"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 xml:space="preserve">Аталған жоба шеңберінде «Жолаушылар тасымалы» АҚ теміржол жолаушылар вагондарының жылжымалы құрамының паркі жаңартылатын болады, яғни 537 бірлік көлемінде жаңа теміржол жолаушылар вагондары сатып алынады. </w:t>
      </w:r>
    </w:p>
    <w:p w14:paraId="33FEF8AB" w14:textId="2119940A"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5) «Дипломмен ауылға» жобасы шеңберінде ауылдық жерге баратын жас мамандарға тұрғын үй сатып алу немесе салу үшін жеңілдікті кредиттерге 75</w:t>
      </w:r>
      <w:r w:rsidR="00AA76C8">
        <w:rPr>
          <w:color w:val="000000"/>
          <w:sz w:val="28"/>
          <w:szCs w:val="28"/>
          <w:lang w:val="kk-KZ"/>
        </w:rPr>
        <w:t> </w:t>
      </w:r>
      <w:r w:rsidRPr="007F1029">
        <w:rPr>
          <w:color w:val="000000"/>
          <w:sz w:val="28"/>
          <w:szCs w:val="28"/>
          <w:lang w:val="kk-KZ"/>
        </w:rPr>
        <w:t>000</w:t>
      </w:r>
      <w:r w:rsidR="00AA76C8">
        <w:rPr>
          <w:color w:val="000000"/>
          <w:sz w:val="28"/>
          <w:szCs w:val="28"/>
          <w:lang w:val="kk-KZ"/>
        </w:rPr>
        <w:t> </w:t>
      </w:r>
      <w:r w:rsidRPr="007F1029">
        <w:rPr>
          <w:color w:val="000000"/>
          <w:sz w:val="28"/>
          <w:szCs w:val="28"/>
          <w:lang w:val="kk-KZ"/>
        </w:rPr>
        <w:t xml:space="preserve">000 мың теңге </w:t>
      </w:r>
      <w:r w:rsidRPr="007F1029">
        <w:rPr>
          <w:i/>
          <w:color w:val="000000"/>
          <w:sz w:val="24"/>
          <w:szCs w:val="24"/>
          <w:lang w:val="kk-KZ"/>
        </w:rPr>
        <w:t xml:space="preserve">(2026 жылы </w:t>
      </w:r>
      <w:r w:rsidR="00AA76C8">
        <w:rPr>
          <w:i/>
          <w:color w:val="000000"/>
          <w:sz w:val="24"/>
          <w:szCs w:val="24"/>
          <w:lang w:val="kk-KZ"/>
        </w:rPr>
        <w:t>–</w:t>
      </w:r>
      <w:r w:rsidRPr="007F1029">
        <w:rPr>
          <w:i/>
          <w:color w:val="000000"/>
          <w:sz w:val="24"/>
          <w:szCs w:val="24"/>
          <w:lang w:val="kk-KZ"/>
        </w:rPr>
        <w:t xml:space="preserve"> 25</w:t>
      </w:r>
      <w:r w:rsidR="00AA76C8">
        <w:rPr>
          <w:i/>
          <w:color w:val="000000"/>
          <w:sz w:val="24"/>
          <w:szCs w:val="24"/>
          <w:lang w:val="kk-KZ"/>
        </w:rPr>
        <w:t> </w:t>
      </w:r>
      <w:r w:rsidRPr="007F1029">
        <w:rPr>
          <w:i/>
          <w:color w:val="000000"/>
          <w:sz w:val="24"/>
          <w:szCs w:val="24"/>
          <w:lang w:val="kk-KZ"/>
        </w:rPr>
        <w:t>000</w:t>
      </w:r>
      <w:r w:rsidR="00AA76C8">
        <w:rPr>
          <w:i/>
          <w:color w:val="000000"/>
          <w:sz w:val="24"/>
          <w:szCs w:val="24"/>
          <w:lang w:val="kk-KZ"/>
        </w:rPr>
        <w:t> </w:t>
      </w:r>
      <w:r w:rsidRPr="007F1029">
        <w:rPr>
          <w:i/>
          <w:color w:val="000000"/>
          <w:sz w:val="24"/>
          <w:szCs w:val="24"/>
          <w:lang w:val="kk-KZ"/>
        </w:rPr>
        <w:t xml:space="preserve">000 мың теңге, 2027 жылы </w:t>
      </w:r>
      <w:r w:rsidR="00AA76C8">
        <w:rPr>
          <w:i/>
          <w:color w:val="000000"/>
          <w:sz w:val="24"/>
          <w:szCs w:val="24"/>
          <w:lang w:val="kk-KZ"/>
        </w:rPr>
        <w:t>–</w:t>
      </w:r>
      <w:r w:rsidRPr="007F1029">
        <w:rPr>
          <w:i/>
          <w:color w:val="000000"/>
          <w:sz w:val="24"/>
          <w:szCs w:val="24"/>
          <w:lang w:val="kk-KZ"/>
        </w:rPr>
        <w:t xml:space="preserve"> 25</w:t>
      </w:r>
      <w:r w:rsidR="00AA76C8">
        <w:rPr>
          <w:i/>
          <w:color w:val="000000"/>
          <w:sz w:val="24"/>
          <w:szCs w:val="24"/>
          <w:lang w:val="kk-KZ"/>
        </w:rPr>
        <w:t> </w:t>
      </w:r>
      <w:r w:rsidRPr="007F1029">
        <w:rPr>
          <w:i/>
          <w:color w:val="000000"/>
          <w:sz w:val="24"/>
          <w:szCs w:val="24"/>
          <w:lang w:val="kk-KZ"/>
        </w:rPr>
        <w:t>000</w:t>
      </w:r>
      <w:r w:rsidR="00AA76C8">
        <w:rPr>
          <w:i/>
          <w:color w:val="000000"/>
          <w:sz w:val="24"/>
          <w:szCs w:val="24"/>
          <w:lang w:val="kk-KZ"/>
        </w:rPr>
        <w:t> </w:t>
      </w:r>
      <w:r w:rsidRPr="007F1029">
        <w:rPr>
          <w:i/>
          <w:color w:val="000000"/>
          <w:sz w:val="24"/>
          <w:szCs w:val="24"/>
          <w:lang w:val="kk-KZ"/>
        </w:rPr>
        <w:t>000</w:t>
      </w:r>
      <w:r w:rsidR="00AA76C8">
        <w:rPr>
          <w:i/>
          <w:color w:val="000000"/>
          <w:sz w:val="24"/>
          <w:szCs w:val="24"/>
          <w:lang w:val="kk-KZ"/>
        </w:rPr>
        <w:t> </w:t>
      </w:r>
      <w:r w:rsidRPr="007F1029">
        <w:rPr>
          <w:i/>
          <w:color w:val="000000"/>
          <w:sz w:val="24"/>
          <w:szCs w:val="24"/>
          <w:lang w:val="kk-KZ"/>
        </w:rPr>
        <w:t>мың</w:t>
      </w:r>
      <w:r w:rsidR="00AA76C8">
        <w:rPr>
          <w:i/>
          <w:color w:val="000000"/>
          <w:sz w:val="24"/>
          <w:szCs w:val="24"/>
          <w:lang w:val="kk-KZ"/>
        </w:rPr>
        <w:t> </w:t>
      </w:r>
      <w:r w:rsidRPr="007F1029">
        <w:rPr>
          <w:i/>
          <w:color w:val="000000"/>
          <w:sz w:val="24"/>
          <w:szCs w:val="24"/>
          <w:lang w:val="kk-KZ"/>
        </w:rPr>
        <w:t xml:space="preserve">теңге, 2028 жыл </w:t>
      </w:r>
      <w:r w:rsidR="00AA76C8">
        <w:rPr>
          <w:i/>
          <w:color w:val="000000"/>
          <w:sz w:val="24"/>
          <w:szCs w:val="24"/>
          <w:lang w:val="kk-KZ"/>
        </w:rPr>
        <w:t>–</w:t>
      </w:r>
      <w:r w:rsidRPr="007F1029">
        <w:rPr>
          <w:i/>
          <w:color w:val="000000"/>
          <w:sz w:val="24"/>
          <w:szCs w:val="24"/>
          <w:lang w:val="kk-KZ"/>
        </w:rPr>
        <w:t xml:space="preserve"> 25</w:t>
      </w:r>
      <w:r w:rsidR="00AA76C8">
        <w:rPr>
          <w:i/>
          <w:color w:val="000000"/>
          <w:sz w:val="24"/>
          <w:szCs w:val="24"/>
          <w:lang w:val="kk-KZ"/>
        </w:rPr>
        <w:t> </w:t>
      </w:r>
      <w:r w:rsidRPr="007F1029">
        <w:rPr>
          <w:i/>
          <w:color w:val="000000"/>
          <w:sz w:val="24"/>
          <w:szCs w:val="24"/>
          <w:lang w:val="kk-KZ"/>
        </w:rPr>
        <w:t>000</w:t>
      </w:r>
      <w:r w:rsidR="00AA76C8">
        <w:rPr>
          <w:i/>
          <w:color w:val="000000"/>
          <w:sz w:val="24"/>
          <w:szCs w:val="24"/>
          <w:lang w:val="kk-KZ"/>
        </w:rPr>
        <w:t> </w:t>
      </w:r>
      <w:r w:rsidRPr="007F1029">
        <w:rPr>
          <w:i/>
          <w:color w:val="000000"/>
          <w:sz w:val="24"/>
          <w:szCs w:val="24"/>
          <w:lang w:val="kk-KZ"/>
        </w:rPr>
        <w:t>000 мың теңге).</w:t>
      </w:r>
    </w:p>
    <w:p w14:paraId="57967B1B" w14:textId="57F13C65"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lastRenderedPageBreak/>
        <w:t>Осы шығыстар ауылдық жерлерде 7</w:t>
      </w:r>
      <w:r w:rsidR="00AA76C8">
        <w:rPr>
          <w:color w:val="000000"/>
          <w:sz w:val="28"/>
          <w:szCs w:val="28"/>
          <w:lang w:val="kk-KZ"/>
        </w:rPr>
        <w:t> </w:t>
      </w:r>
      <w:r w:rsidRPr="007F1029">
        <w:rPr>
          <w:color w:val="000000"/>
          <w:sz w:val="28"/>
          <w:szCs w:val="28"/>
          <w:lang w:val="kk-KZ"/>
        </w:rPr>
        <w:t>675 жас маманды, оның ішінде 2026</w:t>
      </w:r>
      <w:r w:rsidR="00AA76C8">
        <w:rPr>
          <w:color w:val="000000"/>
          <w:sz w:val="28"/>
          <w:szCs w:val="28"/>
          <w:lang w:val="kk-KZ"/>
        </w:rPr>
        <w:t> </w:t>
      </w:r>
      <w:r w:rsidRPr="007F1029">
        <w:rPr>
          <w:color w:val="000000"/>
          <w:sz w:val="28"/>
          <w:szCs w:val="28"/>
          <w:lang w:val="kk-KZ"/>
        </w:rPr>
        <w:t>жылы – 2</w:t>
      </w:r>
      <w:r w:rsidR="00AA76C8">
        <w:rPr>
          <w:color w:val="000000"/>
          <w:sz w:val="28"/>
          <w:szCs w:val="28"/>
          <w:lang w:val="kk-KZ"/>
        </w:rPr>
        <w:t> </w:t>
      </w:r>
      <w:r w:rsidRPr="007F1029">
        <w:rPr>
          <w:color w:val="000000"/>
          <w:sz w:val="28"/>
          <w:szCs w:val="28"/>
          <w:lang w:val="kk-KZ"/>
        </w:rPr>
        <w:t>699 маманды, 2027 жылы – 2</w:t>
      </w:r>
      <w:r w:rsidR="00AA76C8">
        <w:rPr>
          <w:color w:val="000000"/>
          <w:sz w:val="28"/>
          <w:szCs w:val="28"/>
          <w:lang w:val="kk-KZ"/>
        </w:rPr>
        <w:t> </w:t>
      </w:r>
      <w:r w:rsidRPr="007F1029">
        <w:rPr>
          <w:color w:val="000000"/>
          <w:sz w:val="28"/>
          <w:szCs w:val="28"/>
          <w:lang w:val="kk-KZ"/>
        </w:rPr>
        <w:t>577 маманды, 2028 жылы – 2</w:t>
      </w:r>
      <w:r w:rsidR="00AA76C8">
        <w:rPr>
          <w:color w:val="000000"/>
          <w:sz w:val="28"/>
          <w:szCs w:val="28"/>
          <w:lang w:val="kk-KZ"/>
        </w:rPr>
        <w:t> </w:t>
      </w:r>
      <w:r w:rsidRPr="007F1029">
        <w:rPr>
          <w:color w:val="000000"/>
          <w:sz w:val="28"/>
          <w:szCs w:val="28"/>
          <w:lang w:val="kk-KZ"/>
        </w:rPr>
        <w:t>460</w:t>
      </w:r>
      <w:r w:rsidR="00AA76C8">
        <w:rPr>
          <w:color w:val="000000"/>
          <w:sz w:val="28"/>
          <w:szCs w:val="28"/>
          <w:lang w:val="kk-KZ"/>
        </w:rPr>
        <w:t> </w:t>
      </w:r>
      <w:r w:rsidRPr="007F1029">
        <w:rPr>
          <w:color w:val="000000"/>
          <w:sz w:val="28"/>
          <w:szCs w:val="28"/>
          <w:lang w:val="kk-KZ"/>
        </w:rPr>
        <w:t xml:space="preserve">маманды тұрғын үймен қамтамасыз етуге мүмкіндік береді. </w:t>
      </w:r>
    </w:p>
    <w:p w14:paraId="00424692" w14:textId="3770C432" w:rsidR="007F1029" w:rsidRPr="007F1029" w:rsidRDefault="00904E7B" w:rsidP="007F1029">
      <w:pPr>
        <w:pBdr>
          <w:top w:val="nil"/>
          <w:left w:val="nil"/>
          <w:bottom w:val="nil"/>
          <w:right w:val="nil"/>
          <w:between w:val="nil"/>
        </w:pBdr>
        <w:spacing w:before="0" w:after="0" w:line="240" w:lineRule="auto"/>
        <w:ind w:firstLine="709"/>
        <w:jc w:val="both"/>
        <w:rPr>
          <w:color w:val="000000"/>
          <w:sz w:val="24"/>
          <w:szCs w:val="24"/>
          <w:lang w:val="kk-KZ"/>
        </w:rPr>
      </w:pPr>
      <w:r w:rsidRPr="007F1029">
        <w:rPr>
          <w:rStyle w:val="ezkurwreuab5ozgtqnkl"/>
          <w:b/>
          <w:bCs/>
          <w:sz w:val="28"/>
          <w:szCs w:val="28"/>
          <w:lang w:val="kk-KZ"/>
        </w:rPr>
        <w:t>Қаржы</w:t>
      </w:r>
      <w:r w:rsidRPr="007F1029">
        <w:rPr>
          <w:rFonts w:ascii="Times New Roman" w:hAnsi="Times New Roman"/>
          <w:b/>
          <w:bCs/>
          <w:sz w:val="28"/>
          <w:szCs w:val="28"/>
          <w:lang w:val="kk-KZ"/>
        </w:rPr>
        <w:t xml:space="preserve"> </w:t>
      </w:r>
      <w:r w:rsidRPr="007F1029">
        <w:rPr>
          <w:rStyle w:val="ezkurwreuab5ozgtqnkl"/>
          <w:b/>
          <w:bCs/>
          <w:sz w:val="28"/>
          <w:szCs w:val="28"/>
          <w:lang w:val="kk-KZ"/>
        </w:rPr>
        <w:t>активтерін</w:t>
      </w:r>
      <w:r w:rsidRPr="007F1029">
        <w:rPr>
          <w:rFonts w:ascii="Times New Roman" w:hAnsi="Times New Roman"/>
          <w:b/>
          <w:bCs/>
          <w:sz w:val="28"/>
          <w:szCs w:val="28"/>
          <w:lang w:val="kk-KZ"/>
        </w:rPr>
        <w:t xml:space="preserve"> </w:t>
      </w:r>
      <w:r w:rsidRPr="007F1029">
        <w:rPr>
          <w:rStyle w:val="ezkurwreuab5ozgtqnkl"/>
          <w:b/>
          <w:bCs/>
          <w:sz w:val="28"/>
          <w:szCs w:val="28"/>
          <w:lang w:val="kk-KZ"/>
        </w:rPr>
        <w:t>сатып</w:t>
      </w:r>
      <w:r w:rsidRPr="007F1029">
        <w:rPr>
          <w:rFonts w:ascii="Times New Roman" w:hAnsi="Times New Roman"/>
          <w:b/>
          <w:bCs/>
          <w:sz w:val="28"/>
          <w:szCs w:val="28"/>
          <w:lang w:val="kk-KZ"/>
        </w:rPr>
        <w:t xml:space="preserve"> алу</w:t>
      </w:r>
      <w:r w:rsidRPr="007F1029">
        <w:rPr>
          <w:rFonts w:ascii="Times New Roman" w:hAnsi="Times New Roman"/>
          <w:sz w:val="28"/>
          <w:szCs w:val="28"/>
          <w:lang w:val="kk-KZ"/>
        </w:rPr>
        <w:t xml:space="preserve"> </w:t>
      </w:r>
      <w:r w:rsidR="007F1029" w:rsidRPr="007F1029">
        <w:rPr>
          <w:color w:val="000000"/>
          <w:sz w:val="28"/>
          <w:szCs w:val="28"/>
          <w:lang w:val="kk-KZ"/>
        </w:rPr>
        <w:t>жалпы сомасы 62</w:t>
      </w:r>
      <w:r w:rsidR="00AA76C8">
        <w:rPr>
          <w:color w:val="000000"/>
          <w:sz w:val="28"/>
          <w:szCs w:val="28"/>
          <w:lang w:val="kk-KZ"/>
        </w:rPr>
        <w:t> </w:t>
      </w:r>
      <w:r w:rsidR="007F1029" w:rsidRPr="007F1029">
        <w:rPr>
          <w:color w:val="000000"/>
          <w:sz w:val="28"/>
          <w:szCs w:val="28"/>
          <w:lang w:val="kk-KZ"/>
        </w:rPr>
        <w:t>508</w:t>
      </w:r>
      <w:r w:rsidR="00AA76C8">
        <w:rPr>
          <w:color w:val="000000"/>
          <w:sz w:val="28"/>
          <w:szCs w:val="28"/>
          <w:lang w:val="kk-KZ"/>
        </w:rPr>
        <w:t> </w:t>
      </w:r>
      <w:r w:rsidR="007F1029" w:rsidRPr="007F1029">
        <w:rPr>
          <w:color w:val="000000"/>
          <w:sz w:val="28"/>
          <w:szCs w:val="28"/>
          <w:lang w:val="kk-KZ"/>
        </w:rPr>
        <w:t>048 мың теңгеде жоспарланады</w:t>
      </w:r>
      <w:r w:rsidR="007F1029" w:rsidRPr="007F1029">
        <w:rPr>
          <w:i/>
          <w:color w:val="000000"/>
          <w:sz w:val="24"/>
          <w:szCs w:val="24"/>
          <w:lang w:val="kk-KZ"/>
        </w:rPr>
        <w:t xml:space="preserve"> (2026 жыл – 39</w:t>
      </w:r>
      <w:r w:rsidR="00AA76C8">
        <w:rPr>
          <w:i/>
          <w:color w:val="000000"/>
          <w:sz w:val="24"/>
          <w:szCs w:val="24"/>
          <w:lang w:val="kk-KZ"/>
        </w:rPr>
        <w:t> </w:t>
      </w:r>
      <w:r w:rsidR="007F1029" w:rsidRPr="007F1029">
        <w:rPr>
          <w:i/>
          <w:color w:val="000000"/>
          <w:sz w:val="24"/>
          <w:szCs w:val="24"/>
          <w:lang w:val="kk-KZ"/>
        </w:rPr>
        <w:t>984</w:t>
      </w:r>
      <w:r w:rsidR="00AA76C8">
        <w:rPr>
          <w:i/>
          <w:color w:val="000000"/>
          <w:sz w:val="24"/>
          <w:szCs w:val="24"/>
          <w:lang w:val="kk-KZ"/>
        </w:rPr>
        <w:t> </w:t>
      </w:r>
      <w:r w:rsidR="007F1029" w:rsidRPr="007F1029">
        <w:rPr>
          <w:i/>
          <w:color w:val="000000"/>
          <w:sz w:val="24"/>
          <w:szCs w:val="24"/>
          <w:lang w:val="kk-KZ"/>
        </w:rPr>
        <w:t>618 мың</w:t>
      </w:r>
      <w:r w:rsidR="007F1029" w:rsidRPr="007F1029">
        <w:rPr>
          <w:color w:val="000000"/>
          <w:sz w:val="24"/>
          <w:szCs w:val="24"/>
          <w:lang w:val="kk-KZ"/>
        </w:rPr>
        <w:t xml:space="preserve"> </w:t>
      </w:r>
      <w:r w:rsidR="007F1029" w:rsidRPr="007F1029">
        <w:rPr>
          <w:i/>
          <w:color w:val="000000"/>
          <w:sz w:val="24"/>
          <w:szCs w:val="24"/>
          <w:lang w:val="kk-KZ"/>
        </w:rPr>
        <w:t>теңге,</w:t>
      </w:r>
      <w:r w:rsidR="007F1029" w:rsidRPr="007F1029">
        <w:rPr>
          <w:color w:val="000000"/>
          <w:sz w:val="24"/>
          <w:szCs w:val="24"/>
          <w:lang w:val="kk-KZ"/>
        </w:rPr>
        <w:t xml:space="preserve"> </w:t>
      </w:r>
      <w:r w:rsidR="007F1029" w:rsidRPr="007F1029">
        <w:rPr>
          <w:i/>
          <w:color w:val="000000"/>
          <w:sz w:val="24"/>
          <w:szCs w:val="24"/>
          <w:lang w:val="kk-KZ"/>
        </w:rPr>
        <w:t>2027</w:t>
      </w:r>
      <w:r w:rsidR="007F1029" w:rsidRPr="007F1029">
        <w:rPr>
          <w:color w:val="000000"/>
          <w:sz w:val="24"/>
          <w:szCs w:val="24"/>
          <w:lang w:val="kk-KZ"/>
        </w:rPr>
        <w:t xml:space="preserve"> </w:t>
      </w:r>
      <w:r w:rsidR="007F1029" w:rsidRPr="007F1029">
        <w:rPr>
          <w:i/>
          <w:color w:val="000000"/>
          <w:sz w:val="24"/>
          <w:szCs w:val="24"/>
          <w:lang w:val="kk-KZ"/>
        </w:rPr>
        <w:t>жыл</w:t>
      </w:r>
      <w:r w:rsidR="007F1029" w:rsidRPr="007F1029">
        <w:rPr>
          <w:color w:val="000000"/>
          <w:sz w:val="24"/>
          <w:szCs w:val="24"/>
          <w:lang w:val="kk-KZ"/>
        </w:rPr>
        <w:t xml:space="preserve"> – </w:t>
      </w:r>
      <w:r w:rsidR="007F1029" w:rsidRPr="007F1029">
        <w:rPr>
          <w:i/>
          <w:color w:val="000000"/>
          <w:sz w:val="24"/>
          <w:szCs w:val="24"/>
          <w:lang w:val="kk-KZ"/>
        </w:rPr>
        <w:t>22</w:t>
      </w:r>
      <w:r w:rsidR="00AA76C8">
        <w:rPr>
          <w:i/>
          <w:color w:val="000000"/>
          <w:sz w:val="24"/>
          <w:szCs w:val="24"/>
          <w:lang w:val="kk-KZ"/>
        </w:rPr>
        <w:t> </w:t>
      </w:r>
      <w:r w:rsidR="007F1029" w:rsidRPr="007F1029">
        <w:rPr>
          <w:i/>
          <w:color w:val="000000"/>
          <w:sz w:val="24"/>
          <w:szCs w:val="24"/>
          <w:lang w:val="kk-KZ"/>
        </w:rPr>
        <w:t>359</w:t>
      </w:r>
      <w:r w:rsidR="00AA76C8">
        <w:rPr>
          <w:i/>
          <w:color w:val="000000"/>
          <w:sz w:val="24"/>
          <w:szCs w:val="24"/>
          <w:lang w:val="kk-KZ"/>
        </w:rPr>
        <w:t> </w:t>
      </w:r>
      <w:r w:rsidR="007F1029" w:rsidRPr="007F1029">
        <w:rPr>
          <w:i/>
          <w:color w:val="000000"/>
          <w:sz w:val="24"/>
          <w:szCs w:val="24"/>
          <w:lang w:val="kk-KZ"/>
        </w:rPr>
        <w:t>292 мың</w:t>
      </w:r>
      <w:r w:rsidR="007F1029" w:rsidRPr="007F1029">
        <w:rPr>
          <w:color w:val="000000"/>
          <w:sz w:val="24"/>
          <w:szCs w:val="24"/>
          <w:lang w:val="kk-KZ"/>
        </w:rPr>
        <w:t xml:space="preserve"> </w:t>
      </w:r>
      <w:r w:rsidR="007F1029" w:rsidRPr="007F1029">
        <w:rPr>
          <w:i/>
          <w:color w:val="000000"/>
          <w:sz w:val="24"/>
          <w:szCs w:val="24"/>
          <w:lang w:val="kk-KZ"/>
        </w:rPr>
        <w:t>теңге,</w:t>
      </w:r>
      <w:r w:rsidR="007F1029" w:rsidRPr="007F1029">
        <w:rPr>
          <w:color w:val="000000"/>
          <w:sz w:val="24"/>
          <w:szCs w:val="24"/>
          <w:lang w:val="kk-KZ"/>
        </w:rPr>
        <w:t xml:space="preserve"> </w:t>
      </w:r>
      <w:r w:rsidR="007F1029" w:rsidRPr="007F1029">
        <w:rPr>
          <w:i/>
          <w:color w:val="000000"/>
          <w:sz w:val="24"/>
          <w:szCs w:val="24"/>
          <w:lang w:val="kk-KZ"/>
        </w:rPr>
        <w:t>2028</w:t>
      </w:r>
      <w:r w:rsidR="00AA76C8">
        <w:rPr>
          <w:color w:val="000000"/>
          <w:sz w:val="24"/>
          <w:szCs w:val="24"/>
          <w:lang w:val="kk-KZ"/>
        </w:rPr>
        <w:t> </w:t>
      </w:r>
      <w:r w:rsidR="007F1029" w:rsidRPr="007F1029">
        <w:rPr>
          <w:i/>
          <w:color w:val="000000"/>
          <w:sz w:val="24"/>
          <w:szCs w:val="24"/>
          <w:lang w:val="kk-KZ"/>
        </w:rPr>
        <w:t>жыл</w:t>
      </w:r>
      <w:r w:rsidR="007F1029" w:rsidRPr="007F1029">
        <w:rPr>
          <w:color w:val="000000"/>
          <w:sz w:val="24"/>
          <w:szCs w:val="24"/>
          <w:lang w:val="kk-KZ"/>
        </w:rPr>
        <w:t xml:space="preserve"> </w:t>
      </w:r>
      <w:r w:rsidR="007F1029" w:rsidRPr="007F1029">
        <w:rPr>
          <w:i/>
          <w:color w:val="000000"/>
          <w:sz w:val="24"/>
          <w:szCs w:val="24"/>
          <w:lang w:val="kk-KZ"/>
        </w:rPr>
        <w:t>–</w:t>
      </w:r>
      <w:r w:rsidR="007F1029" w:rsidRPr="007F1029">
        <w:rPr>
          <w:color w:val="000000"/>
          <w:sz w:val="24"/>
          <w:szCs w:val="24"/>
          <w:lang w:val="kk-KZ"/>
        </w:rPr>
        <w:t xml:space="preserve"> </w:t>
      </w:r>
      <w:r w:rsidR="007F1029" w:rsidRPr="007F1029">
        <w:rPr>
          <w:i/>
          <w:color w:val="000000"/>
          <w:sz w:val="24"/>
          <w:szCs w:val="24"/>
          <w:lang w:val="kk-KZ"/>
        </w:rPr>
        <w:t>164</w:t>
      </w:r>
      <w:r w:rsidR="00AA76C8">
        <w:rPr>
          <w:i/>
          <w:color w:val="000000"/>
          <w:sz w:val="24"/>
          <w:szCs w:val="24"/>
          <w:lang w:val="kk-KZ"/>
        </w:rPr>
        <w:t> </w:t>
      </w:r>
      <w:r w:rsidR="007F1029" w:rsidRPr="007F1029">
        <w:rPr>
          <w:i/>
          <w:color w:val="000000"/>
          <w:sz w:val="24"/>
          <w:szCs w:val="24"/>
          <w:lang w:val="kk-KZ"/>
        </w:rPr>
        <w:t>138 мың</w:t>
      </w:r>
      <w:r w:rsidR="007F1029" w:rsidRPr="007F1029">
        <w:rPr>
          <w:color w:val="000000"/>
          <w:sz w:val="24"/>
          <w:szCs w:val="24"/>
          <w:lang w:val="kk-KZ"/>
        </w:rPr>
        <w:t xml:space="preserve"> </w:t>
      </w:r>
      <w:r w:rsidR="007F1029" w:rsidRPr="007F1029">
        <w:rPr>
          <w:i/>
          <w:color w:val="000000"/>
          <w:sz w:val="24"/>
          <w:szCs w:val="24"/>
          <w:lang w:val="kk-KZ"/>
        </w:rPr>
        <w:t xml:space="preserve">теңге). </w:t>
      </w:r>
    </w:p>
    <w:p w14:paraId="099A0D9C" w14:textId="01D2633F" w:rsidR="007F1029" w:rsidRPr="007F1029" w:rsidRDefault="007F1029" w:rsidP="007F1029">
      <w:pPr>
        <w:numPr>
          <w:ilvl w:val="0"/>
          <w:numId w:val="22"/>
        </w:numPr>
        <w:pBdr>
          <w:top w:val="nil"/>
          <w:left w:val="nil"/>
          <w:bottom w:val="nil"/>
          <w:right w:val="nil"/>
          <w:between w:val="nil"/>
        </w:pBdr>
        <w:spacing w:before="0" w:after="0" w:line="240" w:lineRule="auto"/>
        <w:ind w:left="0" w:firstLine="709"/>
        <w:jc w:val="both"/>
        <w:rPr>
          <w:color w:val="000000"/>
          <w:sz w:val="28"/>
          <w:szCs w:val="28"/>
          <w:lang w:val="kk-KZ"/>
        </w:rPr>
      </w:pPr>
      <w:r w:rsidRPr="007F1029">
        <w:rPr>
          <w:color w:val="000000"/>
          <w:sz w:val="28"/>
          <w:szCs w:val="28"/>
          <w:lang w:val="kk-KZ"/>
        </w:rPr>
        <w:t>2026 жылға мүшелік жарналарды төлеуге Қазақстанның Түркі инвестициялық қорының жарғылық капиталындағы үлесін сатып алуға 12</w:t>
      </w:r>
      <w:r w:rsidR="00AA76C8">
        <w:rPr>
          <w:color w:val="000000"/>
          <w:sz w:val="28"/>
          <w:szCs w:val="28"/>
          <w:lang w:val="kk-KZ"/>
        </w:rPr>
        <w:t> </w:t>
      </w:r>
      <w:r w:rsidRPr="007F1029">
        <w:rPr>
          <w:color w:val="000000"/>
          <w:sz w:val="28"/>
          <w:szCs w:val="28"/>
          <w:lang w:val="kk-KZ"/>
        </w:rPr>
        <w:t>420</w:t>
      </w:r>
      <w:r w:rsidR="00AA76C8">
        <w:rPr>
          <w:color w:val="000000"/>
          <w:sz w:val="28"/>
          <w:szCs w:val="28"/>
          <w:lang w:val="kk-KZ"/>
        </w:rPr>
        <w:t> </w:t>
      </w:r>
      <w:r w:rsidRPr="007F1029">
        <w:rPr>
          <w:color w:val="000000"/>
          <w:sz w:val="28"/>
          <w:szCs w:val="28"/>
          <w:lang w:val="kk-KZ"/>
        </w:rPr>
        <w:t xml:space="preserve">000 мың теңге </w:t>
      </w:r>
      <w:r w:rsidRPr="007F1029">
        <w:rPr>
          <w:i/>
          <w:color w:val="000000"/>
          <w:sz w:val="24"/>
          <w:szCs w:val="24"/>
          <w:lang w:val="kk-KZ"/>
        </w:rPr>
        <w:t xml:space="preserve">(2027 жылы </w:t>
      </w:r>
      <w:r w:rsidR="00AA76C8">
        <w:rPr>
          <w:i/>
          <w:color w:val="000000"/>
          <w:sz w:val="24"/>
          <w:szCs w:val="24"/>
          <w:lang w:val="kk-KZ"/>
        </w:rPr>
        <w:t>–</w:t>
      </w:r>
      <w:r w:rsidRPr="007F1029">
        <w:rPr>
          <w:i/>
          <w:color w:val="000000"/>
          <w:sz w:val="24"/>
          <w:szCs w:val="24"/>
          <w:lang w:val="kk-KZ"/>
        </w:rPr>
        <w:t xml:space="preserve"> 12</w:t>
      </w:r>
      <w:r w:rsidR="00AA76C8">
        <w:rPr>
          <w:i/>
          <w:color w:val="000000"/>
          <w:sz w:val="24"/>
          <w:szCs w:val="24"/>
          <w:lang w:val="kk-KZ"/>
        </w:rPr>
        <w:t> </w:t>
      </w:r>
      <w:r w:rsidRPr="007F1029">
        <w:rPr>
          <w:i/>
          <w:color w:val="000000"/>
          <w:sz w:val="24"/>
          <w:szCs w:val="24"/>
          <w:lang w:val="kk-KZ"/>
        </w:rPr>
        <w:t>960</w:t>
      </w:r>
      <w:r w:rsidR="00AA76C8">
        <w:rPr>
          <w:i/>
          <w:color w:val="000000"/>
          <w:sz w:val="24"/>
          <w:szCs w:val="24"/>
          <w:lang w:val="kk-KZ"/>
        </w:rPr>
        <w:t> </w:t>
      </w:r>
      <w:r w:rsidRPr="007F1029">
        <w:rPr>
          <w:i/>
          <w:color w:val="000000"/>
          <w:sz w:val="24"/>
          <w:szCs w:val="24"/>
          <w:lang w:val="kk-KZ"/>
        </w:rPr>
        <w:t>000 мың теңге)</w:t>
      </w:r>
      <w:r w:rsidRPr="007F1029">
        <w:rPr>
          <w:color w:val="000000"/>
          <w:sz w:val="28"/>
          <w:szCs w:val="28"/>
          <w:lang w:val="kk-KZ"/>
        </w:rPr>
        <w:t xml:space="preserve"> сомасында жоспарланып отыр </w:t>
      </w:r>
      <w:r w:rsidRPr="007F1029">
        <w:rPr>
          <w:i/>
          <w:color w:val="000000"/>
          <w:sz w:val="28"/>
          <w:szCs w:val="28"/>
          <w:lang w:val="kk-KZ"/>
        </w:rPr>
        <w:t>(«Түркі инвестициялық қорын құру туралы келісімді ратификациялау туралы» 2023 жылғы 16 қазандағы № 34-VIII ҚРЗ ҚР Заңына сәйкес);</w:t>
      </w:r>
    </w:p>
    <w:p w14:paraId="7608C07C" w14:textId="00B0C217" w:rsidR="007F1029" w:rsidRPr="007F1029" w:rsidRDefault="007F1029" w:rsidP="007F1029">
      <w:pPr>
        <w:numPr>
          <w:ilvl w:val="0"/>
          <w:numId w:val="22"/>
        </w:numPr>
        <w:pBdr>
          <w:top w:val="nil"/>
          <w:left w:val="nil"/>
          <w:bottom w:val="nil"/>
          <w:right w:val="nil"/>
          <w:between w:val="nil"/>
        </w:pBdr>
        <w:spacing w:before="0" w:after="0" w:line="240" w:lineRule="auto"/>
        <w:ind w:left="0" w:firstLine="709"/>
        <w:jc w:val="both"/>
        <w:rPr>
          <w:color w:val="000000"/>
          <w:sz w:val="28"/>
          <w:szCs w:val="28"/>
          <w:lang w:val="kk-KZ"/>
        </w:rPr>
      </w:pPr>
      <w:r w:rsidRPr="007F1029">
        <w:rPr>
          <w:color w:val="000000"/>
          <w:sz w:val="28"/>
          <w:szCs w:val="28"/>
          <w:lang w:val="kk-KZ"/>
        </w:rPr>
        <w:t>ғылыми ұйымдарды жаңғырту үшін «Ұлттық аграрлық ғылыми-білім беру орталығы» КЕАҚ жарғылық капиталын ұлғайтуға 16</w:t>
      </w:r>
      <w:r w:rsidR="00AA76C8">
        <w:rPr>
          <w:color w:val="000000"/>
          <w:sz w:val="28"/>
          <w:szCs w:val="28"/>
          <w:lang w:val="kk-KZ"/>
        </w:rPr>
        <w:t> </w:t>
      </w:r>
      <w:r w:rsidRPr="007F1029">
        <w:rPr>
          <w:color w:val="000000"/>
          <w:sz w:val="28"/>
          <w:szCs w:val="28"/>
          <w:lang w:val="kk-KZ"/>
        </w:rPr>
        <w:t>763</w:t>
      </w:r>
      <w:r w:rsidR="00AA76C8">
        <w:rPr>
          <w:color w:val="000000"/>
          <w:sz w:val="28"/>
          <w:szCs w:val="28"/>
          <w:lang w:val="kk-KZ"/>
        </w:rPr>
        <w:t> </w:t>
      </w:r>
      <w:r w:rsidRPr="007F1029">
        <w:rPr>
          <w:color w:val="000000"/>
          <w:sz w:val="28"/>
          <w:szCs w:val="28"/>
          <w:lang w:val="kk-KZ"/>
        </w:rPr>
        <w:t>763</w:t>
      </w:r>
      <w:r w:rsidR="00AA76C8">
        <w:rPr>
          <w:color w:val="000000"/>
          <w:sz w:val="28"/>
          <w:szCs w:val="28"/>
          <w:lang w:val="kk-KZ"/>
        </w:rPr>
        <w:t> </w:t>
      </w:r>
      <w:r w:rsidRPr="007F1029">
        <w:rPr>
          <w:color w:val="000000"/>
          <w:sz w:val="28"/>
          <w:szCs w:val="28"/>
          <w:lang w:val="kk-KZ"/>
        </w:rPr>
        <w:t>мың</w:t>
      </w:r>
      <w:r w:rsidR="00AA76C8">
        <w:rPr>
          <w:color w:val="000000"/>
          <w:sz w:val="28"/>
          <w:szCs w:val="28"/>
          <w:lang w:val="kk-KZ"/>
        </w:rPr>
        <w:t> </w:t>
      </w:r>
      <w:r w:rsidRPr="007F1029">
        <w:rPr>
          <w:color w:val="000000"/>
          <w:sz w:val="28"/>
          <w:szCs w:val="28"/>
          <w:lang w:val="kk-KZ"/>
        </w:rPr>
        <w:t>теңге;</w:t>
      </w:r>
    </w:p>
    <w:p w14:paraId="48CD40B6" w14:textId="1E901449" w:rsidR="007F1029" w:rsidRPr="007F1029" w:rsidRDefault="007F1029" w:rsidP="007F1029">
      <w:pPr>
        <w:numPr>
          <w:ilvl w:val="0"/>
          <w:numId w:val="22"/>
        </w:numPr>
        <w:pBdr>
          <w:top w:val="nil"/>
          <w:left w:val="nil"/>
          <w:bottom w:val="nil"/>
          <w:right w:val="nil"/>
          <w:between w:val="nil"/>
        </w:pBdr>
        <w:spacing w:before="0" w:after="0" w:line="240" w:lineRule="auto"/>
        <w:ind w:left="0" w:firstLine="709"/>
        <w:jc w:val="both"/>
        <w:rPr>
          <w:color w:val="000000"/>
          <w:sz w:val="28"/>
          <w:szCs w:val="28"/>
          <w:lang w:val="kk-KZ"/>
        </w:rPr>
      </w:pPr>
      <w:r w:rsidRPr="007F1029">
        <w:rPr>
          <w:color w:val="000000"/>
          <w:sz w:val="28"/>
          <w:szCs w:val="28"/>
          <w:lang w:val="kk-KZ"/>
        </w:rPr>
        <w:t>Еуразия даму банкінің төленген жарғылық капиталындағы үлесін сатып алуға 2026 – 2027 жылдарға 9</w:t>
      </w:r>
      <w:r w:rsidR="00AA76C8">
        <w:rPr>
          <w:color w:val="000000"/>
          <w:sz w:val="28"/>
          <w:szCs w:val="28"/>
          <w:lang w:val="kk-KZ"/>
        </w:rPr>
        <w:t> </w:t>
      </w:r>
      <w:r w:rsidRPr="007F1029">
        <w:rPr>
          <w:color w:val="000000"/>
          <w:sz w:val="28"/>
          <w:szCs w:val="28"/>
          <w:lang w:val="kk-KZ"/>
        </w:rPr>
        <w:t>235</w:t>
      </w:r>
      <w:r w:rsidR="00AA76C8">
        <w:rPr>
          <w:color w:val="000000"/>
          <w:sz w:val="28"/>
          <w:szCs w:val="28"/>
          <w:lang w:val="kk-KZ"/>
        </w:rPr>
        <w:t> </w:t>
      </w:r>
      <w:r w:rsidRPr="007F1029">
        <w:rPr>
          <w:color w:val="000000"/>
          <w:sz w:val="28"/>
          <w:szCs w:val="28"/>
          <w:lang w:val="kk-KZ"/>
        </w:rPr>
        <w:t>154 мың теңге сомасында жоспарланып отыр.</w:t>
      </w:r>
    </w:p>
    <w:p w14:paraId="0538516D" w14:textId="77777777"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 xml:space="preserve">«Қазақстан Республикасының Үкіметі мен Ресей Федерациясының Үкіметі арасындағы Еуразиялық даму банкінің төленген жарғылық капиталындағы Ресей Федерациясы үлесінің бір бөлігін сатып алу және сату туралы келісімді ратификациялау туралы» Қазақстан Республикасының Заңына (бұдан әрі </w:t>
      </w:r>
      <w:r w:rsidRPr="007F1029">
        <w:rPr>
          <w:i/>
          <w:color w:val="000000"/>
          <w:sz w:val="24"/>
          <w:szCs w:val="24"/>
          <w:lang w:val="kk-KZ"/>
        </w:rPr>
        <w:t>–</w:t>
      </w:r>
      <w:r w:rsidRPr="007F1029">
        <w:rPr>
          <w:color w:val="000000"/>
          <w:sz w:val="28"/>
          <w:szCs w:val="28"/>
          <w:lang w:val="kk-KZ"/>
        </w:rPr>
        <w:t xml:space="preserve"> Келісім) сәйкес акцияларды сатып алу және тиісінше Банктің акционерлік құрылымындағы Қазақстанның үлесін 32,99 %-ден 37,29 %-ге дейін ұлғайту көзделеді.</w:t>
      </w:r>
    </w:p>
    <w:p w14:paraId="5C9864C3" w14:textId="77777777"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 xml:space="preserve">Келісім Еуразия даму банкінің </w:t>
      </w:r>
      <w:r w:rsidRPr="007F1029">
        <w:rPr>
          <w:i/>
          <w:color w:val="000000"/>
          <w:sz w:val="24"/>
          <w:szCs w:val="24"/>
          <w:lang w:val="kk-KZ"/>
        </w:rPr>
        <w:t xml:space="preserve">(бұдан әрі – ЕАДБ) </w:t>
      </w:r>
      <w:r w:rsidRPr="007F1029">
        <w:rPr>
          <w:color w:val="000000"/>
          <w:sz w:val="28"/>
          <w:szCs w:val="28"/>
          <w:lang w:val="kk-KZ"/>
        </w:rPr>
        <w:t>акцияларын Банктің кредиттеу рейтингтері мен ағымдағы мөлшерлемелерін сақтау, инвестициялық банктер тарапынан ЕАДБ үшін жабық желілерді қорландыруға, своп желісін жаңартуға қол жеткізуді қамтамасыз ету үшін қайта бөлу мақсатында жасалды.</w:t>
      </w:r>
    </w:p>
    <w:p w14:paraId="5D5E8672" w14:textId="77777777" w:rsidR="007F1029" w:rsidRPr="007F1029" w:rsidRDefault="007F1029" w:rsidP="007F1029">
      <w:pPr>
        <w:pBdr>
          <w:top w:val="nil"/>
          <w:left w:val="nil"/>
          <w:bottom w:val="nil"/>
          <w:right w:val="nil"/>
          <w:between w:val="nil"/>
        </w:pBdr>
        <w:spacing w:before="0" w:after="0" w:line="240" w:lineRule="auto"/>
        <w:ind w:firstLine="709"/>
        <w:jc w:val="both"/>
        <w:rPr>
          <w:color w:val="000000"/>
          <w:sz w:val="28"/>
          <w:szCs w:val="28"/>
          <w:lang w:val="kk-KZ"/>
        </w:rPr>
      </w:pPr>
      <w:r w:rsidRPr="007F1029">
        <w:rPr>
          <w:color w:val="000000"/>
          <w:sz w:val="28"/>
          <w:szCs w:val="28"/>
          <w:lang w:val="kk-KZ"/>
        </w:rPr>
        <w:t>Қазақстан Республикасының ЕАДБ-ға қатысуы Қазақстанның оның қаржы ресурстарына қол жеткізу құқығын айқындайды және дауыс беруге қатысу құқығын береді.</w:t>
      </w:r>
    </w:p>
    <w:p w14:paraId="4069E115" w14:textId="0E58BC0D" w:rsidR="004F15B1" w:rsidRPr="004065B8" w:rsidRDefault="00B57F85" w:rsidP="007F1029">
      <w:pPr>
        <w:spacing w:before="0" w:after="0" w:line="240" w:lineRule="auto"/>
        <w:ind w:firstLine="709"/>
        <w:jc w:val="both"/>
        <w:rPr>
          <w:rFonts w:ascii="Times New Roman" w:eastAsia="Times New Roman" w:hAnsi="Times New Roman"/>
          <w:b/>
          <w:color w:val="000000" w:themeColor="text1"/>
          <w:sz w:val="28"/>
          <w:szCs w:val="28"/>
          <w:lang w:val="kk-KZ" w:eastAsia="ru-RU"/>
        </w:rPr>
      </w:pPr>
      <w:r w:rsidRPr="004065B8">
        <w:rPr>
          <w:rFonts w:ascii="Times New Roman" w:eastAsia="Times New Roman" w:hAnsi="Times New Roman"/>
          <w:b/>
          <w:color w:val="000000" w:themeColor="text1"/>
          <w:sz w:val="28"/>
          <w:szCs w:val="28"/>
          <w:lang w:val="kk-KZ" w:eastAsia="ru-RU"/>
        </w:rPr>
        <w:t>РЕСПУБЛИКАЛЫҚ БЮДЖЕТ ТАПШЫЛЫҒЫ</w:t>
      </w:r>
    </w:p>
    <w:p w14:paraId="7ABABA94" w14:textId="7CD9A2FB" w:rsidR="004065B8" w:rsidRPr="004065B8" w:rsidRDefault="00904E7B" w:rsidP="004065B8">
      <w:pPr>
        <w:widowControl w:val="0"/>
        <w:pBdr>
          <w:top w:val="nil"/>
          <w:left w:val="nil"/>
          <w:bottom w:val="single" w:sz="4" w:space="12" w:color="FFFFFF"/>
          <w:right w:val="nil"/>
          <w:between w:val="nil"/>
        </w:pBdr>
        <w:tabs>
          <w:tab w:val="left" w:pos="0"/>
        </w:tabs>
        <w:spacing w:before="0" w:after="0" w:line="240" w:lineRule="auto"/>
        <w:ind w:firstLine="709"/>
        <w:jc w:val="both"/>
        <w:rPr>
          <w:color w:val="000000"/>
          <w:sz w:val="28"/>
          <w:szCs w:val="28"/>
          <w:lang w:val="kk-KZ"/>
        </w:rPr>
      </w:pPr>
      <w:r w:rsidRPr="004065B8">
        <w:rPr>
          <w:rFonts w:ascii="Times New Roman" w:eastAsia="Times New Roman" w:hAnsi="Times New Roman"/>
          <w:sz w:val="28"/>
          <w:szCs w:val="28"/>
          <w:lang w:val="kk-KZ" w:eastAsia="ru-RU"/>
        </w:rPr>
        <w:t xml:space="preserve">Республикалық бюджеттің тапшылығы </w:t>
      </w:r>
      <w:r w:rsidR="004065B8" w:rsidRPr="004065B8">
        <w:rPr>
          <w:color w:val="000000"/>
          <w:sz w:val="28"/>
          <w:szCs w:val="28"/>
          <w:lang w:val="kk-KZ"/>
        </w:rPr>
        <w:t xml:space="preserve">2026 жылға – </w:t>
      </w:r>
      <w:r w:rsidR="004065B8" w:rsidRPr="004065B8">
        <w:rPr>
          <w:b/>
          <w:color w:val="000000"/>
          <w:sz w:val="28"/>
          <w:szCs w:val="28"/>
          <w:lang w:val="kk-KZ"/>
        </w:rPr>
        <w:t>4</w:t>
      </w:r>
      <w:r w:rsidR="004065B8">
        <w:rPr>
          <w:b/>
          <w:color w:val="000000"/>
          <w:sz w:val="28"/>
          <w:szCs w:val="28"/>
          <w:lang w:val="kk-KZ"/>
        </w:rPr>
        <w:t> </w:t>
      </w:r>
      <w:r w:rsidR="004065B8" w:rsidRPr="004065B8">
        <w:rPr>
          <w:b/>
          <w:color w:val="000000"/>
          <w:sz w:val="28"/>
          <w:szCs w:val="28"/>
          <w:lang w:val="kk-KZ"/>
        </w:rPr>
        <w:t>594</w:t>
      </w:r>
      <w:r w:rsidR="004065B8">
        <w:rPr>
          <w:b/>
          <w:color w:val="000000"/>
          <w:sz w:val="28"/>
          <w:szCs w:val="28"/>
          <w:lang w:val="kk-KZ"/>
        </w:rPr>
        <w:t> </w:t>
      </w:r>
      <w:r w:rsidR="004065B8" w:rsidRPr="004065B8">
        <w:rPr>
          <w:b/>
          <w:color w:val="000000"/>
          <w:sz w:val="28"/>
          <w:szCs w:val="28"/>
          <w:lang w:val="kk-KZ"/>
        </w:rPr>
        <w:t>705</w:t>
      </w:r>
      <w:r w:rsidR="004065B8">
        <w:rPr>
          <w:b/>
          <w:color w:val="000000"/>
          <w:sz w:val="28"/>
          <w:szCs w:val="28"/>
          <w:lang w:val="kk-KZ"/>
        </w:rPr>
        <w:t> </w:t>
      </w:r>
      <w:r w:rsidR="004065B8" w:rsidRPr="004065B8">
        <w:rPr>
          <w:b/>
          <w:color w:val="000000"/>
          <w:sz w:val="28"/>
          <w:szCs w:val="28"/>
          <w:lang w:val="kk-KZ"/>
        </w:rPr>
        <w:t>157 мың</w:t>
      </w:r>
      <w:r w:rsidR="004065B8">
        <w:rPr>
          <w:b/>
          <w:color w:val="000000"/>
          <w:sz w:val="28"/>
          <w:szCs w:val="28"/>
          <w:lang w:val="kk-KZ"/>
        </w:rPr>
        <w:t> </w:t>
      </w:r>
      <w:r w:rsidR="004065B8" w:rsidRPr="004065B8">
        <w:rPr>
          <w:b/>
          <w:color w:val="000000"/>
          <w:sz w:val="28"/>
          <w:szCs w:val="28"/>
          <w:lang w:val="kk-KZ"/>
        </w:rPr>
        <w:t>теңге</w:t>
      </w:r>
      <w:r w:rsidR="004065B8">
        <w:rPr>
          <w:b/>
          <w:color w:val="000000"/>
          <w:sz w:val="28"/>
          <w:szCs w:val="28"/>
          <w:lang w:val="kk-KZ"/>
        </w:rPr>
        <w:t>ні</w:t>
      </w:r>
      <w:r w:rsidR="004065B8" w:rsidRPr="004065B8">
        <w:rPr>
          <w:color w:val="000000"/>
          <w:sz w:val="28"/>
          <w:szCs w:val="28"/>
          <w:lang w:val="kk-KZ"/>
        </w:rPr>
        <w:t xml:space="preserve">, 2027 жылға – </w:t>
      </w:r>
      <w:r w:rsidR="004065B8" w:rsidRPr="004065B8">
        <w:rPr>
          <w:b/>
          <w:color w:val="000000"/>
          <w:sz w:val="28"/>
          <w:szCs w:val="28"/>
          <w:lang w:val="kk-KZ"/>
        </w:rPr>
        <w:t>3</w:t>
      </w:r>
      <w:r w:rsidR="004065B8">
        <w:rPr>
          <w:b/>
          <w:color w:val="000000"/>
          <w:sz w:val="28"/>
          <w:szCs w:val="28"/>
          <w:lang w:val="kk-KZ"/>
        </w:rPr>
        <w:t> </w:t>
      </w:r>
      <w:r w:rsidR="004065B8" w:rsidRPr="004065B8">
        <w:rPr>
          <w:b/>
          <w:color w:val="000000"/>
          <w:sz w:val="28"/>
          <w:szCs w:val="28"/>
          <w:lang w:val="kk-KZ"/>
        </w:rPr>
        <w:t>499</w:t>
      </w:r>
      <w:r w:rsidR="004065B8">
        <w:rPr>
          <w:b/>
          <w:color w:val="000000"/>
          <w:sz w:val="28"/>
          <w:szCs w:val="28"/>
          <w:lang w:val="kk-KZ"/>
        </w:rPr>
        <w:t> </w:t>
      </w:r>
      <w:r w:rsidR="004065B8" w:rsidRPr="004065B8">
        <w:rPr>
          <w:b/>
          <w:color w:val="000000"/>
          <w:sz w:val="28"/>
          <w:szCs w:val="28"/>
          <w:lang w:val="kk-KZ"/>
        </w:rPr>
        <w:t>839</w:t>
      </w:r>
      <w:r w:rsidR="004065B8">
        <w:rPr>
          <w:b/>
          <w:color w:val="000000"/>
          <w:sz w:val="28"/>
          <w:szCs w:val="28"/>
          <w:lang w:val="kk-KZ"/>
        </w:rPr>
        <w:t> </w:t>
      </w:r>
      <w:r w:rsidR="004065B8" w:rsidRPr="004065B8">
        <w:rPr>
          <w:b/>
          <w:color w:val="000000"/>
          <w:sz w:val="28"/>
          <w:szCs w:val="28"/>
          <w:lang w:val="kk-KZ"/>
        </w:rPr>
        <w:t>881 мың теңге</w:t>
      </w:r>
      <w:r w:rsidR="004065B8">
        <w:rPr>
          <w:b/>
          <w:color w:val="000000"/>
          <w:sz w:val="28"/>
          <w:szCs w:val="28"/>
          <w:lang w:val="kk-KZ"/>
        </w:rPr>
        <w:t>ні</w:t>
      </w:r>
      <w:r w:rsidR="004065B8" w:rsidRPr="004065B8">
        <w:rPr>
          <w:color w:val="000000"/>
          <w:sz w:val="28"/>
          <w:szCs w:val="28"/>
          <w:lang w:val="kk-KZ"/>
        </w:rPr>
        <w:t>, 2028</w:t>
      </w:r>
      <w:r w:rsidR="004065B8">
        <w:rPr>
          <w:color w:val="000000"/>
          <w:sz w:val="28"/>
          <w:szCs w:val="28"/>
          <w:lang w:val="kk-KZ"/>
        </w:rPr>
        <w:t> </w:t>
      </w:r>
      <w:r w:rsidR="004065B8" w:rsidRPr="004065B8">
        <w:rPr>
          <w:color w:val="000000"/>
          <w:sz w:val="28"/>
          <w:szCs w:val="28"/>
          <w:lang w:val="kk-KZ"/>
        </w:rPr>
        <w:t xml:space="preserve">жылға – </w:t>
      </w:r>
      <w:r w:rsidR="004065B8" w:rsidRPr="004065B8">
        <w:rPr>
          <w:b/>
          <w:color w:val="000000"/>
          <w:sz w:val="28"/>
          <w:szCs w:val="28"/>
          <w:lang w:val="kk-KZ"/>
        </w:rPr>
        <w:t>2</w:t>
      </w:r>
      <w:r w:rsidR="004065B8">
        <w:rPr>
          <w:b/>
          <w:color w:val="000000"/>
          <w:sz w:val="28"/>
          <w:szCs w:val="28"/>
          <w:lang w:val="kk-KZ"/>
        </w:rPr>
        <w:t> </w:t>
      </w:r>
      <w:r w:rsidR="004065B8" w:rsidRPr="004065B8">
        <w:rPr>
          <w:b/>
          <w:color w:val="000000"/>
          <w:sz w:val="28"/>
          <w:szCs w:val="28"/>
          <w:lang w:val="kk-KZ"/>
        </w:rPr>
        <w:t>154</w:t>
      </w:r>
      <w:r w:rsidR="004065B8">
        <w:rPr>
          <w:b/>
          <w:color w:val="000000"/>
          <w:sz w:val="28"/>
          <w:szCs w:val="28"/>
          <w:lang w:val="kk-KZ"/>
        </w:rPr>
        <w:t> </w:t>
      </w:r>
      <w:r w:rsidR="004065B8" w:rsidRPr="004065B8">
        <w:rPr>
          <w:b/>
          <w:color w:val="000000"/>
          <w:sz w:val="28"/>
          <w:szCs w:val="28"/>
          <w:lang w:val="kk-KZ"/>
        </w:rPr>
        <w:t>261</w:t>
      </w:r>
      <w:r w:rsidR="004065B8">
        <w:rPr>
          <w:b/>
          <w:color w:val="000000"/>
          <w:sz w:val="28"/>
          <w:szCs w:val="28"/>
          <w:lang w:val="kk-KZ"/>
        </w:rPr>
        <w:t> </w:t>
      </w:r>
      <w:r w:rsidR="004065B8" w:rsidRPr="004065B8">
        <w:rPr>
          <w:b/>
          <w:color w:val="000000"/>
          <w:sz w:val="28"/>
          <w:szCs w:val="28"/>
          <w:lang w:val="kk-KZ"/>
        </w:rPr>
        <w:t>048 мың теңге</w:t>
      </w:r>
      <w:r w:rsidR="004065B8">
        <w:rPr>
          <w:b/>
          <w:color w:val="000000"/>
          <w:sz w:val="28"/>
          <w:szCs w:val="28"/>
          <w:lang w:val="kk-KZ"/>
        </w:rPr>
        <w:t>ні</w:t>
      </w:r>
      <w:r w:rsidR="004065B8" w:rsidRPr="004065B8">
        <w:rPr>
          <w:color w:val="000000"/>
          <w:sz w:val="28"/>
          <w:szCs w:val="28"/>
          <w:lang w:val="kk-KZ"/>
        </w:rPr>
        <w:t xml:space="preserve"> құрайды.</w:t>
      </w:r>
    </w:p>
    <w:p w14:paraId="6894CB6E" w14:textId="77777777" w:rsidR="004065B8" w:rsidRPr="004065B8" w:rsidRDefault="004065B8" w:rsidP="004065B8">
      <w:pPr>
        <w:widowControl w:val="0"/>
        <w:pBdr>
          <w:top w:val="nil"/>
          <w:left w:val="nil"/>
          <w:bottom w:val="single" w:sz="4" w:space="12" w:color="FFFFFF"/>
          <w:right w:val="nil"/>
          <w:between w:val="nil"/>
        </w:pBdr>
        <w:tabs>
          <w:tab w:val="left" w:pos="0"/>
        </w:tabs>
        <w:spacing w:before="0" w:after="0" w:line="240" w:lineRule="auto"/>
        <w:ind w:firstLine="709"/>
        <w:jc w:val="both"/>
        <w:rPr>
          <w:color w:val="000000"/>
          <w:sz w:val="28"/>
          <w:szCs w:val="28"/>
          <w:lang w:val="kk-KZ"/>
        </w:rPr>
      </w:pPr>
      <w:r w:rsidRPr="004065B8">
        <w:rPr>
          <w:color w:val="000000"/>
          <w:sz w:val="28"/>
          <w:szCs w:val="28"/>
          <w:lang w:val="kk-KZ"/>
        </w:rPr>
        <w:t xml:space="preserve">Валюталық тәуекелдерді болдырмау және борыштық құралдардың ішкі нарығын дамыту мақсатында Қаржы министрлігінің қарыз алу саясаты бюджет тапшылығын негізінен мемлекеттік бағалы қағаздар шығару жолымен ішкі өтімділікті барынша пайдалану есебінен қаржыландыруға бағытталатын болады. </w:t>
      </w:r>
    </w:p>
    <w:p w14:paraId="2F4D2AFB" w14:textId="77777777" w:rsidR="004065B8" w:rsidRPr="004065B8" w:rsidRDefault="004065B8" w:rsidP="004065B8">
      <w:pPr>
        <w:widowControl w:val="0"/>
        <w:pBdr>
          <w:top w:val="nil"/>
          <w:left w:val="nil"/>
          <w:bottom w:val="single" w:sz="4" w:space="12" w:color="FFFFFF"/>
          <w:right w:val="nil"/>
          <w:between w:val="nil"/>
        </w:pBdr>
        <w:tabs>
          <w:tab w:val="left" w:pos="0"/>
        </w:tabs>
        <w:spacing w:before="0" w:after="0" w:line="240" w:lineRule="auto"/>
        <w:ind w:firstLine="709"/>
        <w:jc w:val="both"/>
        <w:rPr>
          <w:color w:val="000000"/>
          <w:sz w:val="28"/>
          <w:szCs w:val="28"/>
          <w:lang w:val="kk-KZ"/>
        </w:rPr>
      </w:pPr>
      <w:r w:rsidRPr="004065B8">
        <w:rPr>
          <w:color w:val="000000"/>
          <w:sz w:val="28"/>
          <w:szCs w:val="28"/>
          <w:lang w:val="kk-KZ"/>
        </w:rPr>
        <w:t>Ішкі нарықта тартылатын қаражаттың негізгі көздері екінші деңгейдегі банктердің және өзге де қаржы ұйымдарының қаражаты, сондай-ақ БЖЗҚ және Ұлттық Банкінің басқаруындағы басқа да қорлардың қаражаты болып табылады.</w:t>
      </w:r>
    </w:p>
    <w:p w14:paraId="3E76A7DD" w14:textId="77777777" w:rsidR="004065B8" w:rsidRPr="004065B8" w:rsidRDefault="004065B8" w:rsidP="004065B8">
      <w:pPr>
        <w:widowControl w:val="0"/>
        <w:pBdr>
          <w:top w:val="nil"/>
          <w:left w:val="nil"/>
          <w:bottom w:val="single" w:sz="4" w:space="12" w:color="FFFFFF"/>
          <w:right w:val="nil"/>
          <w:between w:val="nil"/>
        </w:pBdr>
        <w:tabs>
          <w:tab w:val="left" w:pos="0"/>
        </w:tabs>
        <w:spacing w:before="0" w:after="0" w:line="240" w:lineRule="auto"/>
        <w:ind w:firstLine="709"/>
        <w:jc w:val="both"/>
        <w:rPr>
          <w:color w:val="000000"/>
          <w:sz w:val="28"/>
          <w:szCs w:val="28"/>
          <w:lang w:val="kk-KZ"/>
        </w:rPr>
      </w:pPr>
      <w:r w:rsidRPr="004065B8">
        <w:rPr>
          <w:color w:val="000000"/>
          <w:sz w:val="28"/>
          <w:szCs w:val="28"/>
          <w:lang w:val="kk-KZ"/>
        </w:rPr>
        <w:t xml:space="preserve">Ішкі нарықтағы еркін өтімділіктің шектеулігін ескере отырып, бюджет тапшылығын қаржыландырудың баламалы көздері ретінде ішкі нарықта </w:t>
      </w:r>
      <w:r w:rsidRPr="004065B8">
        <w:rPr>
          <w:color w:val="000000"/>
          <w:sz w:val="28"/>
          <w:szCs w:val="28"/>
          <w:lang w:val="kk-KZ"/>
        </w:rPr>
        <w:lastRenderedPageBreak/>
        <w:t>өтімділік жеткіліксіз және халықаралық капитал нарықтарында қолайлы нарықтық жағдай болған жағдайда, шетел валютасында қосымша қаржыландыру көздерін іздеу үшін сыртқы капитал нарықтарына шығу мүмкіндігі жоққа шығарылмайды.</w:t>
      </w:r>
    </w:p>
    <w:p w14:paraId="6912AA77" w14:textId="77777777" w:rsidR="004065B8" w:rsidRPr="004065B8" w:rsidRDefault="004065B8" w:rsidP="004065B8">
      <w:pPr>
        <w:widowControl w:val="0"/>
        <w:pBdr>
          <w:top w:val="nil"/>
          <w:left w:val="nil"/>
          <w:bottom w:val="single" w:sz="4" w:space="12" w:color="FFFFFF"/>
          <w:right w:val="nil"/>
          <w:between w:val="nil"/>
        </w:pBdr>
        <w:tabs>
          <w:tab w:val="left" w:pos="0"/>
        </w:tabs>
        <w:spacing w:before="0" w:after="0" w:line="240" w:lineRule="auto"/>
        <w:ind w:firstLine="709"/>
        <w:jc w:val="both"/>
        <w:rPr>
          <w:color w:val="000000"/>
          <w:sz w:val="28"/>
          <w:szCs w:val="28"/>
          <w:lang w:val="kk-KZ"/>
        </w:rPr>
      </w:pPr>
      <w:r w:rsidRPr="004065B8">
        <w:rPr>
          <w:color w:val="000000"/>
          <w:sz w:val="28"/>
          <w:szCs w:val="28"/>
          <w:lang w:val="kk-KZ"/>
        </w:rPr>
        <w:t>Жалпы, бюджет тапшылығын қаржыландыруды борыш құрылымының теңгерімділігін, төлемдердің көп төленуіне жол бермеуді және валюталық тәуекелдерді барынша азайтуды ескере отырып, қолайлы шарттармен қамтамасыз ету жоспарлануда.</w:t>
      </w:r>
    </w:p>
    <w:p w14:paraId="7A4DB2BA" w14:textId="0C2287A0" w:rsidR="00904E7B" w:rsidRPr="00523A24" w:rsidRDefault="00904E7B" w:rsidP="004065B8">
      <w:pPr>
        <w:widowControl w:val="0"/>
        <w:pBdr>
          <w:bottom w:val="single" w:sz="4" w:space="12" w:color="FFFFFF"/>
        </w:pBdr>
        <w:tabs>
          <w:tab w:val="left" w:pos="0"/>
        </w:tabs>
        <w:spacing w:before="0" w:after="0" w:line="240" w:lineRule="auto"/>
        <w:ind w:firstLine="709"/>
        <w:jc w:val="right"/>
        <w:rPr>
          <w:rFonts w:ascii="Times New Roman" w:hAnsi="Times New Roman"/>
          <w:i/>
        </w:rPr>
      </w:pPr>
      <w:r w:rsidRPr="00523A24">
        <w:rPr>
          <w:rFonts w:ascii="Times New Roman" w:hAnsi="Times New Roman"/>
          <w:i/>
        </w:rPr>
        <w:t>млрд теңге</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1633"/>
        <w:gridCol w:w="1486"/>
        <w:gridCol w:w="1417"/>
        <w:gridCol w:w="1418"/>
      </w:tblGrid>
      <w:tr w:rsidR="00523A24" w:rsidRPr="00557114" w14:paraId="5A3F3A44" w14:textId="77777777" w:rsidTr="00557114">
        <w:trPr>
          <w:cantSplit/>
          <w:trHeight w:val="410"/>
          <w:jc w:val="center"/>
        </w:trPr>
        <w:tc>
          <w:tcPr>
            <w:tcW w:w="353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F6FC6" w:themeFill="accent1"/>
            <w:vAlign w:val="center"/>
          </w:tcPr>
          <w:p w14:paraId="13183F49" w14:textId="77777777" w:rsidR="00523A24" w:rsidRPr="00557114" w:rsidRDefault="00523A24" w:rsidP="00557114">
            <w:pPr>
              <w:pBdr>
                <w:top w:val="nil"/>
                <w:left w:val="nil"/>
                <w:bottom w:val="nil"/>
                <w:right w:val="nil"/>
                <w:between w:val="nil"/>
              </w:pBdr>
              <w:spacing w:before="0" w:after="0" w:line="240" w:lineRule="auto"/>
              <w:ind w:firstLine="22"/>
              <w:jc w:val="center"/>
              <w:rPr>
                <w:b/>
                <w:color w:val="FFFFFF" w:themeColor="background1"/>
              </w:rPr>
            </w:pPr>
            <w:r w:rsidRPr="00557114">
              <w:rPr>
                <w:b/>
                <w:color w:val="FFFFFF" w:themeColor="background1"/>
              </w:rPr>
              <w:t>Атауы</w:t>
            </w:r>
          </w:p>
        </w:tc>
        <w:tc>
          <w:tcPr>
            <w:tcW w:w="16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F6FC6" w:themeFill="accent1"/>
            <w:vAlign w:val="center"/>
          </w:tcPr>
          <w:p w14:paraId="24409336" w14:textId="77777777" w:rsidR="00523A24" w:rsidRPr="00557114" w:rsidRDefault="00523A24" w:rsidP="00557114">
            <w:pPr>
              <w:pBdr>
                <w:top w:val="nil"/>
                <w:left w:val="nil"/>
                <w:bottom w:val="nil"/>
                <w:right w:val="nil"/>
                <w:between w:val="nil"/>
              </w:pBdr>
              <w:spacing w:before="0" w:after="0" w:line="240" w:lineRule="auto"/>
              <w:ind w:firstLine="35"/>
              <w:jc w:val="center"/>
              <w:rPr>
                <w:b/>
                <w:color w:val="FFFFFF" w:themeColor="background1"/>
              </w:rPr>
            </w:pPr>
            <w:r w:rsidRPr="00557114">
              <w:rPr>
                <w:b/>
                <w:color w:val="FFFFFF" w:themeColor="background1"/>
              </w:rPr>
              <w:t>2025 жылғы</w:t>
            </w:r>
          </w:p>
        </w:tc>
        <w:tc>
          <w:tcPr>
            <w:tcW w:w="432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F6FC6" w:themeFill="accent1"/>
            <w:vAlign w:val="center"/>
          </w:tcPr>
          <w:p w14:paraId="5C5C413A" w14:textId="77777777" w:rsidR="00523A24" w:rsidRPr="00557114" w:rsidRDefault="00523A24" w:rsidP="00557114">
            <w:pPr>
              <w:pBdr>
                <w:top w:val="nil"/>
                <w:left w:val="nil"/>
                <w:bottom w:val="nil"/>
                <w:right w:val="nil"/>
                <w:between w:val="nil"/>
              </w:pBdr>
              <w:spacing w:before="0" w:after="0" w:line="240" w:lineRule="auto"/>
              <w:ind w:firstLine="35"/>
              <w:jc w:val="center"/>
              <w:rPr>
                <w:b/>
                <w:color w:val="FFFFFF" w:themeColor="background1"/>
              </w:rPr>
            </w:pPr>
            <w:r w:rsidRPr="00557114">
              <w:rPr>
                <w:b/>
                <w:color w:val="FFFFFF" w:themeColor="background1"/>
              </w:rPr>
              <w:t>Республикалық бюджет жобасы</w:t>
            </w:r>
          </w:p>
        </w:tc>
      </w:tr>
      <w:tr w:rsidR="00523A24" w:rsidRPr="00557114" w14:paraId="7F5423D7" w14:textId="77777777" w:rsidTr="00557114">
        <w:trPr>
          <w:cantSplit/>
          <w:trHeight w:val="577"/>
          <w:jc w:val="center"/>
        </w:trPr>
        <w:tc>
          <w:tcPr>
            <w:tcW w:w="3539" w:type="dxa"/>
            <w:vMerge/>
            <w:tcBorders>
              <w:top w:val="single" w:sz="4" w:space="0" w:color="FFFFFF" w:themeColor="background1"/>
              <w:left w:val="single" w:sz="4" w:space="0" w:color="FFFFFF" w:themeColor="background1"/>
              <w:bottom w:val="nil"/>
              <w:right w:val="single" w:sz="4" w:space="0" w:color="FFFFFF" w:themeColor="background1"/>
            </w:tcBorders>
            <w:shd w:val="clear" w:color="auto" w:fill="0F6FC6" w:themeFill="accent1"/>
            <w:vAlign w:val="center"/>
          </w:tcPr>
          <w:p w14:paraId="46AB27A2" w14:textId="77777777" w:rsidR="00523A24" w:rsidRPr="00557114" w:rsidRDefault="00523A24" w:rsidP="00557114">
            <w:pPr>
              <w:widowControl w:val="0"/>
              <w:pBdr>
                <w:top w:val="nil"/>
                <w:left w:val="nil"/>
                <w:bottom w:val="nil"/>
                <w:right w:val="nil"/>
                <w:between w:val="nil"/>
              </w:pBdr>
              <w:spacing w:before="0" w:after="0" w:line="240" w:lineRule="auto"/>
              <w:rPr>
                <w:b/>
                <w:color w:val="FFFFFF" w:themeColor="background1"/>
              </w:rPr>
            </w:pPr>
          </w:p>
        </w:tc>
        <w:tc>
          <w:tcPr>
            <w:tcW w:w="1633" w:type="dxa"/>
            <w:tcBorders>
              <w:top w:val="single" w:sz="4" w:space="0" w:color="FFFFFF" w:themeColor="background1"/>
              <w:left w:val="single" w:sz="4" w:space="0" w:color="FFFFFF" w:themeColor="background1"/>
              <w:bottom w:val="nil"/>
              <w:right w:val="single" w:sz="4" w:space="0" w:color="FFFFFF" w:themeColor="background1"/>
            </w:tcBorders>
            <w:shd w:val="clear" w:color="auto" w:fill="0F6FC6" w:themeFill="accent1"/>
            <w:vAlign w:val="center"/>
          </w:tcPr>
          <w:p w14:paraId="2F1C3F07" w14:textId="77777777" w:rsidR="00523A24" w:rsidRPr="00557114" w:rsidRDefault="00523A24" w:rsidP="00557114">
            <w:pPr>
              <w:pBdr>
                <w:top w:val="nil"/>
                <w:left w:val="nil"/>
                <w:bottom w:val="nil"/>
                <w:right w:val="nil"/>
                <w:between w:val="nil"/>
              </w:pBdr>
              <w:spacing w:before="0" w:after="0" w:line="240" w:lineRule="auto"/>
              <w:ind w:firstLine="35"/>
              <w:jc w:val="center"/>
              <w:rPr>
                <w:b/>
                <w:color w:val="FFFFFF" w:themeColor="background1"/>
              </w:rPr>
            </w:pPr>
            <w:r w:rsidRPr="00557114">
              <w:rPr>
                <w:b/>
                <w:color w:val="FFFFFF" w:themeColor="background1"/>
              </w:rPr>
              <w:t>бекітілген бюджет</w:t>
            </w:r>
          </w:p>
        </w:tc>
        <w:tc>
          <w:tcPr>
            <w:tcW w:w="1486" w:type="dxa"/>
            <w:tcBorders>
              <w:top w:val="single" w:sz="4" w:space="0" w:color="FFFFFF" w:themeColor="background1"/>
              <w:left w:val="single" w:sz="4" w:space="0" w:color="FFFFFF" w:themeColor="background1"/>
              <w:bottom w:val="nil"/>
              <w:right w:val="single" w:sz="4" w:space="0" w:color="FFFFFF" w:themeColor="background1"/>
            </w:tcBorders>
            <w:shd w:val="clear" w:color="auto" w:fill="0F6FC6" w:themeFill="accent1"/>
            <w:vAlign w:val="center"/>
          </w:tcPr>
          <w:p w14:paraId="69AACCD4" w14:textId="77777777" w:rsidR="00523A24" w:rsidRPr="00557114" w:rsidRDefault="00523A24" w:rsidP="00557114">
            <w:pPr>
              <w:pBdr>
                <w:top w:val="nil"/>
                <w:left w:val="nil"/>
                <w:bottom w:val="nil"/>
                <w:right w:val="nil"/>
                <w:between w:val="nil"/>
              </w:pBdr>
              <w:spacing w:before="0" w:after="0" w:line="240" w:lineRule="auto"/>
              <w:ind w:firstLine="35"/>
              <w:jc w:val="center"/>
              <w:rPr>
                <w:b/>
                <w:color w:val="FFFFFF" w:themeColor="background1"/>
              </w:rPr>
            </w:pPr>
            <w:r w:rsidRPr="00557114">
              <w:rPr>
                <w:b/>
                <w:color w:val="FFFFFF" w:themeColor="background1"/>
              </w:rPr>
              <w:t>2026 жыл</w:t>
            </w:r>
          </w:p>
        </w:tc>
        <w:tc>
          <w:tcPr>
            <w:tcW w:w="1417" w:type="dxa"/>
            <w:tcBorders>
              <w:top w:val="single" w:sz="4" w:space="0" w:color="FFFFFF" w:themeColor="background1"/>
              <w:left w:val="single" w:sz="4" w:space="0" w:color="FFFFFF" w:themeColor="background1"/>
              <w:bottom w:val="nil"/>
              <w:right w:val="single" w:sz="4" w:space="0" w:color="FFFFFF" w:themeColor="background1"/>
            </w:tcBorders>
            <w:shd w:val="clear" w:color="auto" w:fill="0F6FC6" w:themeFill="accent1"/>
            <w:vAlign w:val="center"/>
          </w:tcPr>
          <w:p w14:paraId="5880C053" w14:textId="77777777" w:rsidR="00523A24" w:rsidRPr="00557114" w:rsidRDefault="00523A24" w:rsidP="00557114">
            <w:pPr>
              <w:pBdr>
                <w:top w:val="nil"/>
                <w:left w:val="nil"/>
                <w:bottom w:val="nil"/>
                <w:right w:val="nil"/>
                <w:between w:val="nil"/>
              </w:pBdr>
              <w:spacing w:before="0" w:after="0" w:line="240" w:lineRule="auto"/>
              <w:ind w:firstLine="35"/>
              <w:jc w:val="center"/>
              <w:rPr>
                <w:b/>
                <w:color w:val="FFFFFF" w:themeColor="background1"/>
              </w:rPr>
            </w:pPr>
            <w:r w:rsidRPr="00557114">
              <w:rPr>
                <w:b/>
                <w:color w:val="FFFFFF" w:themeColor="background1"/>
              </w:rPr>
              <w:t>2027 жыл</w:t>
            </w:r>
          </w:p>
        </w:tc>
        <w:tc>
          <w:tcPr>
            <w:tcW w:w="1418" w:type="dxa"/>
            <w:tcBorders>
              <w:top w:val="single" w:sz="4" w:space="0" w:color="FFFFFF" w:themeColor="background1"/>
              <w:left w:val="single" w:sz="4" w:space="0" w:color="FFFFFF" w:themeColor="background1"/>
              <w:bottom w:val="nil"/>
              <w:right w:val="single" w:sz="4" w:space="0" w:color="FFFFFF" w:themeColor="background1"/>
            </w:tcBorders>
            <w:shd w:val="clear" w:color="auto" w:fill="0F6FC6" w:themeFill="accent1"/>
            <w:vAlign w:val="center"/>
          </w:tcPr>
          <w:p w14:paraId="5E5F0BCA" w14:textId="77777777" w:rsidR="00523A24" w:rsidRPr="00557114" w:rsidRDefault="00523A24" w:rsidP="00557114">
            <w:pPr>
              <w:pBdr>
                <w:top w:val="nil"/>
                <w:left w:val="nil"/>
                <w:bottom w:val="nil"/>
                <w:right w:val="nil"/>
                <w:between w:val="nil"/>
              </w:pBdr>
              <w:spacing w:before="0" w:after="0" w:line="240" w:lineRule="auto"/>
              <w:ind w:firstLine="35"/>
              <w:jc w:val="center"/>
              <w:rPr>
                <w:b/>
                <w:color w:val="FFFFFF" w:themeColor="background1"/>
              </w:rPr>
            </w:pPr>
            <w:r w:rsidRPr="00557114">
              <w:rPr>
                <w:b/>
                <w:color w:val="FFFFFF" w:themeColor="background1"/>
              </w:rPr>
              <w:t>2028 жыл</w:t>
            </w:r>
          </w:p>
        </w:tc>
      </w:tr>
      <w:tr w:rsidR="00523A24" w:rsidRPr="00557114" w14:paraId="28EA6EC4" w14:textId="77777777" w:rsidTr="00557114">
        <w:trPr>
          <w:trHeight w:val="700"/>
          <w:jc w:val="center"/>
        </w:trPr>
        <w:tc>
          <w:tcPr>
            <w:tcW w:w="3539" w:type="dxa"/>
            <w:tcBorders>
              <w:top w:val="nil"/>
              <w:left w:val="single" w:sz="4" w:space="0" w:color="000000"/>
              <w:bottom w:val="single" w:sz="4" w:space="0" w:color="000000"/>
              <w:right w:val="single" w:sz="4" w:space="0" w:color="000000"/>
            </w:tcBorders>
            <w:vAlign w:val="center"/>
          </w:tcPr>
          <w:p w14:paraId="59EFD8AE" w14:textId="77777777" w:rsidR="00523A24" w:rsidRPr="00557114" w:rsidRDefault="00523A24" w:rsidP="00557114">
            <w:pPr>
              <w:pBdr>
                <w:top w:val="nil"/>
                <w:left w:val="nil"/>
                <w:bottom w:val="nil"/>
                <w:right w:val="nil"/>
                <w:between w:val="nil"/>
              </w:pBdr>
              <w:spacing w:before="0" w:after="0" w:line="240" w:lineRule="auto"/>
              <w:ind w:firstLine="22"/>
              <w:rPr>
                <w:color w:val="000000"/>
              </w:rPr>
            </w:pPr>
            <w:r w:rsidRPr="00557114">
              <w:rPr>
                <w:color w:val="000000"/>
                <w:lang w:val="kk-KZ"/>
              </w:rPr>
              <w:t>Республикалық бюджет</w:t>
            </w:r>
            <w:r w:rsidRPr="00557114">
              <w:rPr>
                <w:color w:val="000000"/>
              </w:rPr>
              <w:t xml:space="preserve"> тапшылығын қаржыландыру</w:t>
            </w:r>
          </w:p>
        </w:tc>
        <w:tc>
          <w:tcPr>
            <w:tcW w:w="1633" w:type="dxa"/>
            <w:tcBorders>
              <w:top w:val="nil"/>
              <w:left w:val="single" w:sz="4" w:space="0" w:color="000000"/>
              <w:bottom w:val="single" w:sz="4" w:space="0" w:color="000000"/>
              <w:right w:val="single" w:sz="4" w:space="0" w:color="000000"/>
            </w:tcBorders>
          </w:tcPr>
          <w:p w14:paraId="61586280" w14:textId="77777777" w:rsidR="00523A24" w:rsidRPr="00557114" w:rsidRDefault="00523A24" w:rsidP="00557114">
            <w:pPr>
              <w:pBdr>
                <w:top w:val="nil"/>
                <w:left w:val="nil"/>
                <w:bottom w:val="nil"/>
                <w:right w:val="nil"/>
                <w:between w:val="nil"/>
              </w:pBdr>
              <w:spacing w:before="0" w:after="0" w:line="240" w:lineRule="auto"/>
              <w:ind w:firstLine="35"/>
              <w:jc w:val="center"/>
              <w:rPr>
                <w:b/>
                <w:bCs/>
                <w:color w:val="000000"/>
              </w:rPr>
            </w:pPr>
            <w:r w:rsidRPr="00557114">
              <w:rPr>
                <w:b/>
                <w:bCs/>
                <w:color w:val="000000"/>
              </w:rPr>
              <w:t>4100,0</w:t>
            </w:r>
          </w:p>
        </w:tc>
        <w:tc>
          <w:tcPr>
            <w:tcW w:w="1486" w:type="dxa"/>
            <w:tcBorders>
              <w:top w:val="nil"/>
              <w:left w:val="single" w:sz="4" w:space="0" w:color="000000"/>
              <w:bottom w:val="single" w:sz="4" w:space="0" w:color="000000"/>
              <w:right w:val="single" w:sz="4" w:space="0" w:color="000000"/>
            </w:tcBorders>
          </w:tcPr>
          <w:p w14:paraId="16C7B9CB" w14:textId="77777777" w:rsidR="00523A24" w:rsidRPr="00557114" w:rsidRDefault="00523A24" w:rsidP="00557114">
            <w:pPr>
              <w:pBdr>
                <w:top w:val="nil"/>
                <w:left w:val="nil"/>
                <w:bottom w:val="nil"/>
                <w:right w:val="nil"/>
                <w:between w:val="nil"/>
              </w:pBdr>
              <w:spacing w:before="0" w:after="0" w:line="240" w:lineRule="auto"/>
              <w:ind w:firstLine="35"/>
              <w:jc w:val="center"/>
              <w:rPr>
                <w:b/>
                <w:bCs/>
                <w:color w:val="000000"/>
              </w:rPr>
            </w:pPr>
            <w:r w:rsidRPr="00557114">
              <w:rPr>
                <w:b/>
                <w:bCs/>
                <w:color w:val="000000"/>
              </w:rPr>
              <w:t>4594,7</w:t>
            </w:r>
          </w:p>
        </w:tc>
        <w:tc>
          <w:tcPr>
            <w:tcW w:w="1417" w:type="dxa"/>
            <w:tcBorders>
              <w:top w:val="nil"/>
              <w:left w:val="single" w:sz="4" w:space="0" w:color="000000"/>
              <w:bottom w:val="single" w:sz="4" w:space="0" w:color="000000"/>
              <w:right w:val="single" w:sz="4" w:space="0" w:color="000000"/>
            </w:tcBorders>
          </w:tcPr>
          <w:p w14:paraId="072F6CCD" w14:textId="77777777" w:rsidR="00523A24" w:rsidRPr="00557114" w:rsidRDefault="00523A24" w:rsidP="00557114">
            <w:pPr>
              <w:pBdr>
                <w:top w:val="nil"/>
                <w:left w:val="nil"/>
                <w:bottom w:val="nil"/>
                <w:right w:val="nil"/>
                <w:between w:val="nil"/>
              </w:pBdr>
              <w:spacing w:before="0" w:after="0" w:line="240" w:lineRule="auto"/>
              <w:ind w:firstLine="35"/>
              <w:jc w:val="center"/>
              <w:rPr>
                <w:b/>
                <w:bCs/>
                <w:color w:val="000000"/>
              </w:rPr>
            </w:pPr>
            <w:r w:rsidRPr="00557114">
              <w:rPr>
                <w:b/>
                <w:bCs/>
                <w:color w:val="000000"/>
              </w:rPr>
              <w:t>3500,0</w:t>
            </w:r>
          </w:p>
        </w:tc>
        <w:tc>
          <w:tcPr>
            <w:tcW w:w="1418" w:type="dxa"/>
            <w:tcBorders>
              <w:top w:val="nil"/>
              <w:left w:val="single" w:sz="4" w:space="0" w:color="000000"/>
              <w:bottom w:val="single" w:sz="4" w:space="0" w:color="000000"/>
              <w:right w:val="single" w:sz="4" w:space="0" w:color="000000"/>
            </w:tcBorders>
          </w:tcPr>
          <w:p w14:paraId="416DB5F6" w14:textId="77777777" w:rsidR="00523A24" w:rsidRPr="00557114" w:rsidRDefault="00523A24" w:rsidP="00557114">
            <w:pPr>
              <w:pBdr>
                <w:top w:val="nil"/>
                <w:left w:val="nil"/>
                <w:bottom w:val="nil"/>
                <w:right w:val="nil"/>
                <w:between w:val="nil"/>
              </w:pBdr>
              <w:spacing w:before="0" w:after="0" w:line="240" w:lineRule="auto"/>
              <w:ind w:firstLine="35"/>
              <w:jc w:val="center"/>
              <w:rPr>
                <w:b/>
                <w:bCs/>
                <w:color w:val="000000"/>
              </w:rPr>
            </w:pPr>
            <w:r w:rsidRPr="00557114">
              <w:rPr>
                <w:b/>
                <w:bCs/>
                <w:color w:val="000000"/>
              </w:rPr>
              <w:t>2154,0</w:t>
            </w:r>
          </w:p>
        </w:tc>
      </w:tr>
      <w:tr w:rsidR="00523A24" w:rsidRPr="00557114" w14:paraId="4B28BA42" w14:textId="77777777" w:rsidTr="00FF7D57">
        <w:trPr>
          <w:trHeight w:val="498"/>
          <w:jc w:val="center"/>
        </w:trPr>
        <w:tc>
          <w:tcPr>
            <w:tcW w:w="3539" w:type="dxa"/>
            <w:tcBorders>
              <w:top w:val="single" w:sz="4" w:space="0" w:color="000000"/>
              <w:left w:val="single" w:sz="4" w:space="0" w:color="000000"/>
              <w:bottom w:val="single" w:sz="4" w:space="0" w:color="000000"/>
              <w:right w:val="single" w:sz="4" w:space="0" w:color="000000"/>
            </w:tcBorders>
            <w:vAlign w:val="center"/>
          </w:tcPr>
          <w:p w14:paraId="44A82B39" w14:textId="77777777" w:rsidR="00523A24" w:rsidRPr="00557114" w:rsidRDefault="00523A24" w:rsidP="00557114">
            <w:pPr>
              <w:pBdr>
                <w:top w:val="nil"/>
                <w:left w:val="nil"/>
                <w:bottom w:val="nil"/>
                <w:right w:val="nil"/>
                <w:between w:val="nil"/>
              </w:pBdr>
              <w:spacing w:before="0" w:after="0" w:line="240" w:lineRule="auto"/>
              <w:ind w:firstLine="22"/>
              <w:rPr>
                <w:color w:val="000000"/>
              </w:rPr>
            </w:pPr>
            <w:r w:rsidRPr="00557114">
              <w:rPr>
                <w:b/>
                <w:color w:val="000000"/>
                <w:lang w:val="kk-KZ"/>
              </w:rPr>
              <w:t>І</w:t>
            </w:r>
            <w:r w:rsidRPr="00557114">
              <w:rPr>
                <w:b/>
                <w:color w:val="000000"/>
              </w:rPr>
              <w:t>шкі қаржыландыру</w:t>
            </w:r>
          </w:p>
        </w:tc>
        <w:tc>
          <w:tcPr>
            <w:tcW w:w="1633" w:type="dxa"/>
            <w:tcBorders>
              <w:top w:val="single" w:sz="4" w:space="0" w:color="000000"/>
              <w:left w:val="single" w:sz="4" w:space="0" w:color="000000"/>
              <w:bottom w:val="single" w:sz="4" w:space="0" w:color="000000"/>
              <w:right w:val="single" w:sz="4" w:space="0" w:color="000000"/>
            </w:tcBorders>
          </w:tcPr>
          <w:p w14:paraId="028EF145"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b/>
                <w:color w:val="000000"/>
              </w:rPr>
              <w:t>4442,2</w:t>
            </w:r>
          </w:p>
        </w:tc>
        <w:tc>
          <w:tcPr>
            <w:tcW w:w="1486" w:type="dxa"/>
            <w:tcBorders>
              <w:top w:val="single" w:sz="4" w:space="0" w:color="000000"/>
              <w:left w:val="single" w:sz="4" w:space="0" w:color="000000"/>
              <w:bottom w:val="single" w:sz="4" w:space="0" w:color="000000"/>
              <w:right w:val="single" w:sz="4" w:space="0" w:color="000000"/>
            </w:tcBorders>
          </w:tcPr>
          <w:p w14:paraId="40CA8316"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b/>
                <w:color w:val="000000"/>
              </w:rPr>
              <w:t>5382,6</w:t>
            </w:r>
          </w:p>
        </w:tc>
        <w:tc>
          <w:tcPr>
            <w:tcW w:w="1417" w:type="dxa"/>
            <w:tcBorders>
              <w:top w:val="single" w:sz="4" w:space="0" w:color="000000"/>
              <w:left w:val="single" w:sz="4" w:space="0" w:color="000000"/>
              <w:bottom w:val="single" w:sz="4" w:space="0" w:color="000000"/>
              <w:right w:val="single" w:sz="4" w:space="0" w:color="000000"/>
            </w:tcBorders>
          </w:tcPr>
          <w:p w14:paraId="3413C47A"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b/>
                <w:color w:val="000000"/>
              </w:rPr>
              <w:t>3980,0</w:t>
            </w:r>
          </w:p>
        </w:tc>
        <w:tc>
          <w:tcPr>
            <w:tcW w:w="1418" w:type="dxa"/>
            <w:tcBorders>
              <w:top w:val="single" w:sz="4" w:space="0" w:color="000000"/>
              <w:left w:val="single" w:sz="4" w:space="0" w:color="000000"/>
              <w:bottom w:val="single" w:sz="4" w:space="0" w:color="000000"/>
              <w:right w:val="single" w:sz="4" w:space="0" w:color="000000"/>
            </w:tcBorders>
          </w:tcPr>
          <w:p w14:paraId="756552DC"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b/>
                <w:color w:val="000000"/>
              </w:rPr>
              <w:t>3016,1</w:t>
            </w:r>
          </w:p>
        </w:tc>
      </w:tr>
      <w:tr w:rsidR="00523A24" w:rsidRPr="00557114" w14:paraId="170A5360" w14:textId="77777777" w:rsidTr="00FF7D57">
        <w:trPr>
          <w:trHeight w:val="632"/>
          <w:jc w:val="center"/>
        </w:trPr>
        <w:tc>
          <w:tcPr>
            <w:tcW w:w="3539" w:type="dxa"/>
            <w:tcBorders>
              <w:top w:val="single" w:sz="4" w:space="0" w:color="000000"/>
              <w:left w:val="single" w:sz="4" w:space="0" w:color="000000"/>
              <w:bottom w:val="single" w:sz="4" w:space="0" w:color="000000"/>
              <w:right w:val="single" w:sz="4" w:space="0" w:color="000000"/>
            </w:tcBorders>
            <w:vAlign w:val="center"/>
          </w:tcPr>
          <w:p w14:paraId="747E4506" w14:textId="77777777" w:rsidR="00523A24" w:rsidRPr="00557114" w:rsidRDefault="00523A24" w:rsidP="00557114">
            <w:pPr>
              <w:pBdr>
                <w:top w:val="nil"/>
                <w:left w:val="nil"/>
                <w:bottom w:val="nil"/>
                <w:right w:val="nil"/>
                <w:between w:val="nil"/>
              </w:pBdr>
              <w:spacing w:before="0" w:after="0" w:line="240" w:lineRule="auto"/>
              <w:ind w:firstLine="22"/>
              <w:rPr>
                <w:color w:val="000000"/>
              </w:rPr>
            </w:pPr>
            <w:r w:rsidRPr="00557114">
              <w:rPr>
                <w:color w:val="000000"/>
                <w:lang w:val="kk-KZ"/>
              </w:rPr>
              <w:t>Т</w:t>
            </w:r>
            <w:r w:rsidRPr="00557114">
              <w:rPr>
                <w:color w:val="000000"/>
              </w:rPr>
              <w:t>үсім</w:t>
            </w:r>
          </w:p>
        </w:tc>
        <w:tc>
          <w:tcPr>
            <w:tcW w:w="1633" w:type="dxa"/>
            <w:tcBorders>
              <w:top w:val="single" w:sz="4" w:space="0" w:color="000000"/>
              <w:left w:val="single" w:sz="4" w:space="0" w:color="000000"/>
              <w:bottom w:val="single" w:sz="4" w:space="0" w:color="000000"/>
              <w:right w:val="single" w:sz="4" w:space="0" w:color="000000"/>
            </w:tcBorders>
          </w:tcPr>
          <w:p w14:paraId="2B2AE939"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6927,0</w:t>
            </w:r>
          </w:p>
        </w:tc>
        <w:tc>
          <w:tcPr>
            <w:tcW w:w="1486" w:type="dxa"/>
            <w:tcBorders>
              <w:top w:val="single" w:sz="4" w:space="0" w:color="000000"/>
              <w:left w:val="single" w:sz="4" w:space="0" w:color="000000"/>
              <w:bottom w:val="single" w:sz="4" w:space="0" w:color="000000"/>
              <w:right w:val="single" w:sz="4" w:space="0" w:color="000000"/>
            </w:tcBorders>
          </w:tcPr>
          <w:p w14:paraId="2841F4DE"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8379,1</w:t>
            </w:r>
          </w:p>
        </w:tc>
        <w:tc>
          <w:tcPr>
            <w:tcW w:w="1417" w:type="dxa"/>
            <w:tcBorders>
              <w:top w:val="single" w:sz="4" w:space="0" w:color="000000"/>
              <w:left w:val="single" w:sz="4" w:space="0" w:color="000000"/>
              <w:bottom w:val="single" w:sz="4" w:space="0" w:color="000000"/>
              <w:right w:val="single" w:sz="4" w:space="0" w:color="000000"/>
            </w:tcBorders>
          </w:tcPr>
          <w:p w14:paraId="055BB53B"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7915,5</w:t>
            </w:r>
          </w:p>
        </w:tc>
        <w:tc>
          <w:tcPr>
            <w:tcW w:w="1418" w:type="dxa"/>
            <w:tcBorders>
              <w:top w:val="single" w:sz="4" w:space="0" w:color="000000"/>
              <w:left w:val="single" w:sz="4" w:space="0" w:color="000000"/>
              <w:bottom w:val="single" w:sz="4" w:space="0" w:color="000000"/>
              <w:right w:val="single" w:sz="4" w:space="0" w:color="000000"/>
            </w:tcBorders>
          </w:tcPr>
          <w:p w14:paraId="2A443DF9"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7958,9</w:t>
            </w:r>
          </w:p>
        </w:tc>
      </w:tr>
      <w:tr w:rsidR="00523A24" w:rsidRPr="00557114" w14:paraId="5F84A741" w14:textId="77777777" w:rsidTr="00FF7D57">
        <w:trPr>
          <w:trHeight w:val="569"/>
          <w:jc w:val="center"/>
        </w:trPr>
        <w:tc>
          <w:tcPr>
            <w:tcW w:w="3539" w:type="dxa"/>
            <w:tcBorders>
              <w:top w:val="single" w:sz="4" w:space="0" w:color="000000"/>
              <w:left w:val="single" w:sz="4" w:space="0" w:color="000000"/>
              <w:bottom w:val="single" w:sz="4" w:space="0" w:color="000000"/>
              <w:right w:val="single" w:sz="4" w:space="0" w:color="000000"/>
            </w:tcBorders>
            <w:vAlign w:val="center"/>
          </w:tcPr>
          <w:p w14:paraId="022D3C28" w14:textId="77777777" w:rsidR="00523A24" w:rsidRPr="00557114" w:rsidRDefault="00523A24" w:rsidP="00557114">
            <w:pPr>
              <w:pBdr>
                <w:top w:val="nil"/>
                <w:left w:val="nil"/>
                <w:bottom w:val="nil"/>
                <w:right w:val="nil"/>
                <w:between w:val="nil"/>
              </w:pBdr>
              <w:spacing w:before="0" w:after="0" w:line="240" w:lineRule="auto"/>
              <w:ind w:firstLine="22"/>
              <w:rPr>
                <w:color w:val="000000"/>
              </w:rPr>
            </w:pPr>
            <w:r w:rsidRPr="00557114">
              <w:rPr>
                <w:color w:val="000000"/>
                <w:lang w:val="kk-KZ"/>
              </w:rPr>
              <w:t>Ө</w:t>
            </w:r>
            <w:r w:rsidRPr="00557114">
              <w:rPr>
                <w:color w:val="000000"/>
              </w:rPr>
              <w:t>теу</w:t>
            </w:r>
          </w:p>
        </w:tc>
        <w:tc>
          <w:tcPr>
            <w:tcW w:w="1633" w:type="dxa"/>
            <w:tcBorders>
              <w:top w:val="single" w:sz="4" w:space="0" w:color="000000"/>
              <w:left w:val="single" w:sz="4" w:space="0" w:color="000000"/>
              <w:bottom w:val="single" w:sz="4" w:space="0" w:color="000000"/>
              <w:right w:val="single" w:sz="4" w:space="0" w:color="000000"/>
            </w:tcBorders>
          </w:tcPr>
          <w:p w14:paraId="1C697970"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2484,7</w:t>
            </w:r>
          </w:p>
        </w:tc>
        <w:tc>
          <w:tcPr>
            <w:tcW w:w="1486" w:type="dxa"/>
            <w:tcBorders>
              <w:top w:val="single" w:sz="4" w:space="0" w:color="000000"/>
              <w:left w:val="single" w:sz="4" w:space="0" w:color="000000"/>
              <w:bottom w:val="single" w:sz="4" w:space="0" w:color="000000"/>
              <w:right w:val="single" w:sz="4" w:space="0" w:color="000000"/>
            </w:tcBorders>
          </w:tcPr>
          <w:p w14:paraId="15648C4B"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2996,5</w:t>
            </w:r>
          </w:p>
        </w:tc>
        <w:tc>
          <w:tcPr>
            <w:tcW w:w="1417" w:type="dxa"/>
            <w:tcBorders>
              <w:top w:val="single" w:sz="4" w:space="0" w:color="000000"/>
              <w:left w:val="single" w:sz="4" w:space="0" w:color="000000"/>
              <w:bottom w:val="single" w:sz="4" w:space="0" w:color="000000"/>
              <w:right w:val="single" w:sz="4" w:space="0" w:color="000000"/>
            </w:tcBorders>
          </w:tcPr>
          <w:p w14:paraId="4D66D21E"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3935,5</w:t>
            </w:r>
          </w:p>
        </w:tc>
        <w:tc>
          <w:tcPr>
            <w:tcW w:w="1418" w:type="dxa"/>
            <w:tcBorders>
              <w:top w:val="single" w:sz="4" w:space="0" w:color="000000"/>
              <w:left w:val="single" w:sz="4" w:space="0" w:color="000000"/>
              <w:bottom w:val="single" w:sz="4" w:space="0" w:color="000000"/>
              <w:right w:val="single" w:sz="4" w:space="0" w:color="000000"/>
            </w:tcBorders>
          </w:tcPr>
          <w:p w14:paraId="7C979D90"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4942,8</w:t>
            </w:r>
          </w:p>
        </w:tc>
      </w:tr>
      <w:tr w:rsidR="00523A24" w:rsidRPr="00557114" w14:paraId="0E4B40DE" w14:textId="77777777" w:rsidTr="00FF7D57">
        <w:trPr>
          <w:trHeight w:val="393"/>
          <w:jc w:val="center"/>
        </w:trPr>
        <w:tc>
          <w:tcPr>
            <w:tcW w:w="3539" w:type="dxa"/>
            <w:tcBorders>
              <w:top w:val="single" w:sz="4" w:space="0" w:color="000000"/>
              <w:left w:val="single" w:sz="4" w:space="0" w:color="000000"/>
              <w:bottom w:val="single" w:sz="4" w:space="0" w:color="000000"/>
              <w:right w:val="single" w:sz="4" w:space="0" w:color="000000"/>
            </w:tcBorders>
            <w:vAlign w:val="center"/>
          </w:tcPr>
          <w:p w14:paraId="7F1151E2" w14:textId="77777777" w:rsidR="00523A24" w:rsidRPr="00557114" w:rsidRDefault="00523A24" w:rsidP="00557114">
            <w:pPr>
              <w:pBdr>
                <w:top w:val="nil"/>
                <w:left w:val="nil"/>
                <w:bottom w:val="nil"/>
                <w:right w:val="nil"/>
                <w:between w:val="nil"/>
              </w:pBdr>
              <w:spacing w:before="0" w:after="0" w:line="240" w:lineRule="auto"/>
              <w:ind w:firstLine="22"/>
              <w:rPr>
                <w:color w:val="000000"/>
              </w:rPr>
            </w:pPr>
            <w:r w:rsidRPr="00557114">
              <w:rPr>
                <w:b/>
                <w:color w:val="000000"/>
                <w:lang w:val="kk-KZ"/>
              </w:rPr>
              <w:t>С</w:t>
            </w:r>
            <w:r w:rsidRPr="00557114">
              <w:rPr>
                <w:b/>
                <w:color w:val="000000"/>
              </w:rPr>
              <w:t>ыртқы қаржыландыру</w:t>
            </w:r>
          </w:p>
        </w:tc>
        <w:tc>
          <w:tcPr>
            <w:tcW w:w="1633" w:type="dxa"/>
            <w:tcBorders>
              <w:top w:val="single" w:sz="4" w:space="0" w:color="000000"/>
              <w:left w:val="single" w:sz="4" w:space="0" w:color="000000"/>
              <w:bottom w:val="single" w:sz="4" w:space="0" w:color="000000"/>
              <w:right w:val="single" w:sz="4" w:space="0" w:color="000000"/>
            </w:tcBorders>
          </w:tcPr>
          <w:p w14:paraId="567F532C"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b/>
                <w:color w:val="000000"/>
              </w:rPr>
              <w:t>-342,2</w:t>
            </w:r>
          </w:p>
        </w:tc>
        <w:tc>
          <w:tcPr>
            <w:tcW w:w="1486" w:type="dxa"/>
            <w:tcBorders>
              <w:top w:val="single" w:sz="4" w:space="0" w:color="000000"/>
              <w:left w:val="single" w:sz="4" w:space="0" w:color="000000"/>
              <w:bottom w:val="single" w:sz="4" w:space="0" w:color="000000"/>
              <w:right w:val="single" w:sz="4" w:space="0" w:color="000000"/>
            </w:tcBorders>
          </w:tcPr>
          <w:p w14:paraId="6DA6936D"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b/>
                <w:color w:val="000000"/>
              </w:rPr>
              <w:t>-787,9</w:t>
            </w:r>
          </w:p>
        </w:tc>
        <w:tc>
          <w:tcPr>
            <w:tcW w:w="1417" w:type="dxa"/>
            <w:tcBorders>
              <w:top w:val="single" w:sz="4" w:space="0" w:color="000000"/>
              <w:left w:val="single" w:sz="4" w:space="0" w:color="000000"/>
              <w:bottom w:val="single" w:sz="4" w:space="0" w:color="000000"/>
              <w:right w:val="single" w:sz="4" w:space="0" w:color="000000"/>
            </w:tcBorders>
          </w:tcPr>
          <w:p w14:paraId="2A72B1A3"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b/>
                <w:color w:val="000000"/>
              </w:rPr>
              <w:t>-480,0</w:t>
            </w:r>
          </w:p>
        </w:tc>
        <w:tc>
          <w:tcPr>
            <w:tcW w:w="1418" w:type="dxa"/>
            <w:tcBorders>
              <w:top w:val="single" w:sz="4" w:space="0" w:color="000000"/>
              <w:left w:val="single" w:sz="4" w:space="0" w:color="000000"/>
              <w:bottom w:val="single" w:sz="4" w:space="0" w:color="000000"/>
              <w:right w:val="single" w:sz="4" w:space="0" w:color="000000"/>
            </w:tcBorders>
          </w:tcPr>
          <w:p w14:paraId="0D158991"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b/>
                <w:color w:val="000000"/>
              </w:rPr>
              <w:t>-862,1</w:t>
            </w:r>
          </w:p>
        </w:tc>
      </w:tr>
      <w:tr w:rsidR="00523A24" w:rsidRPr="00557114" w14:paraId="4DD31352" w14:textId="77777777" w:rsidTr="00FF7D57">
        <w:trPr>
          <w:trHeight w:val="500"/>
          <w:jc w:val="center"/>
        </w:trPr>
        <w:tc>
          <w:tcPr>
            <w:tcW w:w="3539" w:type="dxa"/>
            <w:tcBorders>
              <w:top w:val="single" w:sz="4" w:space="0" w:color="000000"/>
              <w:left w:val="single" w:sz="4" w:space="0" w:color="000000"/>
              <w:bottom w:val="single" w:sz="4" w:space="0" w:color="000000"/>
              <w:right w:val="single" w:sz="4" w:space="0" w:color="000000"/>
            </w:tcBorders>
            <w:vAlign w:val="center"/>
          </w:tcPr>
          <w:p w14:paraId="7804392C" w14:textId="77777777" w:rsidR="00523A24" w:rsidRPr="00557114" w:rsidRDefault="00523A24" w:rsidP="00557114">
            <w:pPr>
              <w:pBdr>
                <w:top w:val="nil"/>
                <w:left w:val="nil"/>
                <w:bottom w:val="nil"/>
                <w:right w:val="nil"/>
                <w:between w:val="nil"/>
              </w:pBdr>
              <w:spacing w:before="0" w:after="0" w:line="240" w:lineRule="auto"/>
              <w:ind w:firstLine="22"/>
              <w:rPr>
                <w:color w:val="000000"/>
              </w:rPr>
            </w:pPr>
            <w:r w:rsidRPr="00557114">
              <w:rPr>
                <w:color w:val="000000"/>
                <w:lang w:val="kk-KZ"/>
              </w:rPr>
              <w:t>Т</w:t>
            </w:r>
            <w:r w:rsidRPr="00557114">
              <w:rPr>
                <w:color w:val="000000"/>
              </w:rPr>
              <w:t>үсім</w:t>
            </w:r>
          </w:p>
        </w:tc>
        <w:tc>
          <w:tcPr>
            <w:tcW w:w="1633" w:type="dxa"/>
            <w:tcBorders>
              <w:top w:val="single" w:sz="4" w:space="0" w:color="000000"/>
              <w:left w:val="single" w:sz="4" w:space="0" w:color="000000"/>
              <w:bottom w:val="single" w:sz="4" w:space="0" w:color="000000"/>
              <w:right w:val="single" w:sz="4" w:space="0" w:color="000000"/>
            </w:tcBorders>
          </w:tcPr>
          <w:p w14:paraId="5512337C"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1361,1</w:t>
            </w:r>
          </w:p>
        </w:tc>
        <w:tc>
          <w:tcPr>
            <w:tcW w:w="1486" w:type="dxa"/>
            <w:tcBorders>
              <w:top w:val="single" w:sz="4" w:space="0" w:color="000000"/>
              <w:left w:val="single" w:sz="4" w:space="0" w:color="000000"/>
              <w:bottom w:val="single" w:sz="4" w:space="0" w:color="000000"/>
              <w:right w:val="single" w:sz="4" w:space="0" w:color="000000"/>
            </w:tcBorders>
          </w:tcPr>
          <w:p w14:paraId="364E0878"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15,7</w:t>
            </w:r>
          </w:p>
        </w:tc>
        <w:tc>
          <w:tcPr>
            <w:tcW w:w="1417" w:type="dxa"/>
            <w:tcBorders>
              <w:top w:val="single" w:sz="4" w:space="0" w:color="000000"/>
              <w:left w:val="single" w:sz="4" w:space="0" w:color="000000"/>
              <w:bottom w:val="single" w:sz="4" w:space="0" w:color="000000"/>
              <w:right w:val="single" w:sz="4" w:space="0" w:color="000000"/>
            </w:tcBorders>
          </w:tcPr>
          <w:p w14:paraId="6AA7B710"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15,7</w:t>
            </w:r>
          </w:p>
        </w:tc>
        <w:tc>
          <w:tcPr>
            <w:tcW w:w="1418" w:type="dxa"/>
            <w:tcBorders>
              <w:top w:val="single" w:sz="4" w:space="0" w:color="000000"/>
              <w:left w:val="single" w:sz="4" w:space="0" w:color="000000"/>
              <w:bottom w:val="single" w:sz="4" w:space="0" w:color="000000"/>
              <w:right w:val="single" w:sz="4" w:space="0" w:color="000000"/>
            </w:tcBorders>
          </w:tcPr>
          <w:p w14:paraId="3F26C7FD"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15,7</w:t>
            </w:r>
          </w:p>
        </w:tc>
      </w:tr>
      <w:tr w:rsidR="00523A24" w:rsidRPr="00557114" w14:paraId="3F1D426B" w14:textId="77777777" w:rsidTr="00FF7D57">
        <w:trPr>
          <w:trHeight w:val="479"/>
          <w:jc w:val="center"/>
        </w:trPr>
        <w:tc>
          <w:tcPr>
            <w:tcW w:w="3539" w:type="dxa"/>
            <w:tcBorders>
              <w:top w:val="single" w:sz="4" w:space="0" w:color="000000"/>
              <w:left w:val="single" w:sz="4" w:space="0" w:color="000000"/>
              <w:bottom w:val="single" w:sz="4" w:space="0" w:color="000000"/>
              <w:right w:val="single" w:sz="4" w:space="0" w:color="000000"/>
            </w:tcBorders>
            <w:vAlign w:val="center"/>
          </w:tcPr>
          <w:p w14:paraId="35990589" w14:textId="77777777" w:rsidR="00523A24" w:rsidRPr="00557114" w:rsidRDefault="00523A24" w:rsidP="00557114">
            <w:pPr>
              <w:pBdr>
                <w:top w:val="nil"/>
                <w:left w:val="nil"/>
                <w:bottom w:val="nil"/>
                <w:right w:val="nil"/>
                <w:between w:val="nil"/>
              </w:pBdr>
              <w:spacing w:before="0" w:after="0" w:line="240" w:lineRule="auto"/>
              <w:ind w:firstLine="22"/>
              <w:rPr>
                <w:color w:val="000000"/>
              </w:rPr>
            </w:pPr>
            <w:r w:rsidRPr="00557114">
              <w:rPr>
                <w:color w:val="000000"/>
                <w:lang w:val="kk-KZ"/>
              </w:rPr>
              <w:t>Ө</w:t>
            </w:r>
            <w:r w:rsidRPr="00557114">
              <w:rPr>
                <w:color w:val="000000"/>
              </w:rPr>
              <w:t>теу</w:t>
            </w:r>
          </w:p>
        </w:tc>
        <w:tc>
          <w:tcPr>
            <w:tcW w:w="1633" w:type="dxa"/>
            <w:tcBorders>
              <w:top w:val="single" w:sz="4" w:space="0" w:color="000000"/>
              <w:left w:val="single" w:sz="4" w:space="0" w:color="000000"/>
              <w:bottom w:val="single" w:sz="4" w:space="0" w:color="000000"/>
              <w:right w:val="single" w:sz="4" w:space="0" w:color="000000"/>
            </w:tcBorders>
          </w:tcPr>
          <w:p w14:paraId="4A761CF4"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1703,3</w:t>
            </w:r>
          </w:p>
        </w:tc>
        <w:tc>
          <w:tcPr>
            <w:tcW w:w="1486" w:type="dxa"/>
            <w:tcBorders>
              <w:top w:val="single" w:sz="4" w:space="0" w:color="000000"/>
              <w:left w:val="single" w:sz="4" w:space="0" w:color="000000"/>
              <w:bottom w:val="single" w:sz="4" w:space="0" w:color="000000"/>
              <w:right w:val="single" w:sz="4" w:space="0" w:color="000000"/>
            </w:tcBorders>
          </w:tcPr>
          <w:p w14:paraId="3041A1B8"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803,6</w:t>
            </w:r>
          </w:p>
        </w:tc>
        <w:tc>
          <w:tcPr>
            <w:tcW w:w="1417" w:type="dxa"/>
            <w:tcBorders>
              <w:top w:val="single" w:sz="4" w:space="0" w:color="000000"/>
              <w:left w:val="single" w:sz="4" w:space="0" w:color="000000"/>
              <w:bottom w:val="single" w:sz="4" w:space="0" w:color="000000"/>
              <w:right w:val="single" w:sz="4" w:space="0" w:color="000000"/>
            </w:tcBorders>
          </w:tcPr>
          <w:p w14:paraId="60E5EAF4"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495,8</w:t>
            </w:r>
          </w:p>
        </w:tc>
        <w:tc>
          <w:tcPr>
            <w:tcW w:w="1418" w:type="dxa"/>
            <w:tcBorders>
              <w:top w:val="single" w:sz="4" w:space="0" w:color="000000"/>
              <w:left w:val="single" w:sz="4" w:space="0" w:color="000000"/>
              <w:bottom w:val="single" w:sz="4" w:space="0" w:color="000000"/>
              <w:right w:val="single" w:sz="4" w:space="0" w:color="000000"/>
            </w:tcBorders>
          </w:tcPr>
          <w:p w14:paraId="6F738E0C"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r w:rsidRPr="00557114">
              <w:rPr>
                <w:color w:val="000000"/>
              </w:rPr>
              <w:t>877,8</w:t>
            </w:r>
          </w:p>
        </w:tc>
      </w:tr>
      <w:tr w:rsidR="00523A24" w:rsidRPr="00557114" w14:paraId="799D2BEE" w14:textId="77777777" w:rsidTr="00FF7D57">
        <w:trPr>
          <w:trHeight w:val="554"/>
          <w:jc w:val="center"/>
        </w:trPr>
        <w:tc>
          <w:tcPr>
            <w:tcW w:w="3539" w:type="dxa"/>
            <w:tcBorders>
              <w:top w:val="single" w:sz="4" w:space="0" w:color="000000"/>
              <w:left w:val="single" w:sz="4" w:space="0" w:color="000000"/>
              <w:bottom w:val="single" w:sz="4" w:space="0" w:color="000000"/>
              <w:right w:val="single" w:sz="4" w:space="0" w:color="000000"/>
            </w:tcBorders>
            <w:vAlign w:val="center"/>
          </w:tcPr>
          <w:p w14:paraId="6089D79D" w14:textId="77777777" w:rsidR="00523A24" w:rsidRPr="00557114" w:rsidRDefault="00523A24" w:rsidP="00557114">
            <w:pPr>
              <w:pBdr>
                <w:top w:val="nil"/>
                <w:left w:val="nil"/>
                <w:bottom w:val="nil"/>
                <w:right w:val="nil"/>
                <w:between w:val="nil"/>
              </w:pBdr>
              <w:spacing w:before="0" w:after="0" w:line="240" w:lineRule="auto"/>
              <w:ind w:firstLine="22"/>
              <w:rPr>
                <w:color w:val="000000"/>
              </w:rPr>
            </w:pPr>
            <w:r w:rsidRPr="00557114">
              <w:rPr>
                <w:b/>
                <w:color w:val="000000"/>
              </w:rPr>
              <w:t>бюджет қаражатының қалдықтары</w:t>
            </w:r>
          </w:p>
        </w:tc>
        <w:tc>
          <w:tcPr>
            <w:tcW w:w="1633" w:type="dxa"/>
            <w:tcBorders>
              <w:top w:val="single" w:sz="4" w:space="0" w:color="000000"/>
              <w:left w:val="single" w:sz="4" w:space="0" w:color="000000"/>
              <w:bottom w:val="single" w:sz="4" w:space="0" w:color="000000"/>
              <w:right w:val="single" w:sz="4" w:space="0" w:color="000000"/>
            </w:tcBorders>
            <w:vAlign w:val="center"/>
          </w:tcPr>
          <w:p w14:paraId="23218C96"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p>
        </w:tc>
        <w:tc>
          <w:tcPr>
            <w:tcW w:w="1486" w:type="dxa"/>
            <w:tcBorders>
              <w:top w:val="single" w:sz="4" w:space="0" w:color="000000"/>
              <w:left w:val="single" w:sz="4" w:space="0" w:color="000000"/>
              <w:bottom w:val="single" w:sz="4" w:space="0" w:color="000000"/>
              <w:right w:val="single" w:sz="4" w:space="0" w:color="000000"/>
            </w:tcBorders>
            <w:vAlign w:val="center"/>
          </w:tcPr>
          <w:p w14:paraId="591B1535"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F096D5D"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7B58432" w14:textId="77777777" w:rsidR="00523A24" w:rsidRPr="00557114" w:rsidRDefault="00523A24" w:rsidP="00557114">
            <w:pPr>
              <w:pBdr>
                <w:top w:val="nil"/>
                <w:left w:val="nil"/>
                <w:bottom w:val="nil"/>
                <w:right w:val="nil"/>
                <w:between w:val="nil"/>
              </w:pBdr>
              <w:spacing w:before="0" w:after="0" w:line="240" w:lineRule="auto"/>
              <w:ind w:firstLine="35"/>
              <w:jc w:val="center"/>
              <w:rPr>
                <w:color w:val="000000"/>
              </w:rPr>
            </w:pPr>
          </w:p>
        </w:tc>
      </w:tr>
    </w:tbl>
    <w:p w14:paraId="34FFAC0D" w14:textId="77777777" w:rsidR="00523A24" w:rsidRPr="00523A24" w:rsidRDefault="00523A24" w:rsidP="00523A24">
      <w:pPr>
        <w:pBdr>
          <w:top w:val="nil"/>
          <w:left w:val="nil"/>
          <w:bottom w:val="nil"/>
          <w:right w:val="nil"/>
          <w:between w:val="nil"/>
        </w:pBdr>
        <w:spacing w:before="0" w:after="0" w:line="240" w:lineRule="auto"/>
        <w:ind w:firstLine="709"/>
        <w:jc w:val="both"/>
        <w:rPr>
          <w:i/>
          <w:iCs/>
          <w:color w:val="000000"/>
          <w:sz w:val="24"/>
          <w:szCs w:val="24"/>
          <w:lang w:val="kk-KZ"/>
        </w:rPr>
      </w:pPr>
      <w:r w:rsidRPr="00523A24">
        <w:rPr>
          <w:color w:val="000000"/>
          <w:sz w:val="24"/>
          <w:szCs w:val="24"/>
          <w:lang w:val="kk-KZ"/>
        </w:rPr>
        <w:t>*</w:t>
      </w:r>
      <w:r w:rsidRPr="00523A24">
        <w:rPr>
          <w:i/>
          <w:iCs/>
          <w:color w:val="000000"/>
          <w:sz w:val="24"/>
          <w:szCs w:val="24"/>
          <w:lang w:val="kk-KZ"/>
        </w:rPr>
        <w:t>Кестеде көрсетілген ішкі және сыртқы қаржыландыру түсімдерінің көлемі индикативті болып табылады және капиталдың ішкі және сыртқы нарықтарындағы конъюнктураға тәуелді болғандықтан жыл ішінде өзгеру</w:t>
      </w:r>
      <w:r w:rsidRPr="008E0F12">
        <w:rPr>
          <w:i/>
          <w:iCs/>
          <w:color w:val="000000"/>
          <w:sz w:val="24"/>
          <w:szCs w:val="24"/>
          <w:lang w:val="kk-KZ"/>
        </w:rPr>
        <w:t>і мүмкін</w:t>
      </w:r>
      <w:r w:rsidRPr="00523A24">
        <w:rPr>
          <w:i/>
          <w:iCs/>
          <w:color w:val="000000"/>
          <w:sz w:val="24"/>
          <w:szCs w:val="24"/>
          <w:lang w:val="kk-KZ"/>
        </w:rPr>
        <w:t xml:space="preserve">. </w:t>
      </w:r>
    </w:p>
    <w:p w14:paraId="4F782B7D" w14:textId="77777777" w:rsidR="00523A24" w:rsidRDefault="00523A24" w:rsidP="00523A24">
      <w:pPr>
        <w:pBdr>
          <w:top w:val="nil"/>
          <w:left w:val="nil"/>
          <w:bottom w:val="nil"/>
          <w:right w:val="nil"/>
          <w:between w:val="nil"/>
        </w:pBdr>
        <w:spacing w:before="0" w:after="0" w:line="240" w:lineRule="auto"/>
        <w:ind w:firstLine="709"/>
        <w:jc w:val="both"/>
        <w:rPr>
          <w:i/>
          <w:iCs/>
          <w:color w:val="000000"/>
          <w:sz w:val="24"/>
          <w:szCs w:val="24"/>
          <w:lang w:val="kk-KZ"/>
        </w:rPr>
      </w:pPr>
      <w:r w:rsidRPr="00523A24">
        <w:rPr>
          <w:i/>
          <w:iCs/>
          <w:color w:val="000000"/>
          <w:sz w:val="24"/>
          <w:szCs w:val="24"/>
          <w:lang w:val="kk-KZ"/>
        </w:rPr>
        <w:t xml:space="preserve">Капиталдың ішкі және сыртқы нарықтарында күрт өзгерістерге жол беру мүмкіндігін назарға ала отырып, белгілі бір қарыз тартудың өзектілігі нарықтық жағдайлардың өзгеруіне қарай өзгеруі мүмкін. </w:t>
      </w:r>
    </w:p>
    <w:p w14:paraId="2257A531" w14:textId="77777777" w:rsidR="00557114" w:rsidRPr="00523A24" w:rsidRDefault="00557114" w:rsidP="00523A24">
      <w:pPr>
        <w:pBdr>
          <w:top w:val="nil"/>
          <w:left w:val="nil"/>
          <w:bottom w:val="nil"/>
          <w:right w:val="nil"/>
          <w:between w:val="nil"/>
        </w:pBdr>
        <w:spacing w:before="0" w:after="0" w:line="240" w:lineRule="auto"/>
        <w:ind w:firstLine="709"/>
        <w:jc w:val="both"/>
        <w:rPr>
          <w:i/>
          <w:iCs/>
          <w:color w:val="000000"/>
          <w:sz w:val="24"/>
          <w:szCs w:val="24"/>
          <w:lang w:val="kk-KZ"/>
        </w:rPr>
      </w:pPr>
    </w:p>
    <w:p w14:paraId="2CC954DC" w14:textId="1C9EE074" w:rsidR="004D0193" w:rsidRPr="00691EBE" w:rsidRDefault="008144F9" w:rsidP="00904E7B">
      <w:pPr>
        <w:widowControl w:val="0"/>
        <w:pBdr>
          <w:bottom w:val="single" w:sz="4" w:space="0" w:color="FFFFFF"/>
        </w:pBdr>
        <w:tabs>
          <w:tab w:val="left" w:pos="0"/>
        </w:tabs>
        <w:spacing w:before="0" w:after="0" w:line="240" w:lineRule="auto"/>
        <w:ind w:firstLine="709"/>
        <w:jc w:val="both"/>
        <w:rPr>
          <w:rFonts w:asciiTheme="majorHAnsi" w:eastAsiaTheme="minorHAnsi" w:hAnsiTheme="majorHAnsi" w:cstheme="majorHAnsi"/>
          <w:b/>
          <w:iCs/>
          <w:color w:val="000000" w:themeColor="text1"/>
          <w:sz w:val="28"/>
          <w:szCs w:val="28"/>
          <w:lang w:val="kk-KZ"/>
        </w:rPr>
      </w:pPr>
      <w:r w:rsidRPr="00691EBE">
        <w:rPr>
          <w:rFonts w:asciiTheme="majorHAnsi" w:eastAsiaTheme="minorHAnsi" w:hAnsiTheme="majorHAnsi" w:cstheme="majorHAnsi"/>
          <w:b/>
          <w:iCs/>
          <w:color w:val="000000" w:themeColor="text1"/>
          <w:sz w:val="28"/>
          <w:szCs w:val="28"/>
          <w:lang w:val="kk-KZ"/>
        </w:rPr>
        <w:t>202</w:t>
      </w:r>
      <w:r w:rsidR="00EF544E" w:rsidRPr="00691EBE">
        <w:rPr>
          <w:rFonts w:asciiTheme="majorHAnsi" w:eastAsiaTheme="minorHAnsi" w:hAnsiTheme="majorHAnsi" w:cstheme="majorHAnsi"/>
          <w:b/>
          <w:iCs/>
          <w:color w:val="000000" w:themeColor="text1"/>
          <w:sz w:val="28"/>
          <w:szCs w:val="28"/>
          <w:lang w:val="kk-KZ"/>
        </w:rPr>
        <w:t>6</w:t>
      </w:r>
      <w:r w:rsidRPr="00691EBE">
        <w:rPr>
          <w:rFonts w:asciiTheme="majorHAnsi" w:eastAsiaTheme="minorHAnsi" w:hAnsiTheme="majorHAnsi" w:cstheme="majorHAnsi"/>
          <w:b/>
          <w:iCs/>
          <w:color w:val="000000" w:themeColor="text1"/>
          <w:sz w:val="28"/>
          <w:szCs w:val="28"/>
          <w:lang w:val="kk-KZ"/>
        </w:rPr>
        <w:t xml:space="preserve"> ЖЫЛҒЫ РЕСПУБЛИКАЛЫҚ БЮДЖЕТТІ НАҚТЫЛАУ</w:t>
      </w:r>
    </w:p>
    <w:p w14:paraId="2A055B99" w14:textId="7C216E6E" w:rsidR="00557114" w:rsidRDefault="00D23B2B" w:rsidP="002F4F85">
      <w:pPr>
        <w:pStyle w:val="aa"/>
        <w:widowControl w:val="0"/>
        <w:numPr>
          <w:ilvl w:val="0"/>
          <w:numId w:val="3"/>
        </w:numPr>
        <w:pBdr>
          <w:bottom w:val="single" w:sz="4" w:space="31" w:color="FFFFFF"/>
        </w:pBdr>
        <w:tabs>
          <w:tab w:val="left" w:pos="0"/>
        </w:tabs>
        <w:spacing w:before="0" w:after="0" w:line="240" w:lineRule="auto"/>
        <w:jc w:val="both"/>
        <w:rPr>
          <w:rFonts w:asciiTheme="majorHAnsi" w:eastAsiaTheme="minorHAnsi" w:hAnsiTheme="majorHAnsi" w:cstheme="majorHAnsi"/>
          <w:iCs/>
          <w:color w:val="000000" w:themeColor="text1"/>
          <w:sz w:val="28"/>
          <w:szCs w:val="28"/>
          <w:lang w:val="kk-KZ"/>
        </w:rPr>
      </w:pPr>
      <w:r w:rsidRPr="00691EBE">
        <w:rPr>
          <w:rFonts w:asciiTheme="majorHAnsi" w:eastAsiaTheme="minorHAnsi" w:hAnsiTheme="majorHAnsi" w:cstheme="majorHAnsi"/>
          <w:iCs/>
          <w:color w:val="000000" w:themeColor="text1"/>
          <w:sz w:val="28"/>
          <w:szCs w:val="28"/>
          <w:lang w:val="kk-KZ"/>
        </w:rPr>
        <w:t>жартыжылдықта республикалық бюджетті нақтылау жүргізілген жоқ.</w:t>
      </w:r>
    </w:p>
    <w:p w14:paraId="29966115" w14:textId="77777777" w:rsidR="00557114" w:rsidRDefault="00557114">
      <w:pPr>
        <w:rPr>
          <w:rFonts w:asciiTheme="majorHAnsi" w:eastAsiaTheme="minorHAnsi" w:hAnsiTheme="majorHAnsi" w:cstheme="majorHAnsi"/>
          <w:iCs/>
          <w:color w:val="000000" w:themeColor="text1"/>
          <w:sz w:val="28"/>
          <w:szCs w:val="28"/>
          <w:lang w:val="kk-KZ"/>
        </w:rPr>
      </w:pPr>
      <w:r>
        <w:rPr>
          <w:rFonts w:asciiTheme="majorHAnsi" w:eastAsiaTheme="minorHAnsi" w:hAnsiTheme="majorHAnsi" w:cstheme="majorHAnsi"/>
          <w:iCs/>
          <w:color w:val="000000" w:themeColor="text1"/>
          <w:sz w:val="28"/>
          <w:szCs w:val="28"/>
          <w:lang w:val="kk-KZ"/>
        </w:rPr>
        <w:br w:type="page"/>
      </w:r>
    </w:p>
    <w:p w14:paraId="376AE863" w14:textId="54DD0B90" w:rsidR="0032498D" w:rsidRPr="00557114" w:rsidRDefault="00171A30" w:rsidP="009C2507">
      <w:pPr>
        <w:pStyle w:val="10"/>
        <w:spacing w:before="0" w:line="240" w:lineRule="auto"/>
        <w:jc w:val="center"/>
        <w:rPr>
          <w:rFonts w:cstheme="minorHAnsi"/>
          <w:b/>
          <w:sz w:val="28"/>
          <w:szCs w:val="28"/>
          <w:highlight w:val="yellow"/>
          <w:lang w:val="kk-KZ"/>
        </w:rPr>
      </w:pPr>
      <w:bookmarkStart w:id="53" w:name="_Toc112487694"/>
      <w:bookmarkEnd w:id="47"/>
      <w:bookmarkEnd w:id="48"/>
      <w:r w:rsidRPr="00557114">
        <w:rPr>
          <w:rFonts w:cstheme="minorHAnsi"/>
          <w:b/>
          <w:sz w:val="28"/>
          <w:szCs w:val="28"/>
          <w:lang w:val="kk-KZ"/>
        </w:rPr>
        <w:lastRenderedPageBreak/>
        <w:t>V</w:t>
      </w:r>
      <w:r w:rsidR="003D2AA1" w:rsidRPr="00557114">
        <w:rPr>
          <w:rFonts w:cstheme="minorHAnsi"/>
          <w:b/>
          <w:sz w:val="28"/>
          <w:szCs w:val="28"/>
          <w:lang w:val="kk-KZ"/>
        </w:rPr>
        <w:t xml:space="preserve">. </w:t>
      </w:r>
      <w:r w:rsidR="00CA51E2" w:rsidRPr="00557114">
        <w:rPr>
          <w:rFonts w:cstheme="minorHAnsi"/>
          <w:b/>
          <w:sz w:val="28"/>
          <w:szCs w:val="28"/>
          <w:lang w:val="kk-KZ"/>
        </w:rPr>
        <w:t xml:space="preserve">РЕСПУБЛИКАЛЫҚ БЮДЖЕТТІҢ АТҚАРЫЛУЫ </w:t>
      </w:r>
      <w:r w:rsidR="00FF55E8" w:rsidRPr="00557114">
        <w:rPr>
          <w:rFonts w:cstheme="minorHAnsi"/>
          <w:b/>
          <w:sz w:val="28"/>
          <w:szCs w:val="28"/>
          <w:lang w:val="kk-KZ"/>
        </w:rPr>
        <w:t>202</w:t>
      </w:r>
      <w:r w:rsidR="00EF544E" w:rsidRPr="00557114">
        <w:rPr>
          <w:rFonts w:cstheme="minorHAnsi"/>
          <w:b/>
          <w:sz w:val="28"/>
          <w:szCs w:val="28"/>
          <w:lang w:val="kk-KZ"/>
        </w:rPr>
        <w:t>6</w:t>
      </w:r>
      <w:r w:rsidR="00CA51E2" w:rsidRPr="00557114">
        <w:rPr>
          <w:rFonts w:cstheme="minorHAnsi"/>
          <w:b/>
          <w:sz w:val="28"/>
          <w:szCs w:val="28"/>
          <w:lang w:val="kk-KZ"/>
        </w:rPr>
        <w:t xml:space="preserve"> ЖЫЛДЫҢ І ЖАРТЫЖЫЛДЫҒЫ ҮШІН</w:t>
      </w:r>
      <w:bookmarkEnd w:id="53"/>
    </w:p>
    <w:p w14:paraId="0FD3AC48" w14:textId="77777777" w:rsidR="00587730" w:rsidRPr="00557114" w:rsidRDefault="00587730" w:rsidP="006A722C">
      <w:pPr>
        <w:spacing w:before="0" w:after="0" w:line="240" w:lineRule="auto"/>
        <w:ind w:firstLine="709"/>
        <w:jc w:val="both"/>
        <w:rPr>
          <w:rFonts w:cstheme="minorHAnsi"/>
          <w:color w:val="FFFFFF" w:themeColor="background1"/>
          <w:sz w:val="28"/>
          <w:szCs w:val="28"/>
          <w:highlight w:val="yellow"/>
          <w:lang w:val="kk-KZ"/>
        </w:rPr>
      </w:pPr>
    </w:p>
    <w:p w14:paraId="74F212A8" w14:textId="1CBD2A03" w:rsidR="0047207D" w:rsidRPr="00EF544E" w:rsidRDefault="0047207D" w:rsidP="0047207D">
      <w:pPr>
        <w:spacing w:before="0" w:after="0" w:line="240" w:lineRule="auto"/>
        <w:ind w:firstLine="709"/>
        <w:jc w:val="both"/>
        <w:rPr>
          <w:rFonts w:cstheme="minorHAnsi"/>
          <w:color w:val="000000" w:themeColor="text1"/>
          <w:sz w:val="28"/>
          <w:szCs w:val="28"/>
          <w:lang w:val="kk-KZ"/>
        </w:rPr>
      </w:pPr>
      <w:r w:rsidRPr="00EF544E">
        <w:rPr>
          <w:rFonts w:cstheme="minorHAnsi"/>
          <w:color w:val="000000" w:themeColor="text1"/>
          <w:sz w:val="28"/>
          <w:szCs w:val="28"/>
          <w:lang w:val="kk-KZ"/>
        </w:rPr>
        <w:t>202</w:t>
      </w:r>
      <w:r w:rsidR="00EF544E" w:rsidRPr="00EF544E">
        <w:rPr>
          <w:rFonts w:cstheme="minorHAnsi"/>
          <w:color w:val="000000" w:themeColor="text1"/>
          <w:sz w:val="28"/>
          <w:szCs w:val="28"/>
          <w:lang w:val="kk-KZ"/>
        </w:rPr>
        <w:t>6</w:t>
      </w:r>
      <w:r w:rsidRPr="00EF544E">
        <w:rPr>
          <w:rFonts w:cstheme="minorHAnsi"/>
          <w:color w:val="000000" w:themeColor="text1"/>
          <w:sz w:val="28"/>
          <w:szCs w:val="28"/>
          <w:lang w:val="kk-KZ"/>
        </w:rPr>
        <w:t xml:space="preserve"> жылға арналған республикалық бюджет:</w:t>
      </w:r>
    </w:p>
    <w:p w14:paraId="05C2A5B4" w14:textId="01B72721" w:rsidR="0047207D" w:rsidRPr="00EF544E" w:rsidRDefault="0047207D" w:rsidP="0047207D">
      <w:pPr>
        <w:spacing w:before="0" w:after="0" w:line="240" w:lineRule="auto"/>
        <w:ind w:firstLine="709"/>
        <w:jc w:val="both"/>
        <w:rPr>
          <w:rFonts w:cstheme="minorHAnsi"/>
          <w:color w:val="000000" w:themeColor="text1"/>
          <w:sz w:val="28"/>
          <w:szCs w:val="28"/>
          <w:lang w:val="kk-KZ"/>
        </w:rPr>
      </w:pPr>
      <w:r w:rsidRPr="00EF544E">
        <w:rPr>
          <w:rFonts w:cstheme="minorHAnsi"/>
          <w:color w:val="000000" w:themeColor="text1"/>
          <w:sz w:val="28"/>
          <w:szCs w:val="28"/>
          <w:lang w:val="kk-KZ"/>
        </w:rPr>
        <w:t xml:space="preserve">- </w:t>
      </w:r>
      <w:r w:rsidR="00AD151F" w:rsidRPr="00EF544E">
        <w:rPr>
          <w:rFonts w:cstheme="minorHAnsi"/>
          <w:color w:val="000000" w:themeColor="text1"/>
          <w:sz w:val="28"/>
          <w:szCs w:val="28"/>
          <w:lang w:val="kk-KZ"/>
        </w:rPr>
        <w:t>«</w:t>
      </w:r>
      <w:r w:rsidRPr="00EF544E">
        <w:rPr>
          <w:rFonts w:cstheme="minorHAnsi"/>
          <w:color w:val="000000" w:themeColor="text1"/>
          <w:sz w:val="28"/>
          <w:szCs w:val="28"/>
          <w:lang w:val="kk-KZ"/>
        </w:rPr>
        <w:t>202</w:t>
      </w:r>
      <w:r w:rsidR="00EF544E" w:rsidRPr="00EF544E">
        <w:rPr>
          <w:rFonts w:cstheme="minorHAnsi"/>
          <w:color w:val="000000" w:themeColor="text1"/>
          <w:sz w:val="28"/>
          <w:szCs w:val="28"/>
          <w:lang w:val="kk-KZ"/>
        </w:rPr>
        <w:t>6</w:t>
      </w:r>
      <w:r w:rsidRPr="00EF544E">
        <w:rPr>
          <w:rFonts w:cstheme="minorHAnsi"/>
          <w:color w:val="000000" w:themeColor="text1"/>
          <w:sz w:val="28"/>
          <w:szCs w:val="28"/>
          <w:lang w:val="kk-KZ"/>
        </w:rPr>
        <w:t>-202</w:t>
      </w:r>
      <w:r w:rsidR="00EF544E" w:rsidRPr="00EF544E">
        <w:rPr>
          <w:rFonts w:cstheme="minorHAnsi"/>
          <w:color w:val="000000" w:themeColor="text1"/>
          <w:sz w:val="28"/>
          <w:szCs w:val="28"/>
          <w:lang w:val="kk-KZ"/>
        </w:rPr>
        <w:t>8</w:t>
      </w:r>
      <w:r w:rsidRPr="00EF544E">
        <w:rPr>
          <w:rFonts w:cstheme="minorHAnsi"/>
          <w:color w:val="000000" w:themeColor="text1"/>
          <w:sz w:val="28"/>
          <w:szCs w:val="28"/>
          <w:lang w:val="kk-KZ"/>
        </w:rPr>
        <w:t xml:space="preserve"> жылдарға арналған республикалық бюджет туралы</w:t>
      </w:r>
      <w:r w:rsidR="00781AD4" w:rsidRPr="00EF544E">
        <w:rPr>
          <w:rFonts w:cstheme="minorHAnsi"/>
          <w:color w:val="000000" w:themeColor="text1"/>
          <w:sz w:val="28"/>
          <w:szCs w:val="28"/>
          <w:lang w:val="kk-KZ"/>
        </w:rPr>
        <w:t>»</w:t>
      </w:r>
      <w:r w:rsidRPr="00EF544E">
        <w:rPr>
          <w:rFonts w:cstheme="minorHAnsi"/>
          <w:color w:val="000000" w:themeColor="text1"/>
          <w:sz w:val="28"/>
          <w:szCs w:val="28"/>
          <w:lang w:val="kk-KZ"/>
        </w:rPr>
        <w:t xml:space="preserve"> Қазақстан Республикасының 202</w:t>
      </w:r>
      <w:r w:rsidR="00EF544E" w:rsidRPr="00EF544E">
        <w:rPr>
          <w:rFonts w:cstheme="minorHAnsi"/>
          <w:color w:val="000000" w:themeColor="text1"/>
          <w:sz w:val="28"/>
          <w:szCs w:val="28"/>
          <w:lang w:val="kk-KZ"/>
        </w:rPr>
        <w:t>5</w:t>
      </w:r>
      <w:r w:rsidRPr="00EF544E">
        <w:rPr>
          <w:rFonts w:cstheme="minorHAnsi"/>
          <w:color w:val="000000" w:themeColor="text1"/>
          <w:sz w:val="28"/>
          <w:szCs w:val="28"/>
          <w:lang w:val="kk-KZ"/>
        </w:rPr>
        <w:t xml:space="preserve"> жылғы </w:t>
      </w:r>
      <w:r w:rsidR="00EF544E" w:rsidRPr="00EF544E">
        <w:rPr>
          <w:rFonts w:cstheme="minorHAnsi"/>
          <w:color w:val="000000" w:themeColor="text1"/>
          <w:sz w:val="28"/>
          <w:szCs w:val="28"/>
          <w:lang w:val="kk-KZ"/>
        </w:rPr>
        <w:t>8</w:t>
      </w:r>
      <w:r w:rsidRPr="00EF544E">
        <w:rPr>
          <w:rFonts w:cstheme="minorHAnsi"/>
          <w:color w:val="000000" w:themeColor="text1"/>
          <w:sz w:val="28"/>
          <w:szCs w:val="28"/>
          <w:lang w:val="kk-KZ"/>
        </w:rPr>
        <w:t xml:space="preserve"> желтоқсандағы № </w:t>
      </w:r>
      <w:r w:rsidR="00EF544E" w:rsidRPr="00EF544E">
        <w:rPr>
          <w:rFonts w:cstheme="minorHAnsi"/>
          <w:color w:val="000000" w:themeColor="text1"/>
          <w:sz w:val="28"/>
          <w:szCs w:val="28"/>
          <w:lang w:val="kk-KZ"/>
        </w:rPr>
        <w:t>239</w:t>
      </w:r>
      <w:r w:rsidRPr="00EF544E">
        <w:rPr>
          <w:rFonts w:cstheme="minorHAnsi"/>
          <w:color w:val="000000" w:themeColor="text1"/>
          <w:sz w:val="28"/>
          <w:szCs w:val="28"/>
          <w:lang w:val="kk-KZ"/>
        </w:rPr>
        <w:t xml:space="preserve">-VIII ҚРЗ Заңымен, </w:t>
      </w:r>
    </w:p>
    <w:p w14:paraId="413BEA41" w14:textId="1CD90757" w:rsidR="00A76D63" w:rsidRPr="00F50104" w:rsidRDefault="0047207D" w:rsidP="0047207D">
      <w:pPr>
        <w:spacing w:before="0" w:after="0" w:line="240" w:lineRule="auto"/>
        <w:ind w:firstLine="709"/>
        <w:jc w:val="both"/>
        <w:rPr>
          <w:rFonts w:cstheme="minorHAnsi"/>
          <w:color w:val="000000" w:themeColor="text1"/>
          <w:sz w:val="28"/>
          <w:szCs w:val="28"/>
          <w:lang w:val="kk-KZ"/>
        </w:rPr>
      </w:pPr>
      <w:r w:rsidRPr="00EF544E">
        <w:rPr>
          <w:rFonts w:cstheme="minorHAnsi"/>
          <w:color w:val="000000" w:themeColor="text1"/>
          <w:sz w:val="28"/>
          <w:szCs w:val="28"/>
          <w:lang w:val="kk-KZ"/>
        </w:rPr>
        <w:t xml:space="preserve">- </w:t>
      </w:r>
      <w:r w:rsidR="00AD151F" w:rsidRPr="00EF544E">
        <w:rPr>
          <w:rFonts w:cstheme="minorHAnsi"/>
          <w:color w:val="000000" w:themeColor="text1"/>
          <w:sz w:val="28"/>
          <w:szCs w:val="28"/>
          <w:lang w:val="kk-KZ"/>
        </w:rPr>
        <w:t>«</w:t>
      </w:r>
      <w:r w:rsidRPr="00EF544E">
        <w:rPr>
          <w:rFonts w:cstheme="minorHAnsi"/>
          <w:color w:val="000000" w:themeColor="text1"/>
          <w:sz w:val="28"/>
          <w:szCs w:val="28"/>
          <w:lang w:val="kk-KZ"/>
        </w:rPr>
        <w:t>202</w:t>
      </w:r>
      <w:r w:rsidR="00EF544E" w:rsidRPr="00EF544E">
        <w:rPr>
          <w:rFonts w:cstheme="minorHAnsi"/>
          <w:color w:val="000000" w:themeColor="text1"/>
          <w:sz w:val="28"/>
          <w:szCs w:val="28"/>
          <w:lang w:val="kk-KZ"/>
        </w:rPr>
        <w:t>6</w:t>
      </w:r>
      <w:r w:rsidRPr="00EF544E">
        <w:rPr>
          <w:rFonts w:cstheme="minorHAnsi"/>
          <w:color w:val="000000" w:themeColor="text1"/>
          <w:sz w:val="28"/>
          <w:szCs w:val="28"/>
          <w:lang w:val="kk-KZ"/>
        </w:rPr>
        <w:t>-202</w:t>
      </w:r>
      <w:r w:rsidR="00EF544E" w:rsidRPr="00EF544E">
        <w:rPr>
          <w:rFonts w:cstheme="minorHAnsi"/>
          <w:color w:val="000000" w:themeColor="text1"/>
          <w:sz w:val="28"/>
          <w:szCs w:val="28"/>
          <w:lang w:val="kk-KZ"/>
        </w:rPr>
        <w:t>8</w:t>
      </w:r>
      <w:r w:rsidRPr="00EF544E">
        <w:rPr>
          <w:rFonts w:cstheme="minorHAnsi"/>
          <w:color w:val="000000" w:themeColor="text1"/>
          <w:sz w:val="28"/>
          <w:szCs w:val="28"/>
          <w:lang w:val="kk-KZ"/>
        </w:rPr>
        <w:t xml:space="preserve"> жылдарға арналған республикалық бюджет туралы</w:t>
      </w:r>
      <w:r w:rsidR="00781AD4" w:rsidRPr="00EF544E">
        <w:rPr>
          <w:rFonts w:cstheme="minorHAnsi"/>
          <w:color w:val="000000" w:themeColor="text1"/>
          <w:sz w:val="28"/>
          <w:szCs w:val="28"/>
          <w:lang w:val="kk-KZ"/>
        </w:rPr>
        <w:t>»</w:t>
      </w:r>
      <w:r w:rsidRPr="00EF544E">
        <w:rPr>
          <w:rFonts w:cstheme="minorHAnsi"/>
          <w:color w:val="000000" w:themeColor="text1"/>
          <w:sz w:val="28"/>
          <w:szCs w:val="28"/>
          <w:lang w:val="kk-KZ"/>
        </w:rPr>
        <w:t xml:space="preserve"> Қазақстан Республикасының Заңын іске асыру туралы</w:t>
      </w:r>
      <w:r w:rsidR="00781AD4" w:rsidRPr="00EF544E">
        <w:rPr>
          <w:rFonts w:cstheme="minorHAnsi"/>
          <w:color w:val="000000" w:themeColor="text1"/>
          <w:sz w:val="28"/>
          <w:szCs w:val="28"/>
          <w:lang w:val="kk-KZ"/>
        </w:rPr>
        <w:t>»</w:t>
      </w:r>
      <w:r w:rsidR="00AD151F" w:rsidRPr="00EF544E">
        <w:rPr>
          <w:rFonts w:cstheme="minorHAnsi"/>
          <w:color w:val="000000" w:themeColor="text1"/>
          <w:sz w:val="28"/>
          <w:szCs w:val="28"/>
          <w:lang w:val="kk-KZ"/>
        </w:rPr>
        <w:t xml:space="preserve"> </w:t>
      </w:r>
      <w:r w:rsidRPr="00EF544E">
        <w:rPr>
          <w:rFonts w:cstheme="minorHAnsi"/>
          <w:color w:val="000000" w:themeColor="text1"/>
          <w:sz w:val="28"/>
          <w:szCs w:val="28"/>
          <w:lang w:val="kk-KZ"/>
        </w:rPr>
        <w:t>Қазақстан Республикасы Үкіметінің 202</w:t>
      </w:r>
      <w:r w:rsidR="00EF544E" w:rsidRPr="00EF544E">
        <w:rPr>
          <w:rFonts w:cstheme="minorHAnsi"/>
          <w:color w:val="000000" w:themeColor="text1"/>
          <w:sz w:val="28"/>
          <w:szCs w:val="28"/>
          <w:lang w:val="kk-KZ"/>
        </w:rPr>
        <w:t>5</w:t>
      </w:r>
      <w:r w:rsidRPr="00EF544E">
        <w:rPr>
          <w:rFonts w:cstheme="minorHAnsi"/>
          <w:color w:val="000000" w:themeColor="text1"/>
          <w:sz w:val="28"/>
          <w:szCs w:val="28"/>
          <w:lang w:val="kk-KZ"/>
        </w:rPr>
        <w:t xml:space="preserve"> жылғы 1</w:t>
      </w:r>
      <w:r w:rsidR="00781AD4" w:rsidRPr="00EF544E">
        <w:rPr>
          <w:rFonts w:cstheme="minorHAnsi"/>
          <w:color w:val="000000" w:themeColor="text1"/>
          <w:sz w:val="28"/>
          <w:szCs w:val="28"/>
          <w:lang w:val="kk-KZ"/>
        </w:rPr>
        <w:t xml:space="preserve">0 </w:t>
      </w:r>
      <w:r w:rsidRPr="00EF544E">
        <w:rPr>
          <w:rFonts w:cstheme="minorHAnsi"/>
          <w:color w:val="000000" w:themeColor="text1"/>
          <w:sz w:val="28"/>
          <w:szCs w:val="28"/>
          <w:lang w:val="kk-KZ"/>
        </w:rPr>
        <w:t xml:space="preserve">желтоқсандағы № </w:t>
      </w:r>
      <w:r w:rsidR="00781AD4" w:rsidRPr="00EF544E">
        <w:rPr>
          <w:rFonts w:cstheme="minorHAnsi"/>
          <w:color w:val="000000" w:themeColor="text1"/>
          <w:sz w:val="28"/>
          <w:szCs w:val="28"/>
          <w:lang w:val="kk-KZ"/>
        </w:rPr>
        <w:t>10</w:t>
      </w:r>
      <w:r w:rsidR="00EF544E" w:rsidRPr="00EF544E">
        <w:rPr>
          <w:rFonts w:cstheme="minorHAnsi"/>
          <w:color w:val="000000" w:themeColor="text1"/>
          <w:sz w:val="28"/>
          <w:szCs w:val="28"/>
          <w:lang w:val="kk-KZ"/>
        </w:rPr>
        <w:t>74</w:t>
      </w:r>
      <w:r w:rsidRPr="00EF544E">
        <w:rPr>
          <w:rFonts w:cstheme="minorHAnsi"/>
          <w:color w:val="000000" w:themeColor="text1"/>
          <w:sz w:val="28"/>
          <w:szCs w:val="28"/>
          <w:lang w:val="kk-KZ"/>
        </w:rPr>
        <w:t xml:space="preserve"> қаулысымен.</w:t>
      </w:r>
    </w:p>
    <w:p w14:paraId="3267CC71" w14:textId="77777777" w:rsidR="0047207D" w:rsidRPr="00F50104" w:rsidRDefault="0047207D" w:rsidP="0047207D">
      <w:pPr>
        <w:spacing w:before="0" w:after="0" w:line="240" w:lineRule="auto"/>
        <w:ind w:firstLine="709"/>
        <w:jc w:val="both"/>
        <w:rPr>
          <w:color w:val="000000" w:themeColor="text1"/>
          <w:lang w:val="kk-KZ"/>
        </w:rPr>
      </w:pPr>
    </w:p>
    <w:p w14:paraId="1E21F908" w14:textId="6096F209" w:rsidR="00CF3F91" w:rsidRPr="00092233" w:rsidRDefault="003D2AA1" w:rsidP="009379F3">
      <w:pPr>
        <w:pStyle w:val="21"/>
        <w:pBdr>
          <w:bottom w:val="single" w:sz="24" w:space="3" w:color="C7E2FA" w:themeColor="accent1" w:themeTint="33"/>
        </w:pBdr>
        <w:spacing w:before="0" w:line="240" w:lineRule="auto"/>
        <w:ind w:firstLine="709"/>
        <w:jc w:val="center"/>
        <w:rPr>
          <w:rFonts w:asciiTheme="majorHAnsi" w:hAnsiTheme="majorHAnsi" w:cstheme="majorHAnsi"/>
          <w:b/>
          <w:i/>
          <w:color w:val="000000" w:themeColor="text1"/>
          <w:sz w:val="28"/>
          <w:szCs w:val="28"/>
          <w:lang w:val="kk-KZ"/>
        </w:rPr>
      </w:pPr>
      <w:bookmarkStart w:id="54" w:name="_Toc112487695"/>
      <w:r>
        <w:rPr>
          <w:rFonts w:asciiTheme="majorHAnsi" w:hAnsiTheme="majorHAnsi" w:cstheme="majorHAnsi"/>
          <w:b/>
          <w:color w:val="000000" w:themeColor="text1"/>
          <w:sz w:val="28"/>
          <w:szCs w:val="28"/>
          <w:lang w:val="kk-KZ"/>
        </w:rPr>
        <w:t xml:space="preserve">5.1 </w:t>
      </w:r>
      <w:r w:rsidR="009379F3">
        <w:rPr>
          <w:rFonts w:asciiTheme="majorHAnsi" w:hAnsiTheme="majorHAnsi" w:cstheme="majorHAnsi"/>
          <w:b/>
          <w:color w:val="000000" w:themeColor="text1"/>
          <w:sz w:val="28"/>
          <w:szCs w:val="28"/>
          <w:lang w:val="kk-KZ"/>
        </w:rPr>
        <w:t>Р</w:t>
      </w:r>
      <w:r w:rsidR="009379F3" w:rsidRPr="00092233">
        <w:rPr>
          <w:rFonts w:asciiTheme="majorHAnsi" w:hAnsiTheme="majorHAnsi" w:cstheme="majorHAnsi"/>
          <w:b/>
          <w:caps w:val="0"/>
          <w:color w:val="000000" w:themeColor="text1"/>
          <w:sz w:val="28"/>
          <w:szCs w:val="28"/>
          <w:lang w:val="kk-KZ"/>
        </w:rPr>
        <w:t>еспубликалық бюджет кірістерінің атқарылуы</w:t>
      </w:r>
      <w:bookmarkEnd w:id="54"/>
    </w:p>
    <w:p w14:paraId="71022E04" w14:textId="563FC104" w:rsidR="00B52061" w:rsidRPr="00386A1A" w:rsidRDefault="0044222C" w:rsidP="00B52061">
      <w:pPr>
        <w:widowControl w:val="0"/>
        <w:pBdr>
          <w:bottom w:val="single" w:sz="4" w:space="4" w:color="FFFFFF"/>
        </w:pBdr>
        <w:spacing w:before="0" w:after="0" w:line="240" w:lineRule="auto"/>
        <w:ind w:firstLine="709"/>
        <w:jc w:val="both"/>
        <w:rPr>
          <w:bCs/>
          <w:sz w:val="28"/>
          <w:szCs w:val="28"/>
          <w:lang w:val="kk-KZ"/>
        </w:rPr>
      </w:pPr>
      <w:bookmarkStart w:id="55" w:name="_Toc112487696"/>
      <w:r w:rsidRPr="00386A1A">
        <w:rPr>
          <w:bCs/>
          <w:sz w:val="28"/>
          <w:szCs w:val="28"/>
          <w:lang w:val="kk-KZ"/>
        </w:rPr>
        <w:t xml:space="preserve">Ағымдағы жылдың қаңтар-маусым </w:t>
      </w:r>
      <w:r w:rsidR="00B52061" w:rsidRPr="00386A1A">
        <w:rPr>
          <w:bCs/>
          <w:sz w:val="28"/>
          <w:szCs w:val="28"/>
          <w:lang w:val="kk-KZ"/>
        </w:rPr>
        <w:t xml:space="preserve">айларында экономикаға әсер ететін ішкі және сыртқы факторларды ескере отырып, жоспар </w:t>
      </w:r>
      <w:r w:rsidR="00386A1A" w:rsidRPr="00386A1A">
        <w:rPr>
          <w:sz w:val="28"/>
          <w:szCs w:val="28"/>
          <w:lang w:val="kk-KZ"/>
        </w:rPr>
        <w:t>10 811 074,4 </w:t>
      </w:r>
      <w:r w:rsidR="00B52061" w:rsidRPr="00386A1A">
        <w:rPr>
          <w:bCs/>
          <w:sz w:val="28"/>
          <w:szCs w:val="28"/>
          <w:lang w:val="kk-KZ"/>
        </w:rPr>
        <w:t>млн</w:t>
      </w:r>
      <w:r w:rsidR="00386A1A" w:rsidRPr="00386A1A">
        <w:rPr>
          <w:bCs/>
          <w:sz w:val="28"/>
          <w:szCs w:val="28"/>
          <w:lang w:val="kk-KZ"/>
        </w:rPr>
        <w:t>.</w:t>
      </w:r>
      <w:r w:rsidR="00B52061" w:rsidRPr="00386A1A">
        <w:rPr>
          <w:bCs/>
          <w:sz w:val="28"/>
          <w:szCs w:val="28"/>
          <w:lang w:val="kk-KZ"/>
        </w:rPr>
        <w:t xml:space="preserve">теңге болғанда </w:t>
      </w:r>
      <w:r w:rsidR="00386A1A" w:rsidRPr="00386A1A">
        <w:rPr>
          <w:sz w:val="28"/>
          <w:szCs w:val="28"/>
          <w:lang w:val="kk-KZ"/>
        </w:rPr>
        <w:t>10 886 906,4 </w:t>
      </w:r>
      <w:r w:rsidR="00B52061" w:rsidRPr="00386A1A">
        <w:rPr>
          <w:bCs/>
          <w:sz w:val="28"/>
          <w:szCs w:val="28"/>
          <w:lang w:val="kk-KZ"/>
        </w:rPr>
        <w:t>млн</w:t>
      </w:r>
      <w:r w:rsidR="00386A1A">
        <w:rPr>
          <w:bCs/>
          <w:sz w:val="28"/>
          <w:szCs w:val="28"/>
          <w:lang w:val="kk-KZ"/>
        </w:rPr>
        <w:t>.</w:t>
      </w:r>
      <w:r w:rsidR="00B52061" w:rsidRPr="00386A1A">
        <w:rPr>
          <w:bCs/>
          <w:sz w:val="28"/>
          <w:szCs w:val="28"/>
          <w:lang w:val="kk-KZ"/>
        </w:rPr>
        <w:t xml:space="preserve">теңгені құрады немесе </w:t>
      </w:r>
      <w:r w:rsidR="00386A1A" w:rsidRPr="00386A1A">
        <w:rPr>
          <w:bCs/>
          <w:sz w:val="28"/>
          <w:szCs w:val="28"/>
          <w:lang w:val="kk-KZ"/>
        </w:rPr>
        <w:t>100,7</w:t>
      </w:r>
      <w:r w:rsidR="00B52061" w:rsidRPr="00386A1A">
        <w:rPr>
          <w:bCs/>
          <w:sz w:val="28"/>
          <w:szCs w:val="28"/>
          <w:lang w:val="kk-KZ"/>
        </w:rPr>
        <w:t>%-ға орындалды.</w:t>
      </w:r>
    </w:p>
    <w:p w14:paraId="1A970BE4" w14:textId="1F625F8E" w:rsidR="00B52061" w:rsidRPr="00386A1A" w:rsidRDefault="00B52061" w:rsidP="00B52061">
      <w:pPr>
        <w:widowControl w:val="0"/>
        <w:pBdr>
          <w:bottom w:val="single" w:sz="4" w:space="4" w:color="FFFFFF"/>
        </w:pBdr>
        <w:spacing w:before="0" w:after="0" w:line="240" w:lineRule="auto"/>
        <w:ind w:firstLine="709"/>
        <w:jc w:val="both"/>
        <w:rPr>
          <w:bCs/>
          <w:sz w:val="28"/>
          <w:szCs w:val="28"/>
          <w:lang w:val="kk-KZ"/>
        </w:rPr>
      </w:pPr>
      <w:r w:rsidRPr="00386A1A">
        <w:rPr>
          <w:bCs/>
          <w:sz w:val="28"/>
          <w:szCs w:val="28"/>
          <w:lang w:val="kk-KZ"/>
        </w:rPr>
        <w:t xml:space="preserve">Өткен жылдың осындай кезеңімен салыстырғанда кірістер </w:t>
      </w:r>
      <w:r w:rsidR="00386A1A" w:rsidRPr="00386A1A">
        <w:rPr>
          <w:bCs/>
          <w:sz w:val="28"/>
          <w:szCs w:val="28"/>
          <w:lang w:val="kk-KZ"/>
        </w:rPr>
        <w:t>5,6</w:t>
      </w:r>
      <w:r w:rsidRPr="00386A1A">
        <w:rPr>
          <w:bCs/>
          <w:sz w:val="28"/>
          <w:szCs w:val="28"/>
          <w:lang w:val="kk-KZ"/>
        </w:rPr>
        <w:t xml:space="preserve">%-ға немесе </w:t>
      </w:r>
      <w:r w:rsidR="00386A1A" w:rsidRPr="00386A1A">
        <w:rPr>
          <w:sz w:val="28"/>
          <w:szCs w:val="28"/>
          <w:lang w:val="kk-KZ"/>
        </w:rPr>
        <w:t>573 200,2 </w:t>
      </w:r>
      <w:r w:rsidRPr="00386A1A">
        <w:rPr>
          <w:bCs/>
          <w:sz w:val="28"/>
          <w:szCs w:val="28"/>
          <w:lang w:val="kk-KZ"/>
        </w:rPr>
        <w:t>млн</w:t>
      </w:r>
      <w:r w:rsidR="00386A1A" w:rsidRPr="00386A1A">
        <w:rPr>
          <w:bCs/>
          <w:sz w:val="28"/>
          <w:szCs w:val="28"/>
          <w:lang w:val="kk-KZ"/>
        </w:rPr>
        <w:t>.</w:t>
      </w:r>
      <w:r w:rsidRPr="00386A1A">
        <w:rPr>
          <w:bCs/>
          <w:sz w:val="28"/>
          <w:szCs w:val="28"/>
          <w:lang w:val="kk-KZ"/>
        </w:rPr>
        <w:t xml:space="preserve">теңгеге </w:t>
      </w:r>
      <w:r w:rsidRPr="00386A1A">
        <w:rPr>
          <w:rFonts w:eastAsia="Calibri"/>
          <w:bCs/>
          <w:i/>
          <w:sz w:val="24"/>
          <w:szCs w:val="24"/>
          <w:lang w:val="kk-KZ"/>
        </w:rPr>
        <w:t>(202</w:t>
      </w:r>
      <w:r w:rsidR="00386A1A" w:rsidRPr="00386A1A">
        <w:rPr>
          <w:rFonts w:eastAsia="Calibri"/>
          <w:bCs/>
          <w:i/>
          <w:sz w:val="24"/>
          <w:szCs w:val="24"/>
          <w:lang w:val="kk-KZ"/>
        </w:rPr>
        <w:t>5</w:t>
      </w:r>
      <w:r w:rsidRPr="00386A1A">
        <w:rPr>
          <w:rFonts w:eastAsia="Calibri"/>
          <w:bCs/>
          <w:i/>
          <w:sz w:val="24"/>
          <w:szCs w:val="24"/>
          <w:lang w:val="kk-KZ"/>
        </w:rPr>
        <w:t xml:space="preserve"> жылғы қаңтар-маусымдағы нақты көрсеткіш - </w:t>
      </w:r>
      <w:r w:rsidR="00386A1A" w:rsidRPr="00386A1A">
        <w:rPr>
          <w:i/>
          <w:iCs/>
          <w:sz w:val="24"/>
          <w:szCs w:val="24"/>
          <w:lang w:val="kk-KZ"/>
        </w:rPr>
        <w:t>10 313 706,2 млн.теңге</w:t>
      </w:r>
      <w:r w:rsidRPr="00386A1A">
        <w:rPr>
          <w:rFonts w:eastAsia="Calibri"/>
          <w:bCs/>
          <w:i/>
          <w:sz w:val="24"/>
          <w:szCs w:val="24"/>
          <w:lang w:val="kk-KZ"/>
        </w:rPr>
        <w:t xml:space="preserve">) </w:t>
      </w:r>
      <w:r w:rsidRPr="00386A1A">
        <w:rPr>
          <w:bCs/>
          <w:sz w:val="28"/>
          <w:szCs w:val="28"/>
          <w:lang w:val="kk-KZ"/>
        </w:rPr>
        <w:t>артты.</w:t>
      </w:r>
    </w:p>
    <w:p w14:paraId="2FAFE912" w14:textId="33BA76E3" w:rsidR="00B52061" w:rsidRPr="00604883" w:rsidRDefault="00B52061" w:rsidP="00B52061">
      <w:pPr>
        <w:widowControl w:val="0"/>
        <w:pBdr>
          <w:bottom w:val="single" w:sz="4" w:space="4" w:color="FFFFFF"/>
        </w:pBdr>
        <w:spacing w:before="0" w:after="0" w:line="240" w:lineRule="auto"/>
        <w:ind w:firstLine="709"/>
        <w:jc w:val="both"/>
        <w:rPr>
          <w:bCs/>
          <w:sz w:val="28"/>
          <w:szCs w:val="28"/>
          <w:lang w:val="kk-KZ"/>
        </w:rPr>
      </w:pPr>
      <w:r w:rsidRPr="00604883">
        <w:rPr>
          <w:bCs/>
          <w:sz w:val="28"/>
          <w:szCs w:val="28"/>
          <w:lang w:val="kk-KZ"/>
        </w:rPr>
        <w:t xml:space="preserve">Атап өту керек, трансферттер түсімдері бойынша жоспар </w:t>
      </w:r>
      <w:r w:rsidR="00D568FD" w:rsidRPr="00604883">
        <w:rPr>
          <w:sz w:val="28"/>
          <w:szCs w:val="28"/>
          <w:lang w:val="kk-KZ"/>
        </w:rPr>
        <w:t>25 320,8 </w:t>
      </w:r>
      <w:r w:rsidRPr="00604883">
        <w:rPr>
          <w:bCs/>
          <w:sz w:val="28"/>
          <w:szCs w:val="28"/>
          <w:lang w:val="kk-KZ"/>
        </w:rPr>
        <w:t>млн</w:t>
      </w:r>
      <w:r w:rsidR="00D568FD" w:rsidRPr="00604883">
        <w:rPr>
          <w:bCs/>
          <w:sz w:val="28"/>
          <w:szCs w:val="28"/>
          <w:lang w:val="kk-KZ"/>
        </w:rPr>
        <w:t>.</w:t>
      </w:r>
      <w:r w:rsidRPr="00604883">
        <w:rPr>
          <w:bCs/>
          <w:sz w:val="28"/>
          <w:szCs w:val="28"/>
          <w:lang w:val="kk-KZ"/>
        </w:rPr>
        <w:t xml:space="preserve">теңгеге </w:t>
      </w:r>
      <w:r w:rsidR="00D568FD" w:rsidRPr="00604883">
        <w:rPr>
          <w:bCs/>
          <w:sz w:val="28"/>
          <w:szCs w:val="28"/>
          <w:lang w:val="kk-KZ"/>
        </w:rPr>
        <w:t>асыра орындалды</w:t>
      </w:r>
      <w:r w:rsidRPr="00604883">
        <w:rPr>
          <w:bCs/>
          <w:sz w:val="28"/>
          <w:szCs w:val="28"/>
          <w:lang w:val="kk-KZ"/>
        </w:rPr>
        <w:t xml:space="preserve"> немесе жоспардың орындалуы </w:t>
      </w:r>
      <w:r w:rsidR="00D568FD" w:rsidRPr="00604883">
        <w:rPr>
          <w:bCs/>
          <w:sz w:val="28"/>
          <w:szCs w:val="28"/>
          <w:lang w:val="kk-KZ"/>
        </w:rPr>
        <w:t>101,1</w:t>
      </w:r>
      <w:r w:rsidRPr="00604883">
        <w:rPr>
          <w:bCs/>
          <w:sz w:val="28"/>
          <w:szCs w:val="28"/>
          <w:lang w:val="kk-KZ"/>
        </w:rPr>
        <w:t xml:space="preserve">%-ды </w:t>
      </w:r>
      <w:r w:rsidRPr="00604883">
        <w:rPr>
          <w:rFonts w:eastAsia="Calibri"/>
          <w:bCs/>
          <w:i/>
          <w:sz w:val="24"/>
          <w:szCs w:val="24"/>
          <w:lang w:val="kk-KZ"/>
        </w:rPr>
        <w:t>(202</w:t>
      </w:r>
      <w:r w:rsidR="00D568FD" w:rsidRPr="00604883">
        <w:rPr>
          <w:rFonts w:eastAsia="Calibri"/>
          <w:bCs/>
          <w:i/>
          <w:sz w:val="24"/>
          <w:szCs w:val="24"/>
          <w:lang w:val="kk-KZ"/>
        </w:rPr>
        <w:t>6</w:t>
      </w:r>
      <w:r w:rsidRPr="00604883">
        <w:rPr>
          <w:rFonts w:eastAsia="Calibri"/>
          <w:bCs/>
          <w:i/>
          <w:sz w:val="24"/>
          <w:szCs w:val="24"/>
          <w:lang w:val="kk-KZ"/>
        </w:rPr>
        <w:t xml:space="preserve"> жылғы қаңтар-маусымда жоспар - </w:t>
      </w:r>
      <w:r w:rsidR="00D568FD" w:rsidRPr="00604883">
        <w:rPr>
          <w:i/>
          <w:iCs/>
          <w:sz w:val="24"/>
          <w:szCs w:val="24"/>
          <w:lang w:val="kk-KZ"/>
        </w:rPr>
        <w:t>2 314 873,9 </w:t>
      </w:r>
      <w:r w:rsidRPr="00604883">
        <w:rPr>
          <w:rFonts w:eastAsia="Calibri"/>
          <w:bCs/>
          <w:i/>
          <w:sz w:val="24"/>
          <w:szCs w:val="24"/>
          <w:lang w:val="kk-KZ"/>
        </w:rPr>
        <w:t>млн</w:t>
      </w:r>
      <w:r w:rsidR="00D568FD" w:rsidRPr="00604883">
        <w:rPr>
          <w:rFonts w:eastAsia="Calibri"/>
          <w:bCs/>
          <w:i/>
          <w:sz w:val="24"/>
          <w:szCs w:val="24"/>
          <w:lang w:val="kk-KZ"/>
        </w:rPr>
        <w:t>.</w:t>
      </w:r>
      <w:r w:rsidRPr="00604883">
        <w:rPr>
          <w:rFonts w:eastAsia="Calibri"/>
          <w:bCs/>
          <w:i/>
          <w:sz w:val="24"/>
          <w:szCs w:val="24"/>
          <w:lang w:val="kk-KZ"/>
        </w:rPr>
        <w:t xml:space="preserve">теңге, нақты көрсеткіш - </w:t>
      </w:r>
      <w:r w:rsidR="00D568FD" w:rsidRPr="00604883">
        <w:rPr>
          <w:i/>
          <w:iCs/>
          <w:sz w:val="24"/>
          <w:szCs w:val="24"/>
          <w:lang w:val="kk-KZ"/>
        </w:rPr>
        <w:t>2 340 194,6 </w:t>
      </w:r>
      <w:r w:rsidRPr="00604883">
        <w:rPr>
          <w:rFonts w:eastAsia="Calibri"/>
          <w:bCs/>
          <w:i/>
          <w:sz w:val="24"/>
          <w:szCs w:val="24"/>
          <w:lang w:val="kk-KZ"/>
        </w:rPr>
        <w:t>млн</w:t>
      </w:r>
      <w:r w:rsidR="00D568FD" w:rsidRPr="00604883">
        <w:rPr>
          <w:rFonts w:eastAsia="Calibri"/>
          <w:bCs/>
          <w:i/>
          <w:sz w:val="24"/>
          <w:szCs w:val="24"/>
          <w:lang w:val="kk-KZ"/>
        </w:rPr>
        <w:t>.</w:t>
      </w:r>
      <w:r w:rsidRPr="00604883">
        <w:rPr>
          <w:rFonts w:eastAsia="Calibri"/>
          <w:bCs/>
          <w:i/>
          <w:sz w:val="24"/>
          <w:szCs w:val="24"/>
          <w:lang w:val="kk-KZ"/>
        </w:rPr>
        <w:t xml:space="preserve">теңге) </w:t>
      </w:r>
      <w:r w:rsidRPr="00604883">
        <w:rPr>
          <w:bCs/>
          <w:sz w:val="28"/>
          <w:szCs w:val="28"/>
          <w:lang w:val="kk-KZ"/>
        </w:rPr>
        <w:t xml:space="preserve">құрады, </w:t>
      </w:r>
      <w:r w:rsidR="00D568FD" w:rsidRPr="00604883">
        <w:rPr>
          <w:bCs/>
          <w:sz w:val="28"/>
          <w:szCs w:val="28"/>
          <w:lang w:val="kk-KZ"/>
        </w:rPr>
        <w:t>ал</w:t>
      </w:r>
      <w:r w:rsidRPr="00604883">
        <w:rPr>
          <w:bCs/>
          <w:sz w:val="28"/>
          <w:szCs w:val="28"/>
          <w:lang w:val="kk-KZ"/>
        </w:rPr>
        <w:t xml:space="preserve"> ҚР Ұлттық қорынан </w:t>
      </w:r>
      <w:r w:rsidR="00D568FD" w:rsidRPr="00604883">
        <w:rPr>
          <w:bCs/>
          <w:sz w:val="28"/>
          <w:szCs w:val="28"/>
          <w:lang w:val="kk-KZ"/>
        </w:rPr>
        <w:t>кепіл</w:t>
      </w:r>
      <w:r w:rsidR="00604883" w:rsidRPr="00604883">
        <w:rPr>
          <w:bCs/>
          <w:sz w:val="28"/>
          <w:szCs w:val="28"/>
          <w:lang w:val="kk-KZ"/>
        </w:rPr>
        <w:t>денділілген</w:t>
      </w:r>
      <w:r w:rsidRPr="00604883">
        <w:rPr>
          <w:bCs/>
          <w:sz w:val="28"/>
          <w:szCs w:val="28"/>
          <w:lang w:val="kk-KZ"/>
        </w:rPr>
        <w:t xml:space="preserve"> трансфертті</w:t>
      </w:r>
      <w:r w:rsidR="00604883" w:rsidRPr="00604883">
        <w:rPr>
          <w:bCs/>
          <w:sz w:val="28"/>
          <w:szCs w:val="28"/>
          <w:lang w:val="kk-KZ"/>
        </w:rPr>
        <w:t>к</w:t>
      </w:r>
      <w:r w:rsidRPr="00604883">
        <w:rPr>
          <w:bCs/>
          <w:sz w:val="28"/>
          <w:szCs w:val="28"/>
          <w:lang w:val="kk-KZ"/>
        </w:rPr>
        <w:t xml:space="preserve"> түс</w:t>
      </w:r>
      <w:r w:rsidR="00604883" w:rsidRPr="00604883">
        <w:rPr>
          <w:bCs/>
          <w:sz w:val="28"/>
          <w:szCs w:val="28"/>
          <w:lang w:val="kk-KZ"/>
        </w:rPr>
        <w:t>імдер</w:t>
      </w:r>
      <w:r w:rsidRPr="00604883">
        <w:rPr>
          <w:bCs/>
          <w:sz w:val="28"/>
          <w:szCs w:val="28"/>
          <w:lang w:val="kk-KZ"/>
        </w:rPr>
        <w:t xml:space="preserve"> </w:t>
      </w:r>
      <w:r w:rsidR="00604883" w:rsidRPr="00604883">
        <w:rPr>
          <w:bCs/>
          <w:sz w:val="28"/>
          <w:szCs w:val="28"/>
          <w:lang w:val="kk-KZ"/>
        </w:rPr>
        <w:t>бойынша жоспар толық орындалды</w:t>
      </w:r>
      <w:r w:rsidRPr="00604883">
        <w:rPr>
          <w:bCs/>
          <w:sz w:val="28"/>
          <w:szCs w:val="28"/>
          <w:lang w:val="kk-KZ"/>
        </w:rPr>
        <w:t xml:space="preserve"> </w:t>
      </w:r>
      <w:r w:rsidRPr="00604883">
        <w:rPr>
          <w:rFonts w:eastAsia="Calibri"/>
          <w:bCs/>
          <w:i/>
          <w:sz w:val="24"/>
          <w:szCs w:val="24"/>
          <w:lang w:val="kk-KZ"/>
        </w:rPr>
        <w:t>(202</w:t>
      </w:r>
      <w:r w:rsidR="00D568FD" w:rsidRPr="00604883">
        <w:rPr>
          <w:rFonts w:eastAsia="Calibri"/>
          <w:bCs/>
          <w:i/>
          <w:sz w:val="24"/>
          <w:szCs w:val="24"/>
          <w:lang w:val="kk-KZ"/>
        </w:rPr>
        <w:t>6</w:t>
      </w:r>
      <w:r w:rsidRPr="00604883">
        <w:rPr>
          <w:rFonts w:eastAsia="Calibri"/>
          <w:bCs/>
          <w:i/>
          <w:sz w:val="24"/>
          <w:szCs w:val="24"/>
          <w:lang w:val="kk-KZ"/>
        </w:rPr>
        <w:t xml:space="preserve"> ж. қаңтар-маусымға жоспар - </w:t>
      </w:r>
      <w:r w:rsidR="00D568FD" w:rsidRPr="00604883">
        <w:rPr>
          <w:i/>
          <w:iCs/>
          <w:sz w:val="24"/>
          <w:szCs w:val="24"/>
          <w:lang w:val="kk-KZ"/>
        </w:rPr>
        <w:t>1 860 000 </w:t>
      </w:r>
      <w:r w:rsidRPr="00604883">
        <w:rPr>
          <w:rFonts w:eastAsia="Calibri"/>
          <w:bCs/>
          <w:i/>
          <w:sz w:val="24"/>
          <w:szCs w:val="24"/>
          <w:lang w:val="kk-KZ"/>
        </w:rPr>
        <w:t xml:space="preserve">млн теңге, нақты көрсеткіш - </w:t>
      </w:r>
      <w:r w:rsidR="00D568FD" w:rsidRPr="00604883">
        <w:rPr>
          <w:i/>
          <w:iCs/>
          <w:sz w:val="24"/>
          <w:szCs w:val="24"/>
          <w:lang w:val="kk-KZ"/>
        </w:rPr>
        <w:t>1 860 000 </w:t>
      </w:r>
      <w:r w:rsidRPr="00604883">
        <w:rPr>
          <w:rFonts w:eastAsia="Calibri"/>
          <w:bCs/>
          <w:i/>
          <w:sz w:val="24"/>
          <w:szCs w:val="24"/>
          <w:lang w:val="kk-KZ"/>
        </w:rPr>
        <w:t>млн теңге)</w:t>
      </w:r>
      <w:r w:rsidRPr="00604883">
        <w:rPr>
          <w:bCs/>
          <w:sz w:val="28"/>
          <w:szCs w:val="28"/>
          <w:lang w:val="kk-KZ"/>
        </w:rPr>
        <w:t>.</w:t>
      </w:r>
    </w:p>
    <w:p w14:paraId="496C2687" w14:textId="131FC489" w:rsidR="00B52061" w:rsidRPr="00FA5C27" w:rsidRDefault="00B52061" w:rsidP="00B52061">
      <w:pPr>
        <w:widowControl w:val="0"/>
        <w:pBdr>
          <w:bottom w:val="single" w:sz="4" w:space="4" w:color="FFFFFF"/>
        </w:pBdr>
        <w:spacing w:before="0" w:after="0" w:line="240" w:lineRule="auto"/>
        <w:ind w:firstLine="709"/>
        <w:jc w:val="both"/>
        <w:rPr>
          <w:bCs/>
          <w:sz w:val="28"/>
          <w:szCs w:val="28"/>
          <w:lang w:val="kk-KZ"/>
        </w:rPr>
      </w:pPr>
      <w:r w:rsidRPr="00FA5C27">
        <w:rPr>
          <w:bCs/>
          <w:sz w:val="28"/>
          <w:szCs w:val="28"/>
          <w:lang w:val="kk-KZ"/>
        </w:rPr>
        <w:t>Оның ішінде трансферттерді есепке алмағандағы кірістер 100,</w:t>
      </w:r>
      <w:r w:rsidR="00FA5C27" w:rsidRPr="00FA5C27">
        <w:rPr>
          <w:bCs/>
          <w:sz w:val="28"/>
          <w:szCs w:val="28"/>
          <w:lang w:val="kk-KZ"/>
        </w:rPr>
        <w:t>6</w:t>
      </w:r>
      <w:r w:rsidRPr="00FA5C27">
        <w:rPr>
          <w:bCs/>
          <w:sz w:val="28"/>
          <w:szCs w:val="28"/>
          <w:lang w:val="kk-KZ"/>
        </w:rPr>
        <w:t xml:space="preserve">%-ға орындалды немесе жоспар </w:t>
      </w:r>
      <w:r w:rsidR="00FA5C27" w:rsidRPr="00FA5C27">
        <w:rPr>
          <w:sz w:val="28"/>
          <w:szCs w:val="28"/>
          <w:lang w:val="kk-KZ"/>
        </w:rPr>
        <w:t>50 511,2 млн.теңгеге</w:t>
      </w:r>
      <w:r w:rsidR="00FA5C27" w:rsidRPr="00FA5C27">
        <w:rPr>
          <w:bCs/>
          <w:sz w:val="28"/>
          <w:szCs w:val="28"/>
          <w:lang w:val="kk-KZ"/>
        </w:rPr>
        <w:t xml:space="preserve"> </w:t>
      </w:r>
      <w:r w:rsidRPr="00FA5C27">
        <w:rPr>
          <w:bCs/>
          <w:sz w:val="28"/>
          <w:szCs w:val="28"/>
          <w:lang w:val="kk-KZ"/>
        </w:rPr>
        <w:t xml:space="preserve">асыра орындалды. Жоспар </w:t>
      </w:r>
      <w:r w:rsidR="00FA5C27" w:rsidRPr="00FA5C27">
        <w:rPr>
          <w:sz w:val="28"/>
          <w:szCs w:val="28"/>
          <w:lang w:val="kk-KZ"/>
        </w:rPr>
        <w:t xml:space="preserve">8 496 200,5 млн.теңге </w:t>
      </w:r>
      <w:r w:rsidRPr="00FA5C27">
        <w:rPr>
          <w:bCs/>
          <w:sz w:val="28"/>
          <w:szCs w:val="28"/>
          <w:lang w:val="kk-KZ"/>
        </w:rPr>
        <w:t xml:space="preserve">болғанда, бюджетке </w:t>
      </w:r>
      <w:r w:rsidR="00FA5C27" w:rsidRPr="00FA5C27">
        <w:rPr>
          <w:sz w:val="28"/>
          <w:szCs w:val="28"/>
          <w:lang w:val="kk-KZ"/>
        </w:rPr>
        <w:t>8 546 711,8 млн.</w:t>
      </w:r>
      <w:r w:rsidR="00FA5C27" w:rsidRPr="00FA5C27">
        <w:rPr>
          <w:bCs/>
          <w:sz w:val="28"/>
          <w:szCs w:val="28"/>
          <w:lang w:val="kk-KZ"/>
        </w:rPr>
        <w:t>теңге</w:t>
      </w:r>
      <w:r w:rsidRPr="00FA5C27">
        <w:rPr>
          <w:bCs/>
          <w:sz w:val="28"/>
          <w:szCs w:val="28"/>
          <w:lang w:val="kk-KZ"/>
        </w:rPr>
        <w:t xml:space="preserve"> түсті. Өткен жылдың осындай кезеңімен салыстырғанда кірістер </w:t>
      </w:r>
      <w:r w:rsidRPr="00FA5C27">
        <w:rPr>
          <w:rFonts w:eastAsia="Calibri"/>
          <w:bCs/>
          <w:i/>
          <w:sz w:val="24"/>
          <w:szCs w:val="24"/>
          <w:lang w:val="kk-KZ"/>
        </w:rPr>
        <w:t xml:space="preserve">(трансферттерді есепке алмағанда) </w:t>
      </w:r>
      <w:r w:rsidRPr="00FA5C27">
        <w:rPr>
          <w:bCs/>
          <w:sz w:val="28"/>
          <w:szCs w:val="28"/>
          <w:lang w:val="kk-KZ"/>
        </w:rPr>
        <w:t>2</w:t>
      </w:r>
      <w:r w:rsidR="00FA5C27" w:rsidRPr="00FA5C27">
        <w:rPr>
          <w:bCs/>
          <w:sz w:val="28"/>
          <w:szCs w:val="28"/>
          <w:lang w:val="kk-KZ"/>
        </w:rPr>
        <w:t>4,6</w:t>
      </w:r>
      <w:r w:rsidRPr="00FA5C27">
        <w:rPr>
          <w:bCs/>
          <w:sz w:val="28"/>
          <w:szCs w:val="28"/>
          <w:lang w:val="kk-KZ"/>
        </w:rPr>
        <w:t>%-ға немесе 1</w:t>
      </w:r>
      <w:r w:rsidR="00FA5C27" w:rsidRPr="00FA5C27">
        <w:rPr>
          <w:bCs/>
          <w:sz w:val="28"/>
          <w:szCs w:val="28"/>
          <w:lang w:val="kk-KZ"/>
        </w:rPr>
        <w:t> 685 621</w:t>
      </w:r>
      <w:r w:rsidRPr="00FA5C27">
        <w:rPr>
          <w:bCs/>
          <w:sz w:val="28"/>
          <w:szCs w:val="28"/>
          <w:lang w:val="kk-KZ"/>
        </w:rPr>
        <w:t>,</w:t>
      </w:r>
      <w:r w:rsidR="00FA5C27" w:rsidRPr="00FA5C27">
        <w:rPr>
          <w:bCs/>
          <w:sz w:val="28"/>
          <w:szCs w:val="28"/>
          <w:lang w:val="kk-KZ"/>
        </w:rPr>
        <w:t>1 </w:t>
      </w:r>
      <w:r w:rsidRPr="00FA5C27">
        <w:rPr>
          <w:bCs/>
          <w:sz w:val="28"/>
          <w:szCs w:val="28"/>
          <w:lang w:val="kk-KZ"/>
        </w:rPr>
        <w:t>млн</w:t>
      </w:r>
      <w:r w:rsidR="00FA5C27" w:rsidRPr="00FA5C27">
        <w:rPr>
          <w:bCs/>
          <w:sz w:val="28"/>
          <w:szCs w:val="28"/>
          <w:lang w:val="kk-KZ"/>
        </w:rPr>
        <w:t>.</w:t>
      </w:r>
      <w:r w:rsidRPr="00FA5C27">
        <w:rPr>
          <w:bCs/>
          <w:sz w:val="28"/>
          <w:szCs w:val="28"/>
          <w:lang w:val="kk-KZ"/>
        </w:rPr>
        <w:t xml:space="preserve">теңгеге </w:t>
      </w:r>
      <w:r w:rsidRPr="00FA5C27">
        <w:rPr>
          <w:rFonts w:eastAsia="Calibri"/>
          <w:bCs/>
          <w:i/>
          <w:sz w:val="24"/>
          <w:szCs w:val="24"/>
          <w:lang w:val="kk-KZ"/>
        </w:rPr>
        <w:t>(202</w:t>
      </w:r>
      <w:r w:rsidR="00FA5C27" w:rsidRPr="00FA5C27">
        <w:rPr>
          <w:rFonts w:eastAsia="Calibri"/>
          <w:bCs/>
          <w:i/>
          <w:sz w:val="24"/>
          <w:szCs w:val="24"/>
          <w:lang w:val="kk-KZ"/>
        </w:rPr>
        <w:t>5</w:t>
      </w:r>
      <w:r w:rsidRPr="00FA5C27">
        <w:rPr>
          <w:rFonts w:eastAsia="Calibri"/>
          <w:bCs/>
          <w:i/>
          <w:sz w:val="24"/>
          <w:szCs w:val="24"/>
          <w:lang w:val="kk-KZ"/>
        </w:rPr>
        <w:t xml:space="preserve"> ж. қаңтар-маусымдағы нақты көрсеткіш - </w:t>
      </w:r>
      <w:r w:rsidR="00FA5C27" w:rsidRPr="00FA5C27">
        <w:rPr>
          <w:rFonts w:eastAsia="Calibri"/>
          <w:bCs/>
          <w:i/>
          <w:sz w:val="24"/>
          <w:szCs w:val="24"/>
          <w:lang w:val="kk-KZ"/>
        </w:rPr>
        <w:t>6</w:t>
      </w:r>
      <w:r w:rsidR="00FA1F19" w:rsidRPr="00FA5C27">
        <w:rPr>
          <w:rFonts w:eastAsia="Calibri"/>
          <w:bCs/>
          <w:i/>
          <w:sz w:val="24"/>
          <w:szCs w:val="24"/>
          <w:lang w:val="kk-KZ"/>
        </w:rPr>
        <w:t> </w:t>
      </w:r>
      <w:r w:rsidR="00FA5C27" w:rsidRPr="00FA5C27">
        <w:rPr>
          <w:rFonts w:eastAsia="Calibri"/>
          <w:bCs/>
          <w:i/>
          <w:sz w:val="24"/>
          <w:szCs w:val="24"/>
          <w:lang w:val="kk-KZ"/>
        </w:rPr>
        <w:t>861</w:t>
      </w:r>
      <w:r w:rsidR="00FA1F19" w:rsidRPr="00FA5C27">
        <w:rPr>
          <w:rFonts w:eastAsia="Calibri"/>
          <w:bCs/>
          <w:i/>
          <w:sz w:val="24"/>
          <w:szCs w:val="24"/>
          <w:lang w:val="kk-KZ"/>
        </w:rPr>
        <w:t> </w:t>
      </w:r>
      <w:r w:rsidR="00FA5C27" w:rsidRPr="00FA5C27">
        <w:rPr>
          <w:rFonts w:eastAsia="Calibri"/>
          <w:bCs/>
          <w:i/>
          <w:sz w:val="24"/>
          <w:szCs w:val="24"/>
          <w:lang w:val="kk-KZ"/>
        </w:rPr>
        <w:t>090</w:t>
      </w:r>
      <w:r w:rsidRPr="00FA5C27">
        <w:rPr>
          <w:rFonts w:eastAsia="Calibri"/>
          <w:bCs/>
          <w:i/>
          <w:sz w:val="24"/>
          <w:szCs w:val="24"/>
          <w:lang w:val="kk-KZ"/>
        </w:rPr>
        <w:t>,</w:t>
      </w:r>
      <w:r w:rsidR="00FA5C27" w:rsidRPr="00FA5C27">
        <w:rPr>
          <w:rFonts w:eastAsia="Calibri"/>
          <w:bCs/>
          <w:i/>
          <w:sz w:val="24"/>
          <w:szCs w:val="24"/>
          <w:lang w:val="kk-KZ"/>
        </w:rPr>
        <w:t>7 </w:t>
      </w:r>
      <w:r w:rsidRPr="00FA5C27">
        <w:rPr>
          <w:rFonts w:eastAsia="Calibri"/>
          <w:bCs/>
          <w:i/>
          <w:sz w:val="24"/>
          <w:szCs w:val="24"/>
          <w:lang w:val="kk-KZ"/>
        </w:rPr>
        <w:t>млн</w:t>
      </w:r>
      <w:r w:rsidR="00FA5C27" w:rsidRPr="00FA5C27">
        <w:rPr>
          <w:rFonts w:eastAsia="Calibri"/>
          <w:bCs/>
          <w:i/>
          <w:sz w:val="24"/>
          <w:szCs w:val="24"/>
          <w:lang w:val="kk-KZ"/>
        </w:rPr>
        <w:t>.</w:t>
      </w:r>
      <w:r w:rsidRPr="00FA5C27">
        <w:rPr>
          <w:rFonts w:eastAsia="Calibri"/>
          <w:bCs/>
          <w:i/>
          <w:sz w:val="24"/>
          <w:szCs w:val="24"/>
          <w:lang w:val="kk-KZ"/>
        </w:rPr>
        <w:t xml:space="preserve">теңге) </w:t>
      </w:r>
      <w:r w:rsidRPr="00FA5C27">
        <w:rPr>
          <w:bCs/>
          <w:sz w:val="28"/>
          <w:szCs w:val="28"/>
          <w:lang w:val="kk-KZ"/>
        </w:rPr>
        <w:t>өсті.</w:t>
      </w:r>
    </w:p>
    <w:p w14:paraId="1810433C" w14:textId="77777777" w:rsidR="00B52061" w:rsidRPr="00291C84" w:rsidRDefault="00B52061" w:rsidP="00B52061">
      <w:pPr>
        <w:pStyle w:val="afb"/>
        <w:suppressAutoHyphens/>
        <w:spacing w:before="0" w:after="0" w:line="240" w:lineRule="auto"/>
        <w:ind w:left="284" w:firstLine="709"/>
        <w:jc w:val="center"/>
        <w:rPr>
          <w:b/>
          <w:sz w:val="28"/>
          <w:szCs w:val="28"/>
          <w:highlight w:val="yellow"/>
          <w:lang w:val="kk-KZ"/>
        </w:rPr>
      </w:pPr>
    </w:p>
    <w:p w14:paraId="1494EA64" w14:textId="1ECC20BA" w:rsidR="00B52061" w:rsidRPr="00622664" w:rsidRDefault="00B52061" w:rsidP="00B52061">
      <w:pPr>
        <w:pStyle w:val="afb"/>
        <w:suppressAutoHyphens/>
        <w:spacing w:before="0" w:after="0" w:line="240" w:lineRule="auto"/>
        <w:ind w:left="284" w:firstLine="709"/>
        <w:jc w:val="center"/>
        <w:rPr>
          <w:b/>
          <w:sz w:val="28"/>
          <w:szCs w:val="28"/>
          <w:lang w:val="kk-KZ"/>
        </w:rPr>
      </w:pPr>
      <w:r w:rsidRPr="00622664">
        <w:rPr>
          <w:b/>
          <w:sz w:val="28"/>
          <w:szCs w:val="28"/>
          <w:lang w:val="kk-KZ"/>
        </w:rPr>
        <w:t>1-кесте. Республикалық бюджетке түсетін кірістер</w:t>
      </w:r>
    </w:p>
    <w:p w14:paraId="2FF0CD4E" w14:textId="7014C821" w:rsidR="00B52061" w:rsidRPr="00622664" w:rsidRDefault="00B52061" w:rsidP="00B52061">
      <w:pPr>
        <w:pStyle w:val="afb"/>
        <w:suppressAutoHyphens/>
        <w:spacing w:before="0" w:after="0" w:line="240" w:lineRule="auto"/>
        <w:ind w:left="284" w:firstLine="709"/>
        <w:jc w:val="center"/>
        <w:rPr>
          <w:b/>
          <w:sz w:val="28"/>
          <w:szCs w:val="28"/>
          <w:lang w:val="kk-KZ"/>
        </w:rPr>
      </w:pPr>
      <w:r w:rsidRPr="00622664">
        <w:rPr>
          <w:b/>
          <w:sz w:val="28"/>
          <w:szCs w:val="28"/>
          <w:lang w:val="kk-KZ"/>
        </w:rPr>
        <w:t>202</w:t>
      </w:r>
      <w:r w:rsidR="001A2EE7" w:rsidRPr="00622664">
        <w:rPr>
          <w:b/>
          <w:sz w:val="28"/>
          <w:szCs w:val="28"/>
          <w:lang w:val="kk-KZ"/>
        </w:rPr>
        <w:t>6</w:t>
      </w:r>
      <w:r w:rsidRPr="00622664">
        <w:rPr>
          <w:b/>
          <w:sz w:val="28"/>
          <w:szCs w:val="28"/>
          <w:lang w:val="kk-KZ"/>
        </w:rPr>
        <w:t xml:space="preserve"> жылғы қаңтар-маусым аралығы үшін</w:t>
      </w:r>
    </w:p>
    <w:p w14:paraId="2DFA0014" w14:textId="77777777" w:rsidR="00B52061" w:rsidRPr="00622664" w:rsidRDefault="00B52061" w:rsidP="00B52061">
      <w:pPr>
        <w:pStyle w:val="afb"/>
        <w:suppressAutoHyphens/>
        <w:ind w:firstLine="709"/>
        <w:jc w:val="right"/>
        <w:rPr>
          <w:i/>
          <w:sz w:val="24"/>
          <w:szCs w:val="24"/>
        </w:rPr>
      </w:pPr>
      <w:r w:rsidRPr="00622664">
        <w:rPr>
          <w:i/>
          <w:szCs w:val="24"/>
        </w:rPr>
        <w:t>млн теңге</w:t>
      </w:r>
    </w:p>
    <w:tbl>
      <w:tblPr>
        <w:tblW w:w="9351" w:type="dxa"/>
        <w:jc w:val="center"/>
        <w:tblLayout w:type="fixed"/>
        <w:tblLook w:val="04A0" w:firstRow="1" w:lastRow="0" w:firstColumn="1" w:lastColumn="0" w:noHBand="0" w:noVBand="1"/>
      </w:tblPr>
      <w:tblGrid>
        <w:gridCol w:w="3256"/>
        <w:gridCol w:w="2051"/>
        <w:gridCol w:w="2121"/>
        <w:gridCol w:w="1923"/>
      </w:tblGrid>
      <w:tr w:rsidR="00B52061" w:rsidRPr="00291C84" w14:paraId="3F9FDF95" w14:textId="77777777" w:rsidTr="00FF7D57">
        <w:trPr>
          <w:trHeight w:val="847"/>
          <w:jc w:val="center"/>
        </w:trPr>
        <w:tc>
          <w:tcPr>
            <w:tcW w:w="3256" w:type="dxa"/>
            <w:tcBorders>
              <w:top w:val="single" w:sz="4" w:space="0" w:color="auto"/>
              <w:left w:val="single" w:sz="4" w:space="0" w:color="auto"/>
              <w:bottom w:val="single" w:sz="4" w:space="0" w:color="000000"/>
              <w:right w:val="single" w:sz="4" w:space="0" w:color="auto"/>
            </w:tcBorders>
            <w:vAlign w:val="center"/>
            <w:hideMark/>
          </w:tcPr>
          <w:p w14:paraId="0F585FD7" w14:textId="77777777" w:rsidR="00B52061" w:rsidRPr="00622664" w:rsidRDefault="00B52061" w:rsidP="00B52061">
            <w:pPr>
              <w:spacing w:before="0" w:after="0" w:line="240" w:lineRule="auto"/>
              <w:ind w:left="-1157" w:firstLine="1276"/>
              <w:jc w:val="center"/>
              <w:rPr>
                <w:rFonts w:ascii="Times New Roman" w:eastAsia="Times New Roman" w:hAnsi="Times New Roman" w:cs="Times New Roman"/>
                <w:b/>
                <w:bCs/>
              </w:rPr>
            </w:pPr>
            <w:r w:rsidRPr="00622664">
              <w:rPr>
                <w:rFonts w:ascii="Times New Roman" w:eastAsia="Times New Roman" w:hAnsi="Times New Roman" w:cs="Times New Roman"/>
                <w:b/>
                <w:bCs/>
              </w:rPr>
              <w:t>Атауы</w:t>
            </w:r>
          </w:p>
        </w:tc>
        <w:tc>
          <w:tcPr>
            <w:tcW w:w="2051" w:type="dxa"/>
            <w:tcBorders>
              <w:top w:val="single" w:sz="4" w:space="0" w:color="auto"/>
              <w:left w:val="single" w:sz="4" w:space="0" w:color="auto"/>
              <w:bottom w:val="single" w:sz="4" w:space="0" w:color="000000"/>
              <w:right w:val="single" w:sz="4" w:space="0" w:color="auto"/>
            </w:tcBorders>
            <w:vAlign w:val="center"/>
            <w:hideMark/>
          </w:tcPr>
          <w:p w14:paraId="4C617FE4" w14:textId="28B5100A" w:rsidR="00B52061" w:rsidRPr="00622664" w:rsidRDefault="00B52061" w:rsidP="00B52061">
            <w:pPr>
              <w:spacing w:before="0" w:after="0" w:line="240" w:lineRule="auto"/>
              <w:ind w:firstLine="90"/>
              <w:jc w:val="center"/>
              <w:rPr>
                <w:rFonts w:ascii="Times New Roman" w:eastAsia="Times New Roman" w:hAnsi="Times New Roman" w:cs="Times New Roman"/>
                <w:b/>
                <w:bCs/>
              </w:rPr>
            </w:pPr>
            <w:r w:rsidRPr="00622664">
              <w:rPr>
                <w:rFonts w:ascii="Times New Roman" w:eastAsia="Times New Roman" w:hAnsi="Times New Roman" w:cs="Times New Roman"/>
                <w:b/>
                <w:bCs/>
              </w:rPr>
              <w:t>Жоспар</w:t>
            </w:r>
            <w:r w:rsidRPr="00622664">
              <w:rPr>
                <w:rFonts w:ascii="Times New Roman" w:eastAsia="Times New Roman" w:hAnsi="Times New Roman" w:cs="Times New Roman"/>
                <w:b/>
                <w:bCs/>
              </w:rPr>
              <w:br/>
              <w:t>202</w:t>
            </w:r>
            <w:r w:rsidR="001A2EE7" w:rsidRPr="00622664">
              <w:rPr>
                <w:rFonts w:ascii="Times New Roman" w:eastAsia="Times New Roman" w:hAnsi="Times New Roman" w:cs="Times New Roman"/>
                <w:b/>
                <w:bCs/>
                <w:lang w:val="kk-KZ"/>
              </w:rPr>
              <w:t>6</w:t>
            </w:r>
            <w:r w:rsidRPr="00622664">
              <w:rPr>
                <w:rFonts w:ascii="Times New Roman" w:eastAsia="Times New Roman" w:hAnsi="Times New Roman" w:cs="Times New Roman"/>
                <w:b/>
                <w:bCs/>
              </w:rPr>
              <w:t xml:space="preserve"> жылғы қаңтар-маусымға</w:t>
            </w:r>
          </w:p>
        </w:tc>
        <w:tc>
          <w:tcPr>
            <w:tcW w:w="2121" w:type="dxa"/>
            <w:tcBorders>
              <w:top w:val="single" w:sz="4" w:space="0" w:color="auto"/>
              <w:left w:val="single" w:sz="4" w:space="0" w:color="auto"/>
              <w:bottom w:val="single" w:sz="4" w:space="0" w:color="auto"/>
              <w:right w:val="single" w:sz="4" w:space="0" w:color="auto"/>
            </w:tcBorders>
            <w:vAlign w:val="center"/>
            <w:hideMark/>
          </w:tcPr>
          <w:p w14:paraId="53741DED" w14:textId="1E29B652" w:rsidR="00B52061" w:rsidRPr="00622664" w:rsidRDefault="00B52061" w:rsidP="00B52061">
            <w:pPr>
              <w:spacing w:before="0" w:after="0" w:line="240" w:lineRule="auto"/>
              <w:jc w:val="center"/>
              <w:rPr>
                <w:rFonts w:ascii="Times New Roman" w:eastAsia="Times New Roman" w:hAnsi="Times New Roman" w:cs="Times New Roman"/>
                <w:b/>
                <w:bCs/>
              </w:rPr>
            </w:pPr>
            <w:r w:rsidRPr="00622664">
              <w:rPr>
                <w:rFonts w:ascii="Times New Roman" w:eastAsia="Times New Roman" w:hAnsi="Times New Roman" w:cs="Times New Roman"/>
                <w:b/>
                <w:bCs/>
              </w:rPr>
              <w:t>Нақты көрсеткіш</w:t>
            </w:r>
            <w:r w:rsidRPr="00622664">
              <w:rPr>
                <w:rFonts w:ascii="Times New Roman" w:eastAsia="Times New Roman" w:hAnsi="Times New Roman" w:cs="Times New Roman"/>
                <w:b/>
                <w:bCs/>
              </w:rPr>
              <w:br/>
              <w:t>202</w:t>
            </w:r>
            <w:r w:rsidR="001A2EE7" w:rsidRPr="00622664">
              <w:rPr>
                <w:rFonts w:ascii="Times New Roman" w:eastAsia="Times New Roman" w:hAnsi="Times New Roman" w:cs="Times New Roman"/>
                <w:b/>
                <w:bCs/>
                <w:lang w:val="kk-KZ"/>
              </w:rPr>
              <w:t>6</w:t>
            </w:r>
            <w:r w:rsidRPr="00622664">
              <w:rPr>
                <w:rFonts w:ascii="Times New Roman" w:eastAsia="Times New Roman" w:hAnsi="Times New Roman" w:cs="Times New Roman"/>
                <w:b/>
                <w:bCs/>
              </w:rPr>
              <w:t xml:space="preserve"> жылғы қаңтар-маусымға</w:t>
            </w:r>
          </w:p>
        </w:tc>
        <w:tc>
          <w:tcPr>
            <w:tcW w:w="1923" w:type="dxa"/>
            <w:tcBorders>
              <w:top w:val="single" w:sz="4" w:space="0" w:color="auto"/>
              <w:left w:val="single" w:sz="4" w:space="0" w:color="auto"/>
              <w:bottom w:val="single" w:sz="4" w:space="0" w:color="auto"/>
              <w:right w:val="single" w:sz="4" w:space="0" w:color="auto"/>
            </w:tcBorders>
            <w:vAlign w:val="center"/>
            <w:hideMark/>
          </w:tcPr>
          <w:p w14:paraId="28ACED9B" w14:textId="77777777" w:rsidR="00B52061" w:rsidRPr="00622664" w:rsidRDefault="00B52061" w:rsidP="00B52061">
            <w:pPr>
              <w:spacing w:before="0" w:after="0" w:line="240" w:lineRule="auto"/>
              <w:ind w:firstLine="33"/>
              <w:jc w:val="center"/>
              <w:rPr>
                <w:rFonts w:ascii="Times New Roman" w:eastAsia="Times New Roman" w:hAnsi="Times New Roman" w:cs="Times New Roman"/>
                <w:b/>
                <w:bCs/>
              </w:rPr>
            </w:pPr>
            <w:r w:rsidRPr="00622664">
              <w:rPr>
                <w:rFonts w:ascii="Times New Roman" w:eastAsia="Times New Roman" w:hAnsi="Times New Roman" w:cs="Times New Roman"/>
                <w:b/>
                <w:bCs/>
              </w:rPr>
              <w:t>Орындалу %</w:t>
            </w:r>
          </w:p>
          <w:p w14:paraId="0D242B5A" w14:textId="77777777" w:rsidR="00B52061" w:rsidRPr="00622664" w:rsidRDefault="00B52061" w:rsidP="00B52061">
            <w:pPr>
              <w:spacing w:before="0" w:after="0" w:line="240" w:lineRule="auto"/>
              <w:ind w:firstLine="33"/>
              <w:jc w:val="center"/>
              <w:rPr>
                <w:rFonts w:ascii="Times New Roman" w:eastAsia="Times New Roman" w:hAnsi="Times New Roman" w:cs="Times New Roman"/>
                <w:b/>
                <w:bCs/>
              </w:rPr>
            </w:pPr>
            <w:r w:rsidRPr="00622664">
              <w:rPr>
                <w:rFonts w:ascii="Times New Roman" w:eastAsia="Times New Roman" w:hAnsi="Times New Roman" w:cs="Times New Roman"/>
                <w:b/>
                <w:bCs/>
              </w:rPr>
              <w:t>есепті кезең жоспарына</w:t>
            </w:r>
          </w:p>
        </w:tc>
      </w:tr>
      <w:tr w:rsidR="000131DA" w:rsidRPr="00291C84" w14:paraId="0BD64D41" w14:textId="77777777" w:rsidTr="00FF7D57">
        <w:trPr>
          <w:trHeight w:val="461"/>
          <w:jc w:val="center"/>
        </w:trPr>
        <w:tc>
          <w:tcPr>
            <w:tcW w:w="3256" w:type="dxa"/>
            <w:tcBorders>
              <w:top w:val="nil"/>
              <w:left w:val="single" w:sz="4" w:space="0" w:color="auto"/>
              <w:bottom w:val="single" w:sz="4" w:space="0" w:color="auto"/>
              <w:right w:val="single" w:sz="4" w:space="0" w:color="auto"/>
            </w:tcBorders>
            <w:vAlign w:val="center"/>
            <w:hideMark/>
          </w:tcPr>
          <w:p w14:paraId="73512055" w14:textId="77777777" w:rsidR="000131DA" w:rsidRPr="00622664" w:rsidRDefault="000131DA" w:rsidP="000131DA">
            <w:pPr>
              <w:spacing w:before="0" w:after="0" w:line="240" w:lineRule="auto"/>
              <w:jc w:val="both"/>
              <w:rPr>
                <w:rFonts w:ascii="Times New Roman" w:eastAsia="Times New Roman" w:hAnsi="Times New Roman" w:cs="Times New Roman"/>
                <w:b/>
              </w:rPr>
            </w:pPr>
            <w:r w:rsidRPr="00622664">
              <w:rPr>
                <w:rFonts w:ascii="Times New Roman" w:eastAsia="Times New Roman" w:hAnsi="Times New Roman" w:cs="Times New Roman"/>
                <w:b/>
              </w:rPr>
              <w:t>Кірістер</w:t>
            </w:r>
          </w:p>
        </w:tc>
        <w:tc>
          <w:tcPr>
            <w:tcW w:w="2051" w:type="dxa"/>
            <w:tcBorders>
              <w:top w:val="nil"/>
              <w:left w:val="nil"/>
              <w:bottom w:val="single" w:sz="4" w:space="0" w:color="auto"/>
              <w:right w:val="single" w:sz="4" w:space="0" w:color="auto"/>
            </w:tcBorders>
            <w:shd w:val="clear" w:color="auto" w:fill="auto"/>
            <w:vAlign w:val="center"/>
          </w:tcPr>
          <w:p w14:paraId="0A52487B" w14:textId="36F1B57F" w:rsidR="000131DA" w:rsidRPr="00291C84" w:rsidRDefault="000131DA" w:rsidP="000131DA">
            <w:pPr>
              <w:spacing w:before="0" w:after="0" w:line="240" w:lineRule="auto"/>
              <w:jc w:val="right"/>
              <w:rPr>
                <w:rFonts w:ascii="Times New Roman" w:eastAsia="Times New Roman" w:hAnsi="Times New Roman" w:cs="Times New Roman"/>
                <w:b/>
                <w:bCs/>
                <w:highlight w:val="yellow"/>
              </w:rPr>
            </w:pPr>
            <w:r w:rsidRPr="00C71FDC">
              <w:rPr>
                <w:b/>
                <w:bCs/>
              </w:rPr>
              <w:t>10 811 074,4</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tcPr>
          <w:p w14:paraId="11B343DE" w14:textId="5033BDE9" w:rsidR="000131DA" w:rsidRPr="00291C84" w:rsidRDefault="000131DA" w:rsidP="000131DA">
            <w:pPr>
              <w:spacing w:before="0" w:after="0" w:line="240" w:lineRule="auto"/>
              <w:ind w:firstLine="318"/>
              <w:jc w:val="right"/>
              <w:rPr>
                <w:rFonts w:ascii="Times New Roman" w:eastAsia="Times New Roman" w:hAnsi="Times New Roman" w:cs="Times New Roman"/>
                <w:b/>
                <w:bCs/>
                <w:highlight w:val="yellow"/>
              </w:rPr>
            </w:pPr>
            <w:r w:rsidRPr="00C71FDC">
              <w:rPr>
                <w:b/>
                <w:bCs/>
              </w:rPr>
              <w:t>10 886 906,4</w:t>
            </w:r>
          </w:p>
        </w:tc>
        <w:tc>
          <w:tcPr>
            <w:tcW w:w="1923" w:type="dxa"/>
            <w:tcBorders>
              <w:top w:val="single" w:sz="4" w:space="0" w:color="auto"/>
              <w:left w:val="nil"/>
              <w:bottom w:val="single" w:sz="4" w:space="0" w:color="auto"/>
              <w:right w:val="single" w:sz="4" w:space="0" w:color="auto"/>
            </w:tcBorders>
            <w:noWrap/>
            <w:vAlign w:val="center"/>
          </w:tcPr>
          <w:p w14:paraId="253F636F" w14:textId="3F610F3D" w:rsidR="000131DA" w:rsidRPr="00291C84" w:rsidRDefault="000131DA" w:rsidP="000131DA">
            <w:pPr>
              <w:spacing w:before="0" w:after="0" w:line="240" w:lineRule="auto"/>
              <w:ind w:firstLine="709"/>
              <w:jc w:val="right"/>
              <w:rPr>
                <w:rFonts w:ascii="Times New Roman" w:eastAsia="Times New Roman" w:hAnsi="Times New Roman" w:cs="Times New Roman"/>
                <w:b/>
                <w:bCs/>
                <w:highlight w:val="yellow"/>
              </w:rPr>
            </w:pPr>
            <w:r w:rsidRPr="00C71FDC">
              <w:rPr>
                <w:b/>
                <w:bCs/>
              </w:rPr>
              <w:t>100,7</w:t>
            </w:r>
          </w:p>
        </w:tc>
      </w:tr>
      <w:tr w:rsidR="000131DA" w:rsidRPr="00291C84" w14:paraId="25E32C4E" w14:textId="77777777" w:rsidTr="00FF7D57">
        <w:trPr>
          <w:trHeight w:val="417"/>
          <w:jc w:val="center"/>
        </w:trPr>
        <w:tc>
          <w:tcPr>
            <w:tcW w:w="3256" w:type="dxa"/>
            <w:tcBorders>
              <w:top w:val="nil"/>
              <w:left w:val="single" w:sz="4" w:space="0" w:color="auto"/>
              <w:bottom w:val="single" w:sz="4" w:space="0" w:color="auto"/>
              <w:right w:val="single" w:sz="4" w:space="0" w:color="auto"/>
            </w:tcBorders>
            <w:vAlign w:val="center"/>
            <w:hideMark/>
          </w:tcPr>
          <w:p w14:paraId="375E655F" w14:textId="77777777" w:rsidR="000131DA" w:rsidRPr="00622664" w:rsidRDefault="000131DA" w:rsidP="000131DA">
            <w:pPr>
              <w:spacing w:before="0" w:after="0" w:line="240" w:lineRule="auto"/>
              <w:jc w:val="both"/>
              <w:rPr>
                <w:rFonts w:ascii="Times New Roman" w:eastAsia="Times New Roman" w:hAnsi="Times New Roman" w:cs="Times New Roman"/>
                <w:b/>
              </w:rPr>
            </w:pPr>
            <w:r w:rsidRPr="00622664">
              <w:rPr>
                <w:rFonts w:ascii="Times New Roman" w:eastAsia="Times New Roman" w:hAnsi="Times New Roman" w:cs="Times New Roman"/>
                <w:b/>
              </w:rPr>
              <w:t xml:space="preserve">Кірістер </w:t>
            </w:r>
            <w:r w:rsidRPr="00622664">
              <w:rPr>
                <w:rFonts w:ascii="Times New Roman" w:eastAsia="Times New Roman" w:hAnsi="Times New Roman" w:cs="Times New Roman"/>
                <w:i/>
              </w:rPr>
              <w:t xml:space="preserve"> (трансферттерді есепке алмағанда) </w:t>
            </w:r>
          </w:p>
        </w:tc>
        <w:tc>
          <w:tcPr>
            <w:tcW w:w="2051" w:type="dxa"/>
            <w:tcBorders>
              <w:top w:val="nil"/>
              <w:left w:val="nil"/>
              <w:bottom w:val="single" w:sz="4" w:space="0" w:color="auto"/>
              <w:right w:val="single" w:sz="4" w:space="0" w:color="auto"/>
            </w:tcBorders>
            <w:shd w:val="clear" w:color="auto" w:fill="auto"/>
            <w:vAlign w:val="center"/>
          </w:tcPr>
          <w:p w14:paraId="3B63AE2D" w14:textId="5159666E" w:rsidR="000131DA" w:rsidRPr="00291C84" w:rsidRDefault="000131DA" w:rsidP="000131DA">
            <w:pPr>
              <w:spacing w:before="0" w:after="0" w:line="240" w:lineRule="auto"/>
              <w:jc w:val="right"/>
              <w:rPr>
                <w:rFonts w:ascii="Times New Roman" w:eastAsia="Times New Roman" w:hAnsi="Times New Roman" w:cs="Times New Roman"/>
                <w:b/>
                <w:bCs/>
                <w:highlight w:val="yellow"/>
              </w:rPr>
            </w:pPr>
            <w:r w:rsidRPr="00C71FDC">
              <w:rPr>
                <w:b/>
                <w:bCs/>
              </w:rPr>
              <w:t>8 496 200,5</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tcPr>
          <w:p w14:paraId="7A1DC4D1" w14:textId="4B6EA46F" w:rsidR="000131DA" w:rsidRPr="00291C84" w:rsidRDefault="000131DA" w:rsidP="000131DA">
            <w:pPr>
              <w:spacing w:before="0" w:after="0" w:line="240" w:lineRule="auto"/>
              <w:ind w:firstLine="318"/>
              <w:jc w:val="right"/>
              <w:rPr>
                <w:rFonts w:ascii="Times New Roman" w:eastAsia="Times New Roman" w:hAnsi="Times New Roman" w:cs="Times New Roman"/>
                <w:b/>
                <w:bCs/>
                <w:highlight w:val="yellow"/>
              </w:rPr>
            </w:pPr>
            <w:r w:rsidRPr="00C71FDC">
              <w:rPr>
                <w:b/>
                <w:bCs/>
              </w:rPr>
              <w:t>8 546 711,8</w:t>
            </w:r>
          </w:p>
        </w:tc>
        <w:tc>
          <w:tcPr>
            <w:tcW w:w="1923" w:type="dxa"/>
            <w:tcBorders>
              <w:top w:val="single" w:sz="4" w:space="0" w:color="auto"/>
              <w:left w:val="nil"/>
              <w:bottom w:val="single" w:sz="4" w:space="0" w:color="auto"/>
              <w:right w:val="single" w:sz="4" w:space="0" w:color="auto"/>
            </w:tcBorders>
            <w:noWrap/>
            <w:vAlign w:val="center"/>
          </w:tcPr>
          <w:p w14:paraId="63148946" w14:textId="1AF2E39F" w:rsidR="000131DA" w:rsidRPr="00291C84" w:rsidRDefault="000131DA" w:rsidP="000131DA">
            <w:pPr>
              <w:spacing w:before="0" w:after="0" w:line="240" w:lineRule="auto"/>
              <w:ind w:firstLine="709"/>
              <w:jc w:val="right"/>
              <w:rPr>
                <w:rFonts w:ascii="Times New Roman" w:eastAsia="Times New Roman" w:hAnsi="Times New Roman" w:cs="Times New Roman"/>
                <w:b/>
                <w:bCs/>
                <w:highlight w:val="yellow"/>
              </w:rPr>
            </w:pPr>
            <w:r w:rsidRPr="00C71FDC">
              <w:rPr>
                <w:b/>
                <w:bCs/>
              </w:rPr>
              <w:t>100,6</w:t>
            </w:r>
          </w:p>
        </w:tc>
      </w:tr>
      <w:tr w:rsidR="000131DA" w:rsidRPr="00291C84" w14:paraId="7AC1BADC" w14:textId="77777777" w:rsidTr="00FF7D57">
        <w:trPr>
          <w:trHeight w:val="367"/>
          <w:jc w:val="center"/>
        </w:trPr>
        <w:tc>
          <w:tcPr>
            <w:tcW w:w="3256" w:type="dxa"/>
            <w:tcBorders>
              <w:top w:val="nil"/>
              <w:left w:val="single" w:sz="4" w:space="0" w:color="auto"/>
              <w:bottom w:val="single" w:sz="4" w:space="0" w:color="auto"/>
              <w:right w:val="single" w:sz="4" w:space="0" w:color="auto"/>
            </w:tcBorders>
            <w:vAlign w:val="center"/>
            <w:hideMark/>
          </w:tcPr>
          <w:p w14:paraId="17277911" w14:textId="77777777" w:rsidR="000131DA" w:rsidRPr="00622664" w:rsidRDefault="000131DA" w:rsidP="000131DA">
            <w:pPr>
              <w:spacing w:before="0" w:after="0" w:line="240" w:lineRule="auto"/>
              <w:jc w:val="both"/>
              <w:rPr>
                <w:rFonts w:ascii="Times New Roman" w:eastAsia="Times New Roman" w:hAnsi="Times New Roman" w:cs="Times New Roman"/>
                <w:b/>
                <w:bCs/>
              </w:rPr>
            </w:pPr>
            <w:r w:rsidRPr="00622664">
              <w:rPr>
                <w:rFonts w:ascii="Times New Roman" w:eastAsia="Times New Roman" w:hAnsi="Times New Roman" w:cs="Times New Roman"/>
                <w:b/>
                <w:bCs/>
              </w:rPr>
              <w:t>Салықтық түсімдер</w:t>
            </w:r>
          </w:p>
        </w:tc>
        <w:tc>
          <w:tcPr>
            <w:tcW w:w="2051" w:type="dxa"/>
            <w:tcBorders>
              <w:top w:val="nil"/>
              <w:left w:val="nil"/>
              <w:bottom w:val="single" w:sz="4" w:space="0" w:color="auto"/>
              <w:right w:val="single" w:sz="4" w:space="0" w:color="auto"/>
            </w:tcBorders>
            <w:shd w:val="clear" w:color="auto" w:fill="auto"/>
            <w:noWrap/>
            <w:vAlign w:val="center"/>
          </w:tcPr>
          <w:p w14:paraId="605C34A6" w14:textId="3C2BAAC3" w:rsidR="000131DA" w:rsidRPr="00291C84" w:rsidRDefault="000131DA" w:rsidP="000131DA">
            <w:pPr>
              <w:spacing w:before="0" w:after="0" w:line="240" w:lineRule="auto"/>
              <w:jc w:val="right"/>
              <w:rPr>
                <w:rFonts w:ascii="Times New Roman" w:eastAsia="Times New Roman" w:hAnsi="Times New Roman" w:cs="Times New Roman"/>
                <w:b/>
                <w:bCs/>
                <w:highlight w:val="yellow"/>
              </w:rPr>
            </w:pPr>
            <w:r w:rsidRPr="00C71FDC">
              <w:rPr>
                <w:b/>
                <w:bCs/>
              </w:rPr>
              <w:t>8 331 573,1</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5CBC57" w14:textId="07D1F54D" w:rsidR="000131DA" w:rsidRPr="00291C84" w:rsidRDefault="000131DA" w:rsidP="000131DA">
            <w:pPr>
              <w:spacing w:before="0" w:after="0" w:line="240" w:lineRule="auto"/>
              <w:ind w:firstLine="318"/>
              <w:jc w:val="right"/>
              <w:rPr>
                <w:rFonts w:ascii="Times New Roman" w:eastAsia="Times New Roman" w:hAnsi="Times New Roman" w:cs="Times New Roman"/>
                <w:b/>
                <w:bCs/>
                <w:highlight w:val="yellow"/>
              </w:rPr>
            </w:pPr>
            <w:r w:rsidRPr="00C71FDC">
              <w:rPr>
                <w:b/>
                <w:bCs/>
              </w:rPr>
              <w:t>8 360 579,6</w:t>
            </w:r>
          </w:p>
        </w:tc>
        <w:tc>
          <w:tcPr>
            <w:tcW w:w="1923" w:type="dxa"/>
            <w:tcBorders>
              <w:top w:val="nil"/>
              <w:left w:val="nil"/>
              <w:bottom w:val="single" w:sz="4" w:space="0" w:color="auto"/>
              <w:right w:val="single" w:sz="4" w:space="0" w:color="auto"/>
            </w:tcBorders>
            <w:noWrap/>
            <w:vAlign w:val="center"/>
          </w:tcPr>
          <w:p w14:paraId="1CB22EFF" w14:textId="7E74FF45" w:rsidR="000131DA" w:rsidRPr="00291C84" w:rsidRDefault="000131DA" w:rsidP="000131DA">
            <w:pPr>
              <w:spacing w:before="0" w:after="0" w:line="240" w:lineRule="auto"/>
              <w:ind w:firstLine="709"/>
              <w:jc w:val="right"/>
              <w:rPr>
                <w:rFonts w:ascii="Times New Roman" w:eastAsia="Times New Roman" w:hAnsi="Times New Roman" w:cs="Times New Roman"/>
                <w:b/>
                <w:bCs/>
                <w:highlight w:val="yellow"/>
              </w:rPr>
            </w:pPr>
            <w:r w:rsidRPr="00C71FDC">
              <w:rPr>
                <w:b/>
                <w:bCs/>
              </w:rPr>
              <w:t>100,3</w:t>
            </w:r>
          </w:p>
        </w:tc>
      </w:tr>
      <w:tr w:rsidR="00B52061" w:rsidRPr="00291C84" w14:paraId="4D19637D" w14:textId="77777777" w:rsidTr="00FF7D57">
        <w:trPr>
          <w:trHeight w:val="315"/>
          <w:jc w:val="center"/>
        </w:trPr>
        <w:tc>
          <w:tcPr>
            <w:tcW w:w="3256" w:type="dxa"/>
            <w:tcBorders>
              <w:top w:val="nil"/>
              <w:left w:val="single" w:sz="4" w:space="0" w:color="auto"/>
              <w:bottom w:val="single" w:sz="4" w:space="0" w:color="auto"/>
              <w:right w:val="single" w:sz="4" w:space="0" w:color="auto"/>
            </w:tcBorders>
            <w:vAlign w:val="center"/>
            <w:hideMark/>
          </w:tcPr>
          <w:p w14:paraId="752A7C09" w14:textId="77777777" w:rsidR="00B52061" w:rsidRPr="00622664" w:rsidRDefault="00B52061" w:rsidP="00B52061">
            <w:pPr>
              <w:spacing w:before="0" w:after="0" w:line="240" w:lineRule="auto"/>
              <w:jc w:val="both"/>
              <w:rPr>
                <w:rFonts w:ascii="Times New Roman" w:eastAsia="Times New Roman" w:hAnsi="Times New Roman" w:cs="Times New Roman"/>
                <w:i/>
                <w:iCs/>
              </w:rPr>
            </w:pPr>
            <w:r w:rsidRPr="00622664">
              <w:rPr>
                <w:rFonts w:ascii="Times New Roman" w:eastAsia="Times New Roman" w:hAnsi="Times New Roman" w:cs="Times New Roman"/>
                <w:i/>
                <w:iCs/>
              </w:rPr>
              <w:t>оның ішінде:</w:t>
            </w:r>
          </w:p>
        </w:tc>
        <w:tc>
          <w:tcPr>
            <w:tcW w:w="2051" w:type="dxa"/>
            <w:tcBorders>
              <w:top w:val="nil"/>
              <w:left w:val="nil"/>
              <w:bottom w:val="single" w:sz="4" w:space="0" w:color="auto"/>
              <w:right w:val="single" w:sz="4" w:space="0" w:color="auto"/>
            </w:tcBorders>
            <w:vAlign w:val="center"/>
          </w:tcPr>
          <w:p w14:paraId="79E557AF" w14:textId="77777777" w:rsidR="00B52061" w:rsidRPr="00291C84" w:rsidRDefault="00B52061" w:rsidP="00B52061">
            <w:pPr>
              <w:spacing w:before="0" w:after="0" w:line="240" w:lineRule="auto"/>
              <w:ind w:firstLine="709"/>
              <w:jc w:val="right"/>
              <w:rPr>
                <w:rFonts w:ascii="Times New Roman" w:eastAsia="Times New Roman" w:hAnsi="Times New Roman" w:cs="Times New Roman"/>
                <w:highlight w:val="yellow"/>
              </w:rPr>
            </w:pPr>
          </w:p>
        </w:tc>
        <w:tc>
          <w:tcPr>
            <w:tcW w:w="2121" w:type="dxa"/>
            <w:tcBorders>
              <w:top w:val="single" w:sz="4" w:space="0" w:color="auto"/>
              <w:left w:val="single" w:sz="4" w:space="0" w:color="auto"/>
              <w:bottom w:val="single" w:sz="4" w:space="0" w:color="auto"/>
              <w:right w:val="single" w:sz="4" w:space="0" w:color="auto"/>
            </w:tcBorders>
            <w:vAlign w:val="center"/>
          </w:tcPr>
          <w:p w14:paraId="6E61BC7F" w14:textId="77777777" w:rsidR="00B52061" w:rsidRPr="00291C84" w:rsidRDefault="00B52061" w:rsidP="00B52061">
            <w:pPr>
              <w:spacing w:before="0" w:after="0" w:line="240" w:lineRule="auto"/>
              <w:ind w:firstLine="318"/>
              <w:jc w:val="right"/>
              <w:rPr>
                <w:rFonts w:ascii="Times New Roman" w:eastAsia="Times New Roman" w:hAnsi="Times New Roman" w:cs="Times New Roman"/>
                <w:highlight w:val="yellow"/>
              </w:rPr>
            </w:pPr>
          </w:p>
        </w:tc>
        <w:tc>
          <w:tcPr>
            <w:tcW w:w="1923" w:type="dxa"/>
            <w:tcBorders>
              <w:top w:val="nil"/>
              <w:left w:val="nil"/>
              <w:bottom w:val="single" w:sz="4" w:space="0" w:color="auto"/>
              <w:right w:val="single" w:sz="4" w:space="0" w:color="auto"/>
            </w:tcBorders>
            <w:noWrap/>
            <w:vAlign w:val="center"/>
          </w:tcPr>
          <w:p w14:paraId="368951F1" w14:textId="77777777" w:rsidR="00B52061" w:rsidRPr="00291C84" w:rsidRDefault="00B52061" w:rsidP="00B52061">
            <w:pPr>
              <w:spacing w:before="0" w:after="0" w:line="240" w:lineRule="auto"/>
              <w:ind w:firstLine="709"/>
              <w:jc w:val="right"/>
              <w:rPr>
                <w:rFonts w:ascii="Times New Roman" w:eastAsia="Times New Roman" w:hAnsi="Times New Roman" w:cs="Times New Roman"/>
                <w:highlight w:val="yellow"/>
              </w:rPr>
            </w:pPr>
          </w:p>
        </w:tc>
      </w:tr>
      <w:tr w:rsidR="000131DA" w:rsidRPr="00291C84" w14:paraId="1EC432C8" w14:textId="77777777" w:rsidTr="00FF7D57">
        <w:trPr>
          <w:trHeight w:val="365"/>
          <w:jc w:val="center"/>
        </w:trPr>
        <w:tc>
          <w:tcPr>
            <w:tcW w:w="3256" w:type="dxa"/>
            <w:tcBorders>
              <w:top w:val="nil"/>
              <w:left w:val="single" w:sz="4" w:space="0" w:color="auto"/>
              <w:bottom w:val="single" w:sz="4" w:space="0" w:color="auto"/>
              <w:right w:val="single" w:sz="4" w:space="0" w:color="auto"/>
            </w:tcBorders>
            <w:vAlign w:val="center"/>
            <w:hideMark/>
          </w:tcPr>
          <w:p w14:paraId="620AA38D" w14:textId="77777777" w:rsidR="000131DA" w:rsidRPr="00622664" w:rsidRDefault="000131DA" w:rsidP="000131DA">
            <w:pPr>
              <w:spacing w:before="0" w:after="0" w:line="240" w:lineRule="auto"/>
              <w:jc w:val="both"/>
              <w:rPr>
                <w:rFonts w:ascii="Times New Roman" w:eastAsia="Times New Roman" w:hAnsi="Times New Roman" w:cs="Times New Roman"/>
                <w:i/>
                <w:iCs/>
              </w:rPr>
            </w:pPr>
            <w:r w:rsidRPr="00622664">
              <w:rPr>
                <w:rFonts w:ascii="Times New Roman" w:eastAsia="Times New Roman" w:hAnsi="Times New Roman" w:cs="Times New Roman"/>
                <w:i/>
                <w:iCs/>
              </w:rPr>
              <w:lastRenderedPageBreak/>
              <w:t>Корпоративтік табыс салығы</w:t>
            </w:r>
          </w:p>
        </w:tc>
        <w:tc>
          <w:tcPr>
            <w:tcW w:w="2051" w:type="dxa"/>
            <w:tcBorders>
              <w:top w:val="nil"/>
              <w:left w:val="nil"/>
              <w:bottom w:val="single" w:sz="4" w:space="0" w:color="auto"/>
              <w:right w:val="single" w:sz="4" w:space="0" w:color="auto"/>
            </w:tcBorders>
            <w:noWrap/>
            <w:vAlign w:val="center"/>
          </w:tcPr>
          <w:p w14:paraId="4D313CB3" w14:textId="050C3D5C" w:rsidR="000131DA" w:rsidRPr="00291C84" w:rsidRDefault="000131DA" w:rsidP="000131DA">
            <w:pPr>
              <w:spacing w:before="0" w:after="0" w:line="240" w:lineRule="auto"/>
              <w:jc w:val="right"/>
              <w:rPr>
                <w:rFonts w:ascii="Times New Roman" w:eastAsia="Times New Roman" w:hAnsi="Times New Roman" w:cs="Times New Roman"/>
                <w:i/>
                <w:highlight w:val="yellow"/>
              </w:rPr>
            </w:pPr>
            <w:r w:rsidRPr="00C71FDC">
              <w:rPr>
                <w:i/>
              </w:rPr>
              <w:t>2 420 371,1</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F28F1E" w14:textId="62125A4C" w:rsidR="000131DA" w:rsidRPr="00291C84" w:rsidRDefault="000131DA" w:rsidP="000131DA">
            <w:pPr>
              <w:spacing w:before="0" w:after="0" w:line="240" w:lineRule="auto"/>
              <w:ind w:firstLine="318"/>
              <w:jc w:val="right"/>
              <w:rPr>
                <w:rFonts w:ascii="Times New Roman" w:eastAsia="Times New Roman" w:hAnsi="Times New Roman" w:cs="Times New Roman"/>
                <w:i/>
                <w:highlight w:val="yellow"/>
              </w:rPr>
            </w:pPr>
            <w:r w:rsidRPr="00C71FDC">
              <w:rPr>
                <w:i/>
              </w:rPr>
              <w:t>2 369 077,3</w:t>
            </w:r>
          </w:p>
        </w:tc>
        <w:tc>
          <w:tcPr>
            <w:tcW w:w="1923" w:type="dxa"/>
            <w:tcBorders>
              <w:top w:val="nil"/>
              <w:left w:val="nil"/>
              <w:bottom w:val="single" w:sz="4" w:space="0" w:color="auto"/>
              <w:right w:val="single" w:sz="4" w:space="0" w:color="auto"/>
            </w:tcBorders>
            <w:shd w:val="clear" w:color="auto" w:fill="auto"/>
            <w:noWrap/>
            <w:vAlign w:val="center"/>
          </w:tcPr>
          <w:p w14:paraId="186967EA" w14:textId="427276CE" w:rsidR="000131DA" w:rsidRPr="00291C84" w:rsidRDefault="000131DA" w:rsidP="000131DA">
            <w:pPr>
              <w:spacing w:before="0" w:after="0" w:line="240" w:lineRule="auto"/>
              <w:ind w:firstLine="709"/>
              <w:jc w:val="right"/>
              <w:rPr>
                <w:rFonts w:ascii="Times New Roman" w:eastAsia="Times New Roman" w:hAnsi="Times New Roman" w:cs="Times New Roman"/>
                <w:i/>
                <w:highlight w:val="yellow"/>
              </w:rPr>
            </w:pPr>
            <w:r w:rsidRPr="00C71FDC">
              <w:rPr>
                <w:i/>
              </w:rPr>
              <w:t>97,9</w:t>
            </w:r>
          </w:p>
        </w:tc>
      </w:tr>
      <w:tr w:rsidR="000131DA" w:rsidRPr="00291C84" w14:paraId="1FB67AB0" w14:textId="77777777" w:rsidTr="00FF7D57">
        <w:trPr>
          <w:trHeight w:val="513"/>
          <w:jc w:val="center"/>
        </w:trPr>
        <w:tc>
          <w:tcPr>
            <w:tcW w:w="3256" w:type="dxa"/>
            <w:tcBorders>
              <w:top w:val="nil"/>
              <w:left w:val="single" w:sz="4" w:space="0" w:color="auto"/>
              <w:bottom w:val="single" w:sz="4" w:space="0" w:color="auto"/>
              <w:right w:val="single" w:sz="4" w:space="0" w:color="auto"/>
            </w:tcBorders>
            <w:vAlign w:val="center"/>
            <w:hideMark/>
          </w:tcPr>
          <w:p w14:paraId="67DCF407" w14:textId="77777777" w:rsidR="000131DA" w:rsidRPr="00622664" w:rsidRDefault="000131DA" w:rsidP="000131DA">
            <w:pPr>
              <w:spacing w:before="0" w:after="0" w:line="240" w:lineRule="auto"/>
              <w:jc w:val="both"/>
              <w:rPr>
                <w:rFonts w:ascii="Times New Roman" w:eastAsia="Times New Roman" w:hAnsi="Times New Roman" w:cs="Times New Roman"/>
                <w:i/>
                <w:iCs/>
              </w:rPr>
            </w:pPr>
            <w:r w:rsidRPr="00622664">
              <w:rPr>
                <w:rFonts w:ascii="Times New Roman" w:eastAsia="Times New Roman" w:hAnsi="Times New Roman" w:cs="Times New Roman"/>
                <w:i/>
                <w:iCs/>
              </w:rPr>
              <w:t>Қосылған құн салығы</w:t>
            </w:r>
          </w:p>
        </w:tc>
        <w:tc>
          <w:tcPr>
            <w:tcW w:w="2051" w:type="dxa"/>
            <w:tcBorders>
              <w:top w:val="nil"/>
              <w:left w:val="nil"/>
              <w:bottom w:val="single" w:sz="4" w:space="0" w:color="auto"/>
              <w:right w:val="single" w:sz="4" w:space="0" w:color="auto"/>
            </w:tcBorders>
            <w:noWrap/>
            <w:vAlign w:val="center"/>
          </w:tcPr>
          <w:p w14:paraId="228A946D" w14:textId="309FA223" w:rsidR="000131DA" w:rsidRPr="00291C84" w:rsidRDefault="000131DA" w:rsidP="000131DA">
            <w:pPr>
              <w:spacing w:before="0" w:after="0" w:line="240" w:lineRule="auto"/>
              <w:jc w:val="right"/>
              <w:rPr>
                <w:rFonts w:ascii="Times New Roman" w:eastAsia="Times New Roman" w:hAnsi="Times New Roman" w:cs="Times New Roman"/>
                <w:i/>
                <w:highlight w:val="yellow"/>
              </w:rPr>
            </w:pPr>
            <w:r w:rsidRPr="00C71FDC">
              <w:rPr>
                <w:i/>
              </w:rPr>
              <w:t>4 197 065,9</w:t>
            </w:r>
          </w:p>
        </w:tc>
        <w:tc>
          <w:tcPr>
            <w:tcW w:w="2121" w:type="dxa"/>
            <w:tcBorders>
              <w:top w:val="single" w:sz="4" w:space="0" w:color="auto"/>
              <w:left w:val="single" w:sz="4" w:space="0" w:color="auto"/>
              <w:bottom w:val="single" w:sz="4" w:space="0" w:color="auto"/>
              <w:right w:val="single" w:sz="4" w:space="0" w:color="auto"/>
            </w:tcBorders>
            <w:noWrap/>
            <w:vAlign w:val="center"/>
          </w:tcPr>
          <w:p w14:paraId="396CD1F2" w14:textId="06A23E59" w:rsidR="000131DA" w:rsidRPr="00291C84" w:rsidRDefault="000131DA" w:rsidP="000131DA">
            <w:pPr>
              <w:spacing w:before="0" w:after="0" w:line="240" w:lineRule="auto"/>
              <w:ind w:firstLine="318"/>
              <w:jc w:val="right"/>
              <w:rPr>
                <w:rFonts w:ascii="Times New Roman" w:eastAsia="Times New Roman" w:hAnsi="Times New Roman" w:cs="Times New Roman"/>
                <w:i/>
                <w:highlight w:val="yellow"/>
              </w:rPr>
            </w:pPr>
            <w:r w:rsidRPr="00C71FDC">
              <w:rPr>
                <w:i/>
              </w:rPr>
              <w:t>3 854 770,2</w:t>
            </w:r>
          </w:p>
        </w:tc>
        <w:tc>
          <w:tcPr>
            <w:tcW w:w="1923" w:type="dxa"/>
            <w:tcBorders>
              <w:top w:val="nil"/>
              <w:left w:val="nil"/>
              <w:bottom w:val="single" w:sz="4" w:space="0" w:color="auto"/>
              <w:right w:val="single" w:sz="4" w:space="0" w:color="auto"/>
            </w:tcBorders>
            <w:noWrap/>
            <w:vAlign w:val="center"/>
          </w:tcPr>
          <w:p w14:paraId="1EBEFB2C" w14:textId="0F95D015" w:rsidR="000131DA" w:rsidRPr="00291C84" w:rsidRDefault="000131DA" w:rsidP="000131DA">
            <w:pPr>
              <w:spacing w:before="0" w:after="0" w:line="240" w:lineRule="auto"/>
              <w:ind w:firstLine="709"/>
              <w:jc w:val="right"/>
              <w:rPr>
                <w:rFonts w:ascii="Times New Roman" w:eastAsia="Times New Roman" w:hAnsi="Times New Roman" w:cs="Times New Roman"/>
                <w:i/>
                <w:highlight w:val="yellow"/>
              </w:rPr>
            </w:pPr>
            <w:r w:rsidRPr="00C71FDC">
              <w:rPr>
                <w:i/>
              </w:rPr>
              <w:t>91,8</w:t>
            </w:r>
          </w:p>
        </w:tc>
      </w:tr>
      <w:tr w:rsidR="000131DA" w:rsidRPr="00291C84" w14:paraId="46A3A4D6" w14:textId="77777777" w:rsidTr="00FF7D57">
        <w:trPr>
          <w:trHeight w:val="315"/>
          <w:jc w:val="center"/>
        </w:trPr>
        <w:tc>
          <w:tcPr>
            <w:tcW w:w="3256" w:type="dxa"/>
            <w:tcBorders>
              <w:top w:val="nil"/>
              <w:left w:val="single" w:sz="4" w:space="0" w:color="auto"/>
              <w:bottom w:val="single" w:sz="4" w:space="0" w:color="auto"/>
              <w:right w:val="single" w:sz="4" w:space="0" w:color="auto"/>
            </w:tcBorders>
            <w:vAlign w:val="center"/>
            <w:hideMark/>
          </w:tcPr>
          <w:p w14:paraId="368D7227" w14:textId="77777777" w:rsidR="000131DA" w:rsidRPr="00622664" w:rsidRDefault="000131DA" w:rsidP="000131DA">
            <w:pPr>
              <w:spacing w:before="0" w:after="0" w:line="240" w:lineRule="auto"/>
              <w:jc w:val="both"/>
              <w:rPr>
                <w:rFonts w:ascii="Times New Roman" w:eastAsia="Times New Roman" w:hAnsi="Times New Roman" w:cs="Times New Roman"/>
                <w:i/>
                <w:iCs/>
              </w:rPr>
            </w:pPr>
            <w:r w:rsidRPr="00622664">
              <w:rPr>
                <w:rFonts w:ascii="Times New Roman" w:eastAsia="Times New Roman" w:hAnsi="Times New Roman" w:cs="Times New Roman"/>
                <w:i/>
                <w:iCs/>
              </w:rPr>
              <w:t>Акциздер</w:t>
            </w:r>
          </w:p>
        </w:tc>
        <w:tc>
          <w:tcPr>
            <w:tcW w:w="2051" w:type="dxa"/>
            <w:tcBorders>
              <w:top w:val="nil"/>
              <w:left w:val="nil"/>
              <w:bottom w:val="single" w:sz="4" w:space="0" w:color="auto"/>
              <w:right w:val="single" w:sz="4" w:space="0" w:color="auto"/>
            </w:tcBorders>
            <w:noWrap/>
            <w:vAlign w:val="center"/>
          </w:tcPr>
          <w:p w14:paraId="6B610F31" w14:textId="520DB8E9" w:rsidR="000131DA" w:rsidRPr="00291C84" w:rsidRDefault="000131DA" w:rsidP="000131DA">
            <w:pPr>
              <w:spacing w:before="0" w:after="0" w:line="240" w:lineRule="auto"/>
              <w:ind w:firstLine="709"/>
              <w:jc w:val="right"/>
              <w:rPr>
                <w:rFonts w:ascii="Times New Roman" w:eastAsia="Times New Roman" w:hAnsi="Times New Roman" w:cs="Times New Roman"/>
                <w:i/>
                <w:highlight w:val="yellow"/>
              </w:rPr>
            </w:pPr>
            <w:r w:rsidRPr="00C71FDC">
              <w:rPr>
                <w:i/>
              </w:rPr>
              <w:t>77 577,7</w:t>
            </w:r>
          </w:p>
        </w:tc>
        <w:tc>
          <w:tcPr>
            <w:tcW w:w="2121" w:type="dxa"/>
            <w:tcBorders>
              <w:top w:val="single" w:sz="4" w:space="0" w:color="auto"/>
              <w:left w:val="single" w:sz="4" w:space="0" w:color="auto"/>
              <w:bottom w:val="single" w:sz="4" w:space="0" w:color="auto"/>
              <w:right w:val="single" w:sz="4" w:space="0" w:color="auto"/>
            </w:tcBorders>
            <w:noWrap/>
            <w:vAlign w:val="center"/>
          </w:tcPr>
          <w:p w14:paraId="0590C084" w14:textId="68689B98" w:rsidR="000131DA" w:rsidRPr="00291C84" w:rsidRDefault="000131DA" w:rsidP="000131DA">
            <w:pPr>
              <w:spacing w:before="0" w:after="0" w:line="240" w:lineRule="auto"/>
              <w:ind w:firstLine="318"/>
              <w:jc w:val="right"/>
              <w:rPr>
                <w:rFonts w:ascii="Times New Roman" w:eastAsia="Times New Roman" w:hAnsi="Times New Roman" w:cs="Times New Roman"/>
                <w:i/>
                <w:highlight w:val="yellow"/>
              </w:rPr>
            </w:pPr>
            <w:r w:rsidRPr="00C71FDC">
              <w:rPr>
                <w:i/>
              </w:rPr>
              <w:t>52 919,4</w:t>
            </w:r>
          </w:p>
        </w:tc>
        <w:tc>
          <w:tcPr>
            <w:tcW w:w="1923" w:type="dxa"/>
            <w:tcBorders>
              <w:top w:val="nil"/>
              <w:left w:val="nil"/>
              <w:bottom w:val="single" w:sz="4" w:space="0" w:color="auto"/>
              <w:right w:val="single" w:sz="4" w:space="0" w:color="auto"/>
            </w:tcBorders>
            <w:noWrap/>
            <w:vAlign w:val="center"/>
          </w:tcPr>
          <w:p w14:paraId="1D364938" w14:textId="1E1A9739" w:rsidR="000131DA" w:rsidRPr="00291C84" w:rsidRDefault="000131DA" w:rsidP="000131DA">
            <w:pPr>
              <w:spacing w:before="0" w:after="0" w:line="240" w:lineRule="auto"/>
              <w:ind w:firstLine="709"/>
              <w:jc w:val="right"/>
              <w:rPr>
                <w:rFonts w:ascii="Times New Roman" w:eastAsia="Times New Roman" w:hAnsi="Times New Roman" w:cs="Times New Roman"/>
                <w:i/>
                <w:highlight w:val="yellow"/>
              </w:rPr>
            </w:pPr>
            <w:r w:rsidRPr="00C71FDC">
              <w:rPr>
                <w:i/>
              </w:rPr>
              <w:t>68,2</w:t>
            </w:r>
          </w:p>
        </w:tc>
      </w:tr>
      <w:tr w:rsidR="000131DA" w:rsidRPr="00291C84" w14:paraId="15785269" w14:textId="77777777" w:rsidTr="00FF7D57">
        <w:trPr>
          <w:trHeight w:val="607"/>
          <w:jc w:val="center"/>
        </w:trPr>
        <w:tc>
          <w:tcPr>
            <w:tcW w:w="3256" w:type="dxa"/>
            <w:tcBorders>
              <w:top w:val="nil"/>
              <w:left w:val="single" w:sz="4" w:space="0" w:color="auto"/>
              <w:bottom w:val="single" w:sz="4" w:space="0" w:color="auto"/>
              <w:right w:val="single" w:sz="4" w:space="0" w:color="auto"/>
            </w:tcBorders>
            <w:vAlign w:val="center"/>
            <w:hideMark/>
          </w:tcPr>
          <w:p w14:paraId="0EF78820" w14:textId="77777777" w:rsidR="000131DA" w:rsidRPr="00622664" w:rsidRDefault="000131DA" w:rsidP="000131DA">
            <w:pPr>
              <w:spacing w:before="0" w:after="0" w:line="240" w:lineRule="auto"/>
              <w:jc w:val="both"/>
              <w:rPr>
                <w:rFonts w:ascii="Times New Roman" w:eastAsia="Times New Roman" w:hAnsi="Times New Roman" w:cs="Times New Roman"/>
                <w:i/>
                <w:iCs/>
              </w:rPr>
            </w:pPr>
            <w:r w:rsidRPr="00622664">
              <w:rPr>
                <w:rFonts w:ascii="Times New Roman" w:eastAsia="Times New Roman" w:hAnsi="Times New Roman" w:cs="Times New Roman"/>
                <w:i/>
                <w:iCs/>
              </w:rPr>
              <w:t>Табиғи және басқа да ресурстарды пайдаланғаны үшін түсімдер</w:t>
            </w:r>
          </w:p>
        </w:tc>
        <w:tc>
          <w:tcPr>
            <w:tcW w:w="2051" w:type="dxa"/>
            <w:tcBorders>
              <w:top w:val="nil"/>
              <w:left w:val="nil"/>
              <w:bottom w:val="single" w:sz="4" w:space="0" w:color="auto"/>
              <w:right w:val="single" w:sz="4" w:space="0" w:color="auto"/>
            </w:tcBorders>
            <w:noWrap/>
            <w:vAlign w:val="center"/>
          </w:tcPr>
          <w:p w14:paraId="492DFA0F" w14:textId="07692598" w:rsidR="000131DA" w:rsidRPr="00291C84" w:rsidRDefault="000131DA" w:rsidP="000131DA">
            <w:pPr>
              <w:spacing w:before="0" w:after="0" w:line="240" w:lineRule="auto"/>
              <w:ind w:firstLine="709"/>
              <w:jc w:val="right"/>
              <w:rPr>
                <w:rFonts w:ascii="Times New Roman" w:eastAsia="Times New Roman" w:hAnsi="Times New Roman" w:cs="Times New Roman"/>
                <w:i/>
                <w:highlight w:val="yellow"/>
              </w:rPr>
            </w:pPr>
            <w:r w:rsidRPr="00C71FDC">
              <w:rPr>
                <w:i/>
              </w:rPr>
              <w:t>506 778,1</w:t>
            </w:r>
          </w:p>
        </w:tc>
        <w:tc>
          <w:tcPr>
            <w:tcW w:w="2121" w:type="dxa"/>
            <w:tcBorders>
              <w:top w:val="single" w:sz="4" w:space="0" w:color="auto"/>
              <w:left w:val="single" w:sz="4" w:space="0" w:color="auto"/>
              <w:bottom w:val="single" w:sz="4" w:space="0" w:color="auto"/>
              <w:right w:val="single" w:sz="4" w:space="0" w:color="auto"/>
            </w:tcBorders>
            <w:noWrap/>
            <w:vAlign w:val="center"/>
          </w:tcPr>
          <w:p w14:paraId="03DEE167" w14:textId="4764E494" w:rsidR="000131DA" w:rsidRPr="00291C84" w:rsidRDefault="000131DA" w:rsidP="000131DA">
            <w:pPr>
              <w:spacing w:before="0" w:after="0" w:line="240" w:lineRule="auto"/>
              <w:ind w:firstLine="318"/>
              <w:jc w:val="right"/>
              <w:rPr>
                <w:rFonts w:ascii="Times New Roman" w:eastAsia="Times New Roman" w:hAnsi="Times New Roman" w:cs="Times New Roman"/>
                <w:i/>
                <w:highlight w:val="yellow"/>
              </w:rPr>
            </w:pPr>
            <w:r w:rsidRPr="00C71FDC">
              <w:rPr>
                <w:i/>
              </w:rPr>
              <w:t>862 275,7</w:t>
            </w:r>
          </w:p>
        </w:tc>
        <w:tc>
          <w:tcPr>
            <w:tcW w:w="1923" w:type="dxa"/>
            <w:tcBorders>
              <w:top w:val="nil"/>
              <w:left w:val="nil"/>
              <w:bottom w:val="single" w:sz="4" w:space="0" w:color="auto"/>
              <w:right w:val="single" w:sz="4" w:space="0" w:color="auto"/>
            </w:tcBorders>
            <w:noWrap/>
            <w:vAlign w:val="center"/>
          </w:tcPr>
          <w:p w14:paraId="1879D8A1" w14:textId="50785AB9" w:rsidR="000131DA" w:rsidRPr="00291C84" w:rsidRDefault="000131DA" w:rsidP="000131DA">
            <w:pPr>
              <w:spacing w:before="0" w:after="0" w:line="240" w:lineRule="auto"/>
              <w:ind w:firstLine="709"/>
              <w:jc w:val="right"/>
              <w:rPr>
                <w:rFonts w:ascii="Times New Roman" w:eastAsia="Times New Roman" w:hAnsi="Times New Roman" w:cs="Times New Roman"/>
                <w:i/>
                <w:highlight w:val="yellow"/>
              </w:rPr>
            </w:pPr>
            <w:r w:rsidRPr="00C71FDC">
              <w:rPr>
                <w:i/>
              </w:rPr>
              <w:t>170,1</w:t>
            </w:r>
          </w:p>
        </w:tc>
      </w:tr>
      <w:tr w:rsidR="000131DA" w:rsidRPr="00291C84" w14:paraId="40C026A0" w14:textId="77777777" w:rsidTr="00FF7D57">
        <w:trPr>
          <w:trHeight w:val="555"/>
          <w:jc w:val="center"/>
        </w:trPr>
        <w:tc>
          <w:tcPr>
            <w:tcW w:w="3256" w:type="dxa"/>
            <w:tcBorders>
              <w:top w:val="nil"/>
              <w:left w:val="single" w:sz="4" w:space="0" w:color="auto"/>
              <w:bottom w:val="single" w:sz="4" w:space="0" w:color="auto"/>
              <w:right w:val="single" w:sz="4" w:space="0" w:color="auto"/>
            </w:tcBorders>
            <w:vAlign w:val="center"/>
            <w:hideMark/>
          </w:tcPr>
          <w:p w14:paraId="43FE4948" w14:textId="77777777" w:rsidR="000131DA" w:rsidRPr="00622664" w:rsidRDefault="000131DA" w:rsidP="000131DA">
            <w:pPr>
              <w:spacing w:before="0" w:after="0" w:line="240" w:lineRule="auto"/>
              <w:jc w:val="both"/>
              <w:rPr>
                <w:rFonts w:ascii="Times New Roman" w:eastAsia="Times New Roman" w:hAnsi="Times New Roman" w:cs="Times New Roman"/>
                <w:i/>
                <w:iCs/>
              </w:rPr>
            </w:pPr>
            <w:r w:rsidRPr="00622664">
              <w:rPr>
                <w:rFonts w:ascii="Times New Roman" w:eastAsia="Times New Roman" w:hAnsi="Times New Roman" w:cs="Times New Roman"/>
                <w:i/>
                <w:iCs/>
              </w:rPr>
              <w:t>Халықаралық сауда және сыртқы операцияларға салынатын салықтар</w:t>
            </w:r>
          </w:p>
        </w:tc>
        <w:tc>
          <w:tcPr>
            <w:tcW w:w="2051" w:type="dxa"/>
            <w:tcBorders>
              <w:top w:val="nil"/>
              <w:left w:val="nil"/>
              <w:bottom w:val="single" w:sz="4" w:space="0" w:color="auto"/>
              <w:right w:val="single" w:sz="4" w:space="0" w:color="auto"/>
            </w:tcBorders>
            <w:noWrap/>
            <w:vAlign w:val="center"/>
          </w:tcPr>
          <w:p w14:paraId="0D4E1F68" w14:textId="2C413E09" w:rsidR="000131DA" w:rsidRPr="00291C84" w:rsidRDefault="000131DA" w:rsidP="000131DA">
            <w:pPr>
              <w:spacing w:before="0" w:after="0" w:line="240" w:lineRule="auto"/>
              <w:jc w:val="right"/>
              <w:rPr>
                <w:rFonts w:ascii="Times New Roman" w:eastAsia="Times New Roman" w:hAnsi="Times New Roman" w:cs="Times New Roman"/>
                <w:i/>
                <w:highlight w:val="yellow"/>
              </w:rPr>
            </w:pPr>
            <w:r w:rsidRPr="00C71FDC">
              <w:rPr>
                <w:i/>
              </w:rPr>
              <w:t>1 127 265,7</w:t>
            </w:r>
          </w:p>
        </w:tc>
        <w:tc>
          <w:tcPr>
            <w:tcW w:w="2121" w:type="dxa"/>
            <w:tcBorders>
              <w:top w:val="single" w:sz="4" w:space="0" w:color="auto"/>
              <w:left w:val="single" w:sz="4" w:space="0" w:color="auto"/>
              <w:bottom w:val="single" w:sz="4" w:space="0" w:color="auto"/>
              <w:right w:val="single" w:sz="4" w:space="0" w:color="auto"/>
            </w:tcBorders>
            <w:noWrap/>
            <w:vAlign w:val="center"/>
          </w:tcPr>
          <w:p w14:paraId="0917A0DE" w14:textId="33A09D51" w:rsidR="000131DA" w:rsidRPr="00291C84" w:rsidRDefault="000131DA" w:rsidP="000131DA">
            <w:pPr>
              <w:spacing w:before="0" w:after="0" w:line="240" w:lineRule="auto"/>
              <w:ind w:firstLine="318"/>
              <w:jc w:val="right"/>
              <w:rPr>
                <w:rFonts w:ascii="Times New Roman" w:eastAsia="Times New Roman" w:hAnsi="Times New Roman" w:cs="Times New Roman"/>
                <w:i/>
                <w:highlight w:val="yellow"/>
              </w:rPr>
            </w:pPr>
            <w:r w:rsidRPr="00C71FDC">
              <w:rPr>
                <w:i/>
              </w:rPr>
              <w:t>1 216 455,8</w:t>
            </w:r>
          </w:p>
        </w:tc>
        <w:tc>
          <w:tcPr>
            <w:tcW w:w="1923" w:type="dxa"/>
            <w:tcBorders>
              <w:top w:val="nil"/>
              <w:left w:val="nil"/>
              <w:bottom w:val="single" w:sz="4" w:space="0" w:color="auto"/>
              <w:right w:val="single" w:sz="4" w:space="0" w:color="auto"/>
            </w:tcBorders>
            <w:noWrap/>
            <w:vAlign w:val="center"/>
          </w:tcPr>
          <w:p w14:paraId="6A830E15" w14:textId="649B5FF7" w:rsidR="000131DA" w:rsidRPr="00291C84" w:rsidRDefault="000131DA" w:rsidP="000131DA">
            <w:pPr>
              <w:spacing w:before="0" w:after="0" w:line="240" w:lineRule="auto"/>
              <w:ind w:firstLine="709"/>
              <w:jc w:val="right"/>
              <w:rPr>
                <w:rFonts w:ascii="Times New Roman" w:eastAsia="Times New Roman" w:hAnsi="Times New Roman" w:cs="Times New Roman"/>
                <w:i/>
                <w:highlight w:val="yellow"/>
              </w:rPr>
            </w:pPr>
            <w:r w:rsidRPr="00C71FDC">
              <w:rPr>
                <w:i/>
              </w:rPr>
              <w:t>107,9</w:t>
            </w:r>
          </w:p>
        </w:tc>
      </w:tr>
      <w:tr w:rsidR="000131DA" w:rsidRPr="00291C84" w14:paraId="3200AE9F" w14:textId="77777777" w:rsidTr="00FF7D57">
        <w:trPr>
          <w:trHeight w:val="418"/>
          <w:jc w:val="center"/>
        </w:trPr>
        <w:tc>
          <w:tcPr>
            <w:tcW w:w="3256" w:type="dxa"/>
            <w:tcBorders>
              <w:top w:val="nil"/>
              <w:left w:val="single" w:sz="4" w:space="0" w:color="auto"/>
              <w:bottom w:val="single" w:sz="4" w:space="0" w:color="auto"/>
              <w:right w:val="single" w:sz="4" w:space="0" w:color="auto"/>
            </w:tcBorders>
            <w:vAlign w:val="center"/>
            <w:hideMark/>
          </w:tcPr>
          <w:p w14:paraId="2696B0A7" w14:textId="77777777" w:rsidR="000131DA" w:rsidRPr="00622664" w:rsidRDefault="000131DA" w:rsidP="000131DA">
            <w:pPr>
              <w:spacing w:before="0" w:after="0" w:line="240" w:lineRule="auto"/>
              <w:jc w:val="both"/>
              <w:rPr>
                <w:rFonts w:ascii="Times New Roman" w:eastAsia="Times New Roman" w:hAnsi="Times New Roman" w:cs="Times New Roman"/>
                <w:b/>
                <w:bCs/>
              </w:rPr>
            </w:pPr>
            <w:r w:rsidRPr="00622664">
              <w:rPr>
                <w:rFonts w:ascii="Times New Roman" w:eastAsia="Times New Roman" w:hAnsi="Times New Roman" w:cs="Times New Roman"/>
                <w:b/>
                <w:bCs/>
              </w:rPr>
              <w:t>Салықтық емес түсімдер</w:t>
            </w:r>
          </w:p>
        </w:tc>
        <w:tc>
          <w:tcPr>
            <w:tcW w:w="2051" w:type="dxa"/>
            <w:tcBorders>
              <w:top w:val="nil"/>
              <w:left w:val="nil"/>
              <w:bottom w:val="single" w:sz="4" w:space="0" w:color="auto"/>
              <w:right w:val="single" w:sz="4" w:space="0" w:color="auto"/>
            </w:tcBorders>
            <w:noWrap/>
            <w:vAlign w:val="center"/>
          </w:tcPr>
          <w:p w14:paraId="7E03B90D" w14:textId="101033EB" w:rsidR="000131DA" w:rsidRPr="00291C84" w:rsidRDefault="000131DA" w:rsidP="000131DA">
            <w:pPr>
              <w:spacing w:before="0" w:after="0" w:line="240" w:lineRule="auto"/>
              <w:ind w:firstLine="709"/>
              <w:jc w:val="right"/>
              <w:rPr>
                <w:rFonts w:ascii="Times New Roman" w:eastAsia="Times New Roman" w:hAnsi="Times New Roman" w:cs="Times New Roman"/>
                <w:b/>
                <w:bCs/>
                <w:highlight w:val="yellow"/>
              </w:rPr>
            </w:pPr>
            <w:r w:rsidRPr="00C71FDC">
              <w:rPr>
                <w:b/>
                <w:bCs/>
              </w:rPr>
              <w:t>158 683,6</w:t>
            </w:r>
          </w:p>
        </w:tc>
        <w:tc>
          <w:tcPr>
            <w:tcW w:w="2121" w:type="dxa"/>
            <w:tcBorders>
              <w:top w:val="single" w:sz="4" w:space="0" w:color="auto"/>
              <w:left w:val="single" w:sz="4" w:space="0" w:color="auto"/>
              <w:bottom w:val="single" w:sz="4" w:space="0" w:color="auto"/>
              <w:right w:val="single" w:sz="4" w:space="0" w:color="auto"/>
            </w:tcBorders>
            <w:noWrap/>
            <w:vAlign w:val="center"/>
          </w:tcPr>
          <w:p w14:paraId="6FDF2560" w14:textId="3B005D5A" w:rsidR="000131DA" w:rsidRPr="00291C84" w:rsidRDefault="000131DA" w:rsidP="000131DA">
            <w:pPr>
              <w:spacing w:before="0" w:after="0" w:line="240" w:lineRule="auto"/>
              <w:ind w:firstLine="318"/>
              <w:jc w:val="right"/>
              <w:rPr>
                <w:rFonts w:ascii="Times New Roman" w:eastAsia="Times New Roman" w:hAnsi="Times New Roman" w:cs="Times New Roman"/>
                <w:b/>
                <w:bCs/>
                <w:highlight w:val="yellow"/>
              </w:rPr>
            </w:pPr>
            <w:r w:rsidRPr="00C71FDC">
              <w:rPr>
                <w:b/>
                <w:bCs/>
              </w:rPr>
              <w:t>182 067,2</w:t>
            </w:r>
          </w:p>
        </w:tc>
        <w:tc>
          <w:tcPr>
            <w:tcW w:w="1923" w:type="dxa"/>
            <w:tcBorders>
              <w:top w:val="nil"/>
              <w:left w:val="nil"/>
              <w:bottom w:val="single" w:sz="4" w:space="0" w:color="auto"/>
              <w:right w:val="single" w:sz="4" w:space="0" w:color="auto"/>
            </w:tcBorders>
            <w:noWrap/>
            <w:vAlign w:val="center"/>
          </w:tcPr>
          <w:p w14:paraId="5EA9C53D" w14:textId="592068A7" w:rsidR="000131DA" w:rsidRPr="00291C84" w:rsidRDefault="000131DA" w:rsidP="000131DA">
            <w:pPr>
              <w:spacing w:before="0" w:after="0" w:line="240" w:lineRule="auto"/>
              <w:ind w:firstLine="709"/>
              <w:jc w:val="right"/>
              <w:rPr>
                <w:rFonts w:ascii="Times New Roman" w:eastAsia="Times New Roman" w:hAnsi="Times New Roman" w:cs="Times New Roman"/>
                <w:b/>
                <w:bCs/>
                <w:highlight w:val="yellow"/>
              </w:rPr>
            </w:pPr>
            <w:r w:rsidRPr="00C71FDC">
              <w:rPr>
                <w:b/>
                <w:bCs/>
              </w:rPr>
              <w:t>114,7</w:t>
            </w:r>
          </w:p>
        </w:tc>
      </w:tr>
      <w:tr w:rsidR="000131DA" w:rsidRPr="00291C84" w14:paraId="1B7C6244" w14:textId="77777777" w:rsidTr="00FF7D57">
        <w:trPr>
          <w:trHeight w:val="521"/>
          <w:jc w:val="center"/>
        </w:trPr>
        <w:tc>
          <w:tcPr>
            <w:tcW w:w="3256" w:type="dxa"/>
            <w:tcBorders>
              <w:top w:val="nil"/>
              <w:left w:val="single" w:sz="4" w:space="0" w:color="auto"/>
              <w:bottom w:val="single" w:sz="4" w:space="0" w:color="auto"/>
              <w:right w:val="single" w:sz="4" w:space="0" w:color="auto"/>
            </w:tcBorders>
            <w:vAlign w:val="center"/>
            <w:hideMark/>
          </w:tcPr>
          <w:p w14:paraId="5F37CE18" w14:textId="77777777" w:rsidR="000131DA" w:rsidRPr="00622664" w:rsidRDefault="000131DA" w:rsidP="000131DA">
            <w:pPr>
              <w:spacing w:before="0" w:after="0" w:line="240" w:lineRule="auto"/>
              <w:jc w:val="both"/>
              <w:rPr>
                <w:rFonts w:ascii="Times New Roman" w:eastAsia="Times New Roman" w:hAnsi="Times New Roman" w:cs="Times New Roman"/>
                <w:b/>
                <w:bCs/>
              </w:rPr>
            </w:pPr>
            <w:r w:rsidRPr="00622664">
              <w:rPr>
                <w:rFonts w:ascii="Times New Roman" w:eastAsia="Times New Roman" w:hAnsi="Times New Roman" w:cs="Times New Roman"/>
                <w:b/>
                <w:bCs/>
              </w:rPr>
              <w:t>Негізгі капиталды сатудан түскен түсімдер</w:t>
            </w:r>
          </w:p>
        </w:tc>
        <w:tc>
          <w:tcPr>
            <w:tcW w:w="2051" w:type="dxa"/>
            <w:tcBorders>
              <w:top w:val="nil"/>
              <w:left w:val="nil"/>
              <w:bottom w:val="single" w:sz="4" w:space="0" w:color="auto"/>
              <w:right w:val="single" w:sz="4" w:space="0" w:color="auto"/>
            </w:tcBorders>
            <w:noWrap/>
            <w:vAlign w:val="center"/>
          </w:tcPr>
          <w:p w14:paraId="7AEA61BB" w14:textId="1989D04D" w:rsidR="000131DA" w:rsidRPr="00291C84" w:rsidRDefault="000131DA" w:rsidP="000131DA">
            <w:pPr>
              <w:spacing w:before="0" w:after="0" w:line="240" w:lineRule="auto"/>
              <w:ind w:firstLine="709"/>
              <w:jc w:val="right"/>
              <w:rPr>
                <w:rFonts w:ascii="Times New Roman" w:eastAsia="Times New Roman" w:hAnsi="Times New Roman" w:cs="Times New Roman"/>
                <w:b/>
                <w:bCs/>
                <w:highlight w:val="yellow"/>
              </w:rPr>
            </w:pPr>
            <w:r w:rsidRPr="00C71FDC">
              <w:rPr>
                <w:b/>
                <w:bCs/>
              </w:rPr>
              <w:t>850,0</w:t>
            </w:r>
          </w:p>
        </w:tc>
        <w:tc>
          <w:tcPr>
            <w:tcW w:w="2121" w:type="dxa"/>
            <w:tcBorders>
              <w:top w:val="single" w:sz="4" w:space="0" w:color="auto"/>
              <w:left w:val="single" w:sz="4" w:space="0" w:color="auto"/>
              <w:bottom w:val="single" w:sz="4" w:space="0" w:color="auto"/>
              <w:right w:val="single" w:sz="4" w:space="0" w:color="auto"/>
            </w:tcBorders>
            <w:noWrap/>
            <w:vAlign w:val="center"/>
          </w:tcPr>
          <w:p w14:paraId="0CB43C2C" w14:textId="0B1FBF87" w:rsidR="000131DA" w:rsidRPr="00291C84" w:rsidRDefault="000131DA" w:rsidP="000131DA">
            <w:pPr>
              <w:spacing w:before="0" w:after="0" w:line="240" w:lineRule="auto"/>
              <w:ind w:firstLine="318"/>
              <w:jc w:val="right"/>
              <w:rPr>
                <w:rFonts w:ascii="Times New Roman" w:eastAsia="Times New Roman" w:hAnsi="Times New Roman" w:cs="Times New Roman"/>
                <w:b/>
                <w:bCs/>
                <w:highlight w:val="yellow"/>
              </w:rPr>
            </w:pPr>
            <w:r w:rsidRPr="00C71FDC">
              <w:rPr>
                <w:b/>
                <w:bCs/>
              </w:rPr>
              <w:t>471,6</w:t>
            </w:r>
          </w:p>
        </w:tc>
        <w:tc>
          <w:tcPr>
            <w:tcW w:w="1923" w:type="dxa"/>
            <w:tcBorders>
              <w:top w:val="nil"/>
              <w:left w:val="nil"/>
              <w:bottom w:val="single" w:sz="4" w:space="0" w:color="auto"/>
              <w:right w:val="single" w:sz="4" w:space="0" w:color="auto"/>
            </w:tcBorders>
            <w:noWrap/>
            <w:vAlign w:val="center"/>
          </w:tcPr>
          <w:p w14:paraId="79751390" w14:textId="045E63E2" w:rsidR="000131DA" w:rsidRPr="00291C84" w:rsidRDefault="000131DA" w:rsidP="000131DA">
            <w:pPr>
              <w:spacing w:before="0" w:after="0" w:line="240" w:lineRule="auto"/>
              <w:ind w:firstLine="709"/>
              <w:jc w:val="right"/>
              <w:rPr>
                <w:rFonts w:ascii="Times New Roman" w:eastAsia="Times New Roman" w:hAnsi="Times New Roman" w:cs="Times New Roman"/>
                <w:b/>
                <w:bCs/>
                <w:highlight w:val="yellow"/>
              </w:rPr>
            </w:pPr>
            <w:r w:rsidRPr="00C71FDC">
              <w:rPr>
                <w:b/>
                <w:bCs/>
              </w:rPr>
              <w:t>55,5</w:t>
            </w:r>
          </w:p>
        </w:tc>
      </w:tr>
      <w:tr w:rsidR="000131DA" w:rsidRPr="00291C84" w14:paraId="1FD86F4D" w14:textId="77777777" w:rsidTr="00FF7D57">
        <w:trPr>
          <w:trHeight w:val="521"/>
          <w:jc w:val="center"/>
        </w:trPr>
        <w:tc>
          <w:tcPr>
            <w:tcW w:w="3256" w:type="dxa"/>
            <w:tcBorders>
              <w:top w:val="nil"/>
              <w:left w:val="single" w:sz="4" w:space="0" w:color="auto"/>
              <w:bottom w:val="single" w:sz="4" w:space="0" w:color="auto"/>
              <w:right w:val="single" w:sz="4" w:space="0" w:color="auto"/>
            </w:tcBorders>
            <w:vAlign w:val="center"/>
          </w:tcPr>
          <w:p w14:paraId="172232E6" w14:textId="31451F77" w:rsidR="000131DA" w:rsidRPr="00622664" w:rsidRDefault="00622664" w:rsidP="000131DA">
            <w:pPr>
              <w:spacing w:before="0" w:after="0" w:line="240" w:lineRule="auto"/>
              <w:jc w:val="both"/>
              <w:rPr>
                <w:rFonts w:ascii="Times New Roman" w:eastAsia="Times New Roman" w:hAnsi="Times New Roman" w:cs="Times New Roman"/>
                <w:b/>
                <w:bCs/>
                <w:lang w:val="kk-KZ"/>
              </w:rPr>
            </w:pPr>
            <w:r w:rsidRPr="00622664">
              <w:rPr>
                <w:rFonts w:ascii="Times New Roman" w:eastAsia="Times New Roman" w:hAnsi="Times New Roman" w:cs="Times New Roman"/>
                <w:b/>
                <w:bCs/>
                <w:lang w:val="kk-KZ"/>
              </w:rPr>
              <w:t xml:space="preserve">Арнайы </w:t>
            </w:r>
            <w:r w:rsidRPr="00622664">
              <w:rPr>
                <w:rFonts w:ascii="Times New Roman" w:eastAsia="Times New Roman" w:hAnsi="Times New Roman" w:cs="Times New Roman"/>
                <w:b/>
                <w:bCs/>
              </w:rPr>
              <w:t>түсімдер</w:t>
            </w:r>
          </w:p>
        </w:tc>
        <w:tc>
          <w:tcPr>
            <w:tcW w:w="2051" w:type="dxa"/>
            <w:tcBorders>
              <w:top w:val="nil"/>
              <w:left w:val="nil"/>
              <w:bottom w:val="single" w:sz="4" w:space="0" w:color="auto"/>
              <w:right w:val="single" w:sz="4" w:space="0" w:color="auto"/>
            </w:tcBorders>
            <w:noWrap/>
            <w:vAlign w:val="center"/>
          </w:tcPr>
          <w:p w14:paraId="160758EE" w14:textId="3876555E" w:rsidR="000131DA" w:rsidRPr="00C71FDC" w:rsidRDefault="000131DA" w:rsidP="000131DA">
            <w:pPr>
              <w:spacing w:before="0" w:after="0" w:line="240" w:lineRule="auto"/>
              <w:ind w:firstLine="709"/>
              <w:jc w:val="right"/>
              <w:rPr>
                <w:b/>
                <w:bCs/>
              </w:rPr>
            </w:pPr>
            <w:r w:rsidRPr="00C71FDC">
              <w:rPr>
                <w:b/>
                <w:bCs/>
              </w:rPr>
              <w:t>5 093,9</w:t>
            </w:r>
          </w:p>
        </w:tc>
        <w:tc>
          <w:tcPr>
            <w:tcW w:w="2121" w:type="dxa"/>
            <w:tcBorders>
              <w:top w:val="single" w:sz="4" w:space="0" w:color="auto"/>
              <w:left w:val="single" w:sz="4" w:space="0" w:color="auto"/>
              <w:bottom w:val="single" w:sz="4" w:space="0" w:color="auto"/>
              <w:right w:val="single" w:sz="4" w:space="0" w:color="auto"/>
            </w:tcBorders>
            <w:noWrap/>
            <w:vAlign w:val="center"/>
          </w:tcPr>
          <w:p w14:paraId="32EB5EDB" w14:textId="2EB5D350" w:rsidR="000131DA" w:rsidRPr="00C71FDC" w:rsidRDefault="000131DA" w:rsidP="000131DA">
            <w:pPr>
              <w:spacing w:before="0" w:after="0" w:line="240" w:lineRule="auto"/>
              <w:ind w:firstLine="318"/>
              <w:jc w:val="right"/>
              <w:rPr>
                <w:b/>
                <w:bCs/>
              </w:rPr>
            </w:pPr>
            <w:r w:rsidRPr="00C71FDC">
              <w:rPr>
                <w:b/>
                <w:bCs/>
              </w:rPr>
              <w:t>3 593,5</w:t>
            </w:r>
          </w:p>
        </w:tc>
        <w:tc>
          <w:tcPr>
            <w:tcW w:w="1923" w:type="dxa"/>
            <w:tcBorders>
              <w:top w:val="nil"/>
              <w:left w:val="nil"/>
              <w:bottom w:val="single" w:sz="4" w:space="0" w:color="auto"/>
              <w:right w:val="single" w:sz="4" w:space="0" w:color="auto"/>
            </w:tcBorders>
            <w:noWrap/>
            <w:vAlign w:val="center"/>
          </w:tcPr>
          <w:p w14:paraId="0AA2BA79" w14:textId="10786793" w:rsidR="000131DA" w:rsidRPr="00C71FDC" w:rsidRDefault="000131DA" w:rsidP="000131DA">
            <w:pPr>
              <w:spacing w:before="0" w:after="0" w:line="240" w:lineRule="auto"/>
              <w:ind w:firstLine="709"/>
              <w:jc w:val="right"/>
              <w:rPr>
                <w:b/>
                <w:bCs/>
              </w:rPr>
            </w:pPr>
            <w:r w:rsidRPr="00C71FDC">
              <w:rPr>
                <w:b/>
                <w:bCs/>
              </w:rPr>
              <w:t>70,5</w:t>
            </w:r>
          </w:p>
        </w:tc>
      </w:tr>
      <w:tr w:rsidR="000131DA" w:rsidRPr="00291C84" w14:paraId="70AAD979" w14:textId="77777777" w:rsidTr="00FF7D57">
        <w:trPr>
          <w:trHeight w:val="431"/>
          <w:jc w:val="center"/>
        </w:trPr>
        <w:tc>
          <w:tcPr>
            <w:tcW w:w="3256" w:type="dxa"/>
            <w:tcBorders>
              <w:top w:val="nil"/>
              <w:left w:val="single" w:sz="4" w:space="0" w:color="auto"/>
              <w:bottom w:val="single" w:sz="4" w:space="0" w:color="auto"/>
              <w:right w:val="single" w:sz="4" w:space="0" w:color="auto"/>
            </w:tcBorders>
            <w:vAlign w:val="center"/>
            <w:hideMark/>
          </w:tcPr>
          <w:p w14:paraId="0DD2945C" w14:textId="77777777" w:rsidR="000131DA" w:rsidRPr="00622664" w:rsidRDefault="000131DA" w:rsidP="000131DA">
            <w:pPr>
              <w:spacing w:before="0" w:after="0" w:line="240" w:lineRule="auto"/>
              <w:jc w:val="both"/>
              <w:rPr>
                <w:rFonts w:ascii="Times New Roman" w:eastAsia="Times New Roman" w:hAnsi="Times New Roman" w:cs="Times New Roman"/>
                <w:b/>
                <w:bCs/>
              </w:rPr>
            </w:pPr>
            <w:r w:rsidRPr="00622664">
              <w:rPr>
                <w:rFonts w:ascii="Times New Roman" w:eastAsia="Times New Roman" w:hAnsi="Times New Roman" w:cs="Times New Roman"/>
                <w:b/>
                <w:bCs/>
              </w:rPr>
              <w:t>Трансферттер түсімдері</w:t>
            </w:r>
          </w:p>
        </w:tc>
        <w:tc>
          <w:tcPr>
            <w:tcW w:w="2051" w:type="dxa"/>
            <w:tcBorders>
              <w:top w:val="nil"/>
              <w:left w:val="nil"/>
              <w:bottom w:val="single" w:sz="4" w:space="0" w:color="auto"/>
              <w:right w:val="single" w:sz="4" w:space="0" w:color="auto"/>
            </w:tcBorders>
            <w:shd w:val="clear" w:color="auto" w:fill="auto"/>
            <w:noWrap/>
            <w:vAlign w:val="center"/>
          </w:tcPr>
          <w:p w14:paraId="6292561A" w14:textId="4DC4AED4" w:rsidR="000131DA" w:rsidRPr="00291C84" w:rsidRDefault="000131DA" w:rsidP="000131DA">
            <w:pPr>
              <w:spacing w:before="0" w:after="0" w:line="240" w:lineRule="auto"/>
              <w:jc w:val="right"/>
              <w:rPr>
                <w:rFonts w:ascii="Times New Roman" w:eastAsia="Times New Roman" w:hAnsi="Times New Roman" w:cs="Times New Roman"/>
                <w:b/>
                <w:bCs/>
                <w:highlight w:val="yellow"/>
              </w:rPr>
            </w:pPr>
            <w:r w:rsidRPr="00C71FDC">
              <w:rPr>
                <w:b/>
                <w:bCs/>
              </w:rPr>
              <w:t>2 314 873,9</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FE04A1" w14:textId="2E833533" w:rsidR="000131DA" w:rsidRPr="00291C84" w:rsidRDefault="000131DA" w:rsidP="000131DA">
            <w:pPr>
              <w:spacing w:before="0" w:after="0" w:line="240" w:lineRule="auto"/>
              <w:ind w:firstLine="318"/>
              <w:jc w:val="right"/>
              <w:rPr>
                <w:rFonts w:ascii="Times New Roman" w:eastAsia="Times New Roman" w:hAnsi="Times New Roman" w:cs="Times New Roman"/>
                <w:b/>
                <w:bCs/>
                <w:highlight w:val="yellow"/>
              </w:rPr>
            </w:pPr>
            <w:r w:rsidRPr="00C71FDC">
              <w:rPr>
                <w:b/>
                <w:bCs/>
              </w:rPr>
              <w:t>2 340 194,6</w:t>
            </w:r>
          </w:p>
        </w:tc>
        <w:tc>
          <w:tcPr>
            <w:tcW w:w="1923" w:type="dxa"/>
            <w:tcBorders>
              <w:top w:val="nil"/>
              <w:left w:val="nil"/>
              <w:bottom w:val="single" w:sz="4" w:space="0" w:color="auto"/>
              <w:right w:val="single" w:sz="4" w:space="0" w:color="auto"/>
            </w:tcBorders>
            <w:shd w:val="clear" w:color="auto" w:fill="auto"/>
            <w:noWrap/>
            <w:vAlign w:val="center"/>
          </w:tcPr>
          <w:p w14:paraId="06045E85" w14:textId="680AA5FA" w:rsidR="000131DA" w:rsidRPr="00291C84" w:rsidRDefault="000131DA" w:rsidP="000131DA">
            <w:pPr>
              <w:spacing w:before="0" w:after="0" w:line="240" w:lineRule="auto"/>
              <w:ind w:firstLine="709"/>
              <w:jc w:val="right"/>
              <w:rPr>
                <w:rFonts w:ascii="Times New Roman" w:eastAsia="Times New Roman" w:hAnsi="Times New Roman" w:cs="Times New Roman"/>
                <w:b/>
                <w:bCs/>
                <w:highlight w:val="yellow"/>
                <w:lang w:val="en-US"/>
              </w:rPr>
            </w:pPr>
            <w:r w:rsidRPr="00C71FDC">
              <w:rPr>
                <w:b/>
                <w:bCs/>
              </w:rPr>
              <w:t>101,1</w:t>
            </w:r>
          </w:p>
        </w:tc>
      </w:tr>
    </w:tbl>
    <w:p w14:paraId="15F0A1E7" w14:textId="04E085B6" w:rsidR="00E277D8" w:rsidRDefault="00B52061" w:rsidP="00E277D8">
      <w:pPr>
        <w:widowControl w:val="0"/>
        <w:pBdr>
          <w:bottom w:val="single" w:sz="4" w:space="31" w:color="FFFFFF"/>
        </w:pBdr>
        <w:shd w:val="clear" w:color="auto" w:fill="FFFFFF" w:themeFill="background1"/>
        <w:spacing w:before="0" w:after="0" w:line="240" w:lineRule="auto"/>
        <w:ind w:firstLine="709"/>
        <w:jc w:val="both"/>
        <w:rPr>
          <w:sz w:val="28"/>
          <w:szCs w:val="28"/>
        </w:rPr>
      </w:pPr>
      <w:r w:rsidRPr="00E277D8">
        <w:rPr>
          <w:sz w:val="28"/>
          <w:szCs w:val="28"/>
        </w:rPr>
        <w:t xml:space="preserve">РБ кірістерінің құрылымында </w:t>
      </w:r>
      <w:r w:rsidRPr="00E277D8">
        <w:rPr>
          <w:i/>
          <w:sz w:val="24"/>
          <w:szCs w:val="24"/>
        </w:rPr>
        <w:t xml:space="preserve">(трансферттерді есепке алмағанда) </w:t>
      </w:r>
      <w:r w:rsidRPr="00E277D8">
        <w:rPr>
          <w:sz w:val="28"/>
          <w:szCs w:val="28"/>
        </w:rPr>
        <w:t>негізгі үлесті - 9</w:t>
      </w:r>
      <w:r w:rsidR="00AB1E98" w:rsidRPr="00E277D8">
        <w:rPr>
          <w:sz w:val="28"/>
          <w:szCs w:val="28"/>
          <w:lang w:val="kk-KZ"/>
        </w:rPr>
        <w:t>7</w:t>
      </w:r>
      <w:r w:rsidRPr="00E277D8">
        <w:rPr>
          <w:sz w:val="28"/>
          <w:szCs w:val="28"/>
        </w:rPr>
        <w:t>,</w:t>
      </w:r>
      <w:r w:rsidR="00AB1E98" w:rsidRPr="00E277D8">
        <w:rPr>
          <w:sz w:val="28"/>
          <w:szCs w:val="28"/>
          <w:lang w:val="kk-KZ"/>
        </w:rPr>
        <w:t>8</w:t>
      </w:r>
      <w:r w:rsidRPr="00E277D8">
        <w:rPr>
          <w:sz w:val="28"/>
          <w:szCs w:val="28"/>
        </w:rPr>
        <w:t xml:space="preserve">% салықтық түсімдер алады, </w:t>
      </w:r>
      <w:r w:rsidR="00E277D8" w:rsidRPr="00E277D8">
        <w:rPr>
          <w:sz w:val="28"/>
          <w:szCs w:val="28"/>
        </w:rPr>
        <w:t>олар</w:t>
      </w:r>
      <w:r w:rsidR="00E277D8" w:rsidRPr="0060011B">
        <w:rPr>
          <w:sz w:val="28"/>
          <w:szCs w:val="28"/>
        </w:rPr>
        <w:t xml:space="preserve"> бойынша жоспар 100,3% орындалды немесе асыра орындалу сомасы 29</w:t>
      </w:r>
      <w:r w:rsidR="00E277D8">
        <w:rPr>
          <w:sz w:val="28"/>
          <w:szCs w:val="28"/>
          <w:lang w:val="kk-KZ"/>
        </w:rPr>
        <w:t> </w:t>
      </w:r>
      <w:r w:rsidR="00E277D8" w:rsidRPr="0060011B">
        <w:rPr>
          <w:sz w:val="28"/>
          <w:szCs w:val="28"/>
        </w:rPr>
        <w:t>006,5</w:t>
      </w:r>
      <w:r w:rsidR="00E277D8">
        <w:rPr>
          <w:sz w:val="28"/>
          <w:szCs w:val="28"/>
          <w:lang w:val="kk-KZ"/>
        </w:rPr>
        <w:t> </w:t>
      </w:r>
      <w:r w:rsidR="00E277D8" w:rsidRPr="0060011B">
        <w:rPr>
          <w:sz w:val="28"/>
          <w:szCs w:val="28"/>
        </w:rPr>
        <w:t>млн.теңгені құрады, жоспар 8</w:t>
      </w:r>
      <w:r w:rsidR="00E277D8">
        <w:rPr>
          <w:sz w:val="28"/>
          <w:szCs w:val="28"/>
          <w:lang w:val="kk-KZ"/>
        </w:rPr>
        <w:t> </w:t>
      </w:r>
      <w:r w:rsidR="00E277D8" w:rsidRPr="0060011B">
        <w:rPr>
          <w:sz w:val="28"/>
          <w:szCs w:val="28"/>
        </w:rPr>
        <w:t>331</w:t>
      </w:r>
      <w:r w:rsidR="00E277D8">
        <w:rPr>
          <w:sz w:val="28"/>
          <w:szCs w:val="28"/>
          <w:lang w:val="kk-KZ"/>
        </w:rPr>
        <w:t> </w:t>
      </w:r>
      <w:r w:rsidR="00E277D8" w:rsidRPr="0060011B">
        <w:rPr>
          <w:sz w:val="28"/>
          <w:szCs w:val="28"/>
        </w:rPr>
        <w:t>573,1</w:t>
      </w:r>
      <w:r w:rsidR="00E277D8">
        <w:rPr>
          <w:sz w:val="28"/>
          <w:szCs w:val="28"/>
          <w:lang w:val="kk-KZ"/>
        </w:rPr>
        <w:t> </w:t>
      </w:r>
      <w:r w:rsidR="00E277D8" w:rsidRPr="0060011B">
        <w:rPr>
          <w:sz w:val="28"/>
          <w:szCs w:val="28"/>
        </w:rPr>
        <w:t>млн.теңге болған кезде бюджетке 8</w:t>
      </w:r>
      <w:r w:rsidR="00E277D8">
        <w:rPr>
          <w:sz w:val="28"/>
          <w:szCs w:val="28"/>
          <w:lang w:val="kk-KZ"/>
        </w:rPr>
        <w:t> </w:t>
      </w:r>
      <w:r w:rsidR="00E277D8" w:rsidRPr="0060011B">
        <w:rPr>
          <w:sz w:val="28"/>
          <w:szCs w:val="28"/>
        </w:rPr>
        <w:t>360</w:t>
      </w:r>
      <w:r w:rsidR="00E277D8">
        <w:rPr>
          <w:sz w:val="28"/>
          <w:szCs w:val="28"/>
          <w:lang w:val="kk-KZ"/>
        </w:rPr>
        <w:t> </w:t>
      </w:r>
      <w:r w:rsidR="00E277D8" w:rsidRPr="0060011B">
        <w:rPr>
          <w:sz w:val="28"/>
          <w:szCs w:val="28"/>
        </w:rPr>
        <w:t>579,6</w:t>
      </w:r>
      <w:r w:rsidR="00E277D8">
        <w:rPr>
          <w:sz w:val="28"/>
          <w:szCs w:val="28"/>
          <w:lang w:val="kk-KZ"/>
        </w:rPr>
        <w:t> </w:t>
      </w:r>
      <w:r w:rsidR="00E277D8" w:rsidRPr="0060011B">
        <w:rPr>
          <w:sz w:val="28"/>
          <w:szCs w:val="28"/>
        </w:rPr>
        <w:t>млн.теңге түсті.</w:t>
      </w:r>
    </w:p>
    <w:p w14:paraId="7CDAE34C" w14:textId="23842A4F" w:rsidR="00B52061" w:rsidRDefault="00B52061" w:rsidP="00E277D8">
      <w:pPr>
        <w:widowControl w:val="0"/>
        <w:pBdr>
          <w:bottom w:val="single" w:sz="4" w:space="31" w:color="FFFFFF"/>
        </w:pBdr>
        <w:shd w:val="clear" w:color="auto" w:fill="FFFFFF" w:themeFill="background1"/>
        <w:spacing w:before="0" w:after="0" w:line="240" w:lineRule="auto"/>
        <w:ind w:firstLine="709"/>
        <w:jc w:val="both"/>
        <w:rPr>
          <w:sz w:val="28"/>
          <w:szCs w:val="28"/>
        </w:rPr>
      </w:pPr>
      <w:r w:rsidRPr="00862AE5">
        <w:rPr>
          <w:sz w:val="28"/>
          <w:szCs w:val="28"/>
        </w:rPr>
        <w:t>Бұл ретте, өткен жылдың осындай кезеңімен салыстырғанда салықтар 2</w:t>
      </w:r>
      <w:r w:rsidR="00862AE5" w:rsidRPr="00862AE5">
        <w:rPr>
          <w:sz w:val="28"/>
          <w:szCs w:val="28"/>
          <w:lang w:val="kk-KZ"/>
        </w:rPr>
        <w:t>9</w:t>
      </w:r>
      <w:r w:rsidRPr="00862AE5">
        <w:rPr>
          <w:sz w:val="28"/>
          <w:szCs w:val="28"/>
        </w:rPr>
        <w:t>,</w:t>
      </w:r>
      <w:r w:rsidR="00862AE5" w:rsidRPr="00862AE5">
        <w:rPr>
          <w:sz w:val="28"/>
          <w:szCs w:val="28"/>
          <w:lang w:val="kk-KZ"/>
        </w:rPr>
        <w:t>2</w:t>
      </w:r>
      <w:r w:rsidRPr="00862AE5">
        <w:rPr>
          <w:sz w:val="28"/>
          <w:szCs w:val="28"/>
        </w:rPr>
        <w:t xml:space="preserve">%-ға немесе </w:t>
      </w:r>
      <w:r w:rsidR="00862AE5" w:rsidRPr="00862AE5">
        <w:rPr>
          <w:sz w:val="28"/>
          <w:szCs w:val="28"/>
        </w:rPr>
        <w:t>1 890 850,4</w:t>
      </w:r>
      <w:r w:rsidR="00862AE5" w:rsidRPr="00862AE5">
        <w:rPr>
          <w:sz w:val="28"/>
          <w:szCs w:val="28"/>
          <w:lang w:val="kk-KZ"/>
        </w:rPr>
        <w:t> </w:t>
      </w:r>
      <w:r w:rsidRPr="00862AE5">
        <w:rPr>
          <w:sz w:val="28"/>
          <w:szCs w:val="28"/>
        </w:rPr>
        <w:t>млн</w:t>
      </w:r>
      <w:r w:rsidR="00862AE5">
        <w:rPr>
          <w:sz w:val="28"/>
          <w:szCs w:val="28"/>
          <w:lang w:val="kk-KZ"/>
        </w:rPr>
        <w:t>.</w:t>
      </w:r>
      <w:r w:rsidRPr="00862AE5">
        <w:rPr>
          <w:sz w:val="28"/>
          <w:szCs w:val="28"/>
        </w:rPr>
        <w:t xml:space="preserve">теңгеге </w:t>
      </w:r>
      <w:r w:rsidRPr="00862AE5">
        <w:rPr>
          <w:rFonts w:eastAsia="Calibri"/>
          <w:i/>
          <w:sz w:val="24"/>
          <w:szCs w:val="24"/>
        </w:rPr>
        <w:t>(202</w:t>
      </w:r>
      <w:r w:rsidR="00862AE5" w:rsidRPr="00862AE5">
        <w:rPr>
          <w:rFonts w:eastAsia="Calibri"/>
          <w:i/>
          <w:sz w:val="24"/>
          <w:szCs w:val="24"/>
          <w:lang w:val="kk-KZ"/>
        </w:rPr>
        <w:t>5</w:t>
      </w:r>
      <w:r w:rsidRPr="00862AE5">
        <w:rPr>
          <w:rFonts w:eastAsia="Calibri"/>
          <w:i/>
          <w:sz w:val="24"/>
          <w:szCs w:val="24"/>
        </w:rPr>
        <w:t xml:space="preserve"> жылғы қаңтар-маусымдағы нақты көрсеткіш - </w:t>
      </w:r>
      <w:r w:rsidR="00862AE5" w:rsidRPr="00862AE5">
        <w:rPr>
          <w:i/>
          <w:iCs/>
          <w:sz w:val="24"/>
          <w:szCs w:val="24"/>
        </w:rPr>
        <w:t>6 469 729,2</w:t>
      </w:r>
      <w:r w:rsidRPr="00862AE5">
        <w:rPr>
          <w:rFonts w:eastAsia="Calibri"/>
          <w:i/>
          <w:sz w:val="24"/>
          <w:szCs w:val="24"/>
        </w:rPr>
        <w:t xml:space="preserve"> млн теңге) </w:t>
      </w:r>
      <w:r w:rsidRPr="00862AE5">
        <w:rPr>
          <w:sz w:val="28"/>
          <w:szCs w:val="28"/>
        </w:rPr>
        <w:t>өскені байқалады.</w:t>
      </w:r>
    </w:p>
    <w:p w14:paraId="66FDE0F4" w14:textId="132FFF7D" w:rsidR="00E277D8" w:rsidRDefault="00E277D8" w:rsidP="00E277D8">
      <w:pPr>
        <w:widowControl w:val="0"/>
        <w:pBdr>
          <w:bottom w:val="single" w:sz="4" w:space="31" w:color="FFFFFF"/>
        </w:pBdr>
        <w:shd w:val="clear" w:color="auto" w:fill="FFFFFF" w:themeFill="background1"/>
        <w:spacing w:before="0" w:after="0" w:line="240" w:lineRule="auto"/>
        <w:ind w:firstLine="709"/>
        <w:jc w:val="both"/>
        <w:rPr>
          <w:sz w:val="28"/>
          <w:szCs w:val="28"/>
        </w:rPr>
      </w:pPr>
      <w:r w:rsidRPr="0060011B">
        <w:rPr>
          <w:sz w:val="28"/>
          <w:szCs w:val="28"/>
        </w:rPr>
        <w:t>Ұлғайтудың негізгі сомасы мынадай салаларға тиесілі: өңдеуші өнеркәсіп 71,2% немесе 470</w:t>
      </w:r>
      <w:r>
        <w:rPr>
          <w:sz w:val="28"/>
          <w:szCs w:val="28"/>
          <w:lang w:val="kk-KZ"/>
        </w:rPr>
        <w:t> </w:t>
      </w:r>
      <w:r w:rsidRPr="0060011B">
        <w:rPr>
          <w:sz w:val="28"/>
          <w:szCs w:val="28"/>
        </w:rPr>
        <w:t>865,5</w:t>
      </w:r>
      <w:r>
        <w:rPr>
          <w:sz w:val="28"/>
          <w:szCs w:val="28"/>
          <w:lang w:val="kk-KZ"/>
        </w:rPr>
        <w:t> </w:t>
      </w:r>
      <w:r w:rsidRPr="0060011B">
        <w:rPr>
          <w:sz w:val="28"/>
          <w:szCs w:val="28"/>
        </w:rPr>
        <w:t>млн.теңгеге, тау-кен өнеркәсібі 26,6% немесе 440</w:t>
      </w:r>
      <w:r>
        <w:rPr>
          <w:sz w:val="28"/>
          <w:szCs w:val="28"/>
          <w:lang w:val="kk-KZ"/>
        </w:rPr>
        <w:t> </w:t>
      </w:r>
      <w:r w:rsidRPr="0060011B">
        <w:rPr>
          <w:sz w:val="28"/>
          <w:szCs w:val="28"/>
        </w:rPr>
        <w:t>785,</w:t>
      </w:r>
      <w:r>
        <w:rPr>
          <w:sz w:val="28"/>
          <w:szCs w:val="28"/>
          <w:lang w:val="kk-KZ"/>
        </w:rPr>
        <w:t>4 </w:t>
      </w:r>
      <w:r w:rsidRPr="0060011B">
        <w:rPr>
          <w:sz w:val="28"/>
          <w:szCs w:val="28"/>
        </w:rPr>
        <w:t>млн.теңгеге, көтерме және бөлшек сауда 22,3% немесе 377</w:t>
      </w:r>
      <w:r>
        <w:rPr>
          <w:sz w:val="28"/>
          <w:szCs w:val="28"/>
          <w:lang w:val="kk-KZ"/>
        </w:rPr>
        <w:t> </w:t>
      </w:r>
      <w:r w:rsidRPr="0060011B">
        <w:rPr>
          <w:sz w:val="28"/>
          <w:szCs w:val="28"/>
        </w:rPr>
        <w:t>471,3</w:t>
      </w:r>
      <w:r>
        <w:rPr>
          <w:sz w:val="28"/>
          <w:szCs w:val="28"/>
          <w:lang w:val="kk-KZ"/>
        </w:rPr>
        <w:t> </w:t>
      </w:r>
      <w:r w:rsidRPr="0060011B">
        <w:rPr>
          <w:sz w:val="28"/>
          <w:szCs w:val="28"/>
        </w:rPr>
        <w:t>млн.теңгеге артық, қаржы және сақтандыру қызметі 113,9% немесе 110</w:t>
      </w:r>
      <w:r>
        <w:rPr>
          <w:sz w:val="28"/>
          <w:szCs w:val="28"/>
          <w:lang w:val="kk-KZ"/>
        </w:rPr>
        <w:t> </w:t>
      </w:r>
      <w:r w:rsidRPr="0060011B">
        <w:rPr>
          <w:sz w:val="28"/>
          <w:szCs w:val="28"/>
        </w:rPr>
        <w:t>655,4</w:t>
      </w:r>
      <w:r>
        <w:rPr>
          <w:sz w:val="28"/>
          <w:szCs w:val="28"/>
          <w:lang w:val="kk-KZ"/>
        </w:rPr>
        <w:t> </w:t>
      </w:r>
      <w:r w:rsidRPr="0060011B">
        <w:rPr>
          <w:sz w:val="28"/>
          <w:szCs w:val="28"/>
        </w:rPr>
        <w:t>млн.теңгеге артық, көлік және қоймалау - 33,6% немесе 105</w:t>
      </w:r>
      <w:r>
        <w:rPr>
          <w:sz w:val="28"/>
          <w:szCs w:val="28"/>
          <w:lang w:val="kk-KZ"/>
        </w:rPr>
        <w:t> </w:t>
      </w:r>
      <w:r w:rsidRPr="0060011B">
        <w:rPr>
          <w:sz w:val="28"/>
          <w:szCs w:val="28"/>
        </w:rPr>
        <w:t>959,4</w:t>
      </w:r>
      <w:r>
        <w:rPr>
          <w:sz w:val="28"/>
          <w:szCs w:val="28"/>
          <w:lang w:val="kk-KZ"/>
        </w:rPr>
        <w:t> </w:t>
      </w:r>
      <w:r w:rsidRPr="0060011B">
        <w:rPr>
          <w:sz w:val="28"/>
          <w:szCs w:val="28"/>
        </w:rPr>
        <w:t>млн.теңгеге артық.</w:t>
      </w:r>
    </w:p>
    <w:p w14:paraId="2B2EE0FA" w14:textId="77777777" w:rsidR="00511ABA" w:rsidRPr="00862AE5" w:rsidRDefault="00511ABA" w:rsidP="00E277D8">
      <w:pPr>
        <w:widowControl w:val="0"/>
        <w:pBdr>
          <w:bottom w:val="single" w:sz="4" w:space="31" w:color="FFFFFF"/>
        </w:pBdr>
        <w:spacing w:before="0" w:after="0" w:line="240" w:lineRule="auto"/>
        <w:ind w:firstLine="709"/>
        <w:jc w:val="both"/>
        <w:rPr>
          <w:sz w:val="28"/>
          <w:szCs w:val="28"/>
        </w:rPr>
      </w:pPr>
      <w:r w:rsidRPr="00862AE5">
        <w:rPr>
          <w:sz w:val="28"/>
          <w:szCs w:val="28"/>
        </w:rPr>
        <w:t>Ерекшеліктер бөлінісінде асыра орындау/орындамаудың негізгі себептері мынадай:</w:t>
      </w:r>
    </w:p>
    <w:p w14:paraId="37F6CD2B" w14:textId="5D81A519" w:rsidR="008D665D" w:rsidRPr="008D665D" w:rsidRDefault="00511ABA" w:rsidP="008D665D">
      <w:pPr>
        <w:widowControl w:val="0"/>
        <w:pBdr>
          <w:bottom w:val="single" w:sz="4" w:space="31" w:color="FFFFFF"/>
        </w:pBdr>
        <w:ind w:firstLine="709"/>
        <w:contextualSpacing/>
        <w:jc w:val="both"/>
        <w:rPr>
          <w:bCs/>
          <w:sz w:val="28"/>
          <w:szCs w:val="28"/>
        </w:rPr>
      </w:pPr>
      <w:r w:rsidRPr="008D665D">
        <w:rPr>
          <w:i/>
          <w:iCs/>
          <w:sz w:val="28"/>
          <w:szCs w:val="28"/>
          <w:u w:val="single"/>
        </w:rPr>
        <w:t>Корпоративтік табыс салығы</w:t>
      </w:r>
      <w:r w:rsidRPr="008D665D">
        <w:rPr>
          <w:sz w:val="28"/>
          <w:szCs w:val="28"/>
        </w:rPr>
        <w:t xml:space="preserve"> </w:t>
      </w:r>
      <w:r w:rsidRPr="008D665D">
        <w:rPr>
          <w:iCs/>
          <w:sz w:val="28"/>
          <w:szCs w:val="28"/>
        </w:rPr>
        <w:t xml:space="preserve">бойынша жоспар </w:t>
      </w:r>
      <w:r w:rsidR="008D665D" w:rsidRPr="008D665D">
        <w:rPr>
          <w:bCs/>
          <w:sz w:val="28"/>
          <w:szCs w:val="28"/>
        </w:rPr>
        <w:t>2</w:t>
      </w:r>
      <w:r w:rsidR="008D665D">
        <w:rPr>
          <w:bCs/>
          <w:sz w:val="28"/>
          <w:szCs w:val="28"/>
        </w:rPr>
        <w:t> </w:t>
      </w:r>
      <w:r w:rsidR="008D665D" w:rsidRPr="008D665D">
        <w:rPr>
          <w:bCs/>
          <w:sz w:val="28"/>
          <w:szCs w:val="28"/>
        </w:rPr>
        <w:t>420</w:t>
      </w:r>
      <w:r w:rsidR="008D665D">
        <w:rPr>
          <w:bCs/>
          <w:sz w:val="28"/>
          <w:szCs w:val="28"/>
          <w:lang w:val="kk-KZ"/>
        </w:rPr>
        <w:t> </w:t>
      </w:r>
      <w:r w:rsidR="008D665D" w:rsidRPr="008D665D">
        <w:rPr>
          <w:bCs/>
          <w:sz w:val="28"/>
          <w:szCs w:val="28"/>
        </w:rPr>
        <w:t>371,1</w:t>
      </w:r>
      <w:r w:rsidR="008D665D">
        <w:rPr>
          <w:bCs/>
          <w:sz w:val="28"/>
          <w:szCs w:val="28"/>
          <w:lang w:val="kk-KZ"/>
        </w:rPr>
        <w:t> </w:t>
      </w:r>
      <w:r w:rsidR="008D665D" w:rsidRPr="008D665D">
        <w:rPr>
          <w:bCs/>
          <w:sz w:val="28"/>
          <w:szCs w:val="28"/>
        </w:rPr>
        <w:t>млн.теңге жоспар бойынша бюджетке 2</w:t>
      </w:r>
      <w:r w:rsidR="008D665D">
        <w:rPr>
          <w:bCs/>
          <w:sz w:val="28"/>
          <w:szCs w:val="28"/>
        </w:rPr>
        <w:t> </w:t>
      </w:r>
      <w:r w:rsidR="008D665D" w:rsidRPr="008D665D">
        <w:rPr>
          <w:bCs/>
          <w:sz w:val="28"/>
          <w:szCs w:val="28"/>
        </w:rPr>
        <w:t>369</w:t>
      </w:r>
      <w:r w:rsidR="008D665D">
        <w:rPr>
          <w:bCs/>
          <w:sz w:val="28"/>
          <w:szCs w:val="28"/>
          <w:lang w:val="kk-KZ"/>
        </w:rPr>
        <w:t> </w:t>
      </w:r>
      <w:r w:rsidR="008D665D" w:rsidRPr="008D665D">
        <w:rPr>
          <w:bCs/>
          <w:sz w:val="28"/>
          <w:szCs w:val="28"/>
        </w:rPr>
        <w:t>077,3</w:t>
      </w:r>
      <w:r w:rsidR="008D665D">
        <w:rPr>
          <w:bCs/>
          <w:sz w:val="28"/>
          <w:szCs w:val="28"/>
          <w:lang w:val="kk-KZ"/>
        </w:rPr>
        <w:t> </w:t>
      </w:r>
      <w:r w:rsidR="008D665D" w:rsidRPr="008D665D">
        <w:rPr>
          <w:bCs/>
          <w:sz w:val="28"/>
          <w:szCs w:val="28"/>
        </w:rPr>
        <w:t>млн.теңге түсті немесе жоспар 51</w:t>
      </w:r>
      <w:r w:rsidR="008D665D">
        <w:rPr>
          <w:bCs/>
          <w:sz w:val="28"/>
          <w:szCs w:val="28"/>
          <w:lang w:val="kk-KZ"/>
        </w:rPr>
        <w:t> </w:t>
      </w:r>
      <w:r w:rsidR="008D665D" w:rsidRPr="008D665D">
        <w:rPr>
          <w:bCs/>
          <w:sz w:val="28"/>
          <w:szCs w:val="28"/>
        </w:rPr>
        <w:t>293,8</w:t>
      </w:r>
      <w:r w:rsidR="008D665D">
        <w:rPr>
          <w:bCs/>
          <w:sz w:val="28"/>
          <w:szCs w:val="28"/>
          <w:lang w:val="kk-KZ"/>
        </w:rPr>
        <w:t> </w:t>
      </w:r>
      <w:r w:rsidR="008D665D" w:rsidRPr="008D665D">
        <w:rPr>
          <w:bCs/>
          <w:sz w:val="28"/>
          <w:szCs w:val="28"/>
        </w:rPr>
        <w:t>млн.теңгеге орындалмаған немесе жеткізілген жоспарға 97,9% орындалған.</w:t>
      </w:r>
    </w:p>
    <w:p w14:paraId="1229C763" w14:textId="77777777" w:rsidR="008D665D" w:rsidRPr="008D665D" w:rsidRDefault="008D665D" w:rsidP="008D665D">
      <w:pPr>
        <w:widowControl w:val="0"/>
        <w:pBdr>
          <w:bottom w:val="single" w:sz="4" w:space="31" w:color="FFFFFF"/>
        </w:pBdr>
        <w:spacing w:before="0" w:after="0" w:line="240" w:lineRule="auto"/>
        <w:ind w:firstLine="709"/>
        <w:contextualSpacing/>
        <w:jc w:val="both"/>
        <w:rPr>
          <w:sz w:val="28"/>
          <w:szCs w:val="28"/>
        </w:rPr>
      </w:pPr>
      <w:r w:rsidRPr="008D665D">
        <w:rPr>
          <w:sz w:val="28"/>
          <w:szCs w:val="28"/>
        </w:rPr>
        <w:t>КТС бойынша жоспардың орындалмауы мынадай ірі салық төлеушілер бойынша КТС төмендеуі себебінен туындады:</w:t>
      </w:r>
    </w:p>
    <w:p w14:paraId="1D6F0D43" w14:textId="3E85BE9D" w:rsidR="008D665D" w:rsidRPr="008D665D" w:rsidRDefault="008D665D" w:rsidP="008D665D">
      <w:pPr>
        <w:widowControl w:val="0"/>
        <w:pBdr>
          <w:bottom w:val="single" w:sz="4" w:space="31" w:color="FFFFFF"/>
        </w:pBdr>
        <w:spacing w:before="0" w:after="0" w:line="240" w:lineRule="auto"/>
        <w:ind w:firstLine="709"/>
        <w:contextualSpacing/>
        <w:jc w:val="both"/>
        <w:rPr>
          <w:sz w:val="28"/>
          <w:szCs w:val="28"/>
        </w:rPr>
      </w:pPr>
      <w:r w:rsidRPr="008D665D">
        <w:rPr>
          <w:sz w:val="28"/>
          <w:szCs w:val="28"/>
        </w:rPr>
        <w:t>- CHINA URANIUM DEVELOPMENT COMPANY LIMITED сомасына</w:t>
      </w:r>
      <w:r>
        <w:rPr>
          <w:sz w:val="28"/>
          <w:szCs w:val="28"/>
          <w:lang w:val="kk-KZ"/>
        </w:rPr>
        <w:t xml:space="preserve"> </w:t>
      </w:r>
      <w:r w:rsidRPr="008D665D">
        <w:rPr>
          <w:sz w:val="28"/>
          <w:szCs w:val="28"/>
        </w:rPr>
        <w:t>«Ураниум Уан Групп» АҚ (РФ) қытай тарапына үш уран компаниясына қатысу үлесін сату есебінен өткен жылы КТС төлеуге байланысты 39</w:t>
      </w:r>
      <w:r>
        <w:rPr>
          <w:sz w:val="28"/>
          <w:szCs w:val="28"/>
          <w:lang w:val="kk-KZ"/>
        </w:rPr>
        <w:t> </w:t>
      </w:r>
      <w:r w:rsidRPr="008D665D">
        <w:rPr>
          <w:sz w:val="28"/>
          <w:szCs w:val="28"/>
        </w:rPr>
        <w:t>563,7</w:t>
      </w:r>
      <w:r>
        <w:rPr>
          <w:sz w:val="28"/>
          <w:szCs w:val="28"/>
          <w:lang w:val="kk-KZ"/>
        </w:rPr>
        <w:t> </w:t>
      </w:r>
      <w:r w:rsidRPr="008D665D">
        <w:rPr>
          <w:sz w:val="28"/>
          <w:szCs w:val="28"/>
        </w:rPr>
        <w:t>млн.теңге (бір жолғы төлем);</w:t>
      </w:r>
    </w:p>
    <w:p w14:paraId="485C79D0" w14:textId="3701A3B8" w:rsidR="008D665D" w:rsidRPr="008D665D" w:rsidRDefault="008D665D" w:rsidP="008D665D">
      <w:pPr>
        <w:widowControl w:val="0"/>
        <w:pBdr>
          <w:bottom w:val="single" w:sz="4" w:space="31" w:color="FFFFFF"/>
        </w:pBdr>
        <w:spacing w:before="0" w:after="0" w:line="240" w:lineRule="auto"/>
        <w:ind w:firstLine="709"/>
        <w:contextualSpacing/>
        <w:jc w:val="both"/>
        <w:rPr>
          <w:sz w:val="28"/>
          <w:szCs w:val="28"/>
        </w:rPr>
      </w:pPr>
      <w:r w:rsidRPr="008D665D">
        <w:rPr>
          <w:sz w:val="28"/>
          <w:szCs w:val="28"/>
        </w:rPr>
        <w:t>- "QazaqGaz "ұлттық компаниясы" АҚ 35</w:t>
      </w:r>
      <w:r>
        <w:rPr>
          <w:sz w:val="28"/>
          <w:szCs w:val="28"/>
          <w:lang w:val="kk-KZ"/>
        </w:rPr>
        <w:t> </w:t>
      </w:r>
      <w:r w:rsidRPr="008D665D">
        <w:rPr>
          <w:sz w:val="28"/>
          <w:szCs w:val="28"/>
        </w:rPr>
        <w:t>000</w:t>
      </w:r>
      <w:r>
        <w:rPr>
          <w:sz w:val="28"/>
          <w:szCs w:val="28"/>
          <w:lang w:val="kk-KZ"/>
        </w:rPr>
        <w:t> </w:t>
      </w:r>
      <w:r w:rsidRPr="008D665D">
        <w:rPr>
          <w:sz w:val="28"/>
          <w:szCs w:val="28"/>
        </w:rPr>
        <w:t>млн.теңге сомасында ЕАЭО елдерінен импортталатын тауарларға КТС-тен ҚҚС-ға артық төленген соманы есепке алуды жүргізу себебінен, ол өз кезегінде 2023 жылдың қорытындылары бойынша 15</w:t>
      </w:r>
      <w:r>
        <w:rPr>
          <w:sz w:val="28"/>
          <w:szCs w:val="28"/>
          <w:lang w:val="kk-KZ"/>
        </w:rPr>
        <w:t> </w:t>
      </w:r>
      <w:r w:rsidRPr="008D665D">
        <w:rPr>
          <w:sz w:val="28"/>
          <w:szCs w:val="28"/>
        </w:rPr>
        <w:t>915,4</w:t>
      </w:r>
      <w:r>
        <w:rPr>
          <w:sz w:val="28"/>
          <w:szCs w:val="28"/>
          <w:lang w:val="kk-KZ"/>
        </w:rPr>
        <w:t> </w:t>
      </w:r>
      <w:r w:rsidRPr="008D665D">
        <w:rPr>
          <w:sz w:val="28"/>
          <w:szCs w:val="28"/>
        </w:rPr>
        <w:t xml:space="preserve">млн.теңге сомасына және 2024 жылдың қорытындылары </w:t>
      </w:r>
      <w:r w:rsidRPr="008D665D">
        <w:rPr>
          <w:sz w:val="28"/>
          <w:szCs w:val="28"/>
        </w:rPr>
        <w:lastRenderedPageBreak/>
        <w:t>бойынша 21</w:t>
      </w:r>
      <w:r>
        <w:rPr>
          <w:sz w:val="28"/>
          <w:szCs w:val="28"/>
          <w:lang w:val="kk-KZ"/>
        </w:rPr>
        <w:t> </w:t>
      </w:r>
      <w:r w:rsidRPr="008D665D">
        <w:rPr>
          <w:sz w:val="28"/>
          <w:szCs w:val="28"/>
        </w:rPr>
        <w:t>066,7</w:t>
      </w:r>
      <w:r>
        <w:rPr>
          <w:sz w:val="28"/>
          <w:szCs w:val="28"/>
          <w:lang w:val="kk-KZ"/>
        </w:rPr>
        <w:t> </w:t>
      </w:r>
      <w:r w:rsidRPr="008D665D">
        <w:rPr>
          <w:sz w:val="28"/>
          <w:szCs w:val="28"/>
        </w:rPr>
        <w:t>млн.теңгеге азайтуға қосымша жылдық декларация ұсыну нәтижесінде пайда болды;</w:t>
      </w:r>
    </w:p>
    <w:p w14:paraId="6015AF99" w14:textId="57EFC007" w:rsidR="008D665D" w:rsidRPr="008D665D" w:rsidRDefault="008D665D" w:rsidP="008D665D">
      <w:pPr>
        <w:widowControl w:val="0"/>
        <w:pBdr>
          <w:bottom w:val="single" w:sz="4" w:space="31" w:color="FFFFFF"/>
        </w:pBdr>
        <w:spacing w:before="0" w:after="0" w:line="240" w:lineRule="auto"/>
        <w:ind w:firstLine="709"/>
        <w:contextualSpacing/>
        <w:jc w:val="both"/>
        <w:rPr>
          <w:sz w:val="28"/>
          <w:szCs w:val="28"/>
        </w:rPr>
      </w:pPr>
      <w:r w:rsidRPr="008D665D">
        <w:rPr>
          <w:sz w:val="28"/>
          <w:szCs w:val="28"/>
        </w:rPr>
        <w:t>- «Азия Газ құбыры» ЖШС төленген дивидендтер бойынша төлем көзінен КТС төлеудің болмауына байланысты, ал 2025 жылғы мамырда 2024 жылғы жылдық декларация бойынша32</w:t>
      </w:r>
      <w:r w:rsidR="0013341D">
        <w:rPr>
          <w:sz w:val="28"/>
          <w:szCs w:val="28"/>
          <w:lang w:val="kk-KZ"/>
        </w:rPr>
        <w:t> </w:t>
      </w:r>
      <w:r w:rsidRPr="008D665D">
        <w:rPr>
          <w:sz w:val="28"/>
          <w:szCs w:val="28"/>
        </w:rPr>
        <w:t>572,3</w:t>
      </w:r>
      <w:r w:rsidR="0013341D">
        <w:rPr>
          <w:sz w:val="28"/>
          <w:szCs w:val="28"/>
          <w:lang w:val="kk-KZ"/>
        </w:rPr>
        <w:t> </w:t>
      </w:r>
      <w:r w:rsidRPr="008D665D">
        <w:rPr>
          <w:sz w:val="28"/>
          <w:szCs w:val="28"/>
        </w:rPr>
        <w:t>млн.теңге (бір жолғы төлем).Сондай-ақ, 2026 жылғы сәуірде КТС бойынша 2025 жылдың қорытындысы бойынша 17</w:t>
      </w:r>
      <w:r w:rsidR="0013341D">
        <w:rPr>
          <w:sz w:val="28"/>
          <w:szCs w:val="28"/>
          <w:lang w:val="kk-KZ"/>
        </w:rPr>
        <w:t> </w:t>
      </w:r>
      <w:r w:rsidRPr="008D665D">
        <w:rPr>
          <w:sz w:val="28"/>
          <w:szCs w:val="28"/>
        </w:rPr>
        <w:t>811,5</w:t>
      </w:r>
      <w:r w:rsidR="0013341D">
        <w:rPr>
          <w:sz w:val="28"/>
          <w:szCs w:val="28"/>
          <w:lang w:val="kk-KZ"/>
        </w:rPr>
        <w:t> </w:t>
      </w:r>
      <w:r w:rsidRPr="008D665D">
        <w:rPr>
          <w:sz w:val="28"/>
          <w:szCs w:val="28"/>
        </w:rPr>
        <w:t>млн.теңге сомасына азайту бойынша жылдық декларация ұсынылды.</w:t>
      </w:r>
    </w:p>
    <w:p w14:paraId="3AFE5DCB" w14:textId="5FE11625" w:rsidR="008D665D" w:rsidRPr="005E785A" w:rsidRDefault="008D665D" w:rsidP="008D665D">
      <w:pPr>
        <w:widowControl w:val="0"/>
        <w:pBdr>
          <w:bottom w:val="single" w:sz="4" w:space="31" w:color="FFFFFF"/>
        </w:pBdr>
        <w:spacing w:before="0" w:after="0" w:line="240" w:lineRule="auto"/>
        <w:ind w:firstLine="709"/>
        <w:contextualSpacing/>
        <w:jc w:val="both"/>
        <w:rPr>
          <w:i/>
          <w:iCs/>
          <w:sz w:val="24"/>
          <w:szCs w:val="24"/>
        </w:rPr>
      </w:pPr>
      <w:r w:rsidRPr="008D665D">
        <w:rPr>
          <w:sz w:val="28"/>
          <w:szCs w:val="28"/>
        </w:rPr>
        <w:t xml:space="preserve">Сондай-ақ, ағымдағы жылғы қаңтар-маусымдағы аванстық төлемдердің </w:t>
      </w:r>
      <w:r w:rsidRPr="005E785A">
        <w:rPr>
          <w:i/>
          <w:iCs/>
          <w:sz w:val="24"/>
          <w:szCs w:val="24"/>
        </w:rPr>
        <w:t>(101.01 және 101.02 ҚНҚ бойынша есептелген)</w:t>
      </w:r>
      <w:r w:rsidRPr="008D665D">
        <w:rPr>
          <w:sz w:val="28"/>
          <w:szCs w:val="28"/>
        </w:rPr>
        <w:t xml:space="preserve"> өткен жылдың осындай кезеңімен салыстырғанда 634 ірі салық төлеуші бойынша </w:t>
      </w:r>
      <w:r w:rsidRPr="005E785A">
        <w:rPr>
          <w:i/>
          <w:iCs/>
          <w:sz w:val="24"/>
          <w:szCs w:val="24"/>
        </w:rPr>
        <w:t>(КТС бойынша ПӘ есеп-қисабын ұсынған 2080 салық төлеушінің 30,5%)</w:t>
      </w:r>
      <w:r w:rsidRPr="008D665D">
        <w:rPr>
          <w:sz w:val="28"/>
          <w:szCs w:val="28"/>
        </w:rPr>
        <w:t xml:space="preserve"> 19,8% -ға немесе 151</w:t>
      </w:r>
      <w:r w:rsidR="00820790">
        <w:rPr>
          <w:sz w:val="28"/>
          <w:szCs w:val="28"/>
          <w:lang w:val="kk-KZ"/>
        </w:rPr>
        <w:t> </w:t>
      </w:r>
      <w:r w:rsidRPr="008D665D">
        <w:rPr>
          <w:sz w:val="28"/>
          <w:szCs w:val="28"/>
        </w:rPr>
        <w:t>648,5</w:t>
      </w:r>
      <w:r w:rsidR="00820790">
        <w:rPr>
          <w:sz w:val="28"/>
          <w:szCs w:val="28"/>
          <w:lang w:val="kk-KZ"/>
        </w:rPr>
        <w:t> </w:t>
      </w:r>
      <w:r w:rsidRPr="008D665D">
        <w:rPr>
          <w:sz w:val="28"/>
          <w:szCs w:val="28"/>
        </w:rPr>
        <w:t xml:space="preserve">млн.теңгеге азаюы байқалады </w:t>
      </w:r>
      <w:r w:rsidRPr="005E785A">
        <w:rPr>
          <w:i/>
          <w:iCs/>
          <w:sz w:val="24"/>
          <w:szCs w:val="24"/>
        </w:rPr>
        <w:t>(төмендеткендер бойынша</w:t>
      </w:r>
      <w:r w:rsidRPr="008D665D">
        <w:rPr>
          <w:sz w:val="28"/>
          <w:szCs w:val="28"/>
        </w:rPr>
        <w:t xml:space="preserve"> </w:t>
      </w:r>
      <w:r w:rsidR="0073765F" w:rsidRPr="0073765F">
        <w:rPr>
          <w:i/>
          <w:iCs/>
          <w:sz w:val="24"/>
          <w:szCs w:val="24"/>
        </w:rPr>
        <w:t>СТ</w:t>
      </w:r>
      <w:r w:rsidRPr="005E785A">
        <w:rPr>
          <w:i/>
          <w:iCs/>
          <w:sz w:val="24"/>
          <w:szCs w:val="24"/>
        </w:rPr>
        <w:t xml:space="preserve"> 202</w:t>
      </w:r>
      <w:r w:rsidR="00820790">
        <w:rPr>
          <w:i/>
          <w:iCs/>
          <w:sz w:val="24"/>
          <w:szCs w:val="24"/>
          <w:lang w:val="kk-KZ"/>
        </w:rPr>
        <w:t>5</w:t>
      </w:r>
      <w:r w:rsidRPr="005E785A">
        <w:rPr>
          <w:i/>
          <w:iCs/>
          <w:sz w:val="24"/>
          <w:szCs w:val="24"/>
        </w:rPr>
        <w:t xml:space="preserve"> жылғы қаңтар-маусымдағы ПӘ сомасы. - 764 255,7 млн. теңге, 2026 жылғы қаңтар-маусымда. - 612 607,2 млн. теңге).</w:t>
      </w:r>
    </w:p>
    <w:p w14:paraId="5F3778D5" w14:textId="49DB99CE" w:rsidR="008D665D" w:rsidRPr="008D665D" w:rsidRDefault="008D665D" w:rsidP="008D665D">
      <w:pPr>
        <w:widowControl w:val="0"/>
        <w:pBdr>
          <w:bottom w:val="single" w:sz="4" w:space="31" w:color="FFFFFF"/>
        </w:pBdr>
        <w:spacing w:before="0" w:after="0" w:line="240" w:lineRule="auto"/>
        <w:ind w:firstLine="709"/>
        <w:jc w:val="both"/>
        <w:rPr>
          <w:sz w:val="28"/>
          <w:szCs w:val="28"/>
        </w:rPr>
      </w:pPr>
      <w:r w:rsidRPr="008D665D">
        <w:rPr>
          <w:sz w:val="28"/>
          <w:szCs w:val="28"/>
        </w:rPr>
        <w:t>Төмендетілген салық төлеушілер бойынша экономика салалары бөлінісінде КТС бойынша аванстық төлемдерді төмендетудің негізгі сомасы: тау-кен өнеркәсібінде 12% немесе одан аз</w:t>
      </w:r>
      <w:r w:rsidR="00907D8E">
        <w:rPr>
          <w:sz w:val="28"/>
          <w:szCs w:val="28"/>
          <w:lang w:val="kk-KZ"/>
        </w:rPr>
        <w:t xml:space="preserve"> </w:t>
      </w:r>
      <w:r w:rsidRPr="008D665D">
        <w:rPr>
          <w:sz w:val="28"/>
          <w:szCs w:val="28"/>
        </w:rPr>
        <w:t>31</w:t>
      </w:r>
      <w:r w:rsidR="00907D8E">
        <w:rPr>
          <w:sz w:val="28"/>
          <w:szCs w:val="28"/>
          <w:lang w:val="kk-KZ"/>
        </w:rPr>
        <w:t> </w:t>
      </w:r>
      <w:r w:rsidRPr="008D665D">
        <w:rPr>
          <w:sz w:val="28"/>
          <w:szCs w:val="28"/>
        </w:rPr>
        <w:t>692,5</w:t>
      </w:r>
      <w:r w:rsidR="00907D8E">
        <w:rPr>
          <w:sz w:val="28"/>
          <w:szCs w:val="28"/>
          <w:lang w:val="kk-KZ"/>
        </w:rPr>
        <w:t> </w:t>
      </w:r>
      <w:r w:rsidRPr="008D665D">
        <w:rPr>
          <w:sz w:val="28"/>
          <w:szCs w:val="28"/>
        </w:rPr>
        <w:t>млн.теңгеге, қаржы және сақтандыру қызметінде 19,0% немесе 30</w:t>
      </w:r>
      <w:r w:rsidR="00907D8E">
        <w:rPr>
          <w:sz w:val="28"/>
          <w:szCs w:val="28"/>
          <w:lang w:val="kk-KZ"/>
        </w:rPr>
        <w:t> </w:t>
      </w:r>
      <w:r w:rsidRPr="008D665D">
        <w:rPr>
          <w:sz w:val="28"/>
          <w:szCs w:val="28"/>
        </w:rPr>
        <w:t>139,8</w:t>
      </w:r>
      <w:r w:rsidR="00907D8E">
        <w:rPr>
          <w:sz w:val="28"/>
          <w:szCs w:val="28"/>
          <w:lang w:val="kk-KZ"/>
        </w:rPr>
        <w:t> </w:t>
      </w:r>
      <w:r w:rsidRPr="008D665D">
        <w:rPr>
          <w:sz w:val="28"/>
          <w:szCs w:val="28"/>
        </w:rPr>
        <w:t>млн.теңгеге, көтерме және бөлшек саудада 41,3% немесе 28</w:t>
      </w:r>
      <w:r w:rsidR="00907D8E">
        <w:rPr>
          <w:sz w:val="28"/>
          <w:szCs w:val="28"/>
          <w:lang w:val="kk-KZ"/>
        </w:rPr>
        <w:t> </w:t>
      </w:r>
      <w:r w:rsidRPr="008D665D">
        <w:rPr>
          <w:sz w:val="28"/>
          <w:szCs w:val="28"/>
        </w:rPr>
        <w:t>632,5</w:t>
      </w:r>
      <w:r w:rsidR="00907D8E">
        <w:rPr>
          <w:sz w:val="28"/>
          <w:szCs w:val="28"/>
          <w:lang w:val="kk-KZ"/>
        </w:rPr>
        <w:t> </w:t>
      </w:r>
      <w:r w:rsidRPr="008D665D">
        <w:rPr>
          <w:sz w:val="28"/>
          <w:szCs w:val="28"/>
        </w:rPr>
        <w:t>млн.теңгеге, ақпарат пен байланыста 30,7% немесе одан аз</w:t>
      </w:r>
      <w:r w:rsidR="00907D8E">
        <w:rPr>
          <w:sz w:val="28"/>
          <w:szCs w:val="28"/>
          <w:lang w:val="kk-KZ"/>
        </w:rPr>
        <w:t xml:space="preserve"> </w:t>
      </w:r>
      <w:r w:rsidRPr="008D665D">
        <w:rPr>
          <w:sz w:val="28"/>
          <w:szCs w:val="28"/>
        </w:rPr>
        <w:t>16</w:t>
      </w:r>
      <w:r w:rsidR="00907D8E">
        <w:rPr>
          <w:sz w:val="28"/>
          <w:szCs w:val="28"/>
          <w:lang w:val="kk-KZ"/>
        </w:rPr>
        <w:t> </w:t>
      </w:r>
      <w:r w:rsidRPr="008D665D">
        <w:rPr>
          <w:sz w:val="28"/>
          <w:szCs w:val="28"/>
        </w:rPr>
        <w:t>826,9</w:t>
      </w:r>
      <w:r w:rsidR="00907D8E">
        <w:rPr>
          <w:sz w:val="28"/>
          <w:szCs w:val="28"/>
          <w:lang w:val="kk-KZ"/>
        </w:rPr>
        <w:t> </w:t>
      </w:r>
      <w:r w:rsidRPr="008D665D">
        <w:rPr>
          <w:sz w:val="28"/>
          <w:szCs w:val="28"/>
        </w:rPr>
        <w:t>млн.теңге және құрылыста 55,6% немесе 13</w:t>
      </w:r>
      <w:r w:rsidR="00907D8E">
        <w:rPr>
          <w:sz w:val="28"/>
          <w:szCs w:val="28"/>
          <w:lang w:val="kk-KZ"/>
        </w:rPr>
        <w:t> </w:t>
      </w:r>
      <w:r w:rsidRPr="008D665D">
        <w:rPr>
          <w:sz w:val="28"/>
          <w:szCs w:val="28"/>
        </w:rPr>
        <w:t>499,2</w:t>
      </w:r>
      <w:r w:rsidR="00907D8E">
        <w:rPr>
          <w:sz w:val="28"/>
          <w:szCs w:val="28"/>
          <w:lang w:val="kk-KZ"/>
        </w:rPr>
        <w:t> </w:t>
      </w:r>
      <w:r w:rsidRPr="008D665D">
        <w:rPr>
          <w:sz w:val="28"/>
          <w:szCs w:val="28"/>
        </w:rPr>
        <w:t>млн.теңгеге аз.</w:t>
      </w:r>
    </w:p>
    <w:p w14:paraId="44E363D1" w14:textId="52C9AD84" w:rsidR="008D665D" w:rsidRPr="006F2937" w:rsidRDefault="008D665D" w:rsidP="008D665D">
      <w:pPr>
        <w:widowControl w:val="0"/>
        <w:pBdr>
          <w:bottom w:val="single" w:sz="4" w:space="31" w:color="FFFFFF"/>
        </w:pBdr>
        <w:spacing w:before="0" w:after="0" w:line="240" w:lineRule="auto"/>
        <w:ind w:firstLine="709"/>
        <w:contextualSpacing/>
        <w:jc w:val="both"/>
        <w:rPr>
          <w:i/>
          <w:iCs/>
          <w:sz w:val="24"/>
          <w:szCs w:val="24"/>
        </w:rPr>
      </w:pPr>
      <w:r w:rsidRPr="008D665D">
        <w:rPr>
          <w:sz w:val="28"/>
          <w:szCs w:val="28"/>
        </w:rPr>
        <w:t>Бұл ретте, өткен жылдың осындай кезеңімен салыстырғанда КТС бойынша түсімдер 15,7% млн. теңгеге немесе 321</w:t>
      </w:r>
      <w:r w:rsidR="00902622">
        <w:rPr>
          <w:sz w:val="28"/>
          <w:szCs w:val="28"/>
          <w:lang w:val="kk-KZ"/>
        </w:rPr>
        <w:t> </w:t>
      </w:r>
      <w:r w:rsidRPr="008D665D">
        <w:rPr>
          <w:sz w:val="28"/>
          <w:szCs w:val="28"/>
        </w:rPr>
        <w:t>291,9</w:t>
      </w:r>
      <w:r w:rsidR="00902622">
        <w:rPr>
          <w:sz w:val="28"/>
          <w:szCs w:val="28"/>
          <w:lang w:val="kk-KZ"/>
        </w:rPr>
        <w:t> </w:t>
      </w:r>
      <w:r w:rsidRPr="008D665D">
        <w:rPr>
          <w:sz w:val="28"/>
          <w:szCs w:val="28"/>
        </w:rPr>
        <w:t xml:space="preserve">млн.теңгеге артты </w:t>
      </w:r>
      <w:r w:rsidRPr="006F2937">
        <w:rPr>
          <w:i/>
          <w:iCs/>
          <w:sz w:val="24"/>
          <w:szCs w:val="24"/>
        </w:rPr>
        <w:t>(2025 жылғы қаңтар-маусымдағы нақты жағдай - 2 047 785,4 млн. теңге, 2026 жылғы қаңтар-маусымда –2 369 077,3 млн. теңге)</w:t>
      </w:r>
      <w:r w:rsidRPr="008D665D">
        <w:rPr>
          <w:sz w:val="28"/>
          <w:szCs w:val="28"/>
        </w:rPr>
        <w:t xml:space="preserve"> құрады. Бұл 2026 жылғы қаңтар-маусымдағы аванстық төлемдердің </w:t>
      </w:r>
      <w:r w:rsidRPr="006F2937">
        <w:rPr>
          <w:i/>
          <w:iCs/>
          <w:sz w:val="24"/>
          <w:szCs w:val="24"/>
        </w:rPr>
        <w:t>(алдын ала деректер бойынша)</w:t>
      </w:r>
      <w:r w:rsidRPr="008D665D">
        <w:rPr>
          <w:sz w:val="28"/>
          <w:szCs w:val="28"/>
        </w:rPr>
        <w:t xml:space="preserve"> жалпы республика бойынша өткен жылдың осындай кезеңімен салыстырғанда 31% немесе одан да көп ұлғаюымен байланысты</w:t>
      </w:r>
      <w:r w:rsidR="006F2937">
        <w:rPr>
          <w:sz w:val="28"/>
          <w:szCs w:val="28"/>
          <w:lang w:val="kk-KZ"/>
        </w:rPr>
        <w:t xml:space="preserve"> </w:t>
      </w:r>
      <w:r w:rsidRPr="008D665D">
        <w:rPr>
          <w:sz w:val="28"/>
          <w:szCs w:val="28"/>
        </w:rPr>
        <w:t>492</w:t>
      </w:r>
      <w:r w:rsidR="00902622">
        <w:rPr>
          <w:sz w:val="28"/>
          <w:szCs w:val="28"/>
          <w:lang w:val="kk-KZ"/>
        </w:rPr>
        <w:t> </w:t>
      </w:r>
      <w:r w:rsidRPr="008D665D">
        <w:rPr>
          <w:sz w:val="28"/>
          <w:szCs w:val="28"/>
        </w:rPr>
        <w:t>336,4</w:t>
      </w:r>
      <w:r w:rsidR="00902622">
        <w:rPr>
          <w:sz w:val="28"/>
          <w:szCs w:val="28"/>
          <w:lang w:val="kk-KZ"/>
        </w:rPr>
        <w:t> </w:t>
      </w:r>
      <w:r w:rsidRPr="008D665D">
        <w:rPr>
          <w:sz w:val="28"/>
          <w:szCs w:val="28"/>
        </w:rPr>
        <w:t xml:space="preserve">млн.теңге </w:t>
      </w:r>
      <w:r w:rsidRPr="006F2937">
        <w:rPr>
          <w:i/>
          <w:iCs/>
          <w:sz w:val="24"/>
          <w:szCs w:val="24"/>
        </w:rPr>
        <w:t>(2025 жылғы қаңтар-маусым үшін 101.01 және 101.02 ҚНҚ бойынша ПӘ есептелген сома</w:t>
      </w:r>
      <w:r w:rsidRPr="008D665D">
        <w:rPr>
          <w:sz w:val="28"/>
          <w:szCs w:val="28"/>
        </w:rPr>
        <w:t xml:space="preserve"> </w:t>
      </w:r>
      <w:r w:rsidRPr="006F2937">
        <w:rPr>
          <w:i/>
          <w:iCs/>
          <w:sz w:val="24"/>
          <w:szCs w:val="24"/>
        </w:rPr>
        <w:t>- 1 585 934,6 млн. теңге, 2026 жылғы қаңтар-маусымда - 2 078 270,9 млн. теңге).</w:t>
      </w:r>
    </w:p>
    <w:p w14:paraId="627931AC" w14:textId="37A73B02" w:rsidR="008D665D" w:rsidRPr="008D665D" w:rsidRDefault="008D665D" w:rsidP="008D665D">
      <w:pPr>
        <w:widowControl w:val="0"/>
        <w:pBdr>
          <w:bottom w:val="single" w:sz="4" w:space="31" w:color="FFFFFF"/>
        </w:pBdr>
        <w:spacing w:before="0" w:after="0" w:line="240" w:lineRule="auto"/>
        <w:ind w:firstLine="709"/>
        <w:contextualSpacing/>
        <w:jc w:val="both"/>
        <w:rPr>
          <w:sz w:val="28"/>
          <w:szCs w:val="28"/>
        </w:rPr>
      </w:pPr>
      <w:r w:rsidRPr="008D665D">
        <w:rPr>
          <w:sz w:val="28"/>
          <w:szCs w:val="28"/>
        </w:rPr>
        <w:t>Бұдан басқа, 2026 жылғы 1 қаңтардан бастап ірі кәсіпкерлік субъектілерінен КТС есептеу мұнай секторы ұйымдарынан түсетін түсімдерді қоспағанда, ҚР кәсіпкерлік саласындағы заңнамасына сәйкес қалыптастырылатын кәсіпкерлік субъектілерінің тізіліміне сәйкес жүргізіледі. Ал бұрын есепке алу РБ-да КТС төлеуші ірі кәсіпкерлік субъектілерінің бекітілген тізбесіне сәйкес, мұнай секторы ұйымдарынан түсетін түсімдерді қоспағанда, үш жыл мерзімге жүргізілді. Бұл ретте, КТС төлеушілер санының 1</w:t>
      </w:r>
      <w:r w:rsidR="00BC42DD">
        <w:rPr>
          <w:sz w:val="28"/>
          <w:szCs w:val="28"/>
          <w:lang w:val="kk-KZ"/>
        </w:rPr>
        <w:t> </w:t>
      </w:r>
      <w:r w:rsidRPr="008D665D">
        <w:rPr>
          <w:sz w:val="28"/>
          <w:szCs w:val="28"/>
        </w:rPr>
        <w:t xml:space="preserve">327-ден </w:t>
      </w:r>
      <w:r w:rsidRPr="00BC42DD">
        <w:rPr>
          <w:i/>
          <w:iCs/>
          <w:sz w:val="24"/>
          <w:szCs w:val="24"/>
        </w:rPr>
        <w:t>(бекітілген Тізбеге сәйкес)</w:t>
      </w:r>
      <w:r w:rsidRPr="008D665D">
        <w:rPr>
          <w:sz w:val="28"/>
          <w:szCs w:val="28"/>
        </w:rPr>
        <w:t xml:space="preserve"> 2080-ге дейін (декларация тапсырылғаннан кейін ПӘ-нің ұсынылған есептеріне сәйкес н. 101.02) ұлғаюы есебінен ағымдағы жылғы қаңтар-маусымда аванстық төлемдердің ұлғаю сомасы 213</w:t>
      </w:r>
      <w:r w:rsidR="00BC42DD">
        <w:rPr>
          <w:sz w:val="28"/>
          <w:szCs w:val="28"/>
          <w:lang w:val="kk-KZ"/>
        </w:rPr>
        <w:t> </w:t>
      </w:r>
      <w:r w:rsidRPr="008D665D">
        <w:rPr>
          <w:sz w:val="28"/>
          <w:szCs w:val="28"/>
        </w:rPr>
        <w:t>476,5</w:t>
      </w:r>
      <w:r w:rsidR="00BC42DD">
        <w:rPr>
          <w:sz w:val="28"/>
          <w:szCs w:val="28"/>
          <w:lang w:val="kk-KZ"/>
        </w:rPr>
        <w:t> </w:t>
      </w:r>
      <w:r w:rsidRPr="008D665D">
        <w:rPr>
          <w:sz w:val="28"/>
          <w:szCs w:val="28"/>
        </w:rPr>
        <w:t>млн.теңгені құрады.</w:t>
      </w:r>
    </w:p>
    <w:p w14:paraId="5E739123" w14:textId="09D092A3" w:rsidR="008D665D" w:rsidRPr="008D665D" w:rsidRDefault="008D665D" w:rsidP="008D665D">
      <w:pPr>
        <w:widowControl w:val="0"/>
        <w:pBdr>
          <w:bottom w:val="single" w:sz="4" w:space="31" w:color="FFFFFF"/>
        </w:pBdr>
        <w:spacing w:before="0" w:after="0" w:line="240" w:lineRule="auto"/>
        <w:ind w:firstLine="709"/>
        <w:jc w:val="both"/>
        <w:rPr>
          <w:sz w:val="28"/>
          <w:szCs w:val="28"/>
        </w:rPr>
      </w:pPr>
      <w:r w:rsidRPr="008D665D">
        <w:rPr>
          <w:sz w:val="28"/>
          <w:szCs w:val="28"/>
        </w:rPr>
        <w:t xml:space="preserve">Сондай-ақ, аванстық төлемдердің ұлғаюы КТС бойынша мөлшерлеменің банктер </w:t>
      </w:r>
      <w:r w:rsidRPr="002E5D49">
        <w:rPr>
          <w:i/>
          <w:iCs/>
          <w:sz w:val="24"/>
          <w:szCs w:val="24"/>
        </w:rPr>
        <w:t>(кәсіпкерлік субъектілерін кредиттеуді қоспағанда)</w:t>
      </w:r>
      <w:r w:rsidRPr="008D665D">
        <w:rPr>
          <w:sz w:val="28"/>
          <w:szCs w:val="28"/>
        </w:rPr>
        <w:t xml:space="preserve"> және ойын бизнесі бойынша 25% дейін ұлғаюына негізделген.</w:t>
      </w:r>
    </w:p>
    <w:p w14:paraId="1293DD02" w14:textId="48B13C1A" w:rsidR="008D665D" w:rsidRDefault="008D665D" w:rsidP="008D665D">
      <w:pPr>
        <w:widowControl w:val="0"/>
        <w:pBdr>
          <w:bottom w:val="single" w:sz="4" w:space="31" w:color="FFFFFF"/>
        </w:pBdr>
        <w:spacing w:before="0" w:after="0" w:line="240" w:lineRule="auto"/>
        <w:ind w:firstLine="709"/>
        <w:jc w:val="both"/>
        <w:rPr>
          <w:sz w:val="28"/>
          <w:szCs w:val="28"/>
        </w:rPr>
      </w:pPr>
      <w:r w:rsidRPr="008D665D">
        <w:rPr>
          <w:sz w:val="28"/>
          <w:szCs w:val="28"/>
        </w:rPr>
        <w:t xml:space="preserve">Сонымен қатар, 2026 жылдың ұқсас кезеңімен салыстырғанда 2025 </w:t>
      </w:r>
      <w:r w:rsidRPr="008D665D">
        <w:rPr>
          <w:sz w:val="28"/>
          <w:szCs w:val="28"/>
        </w:rPr>
        <w:lastRenderedPageBreak/>
        <w:t>жылдың қаңтар-маусымында 140,5% күміс, 53,0% алтын, 38,8% мыс, 33,4% алюминий, 22,4% мырыш бойынша негізгі экспорттық металдар бойынша бағалардың оң динамикасы байқалады.</w:t>
      </w:r>
    </w:p>
    <w:p w14:paraId="0F3381ED" w14:textId="57B87F7F" w:rsidR="00511ABA" w:rsidRPr="00657B7D" w:rsidRDefault="00511ABA" w:rsidP="008D665D">
      <w:pPr>
        <w:widowControl w:val="0"/>
        <w:pBdr>
          <w:bottom w:val="single" w:sz="4" w:space="31" w:color="FFFFFF"/>
        </w:pBdr>
        <w:spacing w:before="0" w:after="0" w:line="240" w:lineRule="auto"/>
        <w:ind w:firstLine="709"/>
        <w:jc w:val="both"/>
        <w:rPr>
          <w:sz w:val="28"/>
          <w:szCs w:val="28"/>
          <w:lang w:val="kk-KZ"/>
        </w:rPr>
      </w:pPr>
      <w:r w:rsidRPr="00657B7D">
        <w:rPr>
          <w:i/>
          <w:iCs/>
          <w:sz w:val="28"/>
          <w:szCs w:val="28"/>
          <w:u w:val="single"/>
          <w:lang w:val="kk-KZ"/>
        </w:rPr>
        <w:t>Қосылған құн салығы</w:t>
      </w:r>
      <w:r w:rsidRPr="00657B7D">
        <w:rPr>
          <w:sz w:val="28"/>
          <w:szCs w:val="28"/>
          <w:lang w:val="kk-KZ"/>
        </w:rPr>
        <w:t xml:space="preserve"> бойынша жоспар </w:t>
      </w:r>
      <w:r w:rsidR="00657B7D">
        <w:rPr>
          <w:sz w:val="28"/>
          <w:szCs w:val="28"/>
        </w:rPr>
        <w:t>4 197 065,9</w:t>
      </w:r>
      <w:r w:rsidR="00657B7D">
        <w:rPr>
          <w:sz w:val="28"/>
          <w:szCs w:val="28"/>
          <w:lang w:val="kk-KZ"/>
        </w:rPr>
        <w:t> </w:t>
      </w:r>
      <w:r w:rsidRPr="00657B7D">
        <w:rPr>
          <w:sz w:val="28"/>
          <w:szCs w:val="28"/>
          <w:lang w:val="kk-KZ"/>
        </w:rPr>
        <w:t xml:space="preserve">млн.теңге болғанда </w:t>
      </w:r>
      <w:r w:rsidR="00657B7D">
        <w:rPr>
          <w:sz w:val="28"/>
          <w:szCs w:val="28"/>
        </w:rPr>
        <w:t>3 854 770,2</w:t>
      </w:r>
      <w:r w:rsidR="00657B7D">
        <w:rPr>
          <w:sz w:val="28"/>
          <w:szCs w:val="28"/>
          <w:lang w:val="kk-KZ"/>
        </w:rPr>
        <w:t> </w:t>
      </w:r>
      <w:r w:rsidRPr="00657B7D">
        <w:rPr>
          <w:sz w:val="28"/>
          <w:szCs w:val="28"/>
          <w:lang w:val="kk-KZ"/>
        </w:rPr>
        <w:t xml:space="preserve">млн.теңге түсті немесе жоспар </w:t>
      </w:r>
      <w:r w:rsidR="00657B7D">
        <w:rPr>
          <w:sz w:val="28"/>
          <w:szCs w:val="28"/>
        </w:rPr>
        <w:t>342 295,7</w:t>
      </w:r>
      <w:r w:rsidR="00EB056B">
        <w:rPr>
          <w:sz w:val="28"/>
          <w:szCs w:val="28"/>
          <w:lang w:val="kk-KZ"/>
        </w:rPr>
        <w:t> </w:t>
      </w:r>
      <w:r w:rsidRPr="00657B7D">
        <w:rPr>
          <w:sz w:val="28"/>
          <w:szCs w:val="28"/>
          <w:lang w:val="kk-KZ"/>
        </w:rPr>
        <w:t>млн.теңгеге орындалмады немесе жеткізілген жоспарға 9</w:t>
      </w:r>
      <w:r w:rsidR="00657B7D">
        <w:rPr>
          <w:sz w:val="28"/>
          <w:szCs w:val="28"/>
          <w:lang w:val="kk-KZ"/>
        </w:rPr>
        <w:t>1,8</w:t>
      </w:r>
      <w:r w:rsidRPr="00657B7D">
        <w:rPr>
          <w:sz w:val="28"/>
          <w:szCs w:val="28"/>
          <w:lang w:val="kk-KZ"/>
        </w:rPr>
        <w:t>% орындалды, оның ішінде:</w:t>
      </w:r>
    </w:p>
    <w:p w14:paraId="0B1CB0FC" w14:textId="22042196" w:rsidR="001B04A6" w:rsidRPr="001B04A6" w:rsidRDefault="001B04A6" w:rsidP="001B04A6">
      <w:pPr>
        <w:widowControl w:val="0"/>
        <w:pBdr>
          <w:bottom w:val="single" w:sz="4" w:space="31" w:color="FFFFFF"/>
        </w:pBdr>
        <w:spacing w:before="0" w:after="0" w:line="240" w:lineRule="auto"/>
        <w:ind w:firstLine="709"/>
        <w:jc w:val="both"/>
        <w:rPr>
          <w:bCs/>
          <w:sz w:val="28"/>
          <w:szCs w:val="28"/>
          <w:lang w:val="kk-KZ"/>
        </w:rPr>
      </w:pPr>
      <w:r w:rsidRPr="001B04A6">
        <w:rPr>
          <w:i/>
          <w:iCs/>
          <w:sz w:val="28"/>
          <w:szCs w:val="28"/>
          <w:u w:val="single"/>
          <w:lang w:val="kk-KZ"/>
        </w:rPr>
        <w:t>І</w:t>
      </w:r>
      <w:r w:rsidR="00511ABA" w:rsidRPr="001B04A6">
        <w:rPr>
          <w:i/>
          <w:iCs/>
          <w:sz w:val="28"/>
          <w:szCs w:val="28"/>
          <w:u w:val="single"/>
          <w:lang w:val="kk-KZ"/>
        </w:rPr>
        <w:t>шкі өндіріс тауарларына қосылған құн салығы</w:t>
      </w:r>
      <w:r w:rsidR="00511ABA" w:rsidRPr="001B04A6">
        <w:rPr>
          <w:sz w:val="28"/>
          <w:szCs w:val="28"/>
          <w:lang w:val="kk-KZ"/>
        </w:rPr>
        <w:t xml:space="preserve"> бойынша </w:t>
      </w:r>
      <w:r w:rsidRPr="001B04A6">
        <w:rPr>
          <w:bCs/>
          <w:sz w:val="28"/>
          <w:szCs w:val="28"/>
          <w:lang w:val="kk-KZ"/>
        </w:rPr>
        <w:t>2</w:t>
      </w:r>
      <w:r>
        <w:rPr>
          <w:bCs/>
          <w:sz w:val="28"/>
          <w:szCs w:val="28"/>
          <w:lang w:val="kk-KZ"/>
        </w:rPr>
        <w:t> </w:t>
      </w:r>
      <w:r w:rsidRPr="001B04A6">
        <w:rPr>
          <w:bCs/>
          <w:sz w:val="28"/>
          <w:szCs w:val="28"/>
          <w:lang w:val="kk-KZ"/>
        </w:rPr>
        <w:t>046</w:t>
      </w:r>
      <w:r>
        <w:rPr>
          <w:bCs/>
          <w:sz w:val="28"/>
          <w:szCs w:val="28"/>
          <w:lang w:val="kk-KZ"/>
        </w:rPr>
        <w:t> </w:t>
      </w:r>
      <w:r w:rsidRPr="001B04A6">
        <w:rPr>
          <w:bCs/>
          <w:sz w:val="28"/>
          <w:szCs w:val="28"/>
          <w:lang w:val="kk-KZ"/>
        </w:rPr>
        <w:t>031,7</w:t>
      </w:r>
      <w:r>
        <w:rPr>
          <w:bCs/>
          <w:sz w:val="28"/>
          <w:szCs w:val="28"/>
          <w:lang w:val="kk-KZ"/>
        </w:rPr>
        <w:t> </w:t>
      </w:r>
      <w:r w:rsidRPr="001B04A6">
        <w:rPr>
          <w:bCs/>
          <w:sz w:val="28"/>
          <w:szCs w:val="28"/>
          <w:lang w:val="kk-KZ"/>
        </w:rPr>
        <w:t>млн.теңге түсті немесе жоспардың орындалуы 1</w:t>
      </w:r>
      <w:r>
        <w:rPr>
          <w:bCs/>
          <w:sz w:val="28"/>
          <w:szCs w:val="28"/>
          <w:lang w:val="kk-KZ"/>
        </w:rPr>
        <w:t> </w:t>
      </w:r>
      <w:r w:rsidRPr="001B04A6">
        <w:rPr>
          <w:bCs/>
          <w:sz w:val="28"/>
          <w:szCs w:val="28"/>
          <w:lang w:val="kk-KZ"/>
        </w:rPr>
        <w:t>865</w:t>
      </w:r>
      <w:r>
        <w:rPr>
          <w:bCs/>
          <w:sz w:val="28"/>
          <w:szCs w:val="28"/>
          <w:lang w:val="kk-KZ"/>
        </w:rPr>
        <w:t> </w:t>
      </w:r>
      <w:r w:rsidRPr="001B04A6">
        <w:rPr>
          <w:bCs/>
          <w:sz w:val="28"/>
          <w:szCs w:val="28"/>
          <w:lang w:val="kk-KZ"/>
        </w:rPr>
        <w:t>546,1</w:t>
      </w:r>
      <w:r>
        <w:rPr>
          <w:bCs/>
          <w:sz w:val="28"/>
          <w:szCs w:val="28"/>
          <w:lang w:val="kk-KZ"/>
        </w:rPr>
        <w:t> </w:t>
      </w:r>
      <w:r w:rsidRPr="001B04A6">
        <w:rPr>
          <w:bCs/>
          <w:sz w:val="28"/>
          <w:szCs w:val="28"/>
          <w:lang w:val="kk-KZ"/>
        </w:rPr>
        <w:t>млн.теңгені 91,2%.</w:t>
      </w:r>
    </w:p>
    <w:p w14:paraId="167C799E" w14:textId="75AF0CD7" w:rsidR="001B04A6" w:rsidRPr="001B04A6" w:rsidRDefault="001B04A6" w:rsidP="001B04A6">
      <w:pPr>
        <w:widowControl w:val="0"/>
        <w:pBdr>
          <w:bottom w:val="single" w:sz="4" w:space="31" w:color="FFFFFF"/>
        </w:pBdr>
        <w:spacing w:before="0" w:after="0" w:line="240" w:lineRule="auto"/>
        <w:ind w:firstLine="709"/>
        <w:jc w:val="both"/>
        <w:rPr>
          <w:rFonts w:eastAsia="Calibri"/>
          <w:iCs/>
          <w:sz w:val="28"/>
          <w:szCs w:val="28"/>
          <w:lang w:val="kk-KZ"/>
        </w:rPr>
      </w:pPr>
      <w:r w:rsidRPr="001B04A6">
        <w:rPr>
          <w:rFonts w:eastAsia="Calibri"/>
          <w:iCs/>
          <w:sz w:val="28"/>
          <w:szCs w:val="28"/>
          <w:lang w:val="kk-KZ"/>
        </w:rPr>
        <w:t>Болжамның орындалмауы 2026 жылғы қаңтар-маусымда тауарларды, жұмыстарды, көрсетілетін қызметтерді өткізу бойынша айналым сомасының қаржы және сақтандыру қызметі саласында өткен жылдың осындай кезеңімен салыстырғанда 849</w:t>
      </w:r>
      <w:r>
        <w:rPr>
          <w:rFonts w:eastAsia="Calibri"/>
          <w:iCs/>
          <w:sz w:val="28"/>
          <w:szCs w:val="28"/>
          <w:lang w:val="kk-KZ"/>
        </w:rPr>
        <w:t> </w:t>
      </w:r>
      <w:r w:rsidRPr="001B04A6">
        <w:rPr>
          <w:rFonts w:eastAsia="Calibri"/>
          <w:iCs/>
          <w:sz w:val="28"/>
          <w:szCs w:val="28"/>
          <w:lang w:val="kk-KZ"/>
        </w:rPr>
        <w:t>033</w:t>
      </w:r>
      <w:r>
        <w:rPr>
          <w:rFonts w:eastAsia="Calibri"/>
          <w:iCs/>
          <w:sz w:val="28"/>
          <w:szCs w:val="28"/>
          <w:lang w:val="kk-KZ"/>
        </w:rPr>
        <w:t> </w:t>
      </w:r>
      <w:r w:rsidRPr="001B04A6">
        <w:rPr>
          <w:rFonts w:eastAsia="Calibri"/>
          <w:iCs/>
          <w:sz w:val="28"/>
          <w:szCs w:val="28"/>
          <w:lang w:val="kk-KZ"/>
        </w:rPr>
        <w:t>млн.теңгеге немесе 34,1% және өнер, ойын-сауық және демалыс саласында 81</w:t>
      </w:r>
      <w:r>
        <w:rPr>
          <w:rFonts w:eastAsia="Calibri"/>
          <w:iCs/>
          <w:sz w:val="28"/>
          <w:szCs w:val="28"/>
          <w:lang w:val="kk-KZ"/>
        </w:rPr>
        <w:t> </w:t>
      </w:r>
      <w:r w:rsidRPr="001B04A6">
        <w:rPr>
          <w:rFonts w:eastAsia="Calibri"/>
          <w:iCs/>
          <w:sz w:val="28"/>
          <w:szCs w:val="28"/>
          <w:lang w:val="kk-KZ"/>
        </w:rPr>
        <w:t>025</w:t>
      </w:r>
      <w:r>
        <w:rPr>
          <w:rFonts w:eastAsia="Calibri"/>
          <w:iCs/>
          <w:sz w:val="28"/>
          <w:szCs w:val="28"/>
          <w:lang w:val="kk-KZ"/>
        </w:rPr>
        <w:t> </w:t>
      </w:r>
      <w:r w:rsidRPr="001B04A6">
        <w:rPr>
          <w:rFonts w:eastAsia="Calibri"/>
          <w:iCs/>
          <w:sz w:val="28"/>
          <w:szCs w:val="28"/>
          <w:lang w:val="kk-KZ"/>
        </w:rPr>
        <w:t>млн.теңгеге немесе 23,1% төмендеуіне ықпал етті.</w:t>
      </w:r>
    </w:p>
    <w:p w14:paraId="40525247" w14:textId="32AE52A8" w:rsidR="001B04A6" w:rsidRPr="001B04A6" w:rsidRDefault="001B04A6" w:rsidP="001B04A6">
      <w:pPr>
        <w:widowControl w:val="0"/>
        <w:pBdr>
          <w:bottom w:val="single" w:sz="4" w:space="31" w:color="FFFFFF"/>
        </w:pBdr>
        <w:spacing w:before="0" w:after="0" w:line="240" w:lineRule="auto"/>
        <w:ind w:firstLine="709"/>
        <w:jc w:val="both"/>
        <w:rPr>
          <w:rFonts w:eastAsia="Calibri"/>
          <w:iCs/>
          <w:sz w:val="28"/>
          <w:szCs w:val="28"/>
          <w:lang w:val="kk-KZ"/>
        </w:rPr>
      </w:pPr>
      <w:r w:rsidRPr="001B04A6">
        <w:rPr>
          <w:rFonts w:eastAsia="Calibri"/>
          <w:iCs/>
          <w:sz w:val="28"/>
          <w:szCs w:val="28"/>
          <w:lang w:val="kk-KZ"/>
        </w:rPr>
        <w:t xml:space="preserve">Бұл ретте, тұтастай республика бойынша 2026 жылғы қаңтар-маусымда тауарларды, жұмыстарды, көрсетілетін қызметтерді өткізу бойынша айналымдар сомасының ұлғаюы байқалады </w:t>
      </w:r>
      <w:r w:rsidRPr="001B04A6">
        <w:rPr>
          <w:rFonts w:eastAsia="Calibri"/>
          <w:i/>
          <w:sz w:val="24"/>
          <w:szCs w:val="24"/>
          <w:lang w:val="kk-KZ"/>
        </w:rPr>
        <w:t>(операцияларға сәйкес 03.07.2026 ж. жағдай бойынша ЭШФ АЖ деректері)</w:t>
      </w:r>
      <w:r w:rsidRPr="001B04A6">
        <w:rPr>
          <w:rFonts w:eastAsia="Calibri"/>
          <w:iCs/>
          <w:sz w:val="28"/>
          <w:szCs w:val="28"/>
          <w:lang w:val="kk-KZ"/>
        </w:rPr>
        <w:t xml:space="preserve"> өткен жылдың осындай кезеңімен салыстырғанда 11,8% немесе 10</w:t>
      </w:r>
      <w:r>
        <w:rPr>
          <w:rFonts w:eastAsia="Calibri"/>
          <w:iCs/>
          <w:sz w:val="28"/>
          <w:szCs w:val="28"/>
          <w:lang w:val="kk-KZ"/>
        </w:rPr>
        <w:t> </w:t>
      </w:r>
      <w:r w:rsidRPr="001B04A6">
        <w:rPr>
          <w:rFonts w:eastAsia="Calibri"/>
          <w:iCs/>
          <w:sz w:val="28"/>
          <w:szCs w:val="28"/>
          <w:lang w:val="kk-KZ"/>
        </w:rPr>
        <w:t>780</w:t>
      </w:r>
      <w:r>
        <w:rPr>
          <w:rFonts w:eastAsia="Calibri"/>
          <w:iCs/>
          <w:sz w:val="28"/>
          <w:szCs w:val="28"/>
          <w:lang w:val="kk-KZ"/>
        </w:rPr>
        <w:t> </w:t>
      </w:r>
      <w:r w:rsidRPr="001B04A6">
        <w:rPr>
          <w:rFonts w:eastAsia="Calibri"/>
          <w:iCs/>
          <w:sz w:val="28"/>
          <w:szCs w:val="28"/>
          <w:lang w:val="kk-KZ"/>
        </w:rPr>
        <w:t>087</w:t>
      </w:r>
      <w:r>
        <w:rPr>
          <w:rFonts w:eastAsia="Calibri"/>
          <w:iCs/>
          <w:sz w:val="28"/>
          <w:szCs w:val="28"/>
          <w:lang w:val="kk-KZ"/>
        </w:rPr>
        <w:t> </w:t>
      </w:r>
      <w:r w:rsidRPr="001B04A6">
        <w:rPr>
          <w:rFonts w:eastAsia="Calibri"/>
          <w:iCs/>
          <w:sz w:val="28"/>
          <w:szCs w:val="28"/>
          <w:lang w:val="kk-KZ"/>
        </w:rPr>
        <w:t xml:space="preserve">млн.теңгеге артық </w:t>
      </w:r>
      <w:r w:rsidRPr="001B04A6">
        <w:rPr>
          <w:rFonts w:eastAsia="Calibri"/>
          <w:i/>
          <w:sz w:val="24"/>
          <w:szCs w:val="24"/>
          <w:lang w:val="kk-KZ"/>
        </w:rPr>
        <w:t>(91 242 284 млн. теңгеден 102 022 371 млн. теңгеге дейін)</w:t>
      </w:r>
      <w:r>
        <w:rPr>
          <w:rFonts w:eastAsia="Calibri"/>
          <w:iCs/>
          <w:sz w:val="28"/>
          <w:szCs w:val="28"/>
          <w:lang w:val="kk-KZ"/>
        </w:rPr>
        <w:t xml:space="preserve"> </w:t>
      </w:r>
      <w:r w:rsidRPr="001B04A6">
        <w:rPr>
          <w:rFonts w:eastAsia="Calibri"/>
          <w:iCs/>
          <w:sz w:val="28"/>
          <w:szCs w:val="28"/>
          <w:lang w:val="kk-KZ"/>
        </w:rPr>
        <w:t>оның ішінде тауарларды, жұмыстарды, көрсетілетін қызметтерді өткізу бойынша айналымдар сомасының неғұрлым ұлғаюы өңдеуші өнеркәсіп саласында 2</w:t>
      </w:r>
      <w:r w:rsidR="00BA0627">
        <w:rPr>
          <w:rFonts w:eastAsia="Calibri"/>
          <w:iCs/>
          <w:sz w:val="28"/>
          <w:szCs w:val="28"/>
          <w:lang w:val="kk-KZ"/>
        </w:rPr>
        <w:t> </w:t>
      </w:r>
      <w:r w:rsidRPr="001B04A6">
        <w:rPr>
          <w:rFonts w:eastAsia="Calibri"/>
          <w:iCs/>
          <w:sz w:val="28"/>
          <w:szCs w:val="28"/>
          <w:lang w:val="kk-KZ"/>
        </w:rPr>
        <w:t>806</w:t>
      </w:r>
      <w:r w:rsidR="00BA0627">
        <w:rPr>
          <w:rFonts w:eastAsia="Calibri"/>
          <w:iCs/>
          <w:sz w:val="28"/>
          <w:szCs w:val="28"/>
          <w:lang w:val="kk-KZ"/>
        </w:rPr>
        <w:t> </w:t>
      </w:r>
      <w:r w:rsidRPr="001B04A6">
        <w:rPr>
          <w:rFonts w:eastAsia="Calibri"/>
          <w:iCs/>
          <w:sz w:val="28"/>
          <w:szCs w:val="28"/>
          <w:lang w:val="kk-KZ"/>
        </w:rPr>
        <w:t>611</w:t>
      </w:r>
      <w:r w:rsidR="00BA0627">
        <w:rPr>
          <w:rFonts w:eastAsia="Calibri"/>
          <w:iCs/>
          <w:sz w:val="28"/>
          <w:szCs w:val="28"/>
          <w:lang w:val="kk-KZ"/>
        </w:rPr>
        <w:t> </w:t>
      </w:r>
      <w:r w:rsidRPr="001B04A6">
        <w:rPr>
          <w:rFonts w:eastAsia="Calibri"/>
          <w:iCs/>
          <w:sz w:val="28"/>
          <w:szCs w:val="28"/>
          <w:lang w:val="kk-KZ"/>
        </w:rPr>
        <w:t xml:space="preserve">млн.теңгеге тіркелді </w:t>
      </w:r>
      <w:r w:rsidRPr="001B04A6">
        <w:rPr>
          <w:rFonts w:eastAsia="Calibri"/>
          <w:i/>
          <w:sz w:val="24"/>
          <w:szCs w:val="24"/>
          <w:lang w:val="kk-KZ"/>
        </w:rPr>
        <w:t>(119,5%),</w:t>
      </w:r>
      <w:r w:rsidRPr="001B04A6">
        <w:rPr>
          <w:rFonts w:eastAsia="Calibri"/>
          <w:iCs/>
          <w:sz w:val="28"/>
          <w:szCs w:val="28"/>
          <w:lang w:val="kk-KZ"/>
        </w:rPr>
        <w:t xml:space="preserve"> тау-кен өнеркәсібі 2</w:t>
      </w:r>
      <w:r w:rsidR="00BA0627">
        <w:rPr>
          <w:rFonts w:eastAsia="Calibri"/>
          <w:iCs/>
          <w:sz w:val="28"/>
          <w:szCs w:val="28"/>
          <w:lang w:val="kk-KZ"/>
        </w:rPr>
        <w:t> </w:t>
      </w:r>
      <w:r w:rsidRPr="001B04A6">
        <w:rPr>
          <w:rFonts w:eastAsia="Calibri"/>
          <w:iCs/>
          <w:sz w:val="28"/>
          <w:szCs w:val="28"/>
          <w:lang w:val="kk-KZ"/>
        </w:rPr>
        <w:t>662</w:t>
      </w:r>
      <w:r w:rsidR="00BA0627">
        <w:rPr>
          <w:rFonts w:eastAsia="Calibri"/>
          <w:iCs/>
          <w:sz w:val="28"/>
          <w:szCs w:val="28"/>
          <w:lang w:val="kk-KZ"/>
        </w:rPr>
        <w:t> </w:t>
      </w:r>
      <w:r w:rsidRPr="001B04A6">
        <w:rPr>
          <w:rFonts w:eastAsia="Calibri"/>
          <w:iCs/>
          <w:sz w:val="28"/>
          <w:szCs w:val="28"/>
          <w:lang w:val="kk-KZ"/>
        </w:rPr>
        <w:t>458</w:t>
      </w:r>
      <w:r w:rsidR="00BA0627">
        <w:rPr>
          <w:rFonts w:eastAsia="Calibri"/>
          <w:iCs/>
          <w:sz w:val="28"/>
          <w:szCs w:val="28"/>
          <w:lang w:val="kk-KZ"/>
        </w:rPr>
        <w:t> </w:t>
      </w:r>
      <w:r w:rsidRPr="001B04A6">
        <w:rPr>
          <w:rFonts w:eastAsia="Calibri"/>
          <w:iCs/>
          <w:sz w:val="28"/>
          <w:szCs w:val="28"/>
          <w:lang w:val="kk-KZ"/>
        </w:rPr>
        <w:t xml:space="preserve">млн.теңгеге </w:t>
      </w:r>
      <w:r w:rsidRPr="001B04A6">
        <w:rPr>
          <w:rFonts w:eastAsia="Calibri"/>
          <w:i/>
          <w:sz w:val="24"/>
          <w:szCs w:val="24"/>
          <w:lang w:val="kk-KZ"/>
        </w:rPr>
        <w:t>(118,6%),</w:t>
      </w:r>
      <w:r w:rsidRPr="001B04A6">
        <w:rPr>
          <w:rFonts w:eastAsia="Calibri"/>
          <w:iCs/>
          <w:sz w:val="28"/>
          <w:szCs w:val="28"/>
          <w:lang w:val="kk-KZ"/>
        </w:rPr>
        <w:t xml:space="preserve"> көлік және қоймалау 1</w:t>
      </w:r>
      <w:r w:rsidR="00BA0627">
        <w:rPr>
          <w:rFonts w:eastAsia="Calibri"/>
          <w:iCs/>
          <w:sz w:val="28"/>
          <w:szCs w:val="28"/>
          <w:lang w:val="kk-KZ"/>
        </w:rPr>
        <w:t> </w:t>
      </w:r>
      <w:r w:rsidRPr="001B04A6">
        <w:rPr>
          <w:rFonts w:eastAsia="Calibri"/>
          <w:iCs/>
          <w:sz w:val="28"/>
          <w:szCs w:val="28"/>
          <w:lang w:val="kk-KZ"/>
        </w:rPr>
        <w:t>186</w:t>
      </w:r>
      <w:r w:rsidR="00BA0627">
        <w:rPr>
          <w:rFonts w:eastAsia="Calibri"/>
          <w:iCs/>
          <w:sz w:val="28"/>
          <w:szCs w:val="28"/>
          <w:lang w:val="kk-KZ"/>
        </w:rPr>
        <w:t> </w:t>
      </w:r>
      <w:r w:rsidRPr="001B04A6">
        <w:rPr>
          <w:rFonts w:eastAsia="Calibri"/>
          <w:iCs/>
          <w:sz w:val="28"/>
          <w:szCs w:val="28"/>
          <w:lang w:val="kk-KZ"/>
        </w:rPr>
        <w:t>019</w:t>
      </w:r>
      <w:r w:rsidR="00BA0627">
        <w:rPr>
          <w:rFonts w:eastAsia="Calibri"/>
          <w:iCs/>
          <w:sz w:val="28"/>
          <w:szCs w:val="28"/>
          <w:lang w:val="kk-KZ"/>
        </w:rPr>
        <w:t> </w:t>
      </w:r>
      <w:r w:rsidRPr="001B04A6">
        <w:rPr>
          <w:rFonts w:eastAsia="Calibri"/>
          <w:iCs/>
          <w:sz w:val="28"/>
          <w:szCs w:val="28"/>
          <w:lang w:val="kk-KZ"/>
        </w:rPr>
        <w:t xml:space="preserve">млн.теңгеге </w:t>
      </w:r>
      <w:r w:rsidRPr="001B04A6">
        <w:rPr>
          <w:rFonts w:eastAsia="Calibri"/>
          <w:i/>
          <w:sz w:val="24"/>
          <w:szCs w:val="24"/>
          <w:lang w:val="kk-KZ"/>
        </w:rPr>
        <w:t>(114,1%)</w:t>
      </w:r>
      <w:r w:rsidRPr="001B04A6">
        <w:rPr>
          <w:rFonts w:eastAsia="Calibri"/>
          <w:iCs/>
          <w:sz w:val="28"/>
          <w:szCs w:val="28"/>
          <w:lang w:val="kk-KZ"/>
        </w:rPr>
        <w:t xml:space="preserve"> және ақпарат және байланыс саласында 954</w:t>
      </w:r>
      <w:r w:rsidR="00BA0627">
        <w:rPr>
          <w:rFonts w:eastAsia="Calibri"/>
          <w:iCs/>
          <w:sz w:val="28"/>
          <w:szCs w:val="28"/>
          <w:lang w:val="kk-KZ"/>
        </w:rPr>
        <w:t> </w:t>
      </w:r>
      <w:r w:rsidRPr="001B04A6">
        <w:rPr>
          <w:rFonts w:eastAsia="Calibri"/>
          <w:iCs/>
          <w:sz w:val="28"/>
          <w:szCs w:val="28"/>
          <w:lang w:val="kk-KZ"/>
        </w:rPr>
        <w:t>460</w:t>
      </w:r>
      <w:r w:rsidR="00BA0627">
        <w:rPr>
          <w:rFonts w:eastAsia="Calibri"/>
          <w:iCs/>
          <w:sz w:val="28"/>
          <w:szCs w:val="28"/>
          <w:lang w:val="kk-KZ"/>
        </w:rPr>
        <w:t> </w:t>
      </w:r>
      <w:r w:rsidRPr="001B04A6">
        <w:rPr>
          <w:rFonts w:eastAsia="Calibri"/>
          <w:iCs/>
          <w:sz w:val="28"/>
          <w:szCs w:val="28"/>
          <w:lang w:val="kk-KZ"/>
        </w:rPr>
        <w:t xml:space="preserve">млн.теңгеге </w:t>
      </w:r>
      <w:r w:rsidRPr="001B04A6">
        <w:rPr>
          <w:rFonts w:eastAsia="Calibri"/>
          <w:i/>
          <w:sz w:val="24"/>
          <w:szCs w:val="24"/>
          <w:lang w:val="kk-KZ"/>
        </w:rPr>
        <w:t>(150,2%).</w:t>
      </w:r>
    </w:p>
    <w:p w14:paraId="312B4A41" w14:textId="75ABF186" w:rsidR="001B04A6" w:rsidRPr="001B04A6" w:rsidRDefault="001B04A6" w:rsidP="001B04A6">
      <w:pPr>
        <w:widowControl w:val="0"/>
        <w:pBdr>
          <w:bottom w:val="single" w:sz="4" w:space="31" w:color="FFFFFF"/>
        </w:pBdr>
        <w:spacing w:before="0" w:after="0" w:line="240" w:lineRule="auto"/>
        <w:ind w:firstLine="709"/>
        <w:jc w:val="both"/>
        <w:rPr>
          <w:sz w:val="28"/>
          <w:szCs w:val="28"/>
          <w:lang w:val="kk-KZ"/>
        </w:rPr>
      </w:pPr>
      <w:r w:rsidRPr="001B04A6">
        <w:rPr>
          <w:sz w:val="28"/>
          <w:szCs w:val="28"/>
          <w:lang w:val="kk-KZ"/>
        </w:rPr>
        <w:t>Ішкі өндіріс тауарларына ҚҚС бойынша жылдық болжам 2025 жылғы фактіге 93,4% немесе 2</w:t>
      </w:r>
      <w:r w:rsidR="00071C98">
        <w:rPr>
          <w:sz w:val="28"/>
          <w:szCs w:val="28"/>
          <w:lang w:val="kk-KZ"/>
        </w:rPr>
        <w:t> </w:t>
      </w:r>
      <w:r w:rsidRPr="001B04A6">
        <w:rPr>
          <w:sz w:val="28"/>
          <w:szCs w:val="28"/>
          <w:lang w:val="kk-KZ"/>
        </w:rPr>
        <w:t>601</w:t>
      </w:r>
      <w:r w:rsidR="00071C98">
        <w:rPr>
          <w:sz w:val="28"/>
          <w:szCs w:val="28"/>
          <w:lang w:val="kk-KZ"/>
        </w:rPr>
        <w:t> </w:t>
      </w:r>
      <w:r w:rsidRPr="001B04A6">
        <w:rPr>
          <w:sz w:val="28"/>
          <w:szCs w:val="28"/>
          <w:lang w:val="kk-KZ"/>
        </w:rPr>
        <w:t>140,3</w:t>
      </w:r>
      <w:r w:rsidR="00071C98">
        <w:rPr>
          <w:sz w:val="28"/>
          <w:szCs w:val="28"/>
          <w:lang w:val="kk-KZ"/>
        </w:rPr>
        <w:t> </w:t>
      </w:r>
      <w:r w:rsidRPr="001B04A6">
        <w:rPr>
          <w:sz w:val="28"/>
          <w:szCs w:val="28"/>
          <w:lang w:val="kk-KZ"/>
        </w:rPr>
        <w:t>млн.теңгеге артық өсіммен жеткізілгенін атап өткен жөн.</w:t>
      </w:r>
    </w:p>
    <w:p w14:paraId="64CC7EFF" w14:textId="5E27A9CF" w:rsidR="001B04A6" w:rsidRPr="001B04A6" w:rsidRDefault="001B04A6" w:rsidP="001B04A6">
      <w:pPr>
        <w:widowControl w:val="0"/>
        <w:pBdr>
          <w:bottom w:val="single" w:sz="4" w:space="31" w:color="FFFFFF"/>
        </w:pBdr>
        <w:spacing w:before="0" w:after="0" w:line="240" w:lineRule="auto"/>
        <w:ind w:firstLine="709"/>
        <w:jc w:val="both"/>
        <w:rPr>
          <w:sz w:val="28"/>
          <w:szCs w:val="28"/>
          <w:lang w:val="kk-KZ"/>
        </w:rPr>
      </w:pPr>
      <w:r w:rsidRPr="001B04A6">
        <w:rPr>
          <w:sz w:val="28"/>
          <w:szCs w:val="28"/>
          <w:lang w:val="kk-KZ"/>
        </w:rPr>
        <w:t>Бұл ретте, өткен жылдың осы кезеңімен салыстырғанда 62,8% немесе 719</w:t>
      </w:r>
      <w:r w:rsidR="00DB2202">
        <w:rPr>
          <w:sz w:val="28"/>
          <w:szCs w:val="28"/>
          <w:lang w:val="kk-KZ"/>
        </w:rPr>
        <w:t> </w:t>
      </w:r>
      <w:r w:rsidRPr="001B04A6">
        <w:rPr>
          <w:sz w:val="28"/>
          <w:szCs w:val="28"/>
          <w:lang w:val="kk-KZ"/>
        </w:rPr>
        <w:t>907,2</w:t>
      </w:r>
      <w:r w:rsidR="00DB2202">
        <w:rPr>
          <w:sz w:val="28"/>
          <w:szCs w:val="28"/>
          <w:lang w:val="kk-KZ"/>
        </w:rPr>
        <w:t> </w:t>
      </w:r>
      <w:r w:rsidRPr="001B04A6">
        <w:rPr>
          <w:sz w:val="28"/>
          <w:szCs w:val="28"/>
          <w:lang w:val="kk-KZ"/>
        </w:rPr>
        <w:t xml:space="preserve">млн.теңгеге артқаны байқалады </w:t>
      </w:r>
      <w:r w:rsidRPr="00DB2202">
        <w:rPr>
          <w:i/>
          <w:iCs/>
          <w:sz w:val="24"/>
          <w:szCs w:val="24"/>
          <w:lang w:val="kk-KZ"/>
        </w:rPr>
        <w:t>(2025 жылғы қаңтар-маусымдағы факт - 1</w:t>
      </w:r>
      <w:r w:rsidR="00DB2202">
        <w:rPr>
          <w:i/>
          <w:iCs/>
          <w:sz w:val="24"/>
          <w:szCs w:val="24"/>
          <w:lang w:val="kk-KZ"/>
        </w:rPr>
        <w:t> </w:t>
      </w:r>
      <w:r w:rsidRPr="00DB2202">
        <w:rPr>
          <w:i/>
          <w:iCs/>
          <w:sz w:val="24"/>
          <w:szCs w:val="24"/>
          <w:lang w:val="kk-KZ"/>
        </w:rPr>
        <w:t>145</w:t>
      </w:r>
      <w:r w:rsidR="00DB2202">
        <w:rPr>
          <w:i/>
          <w:iCs/>
          <w:sz w:val="24"/>
          <w:szCs w:val="24"/>
          <w:lang w:val="kk-KZ"/>
        </w:rPr>
        <w:t> </w:t>
      </w:r>
      <w:r w:rsidRPr="00DB2202">
        <w:rPr>
          <w:i/>
          <w:iCs/>
          <w:sz w:val="24"/>
          <w:szCs w:val="24"/>
          <w:lang w:val="kk-KZ"/>
        </w:rPr>
        <w:t>638,9</w:t>
      </w:r>
      <w:r w:rsidR="00DB2202">
        <w:rPr>
          <w:i/>
          <w:iCs/>
          <w:sz w:val="24"/>
          <w:szCs w:val="24"/>
          <w:lang w:val="kk-KZ"/>
        </w:rPr>
        <w:t> </w:t>
      </w:r>
      <w:r w:rsidRPr="00DB2202">
        <w:rPr>
          <w:i/>
          <w:iCs/>
          <w:sz w:val="24"/>
          <w:szCs w:val="24"/>
          <w:lang w:val="kk-KZ"/>
        </w:rPr>
        <w:t>млн. теңге).</w:t>
      </w:r>
      <w:r w:rsidRPr="001B04A6">
        <w:rPr>
          <w:sz w:val="28"/>
          <w:szCs w:val="28"/>
          <w:lang w:val="kk-KZ"/>
        </w:rPr>
        <w:t xml:space="preserve"> Бұл бірінші кезекте ҚҚС мөлшерлемесінің 12% -дан 16% -ға дейін өсуімен байланысты, осылайша, ағымдағы жылдың 25 мамырындағы төлем мерзімі бойынша 2026 жылдың 1 тоқсанына ТВП-ға ҚҚС төлеу жүргізілді.</w:t>
      </w:r>
    </w:p>
    <w:p w14:paraId="1430DF3F" w14:textId="21DB3D9F" w:rsidR="001B04A6" w:rsidRPr="001B04A6" w:rsidRDefault="001B04A6" w:rsidP="001B04A6">
      <w:pPr>
        <w:widowControl w:val="0"/>
        <w:pBdr>
          <w:bottom w:val="single" w:sz="4" w:space="31" w:color="FFFFFF"/>
        </w:pBdr>
        <w:spacing w:before="0" w:after="0" w:line="240" w:lineRule="auto"/>
        <w:ind w:firstLine="709"/>
        <w:jc w:val="both"/>
        <w:rPr>
          <w:sz w:val="28"/>
          <w:szCs w:val="28"/>
          <w:lang w:val="kk-KZ"/>
        </w:rPr>
      </w:pPr>
      <w:r w:rsidRPr="001B04A6">
        <w:rPr>
          <w:sz w:val="28"/>
          <w:szCs w:val="28"/>
          <w:lang w:val="kk-KZ"/>
        </w:rPr>
        <w:t>Сонымен қатар, ҚҚС-ты қайтару өткен жылдың сәйкес кезеңімен салыстырғанда 32,5% немесе 249</w:t>
      </w:r>
      <w:r w:rsidR="00DB2202">
        <w:rPr>
          <w:sz w:val="28"/>
          <w:szCs w:val="28"/>
          <w:lang w:val="kk-KZ"/>
        </w:rPr>
        <w:t> </w:t>
      </w:r>
      <w:r w:rsidRPr="001B04A6">
        <w:rPr>
          <w:sz w:val="28"/>
          <w:szCs w:val="28"/>
          <w:lang w:val="kk-KZ"/>
        </w:rPr>
        <w:t>673,7</w:t>
      </w:r>
      <w:r w:rsidR="00DB2202">
        <w:rPr>
          <w:sz w:val="28"/>
          <w:szCs w:val="28"/>
          <w:lang w:val="kk-KZ"/>
        </w:rPr>
        <w:t> </w:t>
      </w:r>
      <w:r w:rsidRPr="001B04A6">
        <w:rPr>
          <w:sz w:val="28"/>
          <w:szCs w:val="28"/>
          <w:lang w:val="kk-KZ"/>
        </w:rPr>
        <w:t xml:space="preserve">млн.теңгеге азайды </w:t>
      </w:r>
      <w:r w:rsidRPr="00DB2202">
        <w:rPr>
          <w:i/>
          <w:iCs/>
          <w:sz w:val="24"/>
          <w:szCs w:val="24"/>
          <w:lang w:val="kk-KZ"/>
        </w:rPr>
        <w:t>(қаңтар-маусымдағы ҚҚС-ты қайтару 2025. - 767 512,2 млн. теңге, 2026 жылғы қаңтар-маусымда –517 838,4 млн. теңге)</w:t>
      </w:r>
      <w:r w:rsidR="00DB2202">
        <w:rPr>
          <w:sz w:val="28"/>
          <w:szCs w:val="28"/>
          <w:lang w:val="kk-KZ"/>
        </w:rPr>
        <w:t>.</w:t>
      </w:r>
    </w:p>
    <w:p w14:paraId="3C04B277" w14:textId="641DB84B" w:rsidR="00E71197" w:rsidRPr="00E71197" w:rsidRDefault="00511ABA" w:rsidP="00E71197">
      <w:pPr>
        <w:widowControl w:val="0"/>
        <w:pBdr>
          <w:bottom w:val="single" w:sz="4" w:space="31" w:color="FFFFFF"/>
        </w:pBdr>
        <w:spacing w:before="0" w:after="0" w:line="240" w:lineRule="auto"/>
        <w:ind w:firstLine="709"/>
        <w:jc w:val="both"/>
        <w:rPr>
          <w:sz w:val="28"/>
          <w:szCs w:val="28"/>
          <w:lang w:val="kk-KZ"/>
        </w:rPr>
      </w:pPr>
      <w:r w:rsidRPr="00E71197">
        <w:rPr>
          <w:i/>
          <w:iCs/>
          <w:sz w:val="28"/>
          <w:szCs w:val="28"/>
          <w:u w:val="single"/>
          <w:lang w:val="kk-KZ"/>
        </w:rPr>
        <w:t>Импортқа қосылған құн салығы</w:t>
      </w:r>
      <w:r w:rsidRPr="00E71197">
        <w:rPr>
          <w:sz w:val="28"/>
          <w:szCs w:val="28"/>
          <w:lang w:val="kk-KZ"/>
        </w:rPr>
        <w:t xml:space="preserve"> бойынша жоспар </w:t>
      </w:r>
      <w:r w:rsidR="00E71197" w:rsidRPr="00E71197">
        <w:rPr>
          <w:sz w:val="28"/>
          <w:szCs w:val="28"/>
          <w:lang w:val="kk-KZ"/>
        </w:rPr>
        <w:t>2</w:t>
      </w:r>
      <w:r w:rsidR="00E71197">
        <w:rPr>
          <w:sz w:val="28"/>
          <w:szCs w:val="28"/>
          <w:lang w:val="kk-KZ"/>
        </w:rPr>
        <w:t> </w:t>
      </w:r>
      <w:r w:rsidR="00E71197" w:rsidRPr="00E71197">
        <w:rPr>
          <w:sz w:val="28"/>
          <w:szCs w:val="28"/>
          <w:lang w:val="kk-KZ"/>
        </w:rPr>
        <w:t>151</w:t>
      </w:r>
      <w:r w:rsidR="00E71197">
        <w:rPr>
          <w:sz w:val="28"/>
          <w:szCs w:val="28"/>
          <w:lang w:val="kk-KZ"/>
        </w:rPr>
        <w:t> </w:t>
      </w:r>
      <w:r w:rsidR="00E71197" w:rsidRPr="00E71197">
        <w:rPr>
          <w:sz w:val="28"/>
          <w:szCs w:val="28"/>
          <w:lang w:val="kk-KZ"/>
        </w:rPr>
        <w:t>034,2</w:t>
      </w:r>
      <w:r w:rsidR="00E71197">
        <w:rPr>
          <w:sz w:val="28"/>
          <w:szCs w:val="28"/>
          <w:lang w:val="kk-KZ"/>
        </w:rPr>
        <w:t> </w:t>
      </w:r>
      <w:r w:rsidR="00E71197" w:rsidRPr="00E71197">
        <w:rPr>
          <w:sz w:val="28"/>
          <w:szCs w:val="28"/>
          <w:lang w:val="kk-KZ"/>
        </w:rPr>
        <w:t>млн.теңге жоспарымен импортқа ҚҚС бойынша іс жүзінде 1</w:t>
      </w:r>
      <w:r w:rsidR="00E71197">
        <w:rPr>
          <w:sz w:val="28"/>
          <w:szCs w:val="28"/>
          <w:lang w:val="kk-KZ"/>
        </w:rPr>
        <w:t> </w:t>
      </w:r>
      <w:r w:rsidR="00E71197" w:rsidRPr="00E71197">
        <w:rPr>
          <w:sz w:val="28"/>
          <w:szCs w:val="28"/>
          <w:lang w:val="kk-KZ"/>
        </w:rPr>
        <w:t>989</w:t>
      </w:r>
      <w:r w:rsidR="00E71197">
        <w:rPr>
          <w:sz w:val="28"/>
          <w:szCs w:val="28"/>
          <w:lang w:val="kk-KZ"/>
        </w:rPr>
        <w:t> </w:t>
      </w:r>
      <w:r w:rsidR="00E71197" w:rsidRPr="00E71197">
        <w:rPr>
          <w:sz w:val="28"/>
          <w:szCs w:val="28"/>
          <w:lang w:val="kk-KZ"/>
        </w:rPr>
        <w:t>224,0</w:t>
      </w:r>
      <w:r w:rsidR="00E71197">
        <w:rPr>
          <w:sz w:val="28"/>
          <w:szCs w:val="28"/>
          <w:lang w:val="kk-KZ"/>
        </w:rPr>
        <w:t> </w:t>
      </w:r>
      <w:r w:rsidR="00E71197" w:rsidRPr="00E71197">
        <w:rPr>
          <w:sz w:val="28"/>
          <w:szCs w:val="28"/>
          <w:lang w:val="kk-KZ"/>
        </w:rPr>
        <w:t>млн.теңге түсті немесе жоспар 92,5% -ға орындалды немесе орындалмау сомасы 161</w:t>
      </w:r>
      <w:r w:rsidR="00E71197">
        <w:rPr>
          <w:sz w:val="28"/>
          <w:szCs w:val="28"/>
          <w:lang w:val="kk-KZ"/>
        </w:rPr>
        <w:t> </w:t>
      </w:r>
      <w:r w:rsidR="00E71197" w:rsidRPr="00E71197">
        <w:rPr>
          <w:sz w:val="28"/>
          <w:szCs w:val="28"/>
          <w:lang w:val="kk-KZ"/>
        </w:rPr>
        <w:t>810,2</w:t>
      </w:r>
      <w:r w:rsidR="00E71197">
        <w:rPr>
          <w:sz w:val="28"/>
          <w:szCs w:val="28"/>
          <w:lang w:val="kk-KZ"/>
        </w:rPr>
        <w:t> </w:t>
      </w:r>
      <w:r w:rsidR="00E71197" w:rsidRPr="00E71197">
        <w:rPr>
          <w:sz w:val="28"/>
          <w:szCs w:val="28"/>
          <w:lang w:val="kk-KZ"/>
        </w:rPr>
        <w:t>млн.теңгені құрады. Өткен жылдың сәйкес кезеңімен салыстырғанда өсім 26,7% құрады немесе</w:t>
      </w:r>
      <w:r w:rsidR="00E71197">
        <w:rPr>
          <w:sz w:val="28"/>
          <w:szCs w:val="28"/>
          <w:lang w:val="kk-KZ"/>
        </w:rPr>
        <w:t xml:space="preserve"> </w:t>
      </w:r>
      <w:r w:rsidR="00E71197" w:rsidRPr="00E71197">
        <w:rPr>
          <w:sz w:val="28"/>
          <w:szCs w:val="28"/>
          <w:lang w:val="kk-KZ"/>
        </w:rPr>
        <w:t>419</w:t>
      </w:r>
      <w:r w:rsidR="00E71197">
        <w:rPr>
          <w:sz w:val="28"/>
          <w:szCs w:val="28"/>
          <w:lang w:val="kk-KZ"/>
        </w:rPr>
        <w:t> </w:t>
      </w:r>
      <w:r w:rsidR="00E71197" w:rsidRPr="00E71197">
        <w:rPr>
          <w:sz w:val="28"/>
          <w:szCs w:val="28"/>
          <w:lang w:val="kk-KZ"/>
        </w:rPr>
        <w:t>030,9</w:t>
      </w:r>
      <w:r w:rsidR="00E71197">
        <w:rPr>
          <w:sz w:val="28"/>
          <w:szCs w:val="28"/>
          <w:lang w:val="kk-KZ"/>
        </w:rPr>
        <w:t> </w:t>
      </w:r>
      <w:r w:rsidR="00E71197" w:rsidRPr="00E71197">
        <w:rPr>
          <w:sz w:val="28"/>
          <w:szCs w:val="28"/>
          <w:lang w:val="kk-KZ"/>
        </w:rPr>
        <w:t xml:space="preserve">млн.теңге </w:t>
      </w:r>
      <w:r w:rsidR="00E71197" w:rsidRPr="00E71197">
        <w:rPr>
          <w:i/>
          <w:iCs/>
          <w:sz w:val="24"/>
          <w:szCs w:val="24"/>
          <w:lang w:val="kk-KZ"/>
        </w:rPr>
        <w:t xml:space="preserve">(2025 жылғы қаңтар-маусымдағы іс жүзінде - 1 570 193,1 млн. теңге, 2026 жылғы қаңтар-маусымдағы факт - 1 989 224,0 млн. теңге). </w:t>
      </w:r>
      <w:r w:rsidR="00E71197" w:rsidRPr="00E71197">
        <w:rPr>
          <w:sz w:val="28"/>
          <w:szCs w:val="28"/>
          <w:lang w:val="kk-KZ"/>
        </w:rPr>
        <w:t>Оның ішінде:</w:t>
      </w:r>
    </w:p>
    <w:p w14:paraId="0F0F1FAB" w14:textId="4A3C4F0D" w:rsidR="00DD365A" w:rsidRPr="00DD365A" w:rsidRDefault="00511ABA" w:rsidP="001D0BC2">
      <w:pPr>
        <w:widowControl w:val="0"/>
        <w:pBdr>
          <w:bottom w:val="single" w:sz="4" w:space="31" w:color="FFFFFF"/>
        </w:pBdr>
        <w:spacing w:before="0" w:after="0" w:line="240" w:lineRule="auto"/>
        <w:ind w:firstLine="709"/>
        <w:jc w:val="both"/>
        <w:rPr>
          <w:sz w:val="28"/>
          <w:szCs w:val="28"/>
          <w:lang w:val="kk-KZ"/>
        </w:rPr>
      </w:pPr>
      <w:r w:rsidRPr="00DD365A">
        <w:rPr>
          <w:sz w:val="28"/>
          <w:szCs w:val="28"/>
          <w:lang w:val="kk-KZ"/>
        </w:rPr>
        <w:t xml:space="preserve">- жоспар </w:t>
      </w:r>
      <w:r w:rsidR="00DD365A" w:rsidRPr="00DD365A">
        <w:rPr>
          <w:sz w:val="28"/>
          <w:szCs w:val="28"/>
          <w:lang w:val="kk-KZ"/>
        </w:rPr>
        <w:t xml:space="preserve">1 264 964,4 млн.теңге </w:t>
      </w:r>
      <w:r w:rsidRPr="00DD365A">
        <w:rPr>
          <w:sz w:val="28"/>
          <w:szCs w:val="28"/>
          <w:lang w:val="kk-KZ"/>
        </w:rPr>
        <w:t xml:space="preserve">болғанда </w:t>
      </w:r>
      <w:r w:rsidRPr="00DD365A">
        <w:rPr>
          <w:i/>
          <w:iCs/>
          <w:sz w:val="28"/>
          <w:szCs w:val="28"/>
          <w:u w:val="single"/>
          <w:lang w:val="kk-KZ"/>
        </w:rPr>
        <w:t xml:space="preserve">3 елден импортқа қосылған құн </w:t>
      </w:r>
      <w:r w:rsidRPr="00DD365A">
        <w:rPr>
          <w:i/>
          <w:iCs/>
          <w:sz w:val="28"/>
          <w:szCs w:val="28"/>
          <w:u w:val="single"/>
          <w:lang w:val="kk-KZ"/>
        </w:rPr>
        <w:lastRenderedPageBreak/>
        <w:t xml:space="preserve">салығы </w:t>
      </w:r>
      <w:r w:rsidRPr="00DD365A">
        <w:rPr>
          <w:sz w:val="28"/>
          <w:szCs w:val="28"/>
          <w:lang w:val="kk-KZ"/>
        </w:rPr>
        <w:t xml:space="preserve">бойынша іс жүзінде </w:t>
      </w:r>
      <w:r w:rsidR="00DD365A" w:rsidRPr="00DD365A">
        <w:rPr>
          <w:sz w:val="28"/>
          <w:szCs w:val="28"/>
          <w:lang w:val="kk-KZ"/>
        </w:rPr>
        <w:t>1 148 891,5 </w:t>
      </w:r>
      <w:r w:rsidRPr="00DD365A">
        <w:rPr>
          <w:sz w:val="28"/>
          <w:szCs w:val="28"/>
          <w:lang w:val="kk-KZ"/>
        </w:rPr>
        <w:t xml:space="preserve">млн. теңге түсті </w:t>
      </w:r>
      <w:r w:rsidR="00DD365A" w:rsidRPr="00DD365A">
        <w:rPr>
          <w:sz w:val="28"/>
          <w:szCs w:val="28"/>
          <w:lang w:val="kk-KZ"/>
        </w:rPr>
        <w:t>немесе жоспар 116</w:t>
      </w:r>
      <w:r w:rsidR="00CC1613">
        <w:rPr>
          <w:sz w:val="28"/>
          <w:szCs w:val="28"/>
          <w:lang w:val="kk-KZ"/>
        </w:rPr>
        <w:t> </w:t>
      </w:r>
      <w:r w:rsidR="00DD365A" w:rsidRPr="00DD365A">
        <w:rPr>
          <w:sz w:val="28"/>
          <w:szCs w:val="28"/>
          <w:lang w:val="kk-KZ"/>
        </w:rPr>
        <w:t>073</w:t>
      </w:r>
      <w:r w:rsidR="00CC1613">
        <w:rPr>
          <w:sz w:val="28"/>
          <w:szCs w:val="28"/>
          <w:lang w:val="kk-KZ"/>
        </w:rPr>
        <w:t> </w:t>
      </w:r>
      <w:r w:rsidR="00DD365A" w:rsidRPr="00DD365A">
        <w:rPr>
          <w:sz w:val="28"/>
          <w:szCs w:val="28"/>
          <w:lang w:val="kk-KZ"/>
        </w:rPr>
        <w:t xml:space="preserve">млн. теңгеге </w:t>
      </w:r>
      <w:r w:rsidR="00DD365A" w:rsidRPr="00CC1613">
        <w:rPr>
          <w:i/>
          <w:iCs/>
          <w:sz w:val="24"/>
          <w:szCs w:val="24"/>
          <w:lang w:val="kk-KZ"/>
        </w:rPr>
        <w:t>(жоспарға 90,8%)</w:t>
      </w:r>
      <w:r w:rsidR="00DD365A" w:rsidRPr="00DD365A">
        <w:rPr>
          <w:sz w:val="28"/>
          <w:szCs w:val="28"/>
          <w:lang w:val="kk-KZ"/>
        </w:rPr>
        <w:t xml:space="preserve"> орындалмаған. Өткен жылдың осындай кезеңімен салыстырғанда 3 елдің импортына ҚҚС бойынша түсімдер 22,5% немесе 210</w:t>
      </w:r>
      <w:r w:rsidR="00CC1613">
        <w:rPr>
          <w:sz w:val="28"/>
          <w:szCs w:val="28"/>
          <w:lang w:val="kk-KZ"/>
        </w:rPr>
        <w:t> </w:t>
      </w:r>
      <w:r w:rsidR="00DD365A" w:rsidRPr="00DD365A">
        <w:rPr>
          <w:sz w:val="28"/>
          <w:szCs w:val="28"/>
          <w:lang w:val="kk-KZ"/>
        </w:rPr>
        <w:t>997,4</w:t>
      </w:r>
      <w:r w:rsidR="00CC1613">
        <w:rPr>
          <w:sz w:val="28"/>
          <w:szCs w:val="28"/>
          <w:lang w:val="kk-KZ"/>
        </w:rPr>
        <w:t> </w:t>
      </w:r>
      <w:r w:rsidR="00DD365A" w:rsidRPr="00DD365A">
        <w:rPr>
          <w:sz w:val="28"/>
          <w:szCs w:val="28"/>
          <w:lang w:val="kk-KZ"/>
        </w:rPr>
        <w:t xml:space="preserve">млн.теңгеге ұлғайды </w:t>
      </w:r>
      <w:r w:rsidR="00DD365A" w:rsidRPr="00CC1613">
        <w:rPr>
          <w:i/>
          <w:iCs/>
          <w:sz w:val="24"/>
          <w:szCs w:val="24"/>
          <w:lang w:val="kk-KZ"/>
        </w:rPr>
        <w:t xml:space="preserve">(іс жүзінде 2025ж. қаңтар-маусым айларында –937 894,1 млн. теңге) </w:t>
      </w:r>
      <w:r w:rsidR="00DD365A" w:rsidRPr="00DD365A">
        <w:rPr>
          <w:sz w:val="28"/>
          <w:szCs w:val="28"/>
          <w:lang w:val="kk-KZ"/>
        </w:rPr>
        <w:t>құрады.</w:t>
      </w:r>
    </w:p>
    <w:p w14:paraId="00F61BE7" w14:textId="1E7C7EEE" w:rsidR="001D0BC2" w:rsidRPr="001D0BC2" w:rsidRDefault="001D0BC2" w:rsidP="001D0BC2">
      <w:pPr>
        <w:widowControl w:val="0"/>
        <w:pBdr>
          <w:bottom w:val="single" w:sz="4" w:space="31" w:color="FFFFFF"/>
        </w:pBdr>
        <w:spacing w:before="0" w:after="0" w:line="240" w:lineRule="auto"/>
        <w:ind w:firstLine="709"/>
        <w:jc w:val="both"/>
        <w:rPr>
          <w:sz w:val="28"/>
          <w:szCs w:val="28"/>
          <w:lang w:val="kk-KZ"/>
        </w:rPr>
      </w:pPr>
      <w:r w:rsidRPr="001D0BC2">
        <w:rPr>
          <w:sz w:val="28"/>
          <w:szCs w:val="28"/>
          <w:lang w:val="kk-KZ"/>
        </w:rPr>
        <w:t>Жоспардың орындалмауы теңгенің айырбас бағамының төмендеуіне байланысты</w:t>
      </w:r>
      <w:r>
        <w:rPr>
          <w:sz w:val="28"/>
          <w:szCs w:val="28"/>
          <w:lang w:val="kk-KZ"/>
        </w:rPr>
        <w:t xml:space="preserve"> </w:t>
      </w:r>
      <w:r w:rsidRPr="001D0BC2">
        <w:rPr>
          <w:sz w:val="28"/>
          <w:szCs w:val="28"/>
          <w:lang w:val="kk-KZ"/>
        </w:rPr>
        <w:t>1</w:t>
      </w:r>
      <w:r>
        <w:rPr>
          <w:sz w:val="28"/>
          <w:szCs w:val="28"/>
          <w:lang w:val="kk-KZ"/>
        </w:rPr>
        <w:t> </w:t>
      </w:r>
      <w:r w:rsidRPr="001D0BC2">
        <w:rPr>
          <w:sz w:val="28"/>
          <w:szCs w:val="28"/>
          <w:lang w:val="kk-KZ"/>
        </w:rPr>
        <w:t>АҚШ долл.</w:t>
      </w:r>
      <w:r>
        <w:rPr>
          <w:sz w:val="28"/>
          <w:szCs w:val="28"/>
          <w:lang w:val="kk-KZ"/>
        </w:rPr>
        <w:t>,</w:t>
      </w:r>
      <w:r w:rsidRPr="001D0BC2">
        <w:rPr>
          <w:sz w:val="28"/>
          <w:szCs w:val="28"/>
          <w:lang w:val="kk-KZ"/>
        </w:rPr>
        <w:t xml:space="preserve"> АҚШ долл. жоспарланған 540 теңгеден 1</w:t>
      </w:r>
      <w:r>
        <w:rPr>
          <w:sz w:val="28"/>
          <w:szCs w:val="28"/>
          <w:lang w:val="kk-KZ"/>
        </w:rPr>
        <w:t> </w:t>
      </w:r>
      <w:r w:rsidRPr="001D0BC2">
        <w:rPr>
          <w:sz w:val="28"/>
          <w:szCs w:val="28"/>
          <w:lang w:val="kk-KZ"/>
        </w:rPr>
        <w:t>$</w:t>
      </w:r>
      <w:r>
        <w:rPr>
          <w:sz w:val="28"/>
          <w:szCs w:val="28"/>
          <w:lang w:val="kk-KZ"/>
        </w:rPr>
        <w:t xml:space="preserve"> </w:t>
      </w:r>
      <w:r w:rsidRPr="001D0BC2">
        <w:rPr>
          <w:sz w:val="28"/>
          <w:szCs w:val="28"/>
          <w:lang w:val="kk-KZ"/>
        </w:rPr>
        <w:t>486,6 теңгеге дейін.</w:t>
      </w:r>
    </w:p>
    <w:p w14:paraId="3A25A7F4" w14:textId="631EE386" w:rsidR="001D0BC2" w:rsidRPr="001D0BC2" w:rsidRDefault="001D0BC2" w:rsidP="001D0BC2">
      <w:pPr>
        <w:widowControl w:val="0"/>
        <w:pBdr>
          <w:bottom w:val="single" w:sz="4" w:space="31" w:color="FFFFFF"/>
        </w:pBdr>
        <w:spacing w:before="0" w:after="0" w:line="240" w:lineRule="auto"/>
        <w:ind w:firstLine="709"/>
        <w:jc w:val="both"/>
        <w:rPr>
          <w:rFonts w:eastAsia="Calibri"/>
          <w:sz w:val="28"/>
          <w:szCs w:val="28"/>
          <w:lang w:val="kk-KZ"/>
        </w:rPr>
      </w:pPr>
      <w:r w:rsidRPr="001D0BC2">
        <w:rPr>
          <w:rFonts w:eastAsia="Calibri"/>
          <w:sz w:val="28"/>
          <w:szCs w:val="28"/>
          <w:lang w:val="kk-KZ"/>
        </w:rPr>
        <w:t xml:space="preserve">Сондай-ақ, тұтастай алғанда ҚР бойынша 2026 жылғы қаңтар-мамырда 3 елден </w:t>
      </w:r>
      <w:r w:rsidRPr="00BE1668">
        <w:rPr>
          <w:rFonts w:eastAsia="Calibri"/>
          <w:i/>
          <w:iCs/>
          <w:sz w:val="24"/>
          <w:szCs w:val="24"/>
          <w:lang w:val="kk-KZ"/>
        </w:rPr>
        <w:t>(МКК-ның алдын ала деректері бойынша)</w:t>
      </w:r>
      <w:r w:rsidRPr="001D0BC2">
        <w:rPr>
          <w:rFonts w:eastAsia="Calibri"/>
          <w:sz w:val="28"/>
          <w:szCs w:val="28"/>
          <w:lang w:val="kk-KZ"/>
        </w:rPr>
        <w:t xml:space="preserve"> импорт көлемінің 2025 жылғы осындай кезеңмен салыстырғанда 2% немесе 335 млн. АҚШ долл. </w:t>
      </w:r>
      <w:r w:rsidRPr="00BE1668">
        <w:rPr>
          <w:rFonts w:eastAsia="Calibri"/>
          <w:i/>
          <w:iCs/>
          <w:sz w:val="24"/>
          <w:szCs w:val="24"/>
          <w:lang w:val="kk-KZ"/>
        </w:rPr>
        <w:t>(2025 жылғы қаңтар-мамырда</w:t>
      </w:r>
      <w:r w:rsidR="00BE1668" w:rsidRPr="00BE1668">
        <w:rPr>
          <w:rFonts w:eastAsia="Calibri"/>
          <w:i/>
          <w:iCs/>
          <w:sz w:val="24"/>
          <w:szCs w:val="24"/>
          <w:lang w:val="kk-KZ"/>
        </w:rPr>
        <w:t xml:space="preserve"> </w:t>
      </w:r>
      <w:r w:rsidRPr="00BE1668">
        <w:rPr>
          <w:rFonts w:eastAsia="Calibri"/>
          <w:i/>
          <w:iCs/>
          <w:sz w:val="24"/>
          <w:szCs w:val="24"/>
          <w:lang w:val="kk-KZ"/>
        </w:rPr>
        <w:t>- 16 735 млн. долл., 2026 жылғы қаңтар-мамырда - 17 070 млн.</w:t>
      </w:r>
      <w:r w:rsidR="00BE1668">
        <w:rPr>
          <w:rFonts w:eastAsia="Calibri"/>
          <w:i/>
          <w:iCs/>
          <w:sz w:val="24"/>
          <w:szCs w:val="24"/>
          <w:lang w:val="kk-KZ"/>
        </w:rPr>
        <w:t>долл</w:t>
      </w:r>
      <w:r w:rsidR="00BE1668" w:rsidRPr="00BE1668">
        <w:rPr>
          <w:rFonts w:eastAsia="Calibri"/>
          <w:i/>
          <w:iCs/>
          <w:sz w:val="24"/>
          <w:szCs w:val="24"/>
          <w:lang w:val="kk-KZ"/>
        </w:rPr>
        <w:t>).</w:t>
      </w:r>
      <w:r w:rsidRPr="001D0BC2">
        <w:rPr>
          <w:rFonts w:eastAsia="Calibri"/>
          <w:sz w:val="28"/>
          <w:szCs w:val="28"/>
          <w:lang w:val="kk-KZ"/>
        </w:rPr>
        <w:t xml:space="preserve"> Оның ішінде, тауар топтары бөлінісінде 2026 жылғы қаңтар-мамырда өткен жылдың ұқсас кезеңімен салыстырғанда 57 тауар тобы бойынша импорт көлемінің төмендеуі байқалады, оның ішінде импорттың неғұрлым ірі төмендеуі мынадай «Кендер, қож бен күл» тауар белгілері бойынша 75,2% немесе 150,8</w:t>
      </w:r>
      <w:r w:rsidR="00FF4EC1">
        <w:rPr>
          <w:rFonts w:eastAsia="Calibri"/>
          <w:sz w:val="28"/>
          <w:szCs w:val="28"/>
          <w:lang w:val="kk-KZ"/>
        </w:rPr>
        <w:t> </w:t>
      </w:r>
      <w:r w:rsidRPr="001D0BC2">
        <w:rPr>
          <w:rFonts w:eastAsia="Calibri"/>
          <w:sz w:val="28"/>
          <w:szCs w:val="28"/>
          <w:lang w:val="kk-KZ"/>
        </w:rPr>
        <w:t>млн.</w:t>
      </w:r>
      <w:r w:rsidR="00FF4EC1">
        <w:rPr>
          <w:rFonts w:eastAsia="Calibri"/>
          <w:sz w:val="28"/>
          <w:szCs w:val="28"/>
          <w:lang w:val="kk-KZ"/>
        </w:rPr>
        <w:t> </w:t>
      </w:r>
      <w:r w:rsidRPr="001D0BC2">
        <w:rPr>
          <w:rFonts w:eastAsia="Calibri"/>
          <w:sz w:val="28"/>
          <w:szCs w:val="28"/>
          <w:lang w:val="kk-KZ"/>
        </w:rPr>
        <w:t>АҚШ</w:t>
      </w:r>
      <w:r w:rsidR="00FF4EC1">
        <w:rPr>
          <w:rFonts w:eastAsia="Calibri"/>
          <w:sz w:val="28"/>
          <w:szCs w:val="28"/>
          <w:lang w:val="kk-KZ"/>
        </w:rPr>
        <w:t> </w:t>
      </w:r>
      <w:r w:rsidRPr="001D0BC2">
        <w:rPr>
          <w:rFonts w:eastAsia="Calibri"/>
          <w:sz w:val="28"/>
          <w:szCs w:val="28"/>
          <w:lang w:val="kk-KZ"/>
        </w:rPr>
        <w:t xml:space="preserve">долл. </w:t>
      </w:r>
      <w:r w:rsidRPr="00BE1668">
        <w:rPr>
          <w:rFonts w:eastAsia="Calibri"/>
          <w:i/>
          <w:iCs/>
          <w:sz w:val="24"/>
          <w:szCs w:val="24"/>
          <w:lang w:val="kk-KZ"/>
        </w:rPr>
        <w:t>(2025 жылғы қаңтар-мамырда –</w:t>
      </w:r>
      <w:r w:rsidR="00BE1668" w:rsidRPr="00BE1668">
        <w:rPr>
          <w:rFonts w:eastAsia="Calibri"/>
          <w:i/>
          <w:iCs/>
          <w:sz w:val="24"/>
          <w:szCs w:val="24"/>
          <w:lang w:val="kk-KZ"/>
        </w:rPr>
        <w:t xml:space="preserve"> </w:t>
      </w:r>
      <w:r w:rsidRPr="00BE1668">
        <w:rPr>
          <w:rFonts w:eastAsia="Calibri"/>
          <w:i/>
          <w:iCs/>
          <w:sz w:val="24"/>
          <w:szCs w:val="24"/>
          <w:lang w:val="kk-KZ"/>
        </w:rPr>
        <w:t>200,5 млн. АҚШ долл., 2026 жылғы қаңтар-мамырда - 49,7 млн. АҚШ долл.),</w:t>
      </w:r>
      <w:r w:rsidRPr="001D0BC2">
        <w:rPr>
          <w:rFonts w:eastAsia="Calibri"/>
          <w:sz w:val="28"/>
          <w:szCs w:val="28"/>
          <w:lang w:val="kk-KZ"/>
        </w:rPr>
        <w:t xml:space="preserve"> "Ұшу аппараттары, ғарыш аппараттары және олардың</w:t>
      </w:r>
      <w:r w:rsidR="00BE1668">
        <w:rPr>
          <w:rFonts w:eastAsia="Calibri"/>
          <w:sz w:val="28"/>
          <w:szCs w:val="28"/>
          <w:lang w:val="kk-KZ"/>
        </w:rPr>
        <w:t xml:space="preserve"> </w:t>
      </w:r>
      <w:r w:rsidR="00393BE2">
        <w:rPr>
          <w:rFonts w:eastAsia="Calibri"/>
          <w:sz w:val="28"/>
          <w:szCs w:val="28"/>
          <w:lang w:val="kk-KZ"/>
        </w:rPr>
        <w:t>бөлшектері</w:t>
      </w:r>
      <w:r w:rsidR="00393BE2" w:rsidRPr="001D0BC2">
        <w:rPr>
          <w:rFonts w:eastAsia="Calibri"/>
          <w:sz w:val="28"/>
          <w:szCs w:val="28"/>
          <w:lang w:val="kk-KZ"/>
        </w:rPr>
        <w:t>"</w:t>
      </w:r>
      <w:r w:rsidR="00393BE2">
        <w:rPr>
          <w:rFonts w:eastAsia="Calibri"/>
          <w:sz w:val="28"/>
          <w:szCs w:val="28"/>
          <w:lang w:val="kk-KZ"/>
        </w:rPr>
        <w:t xml:space="preserve"> 47</w:t>
      </w:r>
      <w:r w:rsidR="00393BE2" w:rsidRPr="001D0BC2">
        <w:rPr>
          <w:rFonts w:eastAsia="Calibri"/>
          <w:sz w:val="28"/>
          <w:szCs w:val="28"/>
          <w:lang w:val="kk-KZ"/>
        </w:rPr>
        <w:t>,</w:t>
      </w:r>
      <w:r w:rsidR="00393BE2">
        <w:rPr>
          <w:rFonts w:eastAsia="Calibri"/>
          <w:sz w:val="28"/>
          <w:szCs w:val="28"/>
          <w:lang w:val="kk-KZ"/>
        </w:rPr>
        <w:t>6</w:t>
      </w:r>
      <w:r w:rsidR="00393BE2" w:rsidRPr="001D0BC2">
        <w:rPr>
          <w:rFonts w:eastAsia="Calibri"/>
          <w:sz w:val="28"/>
          <w:szCs w:val="28"/>
          <w:lang w:val="kk-KZ"/>
        </w:rPr>
        <w:t>% немесе</w:t>
      </w:r>
      <w:r w:rsidR="00393BE2">
        <w:rPr>
          <w:rFonts w:eastAsia="Calibri"/>
          <w:sz w:val="28"/>
          <w:szCs w:val="28"/>
          <w:lang w:val="kk-KZ"/>
        </w:rPr>
        <w:t xml:space="preserve"> </w:t>
      </w:r>
      <w:r w:rsidRPr="001D0BC2">
        <w:rPr>
          <w:rFonts w:eastAsia="Calibri"/>
          <w:sz w:val="28"/>
          <w:szCs w:val="28"/>
          <w:lang w:val="kk-KZ"/>
        </w:rPr>
        <w:t xml:space="preserve">209,5 млн. АҚШ долл. </w:t>
      </w:r>
      <w:r w:rsidRPr="00BE1668">
        <w:rPr>
          <w:rFonts w:eastAsia="Calibri"/>
          <w:i/>
          <w:iCs/>
          <w:sz w:val="24"/>
          <w:szCs w:val="24"/>
          <w:lang w:val="kk-KZ"/>
        </w:rPr>
        <w:t>(2025 жылғы қаңтар-мамырда - 440,2 млн. АҚШ долл., 2026 жылғы қаңтар-мамырда - 230,6 млн. АҚШ долл.),</w:t>
      </w:r>
      <w:r w:rsidRPr="001D0BC2">
        <w:rPr>
          <w:rFonts w:eastAsia="Calibri"/>
          <w:sz w:val="28"/>
          <w:szCs w:val="28"/>
          <w:lang w:val="kk-KZ"/>
        </w:rPr>
        <w:t xml:space="preserve"> «Машинамен немесе қолмен тоқылған трикотаждан басқа киім заттары мен киімге керек-жарақтар» 44,3% немесе 111,7 млн. АҚШ долл. </w:t>
      </w:r>
      <w:r w:rsidRPr="00BE1668">
        <w:rPr>
          <w:rFonts w:eastAsia="Calibri"/>
          <w:i/>
          <w:iCs/>
          <w:sz w:val="24"/>
          <w:szCs w:val="24"/>
          <w:lang w:val="kk-KZ"/>
        </w:rPr>
        <w:t>(2025 жылғы қаңтар-мамырда - 252,2 млн. АҚШ долл., 2026 жылғы қаңтар-мамырда - 140,5 млн. АҚШ долл.),</w:t>
      </w:r>
      <w:r w:rsidRPr="001D0BC2">
        <w:rPr>
          <w:rFonts w:eastAsia="Calibri"/>
          <w:sz w:val="28"/>
          <w:szCs w:val="28"/>
          <w:lang w:val="kk-KZ"/>
        </w:rPr>
        <w:t xml:space="preserve"> «Машинамен немесе қолмен тоқылған трикотаж киім заттары мен киімге керек-жарақтар» 44,2% немесе 118,7 млн. АҚШ долл. </w:t>
      </w:r>
      <w:r w:rsidRPr="00BE1668">
        <w:rPr>
          <w:rFonts w:eastAsia="Calibri"/>
          <w:i/>
          <w:iCs/>
          <w:sz w:val="24"/>
          <w:szCs w:val="24"/>
          <w:lang w:val="kk-KZ"/>
        </w:rPr>
        <w:t>(2025 жылғы қаңтар-мамырда - 268,6 млн. АҚШ долл., 2026 жылғы қаңтар-мамырда - 149,9 млн. АҚШ долл.),</w:t>
      </w:r>
      <w:r w:rsidRPr="001D0BC2">
        <w:rPr>
          <w:rFonts w:eastAsia="Calibri"/>
          <w:sz w:val="28"/>
          <w:szCs w:val="28"/>
          <w:lang w:val="kk-KZ"/>
        </w:rPr>
        <w:t xml:space="preserve"> «Темір жол немесе трамвай жылжымалы құрамынан басқа, жер үсті көлігі құралдары және олардың бөлшектері мен керек-жарақтары» 8,6% немесе 214,4 млн. АҚШ долл. </w:t>
      </w:r>
      <w:r w:rsidRPr="00BE1668">
        <w:rPr>
          <w:rFonts w:eastAsia="Calibri"/>
          <w:i/>
          <w:iCs/>
          <w:sz w:val="24"/>
          <w:szCs w:val="24"/>
          <w:lang w:val="kk-KZ"/>
        </w:rPr>
        <w:t xml:space="preserve">(2025 жылғы қаңтар-мамырда - 2 481,6 млн. АҚШ долл., 2026 жылғы қаңтар-мамырда - 2 267,2 млн. АҚШ долл.) </w:t>
      </w:r>
      <w:r w:rsidRPr="001D0BC2">
        <w:rPr>
          <w:rFonts w:eastAsia="Calibri"/>
          <w:sz w:val="28"/>
          <w:szCs w:val="28"/>
          <w:lang w:val="kk-KZ"/>
        </w:rPr>
        <w:t>және басқалары.</w:t>
      </w:r>
    </w:p>
    <w:p w14:paraId="607E6C46" w14:textId="3D86C3A5" w:rsidR="001D0BC2" w:rsidRPr="00BE1668" w:rsidRDefault="001D0BC2" w:rsidP="001D0BC2">
      <w:pPr>
        <w:widowControl w:val="0"/>
        <w:pBdr>
          <w:bottom w:val="single" w:sz="4" w:space="31" w:color="FFFFFF"/>
        </w:pBdr>
        <w:spacing w:before="0" w:after="0" w:line="240" w:lineRule="auto"/>
        <w:ind w:firstLine="709"/>
        <w:jc w:val="both"/>
        <w:rPr>
          <w:rFonts w:eastAsia="Calibri"/>
          <w:i/>
          <w:iCs/>
          <w:sz w:val="24"/>
          <w:szCs w:val="24"/>
          <w:lang w:val="kk-KZ"/>
        </w:rPr>
      </w:pPr>
      <w:r w:rsidRPr="00BE1668">
        <w:rPr>
          <w:rFonts w:eastAsia="Calibri"/>
          <w:i/>
          <w:iCs/>
          <w:sz w:val="24"/>
          <w:szCs w:val="24"/>
          <w:lang w:val="kk-KZ"/>
        </w:rPr>
        <w:t>Анықтама үшін: түсімдердің негізгі төмендеуі "Қазмырыш" ЖШС бойынша байқалады - 24 725,5 млн. теңге, "Haval Motor Kazakhstan" ЖШС - 8 264,6 млн. теңге, "First Motor Grop" ЖШС - 7 661,8 млн. теңге, "EKAY" ЖШС - 7 488,7 млн. теңге Tranc Company "-</w:t>
      </w:r>
      <w:r w:rsidR="00BE1668" w:rsidRPr="00BE1668">
        <w:rPr>
          <w:rFonts w:eastAsia="Calibri"/>
          <w:i/>
          <w:iCs/>
          <w:sz w:val="24"/>
          <w:szCs w:val="24"/>
          <w:lang w:val="kk-KZ"/>
        </w:rPr>
        <w:t xml:space="preserve"> </w:t>
      </w:r>
      <w:r w:rsidRPr="00BE1668">
        <w:rPr>
          <w:rFonts w:eastAsia="Calibri"/>
          <w:i/>
          <w:iCs/>
          <w:sz w:val="24"/>
          <w:szCs w:val="24"/>
          <w:lang w:val="kk-KZ"/>
        </w:rPr>
        <w:t>6 196,1 млн. теңге, «Silkway Auto Kazakhstan» ЖШС - 5 407,2 млн. теңге, «Қазарнаулыэкспорт (Қазспецэкспорт)» ШЖҚ РМК - 4 447,4 млн. теңге, «Айқындау» ЖШС - 4 148,7 млн. теңге және т.б.</w:t>
      </w:r>
    </w:p>
    <w:p w14:paraId="6D0CA5A0" w14:textId="77777777" w:rsidR="001D0BC2" w:rsidRPr="001D0BC2" w:rsidRDefault="001D0BC2" w:rsidP="00F9615A">
      <w:pPr>
        <w:widowControl w:val="0"/>
        <w:pBdr>
          <w:bottom w:val="single" w:sz="4" w:space="31" w:color="FFFFFF"/>
        </w:pBdr>
        <w:spacing w:before="0" w:after="0" w:line="240" w:lineRule="auto"/>
        <w:ind w:firstLine="709"/>
        <w:jc w:val="both"/>
        <w:rPr>
          <w:sz w:val="28"/>
          <w:szCs w:val="28"/>
          <w:lang w:val="kk-KZ"/>
        </w:rPr>
      </w:pPr>
      <w:r w:rsidRPr="001D0BC2">
        <w:rPr>
          <w:sz w:val="28"/>
          <w:szCs w:val="28"/>
          <w:lang w:val="kk-KZ"/>
        </w:rPr>
        <w:t>Бұл ретте, 3 елдің импортына ҚҚС түсімдерінің өсуі ҚҚС мөлшерлемесінің 12% -дан 16% -ға дейін ұлғаюымен байланысты.</w:t>
      </w:r>
    </w:p>
    <w:p w14:paraId="08EDE9B0" w14:textId="16D32541" w:rsidR="0044531A" w:rsidRPr="0044531A" w:rsidRDefault="00511ABA" w:rsidP="00F9615A">
      <w:pPr>
        <w:widowControl w:val="0"/>
        <w:pBdr>
          <w:bottom w:val="single" w:sz="4" w:space="31" w:color="FFFFFF"/>
        </w:pBdr>
        <w:spacing w:before="0" w:after="0" w:line="240" w:lineRule="auto"/>
        <w:ind w:firstLine="709"/>
        <w:jc w:val="both"/>
        <w:rPr>
          <w:sz w:val="28"/>
          <w:szCs w:val="28"/>
          <w:lang w:val="kk-KZ"/>
        </w:rPr>
      </w:pPr>
      <w:r w:rsidRPr="0044531A">
        <w:rPr>
          <w:iCs/>
          <w:sz w:val="28"/>
          <w:szCs w:val="28"/>
          <w:lang w:val="kk-KZ"/>
        </w:rPr>
        <w:t xml:space="preserve">- </w:t>
      </w:r>
      <w:r w:rsidRPr="0044531A">
        <w:rPr>
          <w:i/>
          <w:iCs/>
          <w:sz w:val="28"/>
          <w:szCs w:val="28"/>
          <w:u w:val="single"/>
          <w:lang w:val="kk-KZ"/>
        </w:rPr>
        <w:t>ЕАЭО елдерінен импортталатын тауарларға қосылған құн салығы</w:t>
      </w:r>
      <w:r w:rsidRPr="0044531A">
        <w:rPr>
          <w:iCs/>
          <w:sz w:val="28"/>
          <w:szCs w:val="28"/>
          <w:lang w:val="kk-KZ"/>
        </w:rPr>
        <w:t xml:space="preserve"> бойынша жоспар </w:t>
      </w:r>
      <w:r w:rsidR="0044531A" w:rsidRPr="0044531A">
        <w:rPr>
          <w:sz w:val="28"/>
          <w:szCs w:val="28"/>
          <w:lang w:val="kk-KZ"/>
        </w:rPr>
        <w:t>63</w:t>
      </w:r>
      <w:r w:rsidR="0044531A">
        <w:rPr>
          <w:sz w:val="28"/>
          <w:szCs w:val="28"/>
          <w:lang w:val="kk-KZ"/>
        </w:rPr>
        <w:t> </w:t>
      </w:r>
      <w:r w:rsidR="0044531A" w:rsidRPr="0044531A">
        <w:rPr>
          <w:sz w:val="28"/>
          <w:szCs w:val="28"/>
          <w:lang w:val="kk-KZ"/>
        </w:rPr>
        <w:t>502,4</w:t>
      </w:r>
      <w:r w:rsidR="0044531A">
        <w:rPr>
          <w:sz w:val="28"/>
          <w:szCs w:val="28"/>
          <w:lang w:val="kk-KZ"/>
        </w:rPr>
        <w:t> </w:t>
      </w:r>
      <w:r w:rsidR="0044531A" w:rsidRPr="0044531A">
        <w:rPr>
          <w:sz w:val="28"/>
          <w:szCs w:val="28"/>
          <w:lang w:val="kk-KZ"/>
        </w:rPr>
        <w:t xml:space="preserve">млн.теңгеге </w:t>
      </w:r>
      <w:r w:rsidR="0044531A" w:rsidRPr="0044531A">
        <w:rPr>
          <w:i/>
          <w:iCs/>
          <w:sz w:val="24"/>
          <w:szCs w:val="24"/>
          <w:lang w:val="kk-KZ"/>
        </w:rPr>
        <w:t>(жоспарға 92,6%</w:t>
      </w:r>
      <w:r w:rsidR="0044531A" w:rsidRPr="0044531A">
        <w:rPr>
          <w:sz w:val="28"/>
          <w:szCs w:val="28"/>
          <w:lang w:val="kk-KZ"/>
        </w:rPr>
        <w:t xml:space="preserve"> </w:t>
      </w:r>
      <w:r w:rsidR="0044531A" w:rsidRPr="0044531A">
        <w:rPr>
          <w:i/>
          <w:iCs/>
          <w:sz w:val="24"/>
          <w:szCs w:val="24"/>
          <w:lang w:val="kk-KZ"/>
        </w:rPr>
        <w:t>орындалмаған, жоспар - 859 446,6 млн. теңге, нақты -795 944,3 млн. теңге)</w:t>
      </w:r>
      <w:r w:rsidR="0044531A" w:rsidRPr="0044531A">
        <w:rPr>
          <w:sz w:val="28"/>
          <w:szCs w:val="28"/>
          <w:lang w:val="kk-KZ"/>
        </w:rPr>
        <w:t xml:space="preserve"> құрады.</w:t>
      </w:r>
    </w:p>
    <w:p w14:paraId="3471A82E" w14:textId="0C65AEC7" w:rsidR="00F9615A" w:rsidRPr="00F9615A" w:rsidRDefault="00F9615A" w:rsidP="00F9615A">
      <w:pPr>
        <w:widowControl w:val="0"/>
        <w:pBdr>
          <w:bottom w:val="single" w:sz="4" w:space="31" w:color="FFFFFF"/>
        </w:pBdr>
        <w:spacing w:before="0" w:after="0" w:line="240" w:lineRule="auto"/>
        <w:ind w:firstLine="709"/>
        <w:jc w:val="both"/>
        <w:rPr>
          <w:sz w:val="28"/>
          <w:szCs w:val="28"/>
          <w:lang w:val="kk-KZ"/>
        </w:rPr>
      </w:pPr>
      <w:r w:rsidRPr="00F9615A">
        <w:rPr>
          <w:sz w:val="28"/>
          <w:szCs w:val="28"/>
          <w:lang w:val="kk-KZ"/>
        </w:rPr>
        <w:t xml:space="preserve">Жоспардың орындалмауына ЕАЭО елдерімен негізгі тауар топтары бойынша импорттың төмендеуі әсер етті. Ұлттық Бюро сайтының деректері бойынша. 2026 жылғы қаңтар-сәуірде өткен жылдың осындай кезеңімен салыстырғанда "Металдар және олардан жасалған бұйымдар" 11,2% немесе </w:t>
      </w:r>
      <w:r w:rsidRPr="00F9615A">
        <w:rPr>
          <w:sz w:val="28"/>
          <w:szCs w:val="28"/>
          <w:lang w:val="kk-KZ"/>
        </w:rPr>
        <w:lastRenderedPageBreak/>
        <w:t>112</w:t>
      </w:r>
      <w:r>
        <w:rPr>
          <w:sz w:val="28"/>
          <w:szCs w:val="28"/>
          <w:lang w:val="kk-KZ"/>
        </w:rPr>
        <w:t> </w:t>
      </w:r>
      <w:r w:rsidRPr="00F9615A">
        <w:rPr>
          <w:sz w:val="28"/>
          <w:szCs w:val="28"/>
          <w:lang w:val="kk-KZ"/>
        </w:rPr>
        <w:t>млн</w:t>
      </w:r>
      <w:r>
        <w:rPr>
          <w:sz w:val="28"/>
          <w:szCs w:val="28"/>
          <w:lang w:val="kk-KZ"/>
        </w:rPr>
        <w:t>.</w:t>
      </w:r>
      <w:r w:rsidRPr="00F9615A">
        <w:rPr>
          <w:sz w:val="28"/>
          <w:szCs w:val="28"/>
          <w:lang w:val="kk-KZ"/>
        </w:rPr>
        <w:t>АҚШ долларынан кем, "Аяқ киім, бас бұйымдар және галантерея тауарлары" 31,5% немесе 11,7</w:t>
      </w:r>
      <w:r>
        <w:rPr>
          <w:sz w:val="28"/>
          <w:szCs w:val="28"/>
          <w:lang w:val="kk-KZ"/>
        </w:rPr>
        <w:t> </w:t>
      </w:r>
      <w:r w:rsidRPr="00F9615A">
        <w:rPr>
          <w:sz w:val="28"/>
          <w:szCs w:val="28"/>
          <w:lang w:val="kk-KZ"/>
        </w:rPr>
        <w:t>млн</w:t>
      </w:r>
      <w:r>
        <w:rPr>
          <w:sz w:val="28"/>
          <w:szCs w:val="28"/>
          <w:lang w:val="kk-KZ"/>
        </w:rPr>
        <w:t>.</w:t>
      </w:r>
      <w:r w:rsidRPr="00F9615A">
        <w:rPr>
          <w:sz w:val="28"/>
          <w:szCs w:val="28"/>
          <w:lang w:val="kk-KZ"/>
        </w:rPr>
        <w:t>АҚШ долларынан кем және "Құрылыс материалдары" 13,3% немесе 11,1</w:t>
      </w:r>
      <w:r>
        <w:rPr>
          <w:sz w:val="28"/>
          <w:szCs w:val="28"/>
          <w:lang w:val="kk-KZ"/>
        </w:rPr>
        <w:t> </w:t>
      </w:r>
      <w:r w:rsidRPr="00F9615A">
        <w:rPr>
          <w:sz w:val="28"/>
          <w:szCs w:val="28"/>
          <w:lang w:val="kk-KZ"/>
        </w:rPr>
        <w:t>млн</w:t>
      </w:r>
      <w:r>
        <w:rPr>
          <w:sz w:val="28"/>
          <w:szCs w:val="28"/>
          <w:lang w:val="kk-KZ"/>
        </w:rPr>
        <w:t>.</w:t>
      </w:r>
      <w:r w:rsidRPr="00F9615A">
        <w:rPr>
          <w:sz w:val="28"/>
          <w:szCs w:val="28"/>
          <w:lang w:val="kk-KZ"/>
        </w:rPr>
        <w:t>АҚШ долларынан кем "</w:t>
      </w:r>
      <w:r w:rsidR="00281426">
        <w:rPr>
          <w:sz w:val="28"/>
          <w:szCs w:val="28"/>
          <w:lang w:val="kk-KZ"/>
        </w:rPr>
        <w:t xml:space="preserve"> </w:t>
      </w:r>
      <w:r w:rsidRPr="00F9615A">
        <w:rPr>
          <w:sz w:val="28"/>
          <w:szCs w:val="28"/>
          <w:lang w:val="kk-KZ"/>
        </w:rPr>
        <w:t>және т.б.</w:t>
      </w:r>
    </w:p>
    <w:p w14:paraId="074DADAD" w14:textId="0B3D04AE" w:rsidR="00F9615A" w:rsidRPr="00F9615A" w:rsidRDefault="00F9615A" w:rsidP="00F9615A">
      <w:pPr>
        <w:widowControl w:val="0"/>
        <w:pBdr>
          <w:bottom w:val="single" w:sz="4" w:space="31" w:color="FFFFFF"/>
        </w:pBdr>
        <w:spacing w:before="0" w:after="0" w:line="240" w:lineRule="auto"/>
        <w:ind w:firstLine="709"/>
        <w:jc w:val="both"/>
        <w:rPr>
          <w:sz w:val="28"/>
          <w:szCs w:val="28"/>
          <w:lang w:val="kk-KZ"/>
        </w:rPr>
      </w:pPr>
      <w:r w:rsidRPr="00F9615A">
        <w:rPr>
          <w:sz w:val="28"/>
          <w:szCs w:val="28"/>
          <w:lang w:val="kk-KZ"/>
        </w:rPr>
        <w:t xml:space="preserve">Бұл ретте, тұтастай алғанда, ағымдағы жылдың 4 айында өткен жылдың осы кезеңімен салыстырғанда ЕАЭО елдерінен импорт көлемінің ұлғаюы байқалады. Ұлттық Бюро сайтының деректері бойынша 24,1% -ға немесе 1 390,7 млн. АҚШ долл. </w:t>
      </w:r>
      <w:r w:rsidRPr="001E33C9">
        <w:rPr>
          <w:i/>
          <w:iCs/>
          <w:sz w:val="24"/>
          <w:szCs w:val="24"/>
          <w:lang w:val="kk-KZ"/>
        </w:rPr>
        <w:t xml:space="preserve">(2025 жылғы қаңтар-сәуірдегі импорт көлемі - 5 770,1 млн. АҚШ долл., 2026 жылғы қаңтар-сәуірде - 7 160,9 млн. АҚШ </w:t>
      </w:r>
      <w:r w:rsidR="001E33C9">
        <w:rPr>
          <w:i/>
          <w:iCs/>
          <w:sz w:val="24"/>
          <w:szCs w:val="24"/>
          <w:lang w:val="kk-KZ"/>
        </w:rPr>
        <w:t>долл</w:t>
      </w:r>
      <w:r w:rsidRPr="001E33C9">
        <w:rPr>
          <w:i/>
          <w:iCs/>
          <w:sz w:val="24"/>
          <w:szCs w:val="24"/>
          <w:lang w:val="kk-KZ"/>
        </w:rPr>
        <w:t>.)</w:t>
      </w:r>
      <w:r w:rsidRPr="00F9615A">
        <w:rPr>
          <w:sz w:val="28"/>
          <w:szCs w:val="28"/>
          <w:lang w:val="kk-KZ"/>
        </w:rPr>
        <w:t>.</w:t>
      </w:r>
    </w:p>
    <w:p w14:paraId="4A0C8BD5" w14:textId="77777777" w:rsidR="00F9615A" w:rsidRPr="00F9615A" w:rsidRDefault="00F9615A" w:rsidP="00F9615A">
      <w:pPr>
        <w:widowControl w:val="0"/>
        <w:pBdr>
          <w:bottom w:val="single" w:sz="4" w:space="31" w:color="FFFFFF"/>
        </w:pBdr>
        <w:spacing w:before="0" w:after="0" w:line="240" w:lineRule="auto"/>
        <w:ind w:firstLine="709"/>
        <w:jc w:val="both"/>
        <w:rPr>
          <w:sz w:val="28"/>
          <w:szCs w:val="28"/>
          <w:lang w:val="kk-KZ"/>
        </w:rPr>
      </w:pPr>
      <w:r w:rsidRPr="00F9615A">
        <w:rPr>
          <w:sz w:val="28"/>
          <w:szCs w:val="28"/>
          <w:lang w:val="kk-KZ"/>
        </w:rPr>
        <w:t>Сонымен қатар, экономика секторлары бөлінісінде ЕАЭО елдерінен импортталатын тауарларға ҚҚС түсімдері тау-кен өнеркәсібі сияқты мынадай ірі салаларда 20,8%, көлік және қоймалау 16,7%, жылжымайтын мүлікпен жасалатын операциялар 8,9% төмендегені байқалады.</w:t>
      </w:r>
    </w:p>
    <w:p w14:paraId="5E5D36E1" w14:textId="157A383B" w:rsidR="00F9615A" w:rsidRPr="00F9615A" w:rsidRDefault="00F9615A" w:rsidP="00F9615A">
      <w:pPr>
        <w:widowControl w:val="0"/>
        <w:pBdr>
          <w:bottom w:val="single" w:sz="4" w:space="31" w:color="FFFFFF"/>
        </w:pBdr>
        <w:spacing w:before="0" w:after="0" w:line="240" w:lineRule="auto"/>
        <w:ind w:firstLine="709"/>
        <w:jc w:val="both"/>
        <w:rPr>
          <w:sz w:val="28"/>
          <w:szCs w:val="28"/>
          <w:lang w:val="kk-KZ"/>
        </w:rPr>
      </w:pPr>
      <w:r w:rsidRPr="00F9615A">
        <w:rPr>
          <w:sz w:val="28"/>
          <w:szCs w:val="28"/>
          <w:lang w:val="kk-KZ"/>
        </w:rPr>
        <w:t xml:space="preserve">Өткен жылдың сәйкес кезеңімен салыстырғанда ЕАЭО елдерінен импортталатын тауарларға ҚҚС түсімі 31,6% млн. теңгеге немесе 190 973,1 млн. теңгеге артты </w:t>
      </w:r>
      <w:r w:rsidRPr="001E33C9">
        <w:rPr>
          <w:i/>
          <w:iCs/>
          <w:sz w:val="24"/>
          <w:szCs w:val="24"/>
          <w:lang w:val="kk-KZ"/>
        </w:rPr>
        <w:t>(2025 жылғы қаңтар-маусымдағы нақты жағдай - 604 971,2 млн. теңге, 2026 жылғы қаңтар-маусымдағы факт - 795 944,3 млн. теңге)</w:t>
      </w:r>
      <w:r w:rsidRPr="00F9615A">
        <w:rPr>
          <w:sz w:val="28"/>
          <w:szCs w:val="28"/>
          <w:lang w:val="kk-KZ"/>
        </w:rPr>
        <w:t xml:space="preserve"> ҚҚС ставкасын 12% -дан 16% -ға дейін ұлғайту есебінен.</w:t>
      </w:r>
    </w:p>
    <w:p w14:paraId="221959C1" w14:textId="424A1D0E" w:rsidR="00511ABA" w:rsidRPr="009139B4" w:rsidRDefault="00511ABA" w:rsidP="00511ABA">
      <w:pPr>
        <w:widowControl w:val="0"/>
        <w:pBdr>
          <w:bottom w:val="single" w:sz="4" w:space="31" w:color="FFFFFF"/>
        </w:pBdr>
        <w:spacing w:before="0" w:after="0" w:line="240" w:lineRule="auto"/>
        <w:ind w:firstLine="709"/>
        <w:jc w:val="both"/>
        <w:rPr>
          <w:bCs/>
          <w:color w:val="000000" w:themeColor="text1"/>
          <w:sz w:val="28"/>
          <w:szCs w:val="28"/>
          <w:lang w:val="kk-KZ"/>
        </w:rPr>
      </w:pPr>
      <w:r w:rsidRPr="009139B4">
        <w:rPr>
          <w:bCs/>
          <w:i/>
          <w:iCs/>
          <w:color w:val="000000" w:themeColor="text1"/>
          <w:sz w:val="28"/>
          <w:szCs w:val="28"/>
          <w:u w:val="single"/>
          <w:lang w:val="kk-KZ"/>
        </w:rPr>
        <w:t>Акциздер</w:t>
      </w:r>
      <w:r w:rsidRPr="009139B4">
        <w:rPr>
          <w:bCs/>
          <w:color w:val="000000" w:themeColor="text1"/>
          <w:sz w:val="28"/>
          <w:szCs w:val="28"/>
          <w:lang w:val="kk-KZ"/>
        </w:rPr>
        <w:t xml:space="preserve"> бойынша жоспар бойынша </w:t>
      </w:r>
      <w:r w:rsidR="009139B4" w:rsidRPr="009139B4">
        <w:rPr>
          <w:sz w:val="28"/>
          <w:szCs w:val="28"/>
          <w:lang w:val="kk-KZ"/>
        </w:rPr>
        <w:t xml:space="preserve">77 577,7 млн.теңге </w:t>
      </w:r>
      <w:r w:rsidRPr="009139B4">
        <w:rPr>
          <w:bCs/>
          <w:color w:val="000000" w:themeColor="text1"/>
          <w:sz w:val="28"/>
          <w:szCs w:val="28"/>
          <w:lang w:val="kk-KZ"/>
        </w:rPr>
        <w:t xml:space="preserve">бюджетке түсті </w:t>
      </w:r>
      <w:r w:rsidR="009139B4" w:rsidRPr="009139B4">
        <w:rPr>
          <w:sz w:val="28"/>
          <w:szCs w:val="28"/>
          <w:lang w:val="kk-KZ"/>
        </w:rPr>
        <w:t>52 919,4 млн.теңге</w:t>
      </w:r>
      <w:r w:rsidRPr="009139B4">
        <w:rPr>
          <w:bCs/>
          <w:color w:val="000000" w:themeColor="text1"/>
          <w:sz w:val="28"/>
          <w:szCs w:val="28"/>
          <w:lang w:val="kk-KZ"/>
        </w:rPr>
        <w:t xml:space="preserve"> немесе жоспар </w:t>
      </w:r>
      <w:r w:rsidR="009139B4" w:rsidRPr="009139B4">
        <w:rPr>
          <w:sz w:val="28"/>
          <w:szCs w:val="28"/>
          <w:lang w:val="kk-KZ"/>
        </w:rPr>
        <w:t xml:space="preserve">24 658,3 млн.теңге </w:t>
      </w:r>
      <w:r w:rsidRPr="00044E9E">
        <w:rPr>
          <w:bCs/>
          <w:i/>
          <w:iCs/>
          <w:color w:val="000000" w:themeColor="text1"/>
          <w:sz w:val="24"/>
          <w:szCs w:val="24"/>
          <w:lang w:val="kk-KZ"/>
        </w:rPr>
        <w:t xml:space="preserve">(жоспарға </w:t>
      </w:r>
      <w:r w:rsidR="009139B4" w:rsidRPr="00044E9E">
        <w:rPr>
          <w:bCs/>
          <w:i/>
          <w:iCs/>
          <w:color w:val="000000" w:themeColor="text1"/>
          <w:sz w:val="24"/>
          <w:szCs w:val="24"/>
          <w:lang w:val="kk-KZ"/>
        </w:rPr>
        <w:t>68</w:t>
      </w:r>
      <w:r w:rsidRPr="00044E9E">
        <w:rPr>
          <w:bCs/>
          <w:i/>
          <w:iCs/>
          <w:color w:val="000000" w:themeColor="text1"/>
          <w:sz w:val="24"/>
          <w:szCs w:val="24"/>
          <w:lang w:val="kk-KZ"/>
        </w:rPr>
        <w:t>,</w:t>
      </w:r>
      <w:r w:rsidR="009139B4" w:rsidRPr="00044E9E">
        <w:rPr>
          <w:bCs/>
          <w:i/>
          <w:iCs/>
          <w:color w:val="000000" w:themeColor="text1"/>
          <w:sz w:val="24"/>
          <w:szCs w:val="24"/>
          <w:lang w:val="kk-KZ"/>
        </w:rPr>
        <w:t>2</w:t>
      </w:r>
      <w:r w:rsidRPr="00044E9E">
        <w:rPr>
          <w:bCs/>
          <w:i/>
          <w:iCs/>
          <w:color w:val="000000" w:themeColor="text1"/>
          <w:sz w:val="24"/>
          <w:szCs w:val="24"/>
          <w:lang w:val="kk-KZ"/>
        </w:rPr>
        <w:t>%)</w:t>
      </w:r>
      <w:r w:rsidRPr="009139B4">
        <w:rPr>
          <w:bCs/>
          <w:color w:val="000000" w:themeColor="text1"/>
          <w:sz w:val="28"/>
          <w:szCs w:val="28"/>
          <w:lang w:val="kk-KZ"/>
        </w:rPr>
        <w:t xml:space="preserve"> орындалмаған.</w:t>
      </w:r>
    </w:p>
    <w:p w14:paraId="49A840D0" w14:textId="4B8163E1" w:rsidR="00F94715" w:rsidRPr="00F94715" w:rsidRDefault="00F94715" w:rsidP="00F94715">
      <w:pPr>
        <w:widowControl w:val="0"/>
        <w:pBdr>
          <w:bottom w:val="single" w:sz="4" w:space="31" w:color="FFFFFF"/>
        </w:pBdr>
        <w:spacing w:before="0" w:after="0" w:line="240" w:lineRule="auto"/>
        <w:ind w:firstLine="709"/>
        <w:jc w:val="both"/>
        <w:rPr>
          <w:i/>
          <w:iCs/>
          <w:sz w:val="24"/>
          <w:szCs w:val="24"/>
          <w:lang w:val="kk-KZ"/>
        </w:rPr>
      </w:pPr>
      <w:r w:rsidRPr="00F94715">
        <w:rPr>
          <w:bCs/>
          <w:color w:val="000000" w:themeColor="text1"/>
          <w:sz w:val="28"/>
          <w:szCs w:val="28"/>
          <w:lang w:val="kk-KZ"/>
        </w:rPr>
        <w:t>Сондай-ақ, өткен жылдың ұқсас кезеңімен салыстырғанда акциздер бойынша түсімдер 5,4% немесе 3</w:t>
      </w:r>
      <w:r>
        <w:rPr>
          <w:bCs/>
          <w:color w:val="000000" w:themeColor="text1"/>
          <w:sz w:val="28"/>
          <w:szCs w:val="28"/>
          <w:lang w:val="kk-KZ"/>
        </w:rPr>
        <w:t> </w:t>
      </w:r>
      <w:r w:rsidRPr="00F94715">
        <w:rPr>
          <w:bCs/>
          <w:color w:val="000000" w:themeColor="text1"/>
          <w:sz w:val="28"/>
          <w:szCs w:val="28"/>
          <w:lang w:val="kk-KZ"/>
        </w:rPr>
        <w:t>016,3</w:t>
      </w:r>
      <w:r>
        <w:rPr>
          <w:bCs/>
          <w:color w:val="000000" w:themeColor="text1"/>
          <w:sz w:val="28"/>
          <w:szCs w:val="28"/>
          <w:lang w:val="kk-KZ"/>
        </w:rPr>
        <w:t> </w:t>
      </w:r>
      <w:r w:rsidRPr="00F94715">
        <w:rPr>
          <w:bCs/>
          <w:color w:val="000000" w:themeColor="text1"/>
          <w:sz w:val="28"/>
          <w:szCs w:val="28"/>
          <w:lang w:val="kk-KZ"/>
        </w:rPr>
        <w:t xml:space="preserve">млн.теңгеге төмендеді </w:t>
      </w:r>
      <w:r w:rsidRPr="00F94715">
        <w:rPr>
          <w:bCs/>
          <w:i/>
          <w:iCs/>
          <w:color w:val="000000" w:themeColor="text1"/>
          <w:sz w:val="24"/>
          <w:szCs w:val="24"/>
          <w:lang w:val="kk-KZ"/>
        </w:rPr>
        <w:t>(2025 жылғы</w:t>
      </w:r>
      <w:r w:rsidRPr="00F94715">
        <w:rPr>
          <w:i/>
          <w:iCs/>
          <w:sz w:val="24"/>
          <w:szCs w:val="24"/>
          <w:lang w:val="kk-KZ"/>
        </w:rPr>
        <w:t xml:space="preserve"> қаңтар-маусымдағы нақты жағдай - 55 935,7 млн. теңге).</w:t>
      </w:r>
    </w:p>
    <w:p w14:paraId="062752A9" w14:textId="27A0626D" w:rsidR="00F94715" w:rsidRPr="00F94715" w:rsidRDefault="00F94715" w:rsidP="00F94715">
      <w:pPr>
        <w:widowControl w:val="0"/>
        <w:pBdr>
          <w:bottom w:val="single" w:sz="4" w:space="31" w:color="FFFFFF"/>
        </w:pBdr>
        <w:spacing w:before="0" w:after="0" w:line="240" w:lineRule="auto"/>
        <w:ind w:firstLine="709"/>
        <w:jc w:val="both"/>
        <w:rPr>
          <w:sz w:val="28"/>
          <w:szCs w:val="28"/>
          <w:lang w:val="kk-KZ"/>
        </w:rPr>
      </w:pPr>
      <w:bookmarkStart w:id="56" w:name="_Hlk235178411"/>
      <w:r w:rsidRPr="00F94715">
        <w:rPr>
          <w:sz w:val="28"/>
          <w:szCs w:val="28"/>
          <w:lang w:val="kk-KZ"/>
        </w:rPr>
        <w:t xml:space="preserve">Жоспардың негізгі орындалмауы </w:t>
      </w:r>
      <w:r w:rsidRPr="00F94715">
        <w:rPr>
          <w:i/>
          <w:iCs/>
          <w:sz w:val="28"/>
          <w:szCs w:val="28"/>
          <w:u w:val="single"/>
          <w:lang w:val="kk-KZ"/>
        </w:rPr>
        <w:t>ЕАЭО мүше емес мемлекеттердің аумағынан Қазақстан Республикасының аумағына импортталатын</w:t>
      </w:r>
      <w:r w:rsidRPr="00F94715">
        <w:rPr>
          <w:sz w:val="28"/>
          <w:szCs w:val="28"/>
          <w:lang w:val="kk-KZ"/>
        </w:rPr>
        <w:t xml:space="preserve"> 12</w:t>
      </w:r>
      <w:r>
        <w:rPr>
          <w:sz w:val="28"/>
          <w:szCs w:val="28"/>
          <w:lang w:val="kk-KZ"/>
        </w:rPr>
        <w:t> </w:t>
      </w:r>
      <w:r w:rsidRPr="00F94715">
        <w:rPr>
          <w:sz w:val="28"/>
          <w:szCs w:val="28"/>
          <w:lang w:val="kk-KZ"/>
        </w:rPr>
        <w:t>754,8</w:t>
      </w:r>
      <w:r>
        <w:rPr>
          <w:sz w:val="28"/>
          <w:szCs w:val="28"/>
          <w:lang w:val="kk-KZ"/>
        </w:rPr>
        <w:t> </w:t>
      </w:r>
      <w:r w:rsidRPr="00F94715">
        <w:rPr>
          <w:sz w:val="28"/>
          <w:szCs w:val="28"/>
          <w:lang w:val="kk-KZ"/>
        </w:rPr>
        <w:t xml:space="preserve">млн.теңге сомасына немесе жоспардың орындалуы 66,8% құрады </w:t>
      </w:r>
      <w:r w:rsidRPr="00F94715">
        <w:rPr>
          <w:i/>
          <w:iCs/>
          <w:sz w:val="24"/>
          <w:szCs w:val="24"/>
          <w:lang w:val="kk-KZ"/>
        </w:rPr>
        <w:t>(қаңтар-маусымда 2026. жоспарда 38 418,2 млн. теңге болса, іс жүзінде 25 663,3 млн. теңге).</w:t>
      </w:r>
      <w:r w:rsidRPr="00F94715">
        <w:rPr>
          <w:sz w:val="28"/>
          <w:szCs w:val="28"/>
          <w:lang w:val="kk-KZ"/>
        </w:rPr>
        <w:t xml:space="preserve"> Бұл ретте, өткен жылдың осы кезеңімен салыстырғанда 3,2% немесе 851,9</w:t>
      </w:r>
      <w:r>
        <w:rPr>
          <w:sz w:val="28"/>
          <w:szCs w:val="28"/>
          <w:lang w:val="kk-KZ"/>
        </w:rPr>
        <w:t> </w:t>
      </w:r>
      <w:r w:rsidRPr="00F94715">
        <w:rPr>
          <w:sz w:val="28"/>
          <w:szCs w:val="28"/>
          <w:lang w:val="kk-KZ"/>
        </w:rPr>
        <w:t>млн.теңгеге азайды. «Бритиш американ Тобакко Қазақстан Трейдинг» ЖШС бойынша акциздер бойынша түсімдердің 2</w:t>
      </w:r>
      <w:r>
        <w:rPr>
          <w:sz w:val="28"/>
          <w:szCs w:val="28"/>
          <w:lang w:val="kk-KZ"/>
        </w:rPr>
        <w:t> </w:t>
      </w:r>
      <w:r w:rsidRPr="00F94715">
        <w:rPr>
          <w:sz w:val="28"/>
          <w:szCs w:val="28"/>
          <w:lang w:val="kk-KZ"/>
        </w:rPr>
        <w:t>112,3</w:t>
      </w:r>
      <w:r>
        <w:rPr>
          <w:sz w:val="28"/>
          <w:szCs w:val="28"/>
          <w:lang w:val="kk-KZ"/>
        </w:rPr>
        <w:t> </w:t>
      </w:r>
      <w:r w:rsidRPr="00F94715">
        <w:rPr>
          <w:sz w:val="28"/>
          <w:szCs w:val="28"/>
          <w:lang w:val="kk-KZ"/>
        </w:rPr>
        <w:t>млн.теңгеге, «Филип Моррис Қазақстан» ЖШС 1</w:t>
      </w:r>
      <w:r>
        <w:rPr>
          <w:sz w:val="28"/>
          <w:szCs w:val="28"/>
          <w:lang w:val="kk-KZ"/>
        </w:rPr>
        <w:t> </w:t>
      </w:r>
      <w:r w:rsidRPr="00F94715">
        <w:rPr>
          <w:sz w:val="28"/>
          <w:szCs w:val="28"/>
          <w:lang w:val="kk-KZ"/>
        </w:rPr>
        <w:t>622,7</w:t>
      </w:r>
      <w:r>
        <w:rPr>
          <w:sz w:val="28"/>
          <w:szCs w:val="28"/>
          <w:lang w:val="kk-KZ"/>
        </w:rPr>
        <w:t> </w:t>
      </w:r>
      <w:r w:rsidRPr="00F94715">
        <w:rPr>
          <w:sz w:val="28"/>
          <w:szCs w:val="28"/>
          <w:lang w:val="kk-KZ"/>
        </w:rPr>
        <w:t>млн.теңгеге және «KT&amp;G Global Kazakhstan» ЖШС импорттың 3-тен төмендеуі есебінен 455,6</w:t>
      </w:r>
      <w:r>
        <w:rPr>
          <w:sz w:val="28"/>
          <w:szCs w:val="28"/>
          <w:lang w:val="kk-KZ"/>
        </w:rPr>
        <w:t> </w:t>
      </w:r>
      <w:r w:rsidRPr="00F94715">
        <w:rPr>
          <w:sz w:val="28"/>
          <w:szCs w:val="28"/>
          <w:lang w:val="kk-KZ"/>
        </w:rPr>
        <w:t xml:space="preserve">млн.теңге сомасына төмендеуіне байланысты олардың елдерінде 69,1% </w:t>
      </w:r>
      <w:r w:rsidRPr="00F94715">
        <w:rPr>
          <w:i/>
          <w:iCs/>
          <w:sz w:val="24"/>
          <w:szCs w:val="24"/>
          <w:lang w:val="kk-KZ"/>
        </w:rPr>
        <w:t>(2026 жылғы қаңтар-сәуірде 52,5</w:t>
      </w:r>
      <w:r>
        <w:rPr>
          <w:i/>
          <w:iCs/>
          <w:sz w:val="24"/>
          <w:szCs w:val="24"/>
          <w:lang w:val="kk-KZ"/>
        </w:rPr>
        <w:t> </w:t>
      </w:r>
      <w:r w:rsidRPr="00F94715">
        <w:rPr>
          <w:i/>
          <w:iCs/>
          <w:sz w:val="24"/>
          <w:szCs w:val="24"/>
          <w:lang w:val="kk-KZ"/>
        </w:rPr>
        <w:t>млн. дана, 2025 жылғы қаңтар-сәуірде 170,2 млн. дана импортталды).</w:t>
      </w:r>
    </w:p>
    <w:p w14:paraId="2D9AD5AB" w14:textId="327FB21F" w:rsidR="00F94715" w:rsidRPr="00F94715" w:rsidRDefault="00F94715" w:rsidP="00F94715">
      <w:pPr>
        <w:widowControl w:val="0"/>
        <w:pBdr>
          <w:bottom w:val="single" w:sz="4" w:space="31" w:color="FFFFFF"/>
        </w:pBdr>
        <w:spacing w:before="0" w:after="0" w:line="240" w:lineRule="auto"/>
        <w:ind w:firstLine="709"/>
        <w:jc w:val="both"/>
        <w:rPr>
          <w:sz w:val="28"/>
          <w:szCs w:val="28"/>
          <w:lang w:val="kk-KZ"/>
        </w:rPr>
      </w:pPr>
      <w:r w:rsidRPr="00F94715">
        <w:rPr>
          <w:sz w:val="28"/>
          <w:szCs w:val="28"/>
          <w:lang w:val="kk-KZ"/>
        </w:rPr>
        <w:t>Импорттың осы төмендеуі ҚР-дағы темекі бұйымдары өндірісінің ішкі көлемінің ұлғаюына байланысты, осылайша 2026 жылғы қаңтар-мамырда өткен жылдың осы кезеңімен салыстырғанда өндіріс көлемі 74% емесе 4,6</w:t>
      </w:r>
      <w:r>
        <w:rPr>
          <w:sz w:val="28"/>
          <w:szCs w:val="28"/>
          <w:lang w:val="kk-KZ"/>
        </w:rPr>
        <w:t> </w:t>
      </w:r>
      <w:r w:rsidRPr="00F94715">
        <w:rPr>
          <w:sz w:val="28"/>
          <w:szCs w:val="28"/>
          <w:lang w:val="kk-KZ"/>
        </w:rPr>
        <w:t xml:space="preserve">млрд. данаға ұлғайды </w:t>
      </w:r>
      <w:r w:rsidRPr="00F94715">
        <w:rPr>
          <w:i/>
          <w:iCs/>
          <w:sz w:val="24"/>
          <w:szCs w:val="24"/>
          <w:lang w:val="kk-KZ"/>
        </w:rPr>
        <w:t>(МКК алдын ала деректері бойынша 2025 жылғы қаңтар-мамырда өндіріс көлемі - 6,1 млрд. дана, 2026 жылғы қаңтар-мамырда - 10,7 млрд. дана).</w:t>
      </w:r>
    </w:p>
    <w:p w14:paraId="2803C469" w14:textId="4A42FDC1" w:rsidR="00F94715" w:rsidRPr="00F94715" w:rsidRDefault="00F94715" w:rsidP="00F94715">
      <w:pPr>
        <w:widowControl w:val="0"/>
        <w:pBdr>
          <w:bottom w:val="single" w:sz="4" w:space="31" w:color="FFFFFF"/>
        </w:pBdr>
        <w:spacing w:before="0" w:after="0" w:line="240" w:lineRule="auto"/>
        <w:ind w:firstLine="709"/>
        <w:jc w:val="both"/>
        <w:rPr>
          <w:sz w:val="28"/>
          <w:szCs w:val="28"/>
          <w:lang w:val="kk-KZ"/>
        </w:rPr>
      </w:pPr>
      <w:r w:rsidRPr="00F94715">
        <w:rPr>
          <w:sz w:val="28"/>
          <w:szCs w:val="28"/>
          <w:lang w:val="kk-KZ"/>
        </w:rPr>
        <w:t xml:space="preserve">Сондай-ақ, </w:t>
      </w:r>
      <w:r w:rsidRPr="00F94715">
        <w:rPr>
          <w:i/>
          <w:iCs/>
          <w:sz w:val="28"/>
          <w:szCs w:val="28"/>
          <w:u w:val="single"/>
          <w:lang w:val="kk-KZ"/>
        </w:rPr>
        <w:t>ЕАЭО мемлекеттерінің аумағынан Қазақстан Республикасының аумағына импортталатын</w:t>
      </w:r>
      <w:r w:rsidRPr="00F94715">
        <w:rPr>
          <w:sz w:val="28"/>
          <w:szCs w:val="28"/>
          <w:lang w:val="kk-KZ"/>
        </w:rPr>
        <w:t xml:space="preserve"> 12</w:t>
      </w:r>
      <w:r>
        <w:rPr>
          <w:sz w:val="28"/>
          <w:szCs w:val="28"/>
          <w:lang w:val="kk-KZ"/>
        </w:rPr>
        <w:t> </w:t>
      </w:r>
      <w:r w:rsidRPr="00F94715">
        <w:rPr>
          <w:sz w:val="28"/>
          <w:szCs w:val="28"/>
          <w:lang w:val="kk-KZ"/>
        </w:rPr>
        <w:t>320</w:t>
      </w:r>
      <w:r>
        <w:rPr>
          <w:sz w:val="28"/>
          <w:szCs w:val="28"/>
          <w:lang w:val="kk-KZ"/>
        </w:rPr>
        <w:t> </w:t>
      </w:r>
      <w:r w:rsidRPr="00F94715">
        <w:rPr>
          <w:sz w:val="28"/>
          <w:szCs w:val="28"/>
          <w:lang w:val="kk-KZ"/>
        </w:rPr>
        <w:t xml:space="preserve">млн. теңге сомасына темекі өнімдері бойынша жоспардың орындалмауы немесе жоспардың орындалуы 20% құрады </w:t>
      </w:r>
      <w:r w:rsidRPr="00F94715">
        <w:rPr>
          <w:i/>
          <w:iCs/>
          <w:sz w:val="24"/>
          <w:szCs w:val="24"/>
          <w:lang w:val="kk-KZ"/>
        </w:rPr>
        <w:t>(қаңтар-маусым 2026. жоспар бойынша 15 393,9 млн. теңге, іс жүзінде 3 074 млн. теңге).</w:t>
      </w:r>
      <w:r w:rsidRPr="00F94715">
        <w:rPr>
          <w:sz w:val="28"/>
          <w:szCs w:val="28"/>
          <w:lang w:val="kk-KZ"/>
        </w:rPr>
        <w:t xml:space="preserve"> Бұдан басқа, өткен жылдың осы кезеңімен салыстырғанда акциздің осы </w:t>
      </w:r>
      <w:r w:rsidRPr="00F94715">
        <w:rPr>
          <w:sz w:val="28"/>
          <w:szCs w:val="28"/>
          <w:lang w:val="kk-KZ"/>
        </w:rPr>
        <w:lastRenderedPageBreak/>
        <w:t>түрі бойынша түсімдердің 54,1% -ға немесе 3</w:t>
      </w:r>
      <w:r>
        <w:rPr>
          <w:sz w:val="28"/>
          <w:szCs w:val="28"/>
          <w:lang w:val="kk-KZ"/>
        </w:rPr>
        <w:t> </w:t>
      </w:r>
      <w:r w:rsidRPr="00F94715">
        <w:rPr>
          <w:sz w:val="28"/>
          <w:szCs w:val="28"/>
          <w:lang w:val="kk-KZ"/>
        </w:rPr>
        <w:t>622,3</w:t>
      </w:r>
      <w:r>
        <w:rPr>
          <w:sz w:val="28"/>
          <w:szCs w:val="28"/>
          <w:lang w:val="kk-KZ"/>
        </w:rPr>
        <w:t> </w:t>
      </w:r>
      <w:r w:rsidRPr="00F94715">
        <w:rPr>
          <w:sz w:val="28"/>
          <w:szCs w:val="28"/>
          <w:lang w:val="kk-KZ"/>
        </w:rPr>
        <w:t>млн.теңгеге азаюы байқалады «KT&amp;G Global Kazakhstan» ЖШС бойынша Ресейден келетін импорттың 91,1% қысқаруына байланысты акцизді 5</w:t>
      </w:r>
      <w:r>
        <w:rPr>
          <w:sz w:val="28"/>
          <w:szCs w:val="28"/>
          <w:lang w:val="kk-KZ"/>
        </w:rPr>
        <w:t> </w:t>
      </w:r>
      <w:r w:rsidRPr="00F94715">
        <w:rPr>
          <w:sz w:val="28"/>
          <w:szCs w:val="28"/>
          <w:lang w:val="kk-KZ"/>
        </w:rPr>
        <w:t>610,1</w:t>
      </w:r>
      <w:r>
        <w:rPr>
          <w:sz w:val="28"/>
          <w:szCs w:val="28"/>
          <w:lang w:val="kk-KZ"/>
        </w:rPr>
        <w:t> </w:t>
      </w:r>
      <w:r w:rsidRPr="00F94715">
        <w:rPr>
          <w:sz w:val="28"/>
          <w:szCs w:val="28"/>
          <w:lang w:val="kk-KZ"/>
        </w:rPr>
        <w:t xml:space="preserve">млн.теңге сомасына төмендету есебінен </w:t>
      </w:r>
      <w:r w:rsidRPr="00F94715">
        <w:rPr>
          <w:i/>
          <w:iCs/>
          <w:sz w:val="24"/>
          <w:szCs w:val="24"/>
          <w:lang w:val="kk-KZ"/>
        </w:rPr>
        <w:t>(2025 жылғы қаңтар-маусымда - 6 696,2 млн. теңге) (2026 жылғы қаңтар-мамырда - 33,7 млн. дана, 2025 жылғы қаңтар-мамырда - 379,1 млн. дана импортталды)</w:t>
      </w:r>
      <w:r w:rsidRPr="00F94715">
        <w:rPr>
          <w:sz w:val="28"/>
          <w:szCs w:val="28"/>
          <w:lang w:val="kk-KZ"/>
        </w:rPr>
        <w:t xml:space="preserve"> және қыздыру темекісі мен темекі бұйымдары өндірісінің елдің ішкі нарығына көшуі арқылы жүзеге асырылады.</w:t>
      </w:r>
    </w:p>
    <w:bookmarkEnd w:id="56"/>
    <w:p w14:paraId="1CE49C30" w14:textId="0042E861" w:rsidR="00C6183C" w:rsidRPr="007714A4" w:rsidRDefault="00C6183C" w:rsidP="00C6183C">
      <w:pPr>
        <w:widowControl w:val="0"/>
        <w:pBdr>
          <w:bottom w:val="single" w:sz="4" w:space="31" w:color="FFFFFF"/>
        </w:pBdr>
        <w:spacing w:before="0" w:after="0" w:line="240" w:lineRule="auto"/>
        <w:ind w:firstLine="709"/>
        <w:jc w:val="both"/>
        <w:rPr>
          <w:bCs/>
          <w:sz w:val="28"/>
          <w:szCs w:val="28"/>
          <w:lang w:val="kk-KZ"/>
        </w:rPr>
      </w:pPr>
      <w:r w:rsidRPr="007714A4">
        <w:rPr>
          <w:bCs/>
          <w:i/>
          <w:sz w:val="28"/>
          <w:szCs w:val="28"/>
          <w:u w:val="single"/>
          <w:lang w:val="kk-KZ"/>
        </w:rPr>
        <w:t>Табиғи және басқа да ресурстарды пайдаланғаны үшін түсімдер</w:t>
      </w:r>
      <w:r w:rsidRPr="007714A4">
        <w:rPr>
          <w:bCs/>
          <w:iCs/>
          <w:sz w:val="28"/>
          <w:szCs w:val="28"/>
          <w:lang w:val="kk-KZ"/>
        </w:rPr>
        <w:t xml:space="preserve"> бойынша жоспар бойынша </w:t>
      </w:r>
      <w:r w:rsidR="007714A4" w:rsidRPr="007714A4">
        <w:rPr>
          <w:sz w:val="28"/>
          <w:szCs w:val="28"/>
          <w:lang w:val="kk-KZ"/>
        </w:rPr>
        <w:t>506 778,1 млн.теңге</w:t>
      </w:r>
      <w:r w:rsidRPr="007714A4">
        <w:rPr>
          <w:bCs/>
          <w:sz w:val="28"/>
          <w:szCs w:val="28"/>
          <w:lang w:val="kk-KZ"/>
        </w:rPr>
        <w:t xml:space="preserve">, бюджетке </w:t>
      </w:r>
      <w:r w:rsidR="007714A4" w:rsidRPr="007714A4">
        <w:rPr>
          <w:sz w:val="28"/>
          <w:szCs w:val="28"/>
          <w:lang w:val="kk-KZ"/>
        </w:rPr>
        <w:t xml:space="preserve">862 275,7 млн.теңге </w:t>
      </w:r>
      <w:r w:rsidRPr="007714A4">
        <w:rPr>
          <w:bCs/>
          <w:sz w:val="28"/>
          <w:szCs w:val="28"/>
          <w:lang w:val="kk-KZ"/>
        </w:rPr>
        <w:t xml:space="preserve">түсті немесе жоспар </w:t>
      </w:r>
      <w:r w:rsidR="007714A4" w:rsidRPr="007714A4">
        <w:rPr>
          <w:sz w:val="28"/>
          <w:szCs w:val="28"/>
          <w:lang w:val="kk-KZ"/>
        </w:rPr>
        <w:t xml:space="preserve">355 497,6 млн.теңге </w:t>
      </w:r>
      <w:r w:rsidRPr="007714A4">
        <w:rPr>
          <w:rFonts w:eastAsia="Calibri"/>
          <w:bCs/>
          <w:i/>
          <w:sz w:val="24"/>
          <w:szCs w:val="24"/>
          <w:lang w:val="kk-KZ"/>
        </w:rPr>
        <w:t>(жоспарға 1</w:t>
      </w:r>
      <w:r w:rsidR="007714A4" w:rsidRPr="007714A4">
        <w:rPr>
          <w:rFonts w:eastAsia="Calibri"/>
          <w:bCs/>
          <w:i/>
          <w:sz w:val="24"/>
          <w:szCs w:val="24"/>
          <w:lang w:val="kk-KZ"/>
        </w:rPr>
        <w:t>70</w:t>
      </w:r>
      <w:r w:rsidRPr="007714A4">
        <w:rPr>
          <w:rFonts w:eastAsia="Calibri"/>
          <w:bCs/>
          <w:i/>
          <w:sz w:val="24"/>
          <w:szCs w:val="24"/>
          <w:lang w:val="kk-KZ"/>
        </w:rPr>
        <w:t>,</w:t>
      </w:r>
      <w:r w:rsidR="007714A4" w:rsidRPr="007714A4">
        <w:rPr>
          <w:rFonts w:eastAsia="Calibri"/>
          <w:bCs/>
          <w:i/>
          <w:sz w:val="24"/>
          <w:szCs w:val="24"/>
          <w:lang w:val="kk-KZ"/>
        </w:rPr>
        <w:t>1</w:t>
      </w:r>
      <w:r w:rsidRPr="007714A4">
        <w:rPr>
          <w:rFonts w:eastAsia="Calibri"/>
          <w:bCs/>
          <w:i/>
          <w:sz w:val="24"/>
          <w:szCs w:val="24"/>
          <w:lang w:val="kk-KZ"/>
        </w:rPr>
        <w:t>%)</w:t>
      </w:r>
      <w:r w:rsidRPr="007714A4">
        <w:rPr>
          <w:bCs/>
          <w:sz w:val="28"/>
          <w:szCs w:val="28"/>
          <w:lang w:val="kk-KZ"/>
        </w:rPr>
        <w:t xml:space="preserve"> асыра орындалды. Өткен жылдың сәйкес кезеңімен салыстырғанда түсімдер </w:t>
      </w:r>
      <w:r w:rsidR="009B3266" w:rsidRPr="009B3266">
        <w:rPr>
          <w:bCs/>
          <w:iCs/>
          <w:sz w:val="28"/>
          <w:szCs w:val="28"/>
          <w:lang w:val="kk-KZ"/>
        </w:rPr>
        <w:t>46,7%-ға</w:t>
      </w:r>
      <w:r w:rsidR="009B3266" w:rsidRPr="009B3266">
        <w:rPr>
          <w:bCs/>
          <w:sz w:val="28"/>
          <w:szCs w:val="28"/>
          <w:lang w:val="kk-KZ"/>
        </w:rPr>
        <w:t xml:space="preserve"> немесе </w:t>
      </w:r>
      <w:r w:rsidR="007714A4" w:rsidRPr="007714A4">
        <w:rPr>
          <w:sz w:val="28"/>
          <w:szCs w:val="28"/>
          <w:lang w:val="kk-KZ"/>
        </w:rPr>
        <w:t xml:space="preserve">274 296,4 млн.теңге </w:t>
      </w:r>
      <w:r w:rsidRPr="007714A4">
        <w:rPr>
          <w:bCs/>
          <w:iCs/>
          <w:sz w:val="28"/>
          <w:szCs w:val="28"/>
          <w:lang w:val="kk-KZ"/>
        </w:rPr>
        <w:t>өсті</w:t>
      </w:r>
      <w:r w:rsidRPr="007714A4">
        <w:rPr>
          <w:bCs/>
          <w:sz w:val="28"/>
          <w:szCs w:val="28"/>
          <w:lang w:val="kk-KZ"/>
        </w:rPr>
        <w:t xml:space="preserve"> </w:t>
      </w:r>
      <w:r w:rsidRPr="007714A4">
        <w:rPr>
          <w:rFonts w:eastAsia="Calibri"/>
          <w:bCs/>
          <w:i/>
          <w:sz w:val="24"/>
          <w:szCs w:val="24"/>
          <w:lang w:val="kk-KZ"/>
        </w:rPr>
        <w:t>(202</w:t>
      </w:r>
      <w:r w:rsidR="007714A4" w:rsidRPr="007714A4">
        <w:rPr>
          <w:rFonts w:eastAsia="Calibri"/>
          <w:bCs/>
          <w:i/>
          <w:sz w:val="24"/>
          <w:szCs w:val="24"/>
          <w:lang w:val="kk-KZ"/>
        </w:rPr>
        <w:t>5</w:t>
      </w:r>
      <w:r w:rsidRPr="007714A4">
        <w:rPr>
          <w:rFonts w:eastAsia="Calibri"/>
          <w:bCs/>
          <w:i/>
          <w:sz w:val="24"/>
          <w:szCs w:val="24"/>
          <w:lang w:val="kk-KZ"/>
        </w:rPr>
        <w:t xml:space="preserve"> жылғы қаңтар-маусымдағы дерек - </w:t>
      </w:r>
      <w:r w:rsidR="007714A4" w:rsidRPr="007714A4">
        <w:rPr>
          <w:i/>
          <w:iCs/>
          <w:sz w:val="24"/>
          <w:szCs w:val="24"/>
          <w:lang w:val="kk-KZ"/>
        </w:rPr>
        <w:t>587 979,2 млн.теңге</w:t>
      </w:r>
      <w:r w:rsidRPr="007714A4">
        <w:rPr>
          <w:rFonts w:eastAsia="Calibri"/>
          <w:bCs/>
          <w:i/>
          <w:sz w:val="24"/>
          <w:szCs w:val="24"/>
          <w:lang w:val="kk-KZ"/>
        </w:rPr>
        <w:t>)</w:t>
      </w:r>
      <w:r w:rsidRPr="007714A4">
        <w:rPr>
          <w:bCs/>
          <w:sz w:val="28"/>
          <w:szCs w:val="28"/>
          <w:lang w:val="kk-KZ"/>
        </w:rPr>
        <w:t>.</w:t>
      </w:r>
    </w:p>
    <w:p w14:paraId="187936E1" w14:textId="09B92D74" w:rsidR="009C12C7" w:rsidRPr="00BE7519" w:rsidRDefault="00C6183C" w:rsidP="009C12C7">
      <w:pPr>
        <w:widowControl w:val="0"/>
        <w:pBdr>
          <w:bottom w:val="single" w:sz="4" w:space="31" w:color="FFFFFF"/>
        </w:pBdr>
        <w:spacing w:before="0" w:after="0" w:line="240" w:lineRule="auto"/>
        <w:ind w:firstLine="709"/>
        <w:jc w:val="both"/>
        <w:rPr>
          <w:i/>
          <w:iCs/>
          <w:sz w:val="24"/>
          <w:szCs w:val="24"/>
          <w:lang w:val="kk-KZ"/>
        </w:rPr>
      </w:pPr>
      <w:r w:rsidRPr="00ED7F03">
        <w:rPr>
          <w:bCs/>
          <w:i/>
          <w:sz w:val="28"/>
          <w:szCs w:val="28"/>
          <w:u w:val="single"/>
          <w:lang w:val="kk-KZ"/>
        </w:rPr>
        <w:t>Мұнай секторы ұйымдарынан түскен түсімдерді</w:t>
      </w:r>
      <w:r w:rsidRPr="00ED7F03">
        <w:rPr>
          <w:bCs/>
          <w:iCs/>
          <w:sz w:val="28"/>
          <w:szCs w:val="28"/>
          <w:lang w:val="kk-KZ"/>
        </w:rPr>
        <w:t xml:space="preserve"> қоспағанда, пайдалы қазбаларды өндіру салығы</w:t>
      </w:r>
      <w:r w:rsidRPr="00ED7F03">
        <w:rPr>
          <w:bCs/>
          <w:sz w:val="28"/>
          <w:szCs w:val="28"/>
          <w:lang w:val="kk-KZ"/>
        </w:rPr>
        <w:t xml:space="preserve"> бойынша жоспардың асыра орындалуы </w:t>
      </w:r>
      <w:r w:rsidR="009C12C7" w:rsidRPr="00ED7F03">
        <w:rPr>
          <w:bCs/>
          <w:iCs/>
          <w:sz w:val="28"/>
          <w:szCs w:val="28"/>
          <w:lang w:val="kk-KZ"/>
        </w:rPr>
        <w:t>74,2%-ға</w:t>
      </w:r>
      <w:r w:rsidR="009C12C7" w:rsidRPr="00ED7F03">
        <w:rPr>
          <w:bCs/>
          <w:sz w:val="28"/>
          <w:szCs w:val="28"/>
          <w:lang w:val="kk-KZ"/>
        </w:rPr>
        <w:t xml:space="preserve"> немесе </w:t>
      </w:r>
      <w:r w:rsidR="009C12C7" w:rsidRPr="00ED7F03">
        <w:rPr>
          <w:sz w:val="28"/>
          <w:szCs w:val="28"/>
          <w:lang w:val="kk-KZ"/>
        </w:rPr>
        <w:t xml:space="preserve">363 697,0 млн.теңге </w:t>
      </w:r>
      <w:r w:rsidRPr="00ED7F03">
        <w:rPr>
          <w:bCs/>
          <w:sz w:val="28"/>
          <w:szCs w:val="28"/>
          <w:lang w:val="kk-KZ"/>
        </w:rPr>
        <w:t xml:space="preserve">байқалды </w:t>
      </w:r>
      <w:r w:rsidRPr="00ED7F03">
        <w:rPr>
          <w:rFonts w:eastAsia="Calibri"/>
          <w:bCs/>
          <w:i/>
          <w:sz w:val="24"/>
          <w:szCs w:val="24"/>
          <w:lang w:val="kk-KZ"/>
        </w:rPr>
        <w:t>(202</w:t>
      </w:r>
      <w:r w:rsidR="009C12C7" w:rsidRPr="00ED7F03">
        <w:rPr>
          <w:rFonts w:eastAsia="Calibri"/>
          <w:bCs/>
          <w:i/>
          <w:sz w:val="24"/>
          <w:szCs w:val="24"/>
          <w:lang w:val="kk-KZ"/>
        </w:rPr>
        <w:t>6</w:t>
      </w:r>
      <w:r w:rsidRPr="00ED7F03">
        <w:rPr>
          <w:rFonts w:eastAsia="Calibri"/>
          <w:bCs/>
          <w:i/>
          <w:sz w:val="24"/>
          <w:szCs w:val="24"/>
          <w:lang w:val="kk-KZ"/>
        </w:rPr>
        <w:t xml:space="preserve"> жылғы қаңтар-маусым, жоспар -</w:t>
      </w:r>
      <w:r w:rsidR="00580A28" w:rsidRPr="00ED7F03">
        <w:rPr>
          <w:i/>
          <w:iCs/>
          <w:sz w:val="24"/>
          <w:szCs w:val="24"/>
          <w:lang w:val="kk-KZ"/>
        </w:rPr>
        <w:t>490 115,2</w:t>
      </w:r>
      <w:r w:rsidRPr="00ED7F03">
        <w:rPr>
          <w:rFonts w:eastAsia="Calibri"/>
          <w:bCs/>
          <w:i/>
          <w:sz w:val="24"/>
          <w:szCs w:val="24"/>
          <w:lang w:val="kk-KZ"/>
        </w:rPr>
        <w:t xml:space="preserve">млн. теңге, факт - </w:t>
      </w:r>
      <w:r w:rsidR="00580A28" w:rsidRPr="00ED7F03">
        <w:rPr>
          <w:i/>
          <w:iCs/>
          <w:sz w:val="24"/>
          <w:szCs w:val="24"/>
          <w:lang w:val="kk-KZ"/>
        </w:rPr>
        <w:t xml:space="preserve">853 812,2 </w:t>
      </w:r>
      <w:r w:rsidRPr="00ED7F03">
        <w:rPr>
          <w:rFonts w:eastAsia="Calibri"/>
          <w:bCs/>
          <w:i/>
          <w:sz w:val="24"/>
          <w:szCs w:val="24"/>
          <w:lang w:val="kk-KZ"/>
        </w:rPr>
        <w:t>млн. теңге).</w:t>
      </w:r>
      <w:r w:rsidRPr="00ED7F03">
        <w:rPr>
          <w:bCs/>
          <w:sz w:val="28"/>
          <w:szCs w:val="28"/>
          <w:lang w:val="kk-KZ"/>
        </w:rPr>
        <w:t xml:space="preserve"> </w:t>
      </w:r>
      <w:r w:rsidR="009C12C7" w:rsidRPr="00ED7F03">
        <w:rPr>
          <w:sz w:val="28"/>
          <w:szCs w:val="28"/>
          <w:lang w:val="kk-KZ"/>
        </w:rPr>
        <w:t>Бұл</w:t>
      </w:r>
      <w:r w:rsidR="009C12C7" w:rsidRPr="009C12C7">
        <w:rPr>
          <w:sz w:val="28"/>
          <w:szCs w:val="28"/>
          <w:lang w:val="kk-KZ"/>
        </w:rPr>
        <w:t xml:space="preserve"> ретте, өткен жылдың осы кезеңімен салыстырғанда ПҚӨС түсімдерінің 59,9% немесе</w:t>
      </w:r>
      <w:r w:rsidR="00BE7519">
        <w:rPr>
          <w:sz w:val="28"/>
          <w:szCs w:val="28"/>
          <w:lang w:val="kk-KZ"/>
        </w:rPr>
        <w:t xml:space="preserve"> </w:t>
      </w:r>
      <w:r w:rsidR="009C12C7" w:rsidRPr="009C12C7">
        <w:rPr>
          <w:sz w:val="28"/>
          <w:szCs w:val="28"/>
          <w:lang w:val="kk-KZ"/>
        </w:rPr>
        <w:t>319</w:t>
      </w:r>
      <w:r w:rsidR="00BE7519">
        <w:rPr>
          <w:sz w:val="28"/>
          <w:szCs w:val="28"/>
          <w:lang w:val="kk-KZ"/>
        </w:rPr>
        <w:t> </w:t>
      </w:r>
      <w:r w:rsidR="009C12C7" w:rsidRPr="009C12C7">
        <w:rPr>
          <w:sz w:val="28"/>
          <w:szCs w:val="28"/>
          <w:lang w:val="kk-KZ"/>
        </w:rPr>
        <w:t>683,8</w:t>
      </w:r>
      <w:r w:rsidR="00BE7519">
        <w:rPr>
          <w:sz w:val="28"/>
          <w:szCs w:val="28"/>
          <w:lang w:val="kk-KZ"/>
        </w:rPr>
        <w:t> </w:t>
      </w:r>
      <w:r w:rsidR="009C12C7" w:rsidRPr="009C12C7">
        <w:rPr>
          <w:sz w:val="28"/>
          <w:szCs w:val="28"/>
          <w:lang w:val="kk-KZ"/>
        </w:rPr>
        <w:t xml:space="preserve">млн.теңге </w:t>
      </w:r>
      <w:r w:rsidR="009C12C7" w:rsidRPr="00BE7519">
        <w:rPr>
          <w:i/>
          <w:iCs/>
          <w:sz w:val="24"/>
          <w:szCs w:val="24"/>
          <w:lang w:val="kk-KZ"/>
        </w:rPr>
        <w:t>(2025 жылғы қаңтар-маусымдағы іс жүзінде - 534 128,4 млн. теңге).</w:t>
      </w:r>
    </w:p>
    <w:p w14:paraId="7D3B0EC1" w14:textId="77777777" w:rsidR="009C12C7" w:rsidRPr="009C12C7" w:rsidRDefault="009C12C7" w:rsidP="009C12C7">
      <w:pPr>
        <w:widowControl w:val="0"/>
        <w:pBdr>
          <w:bottom w:val="single" w:sz="4" w:space="31" w:color="FFFFFF"/>
        </w:pBdr>
        <w:spacing w:before="0" w:after="0" w:line="240" w:lineRule="auto"/>
        <w:ind w:firstLine="709"/>
        <w:jc w:val="both"/>
        <w:rPr>
          <w:sz w:val="28"/>
          <w:szCs w:val="28"/>
          <w:lang w:val="kk-KZ"/>
        </w:rPr>
      </w:pPr>
      <w:r w:rsidRPr="009C12C7">
        <w:rPr>
          <w:sz w:val="28"/>
          <w:szCs w:val="28"/>
          <w:lang w:val="kk-KZ"/>
        </w:rPr>
        <w:t>Бұл 2026 жылғы 1 қаңтардан бастап:</w:t>
      </w:r>
    </w:p>
    <w:p w14:paraId="5DB20B15" w14:textId="77777777" w:rsidR="009C12C7" w:rsidRPr="00BE7519" w:rsidRDefault="009C12C7" w:rsidP="009C12C7">
      <w:pPr>
        <w:widowControl w:val="0"/>
        <w:pBdr>
          <w:bottom w:val="single" w:sz="4" w:space="31" w:color="FFFFFF"/>
        </w:pBdr>
        <w:spacing w:before="0" w:after="0" w:line="240" w:lineRule="auto"/>
        <w:ind w:firstLine="709"/>
        <w:jc w:val="both"/>
        <w:rPr>
          <w:i/>
          <w:iCs/>
          <w:sz w:val="24"/>
          <w:szCs w:val="24"/>
          <w:lang w:val="kk-KZ"/>
        </w:rPr>
      </w:pPr>
      <w:r w:rsidRPr="009C12C7">
        <w:rPr>
          <w:sz w:val="28"/>
          <w:szCs w:val="28"/>
          <w:lang w:val="kk-KZ"/>
        </w:rPr>
        <w:t xml:space="preserve">- алтын мен күміске ПҚӨС ставкаларының прогрессивті шәкілі </w:t>
      </w:r>
      <w:r w:rsidRPr="00BE7519">
        <w:rPr>
          <w:i/>
          <w:iCs/>
          <w:sz w:val="24"/>
          <w:szCs w:val="24"/>
          <w:lang w:val="kk-KZ"/>
        </w:rPr>
        <w:t>(әлемдік бағаға байланысты 7,5% -дан 11% -ға дейінгі диапазонда, бұл экономикалық негізделген шара болып табылады),</w:t>
      </w:r>
    </w:p>
    <w:p w14:paraId="125FFFF8" w14:textId="77777777" w:rsidR="009C12C7" w:rsidRPr="009C12C7" w:rsidRDefault="009C12C7" w:rsidP="009C12C7">
      <w:pPr>
        <w:widowControl w:val="0"/>
        <w:pBdr>
          <w:bottom w:val="single" w:sz="4" w:space="31" w:color="FFFFFF"/>
        </w:pBdr>
        <w:spacing w:before="0" w:after="0" w:line="240" w:lineRule="auto"/>
        <w:ind w:firstLine="709"/>
        <w:jc w:val="both"/>
        <w:rPr>
          <w:sz w:val="28"/>
          <w:szCs w:val="28"/>
          <w:lang w:val="kk-KZ"/>
        </w:rPr>
      </w:pPr>
      <w:r w:rsidRPr="009C12C7">
        <w:rPr>
          <w:sz w:val="28"/>
          <w:szCs w:val="28"/>
          <w:lang w:val="kk-KZ"/>
        </w:rPr>
        <w:t>- уранды өндірудің жылдық көлеміне және уранның орташа өлшенген бағасына байланысты уранға ПҚӨС сараланған мөлшерлемесі.</w:t>
      </w:r>
    </w:p>
    <w:p w14:paraId="07EB90AF" w14:textId="77777777" w:rsidR="009C12C7" w:rsidRPr="009C12C7" w:rsidRDefault="009C12C7" w:rsidP="009C12C7">
      <w:pPr>
        <w:widowControl w:val="0"/>
        <w:pBdr>
          <w:bottom w:val="single" w:sz="4" w:space="31" w:color="FFFFFF"/>
        </w:pBdr>
        <w:spacing w:before="0" w:after="0" w:line="240" w:lineRule="auto"/>
        <w:ind w:firstLine="709"/>
        <w:jc w:val="both"/>
        <w:rPr>
          <w:sz w:val="28"/>
          <w:szCs w:val="28"/>
          <w:lang w:val="kk-KZ"/>
        </w:rPr>
      </w:pPr>
      <w:r w:rsidRPr="009C12C7">
        <w:rPr>
          <w:sz w:val="28"/>
          <w:szCs w:val="28"/>
          <w:lang w:val="kk-KZ"/>
        </w:rPr>
        <w:t>Сондай-ақ, НПИ бойынша жоспарды асыра орындау 2026 жылғы қаңтар-маусымдағы орташа алғанда 2025 жылғы ұқсас кезеңмен салыстырғанда бағаның оң динамикасына байланысты күміс бойынша 140,5%, алтын бойынша 53,0%, мыс бойынша 38,8%, алюминий бойынша 33,4%, мырыш бойынша 22,4%.</w:t>
      </w:r>
    </w:p>
    <w:p w14:paraId="731A36E7" w14:textId="78AC67FF" w:rsidR="009C12C7" w:rsidRPr="009C12C7" w:rsidRDefault="009C12C7" w:rsidP="009C12C7">
      <w:pPr>
        <w:widowControl w:val="0"/>
        <w:pBdr>
          <w:bottom w:val="single" w:sz="4" w:space="31" w:color="FFFFFF"/>
        </w:pBdr>
        <w:spacing w:before="0" w:after="0" w:line="240" w:lineRule="auto"/>
        <w:ind w:firstLine="709"/>
        <w:jc w:val="both"/>
        <w:rPr>
          <w:sz w:val="28"/>
          <w:szCs w:val="28"/>
          <w:lang w:val="kk-KZ"/>
        </w:rPr>
      </w:pPr>
      <w:r w:rsidRPr="009C12C7">
        <w:rPr>
          <w:sz w:val="28"/>
          <w:szCs w:val="28"/>
          <w:lang w:val="kk-KZ"/>
        </w:rPr>
        <w:t>Бұдан басқа, түсімдердің ұлғаюына 2025 жылғы 4-тоқсанда кен орындарының рентабельділік критерийлеріне сәйкес келмеуіне байланысты ПҚӨС бойынша салық міндеттемелерін қайта есептеу әсер етті, олар бойынша бұрын төлеу төмендетілген мөлшерлеме бойынша жүргізілген болатын, осылайша негізгі сома «Қазақмыс корпорациясы» ЖШС-не 50</w:t>
      </w:r>
      <w:r w:rsidR="00BE7519">
        <w:rPr>
          <w:sz w:val="28"/>
          <w:szCs w:val="28"/>
          <w:lang w:val="kk-KZ"/>
        </w:rPr>
        <w:t> </w:t>
      </w:r>
      <w:r w:rsidRPr="009C12C7">
        <w:rPr>
          <w:sz w:val="28"/>
          <w:szCs w:val="28"/>
          <w:lang w:val="kk-KZ"/>
        </w:rPr>
        <w:t>825,4</w:t>
      </w:r>
      <w:r w:rsidR="00BE7519">
        <w:rPr>
          <w:sz w:val="28"/>
          <w:szCs w:val="28"/>
          <w:lang w:val="kk-KZ"/>
        </w:rPr>
        <w:t> </w:t>
      </w:r>
      <w:r w:rsidRPr="009C12C7">
        <w:rPr>
          <w:sz w:val="28"/>
          <w:szCs w:val="28"/>
          <w:lang w:val="kk-KZ"/>
        </w:rPr>
        <w:t>млн.теңгеге тиесілі.</w:t>
      </w:r>
    </w:p>
    <w:p w14:paraId="0FA62A0D" w14:textId="3AD4C08B" w:rsidR="009C12C7" w:rsidRDefault="009C12C7" w:rsidP="003243C5">
      <w:pPr>
        <w:widowControl w:val="0"/>
        <w:pBdr>
          <w:bottom w:val="single" w:sz="4" w:space="31" w:color="FFFFFF"/>
        </w:pBdr>
        <w:spacing w:before="0" w:after="0" w:line="240" w:lineRule="auto"/>
        <w:ind w:firstLine="709"/>
        <w:jc w:val="both"/>
        <w:rPr>
          <w:rFonts w:eastAsia="Calibri"/>
          <w:i/>
          <w:sz w:val="24"/>
          <w:szCs w:val="24"/>
          <w:lang w:val="kk-KZ"/>
        </w:rPr>
      </w:pPr>
      <w:r w:rsidRPr="00BE7519">
        <w:rPr>
          <w:rFonts w:eastAsia="Calibri"/>
          <w:i/>
          <w:sz w:val="24"/>
          <w:szCs w:val="24"/>
          <w:lang w:val="kk-KZ"/>
        </w:rPr>
        <w:t>Анықтама үшін: ұлғайтудың ең көп сомасы мына жер қойнауын пайдаланушылар бойынша байқалады: «Қазақмыс корпорациясы» ЖШС 86 527 млн. теңгеге,</w:t>
      </w:r>
      <w:r w:rsidR="00BE7519">
        <w:rPr>
          <w:rFonts w:eastAsia="Calibri"/>
          <w:i/>
          <w:sz w:val="24"/>
          <w:szCs w:val="24"/>
          <w:lang w:val="kk-KZ"/>
        </w:rPr>
        <w:t xml:space="preserve"> </w:t>
      </w:r>
      <w:r w:rsidRPr="00BE7519">
        <w:rPr>
          <w:rFonts w:eastAsia="Calibri"/>
          <w:i/>
          <w:sz w:val="24"/>
          <w:szCs w:val="24"/>
          <w:lang w:val="kk-KZ"/>
        </w:rPr>
        <w:t>«Бақыршы тау-кен өндіру кәсіпорны» ЖШС - 20 556,2 млн. теңге,18 064,0 млн. теңгеге "RG Gold" ЖШС, 17</w:t>
      </w:r>
      <w:r w:rsidR="007330E8">
        <w:rPr>
          <w:rFonts w:eastAsia="Calibri"/>
          <w:i/>
          <w:sz w:val="24"/>
          <w:szCs w:val="24"/>
          <w:lang w:val="kk-KZ"/>
        </w:rPr>
        <w:t> </w:t>
      </w:r>
      <w:r w:rsidRPr="00BE7519">
        <w:rPr>
          <w:rFonts w:eastAsia="Calibri"/>
          <w:i/>
          <w:sz w:val="24"/>
          <w:szCs w:val="24"/>
          <w:lang w:val="kk-KZ"/>
        </w:rPr>
        <w:t>775,8 млн. теңгеге "KAZ Minerals Aktogay" ЖШС, 16</w:t>
      </w:r>
      <w:r w:rsidR="00036138">
        <w:rPr>
          <w:rFonts w:eastAsia="Calibri"/>
          <w:i/>
          <w:sz w:val="24"/>
          <w:szCs w:val="24"/>
          <w:lang w:val="kk-KZ"/>
        </w:rPr>
        <w:t> </w:t>
      </w:r>
      <w:r w:rsidRPr="00BE7519">
        <w:rPr>
          <w:rFonts w:eastAsia="Calibri"/>
          <w:i/>
          <w:sz w:val="24"/>
          <w:szCs w:val="24"/>
          <w:lang w:val="kk-KZ"/>
        </w:rPr>
        <w:t>586,8 млн. теңгеге "Катко "Қазақстан-француз бірлескен кәсіпорны" ЖШС және т.б.</w:t>
      </w:r>
    </w:p>
    <w:p w14:paraId="2182C93D" w14:textId="1BDB37BA" w:rsidR="003243C5" w:rsidRPr="003243C5" w:rsidRDefault="003243C5" w:rsidP="003243C5">
      <w:pPr>
        <w:widowControl w:val="0"/>
        <w:pBdr>
          <w:bottom w:val="single" w:sz="4" w:space="31" w:color="FFFFFF"/>
        </w:pBdr>
        <w:spacing w:before="0" w:after="0" w:line="240" w:lineRule="auto"/>
        <w:ind w:firstLine="709"/>
        <w:jc w:val="both"/>
        <w:rPr>
          <w:i/>
          <w:iCs/>
          <w:sz w:val="24"/>
          <w:szCs w:val="24"/>
          <w:lang w:val="kk-KZ"/>
        </w:rPr>
      </w:pPr>
      <w:r w:rsidRPr="003243C5">
        <w:rPr>
          <w:bCs/>
          <w:i/>
          <w:iCs/>
          <w:sz w:val="28"/>
          <w:szCs w:val="28"/>
          <w:u w:val="single"/>
          <w:lang w:val="kk-KZ"/>
        </w:rPr>
        <w:t>Халықаралық сауда мен сыртқы операцияларға салынатын салықтар</w:t>
      </w:r>
      <w:r w:rsidRPr="003243C5">
        <w:rPr>
          <w:sz w:val="28"/>
          <w:szCs w:val="28"/>
          <w:lang w:val="kk-KZ"/>
        </w:rPr>
        <w:t xml:space="preserve"> бойынша 1</w:t>
      </w:r>
      <w:r w:rsidR="00B51B9B">
        <w:rPr>
          <w:sz w:val="28"/>
          <w:szCs w:val="28"/>
          <w:lang w:val="kk-KZ"/>
        </w:rPr>
        <w:t> </w:t>
      </w:r>
      <w:r w:rsidRPr="003243C5">
        <w:rPr>
          <w:sz w:val="28"/>
          <w:szCs w:val="28"/>
          <w:lang w:val="kk-KZ"/>
        </w:rPr>
        <w:t>127</w:t>
      </w:r>
      <w:r w:rsidR="00B51B9B">
        <w:rPr>
          <w:sz w:val="28"/>
          <w:szCs w:val="28"/>
          <w:lang w:val="kk-KZ"/>
        </w:rPr>
        <w:t> </w:t>
      </w:r>
      <w:r w:rsidRPr="003243C5">
        <w:rPr>
          <w:sz w:val="28"/>
          <w:szCs w:val="28"/>
          <w:lang w:val="kk-KZ"/>
        </w:rPr>
        <w:t>265,7</w:t>
      </w:r>
      <w:r w:rsidR="00B51B9B">
        <w:rPr>
          <w:sz w:val="28"/>
          <w:szCs w:val="28"/>
          <w:lang w:val="kk-KZ"/>
        </w:rPr>
        <w:t> </w:t>
      </w:r>
      <w:r w:rsidRPr="003243C5">
        <w:rPr>
          <w:sz w:val="28"/>
          <w:szCs w:val="28"/>
          <w:lang w:val="kk-KZ"/>
        </w:rPr>
        <w:t>млн. теңге жоспарымен іс жүзінде 1</w:t>
      </w:r>
      <w:r w:rsidR="00B51B9B">
        <w:rPr>
          <w:sz w:val="28"/>
          <w:szCs w:val="28"/>
          <w:lang w:val="kk-KZ"/>
        </w:rPr>
        <w:t> </w:t>
      </w:r>
      <w:r w:rsidRPr="003243C5">
        <w:rPr>
          <w:sz w:val="28"/>
          <w:szCs w:val="28"/>
          <w:lang w:val="kk-KZ"/>
        </w:rPr>
        <w:t>216</w:t>
      </w:r>
      <w:r w:rsidR="00B51B9B">
        <w:rPr>
          <w:sz w:val="28"/>
          <w:szCs w:val="28"/>
          <w:lang w:val="kk-KZ"/>
        </w:rPr>
        <w:t> </w:t>
      </w:r>
      <w:r w:rsidRPr="003243C5">
        <w:rPr>
          <w:sz w:val="28"/>
          <w:szCs w:val="28"/>
          <w:lang w:val="kk-KZ"/>
        </w:rPr>
        <w:t>455,8</w:t>
      </w:r>
      <w:r w:rsidR="00B51B9B">
        <w:rPr>
          <w:sz w:val="28"/>
          <w:szCs w:val="28"/>
          <w:lang w:val="kk-KZ"/>
        </w:rPr>
        <w:t> </w:t>
      </w:r>
      <w:r w:rsidRPr="003243C5">
        <w:rPr>
          <w:sz w:val="28"/>
          <w:szCs w:val="28"/>
          <w:lang w:val="kk-KZ"/>
        </w:rPr>
        <w:t xml:space="preserve">млн.теңге түсті немесе жоспардың орындалуы 107,9% -ды құрады </w:t>
      </w:r>
      <w:r w:rsidRPr="003243C5">
        <w:rPr>
          <w:i/>
          <w:iCs/>
          <w:sz w:val="24"/>
          <w:szCs w:val="24"/>
          <w:lang w:val="kk-KZ"/>
        </w:rPr>
        <w:t>(немесе 89 190,0 млн. теңгеге асыра орындалды).</w:t>
      </w:r>
    </w:p>
    <w:p w14:paraId="316EE5A1" w14:textId="32E0B908" w:rsidR="003243C5" w:rsidRPr="003243C5" w:rsidRDefault="003243C5" w:rsidP="003243C5">
      <w:pPr>
        <w:widowControl w:val="0"/>
        <w:pBdr>
          <w:bottom w:val="single" w:sz="4" w:space="31" w:color="FFFFFF"/>
        </w:pBdr>
        <w:spacing w:before="0" w:after="0" w:line="240" w:lineRule="auto"/>
        <w:ind w:firstLine="709"/>
        <w:jc w:val="both"/>
        <w:rPr>
          <w:i/>
          <w:iCs/>
          <w:sz w:val="24"/>
          <w:szCs w:val="24"/>
          <w:lang w:val="kk-KZ"/>
        </w:rPr>
      </w:pPr>
      <w:r w:rsidRPr="003243C5">
        <w:rPr>
          <w:sz w:val="28"/>
          <w:szCs w:val="28"/>
          <w:lang w:val="kk-KZ"/>
        </w:rPr>
        <w:t>Өткен жылдың осы кезеңімен салыстырғанда 16,9% -ға немесе 175</w:t>
      </w:r>
      <w:r w:rsidR="00B51B9B">
        <w:rPr>
          <w:sz w:val="28"/>
          <w:szCs w:val="28"/>
          <w:lang w:val="kk-KZ"/>
        </w:rPr>
        <w:t> </w:t>
      </w:r>
      <w:r w:rsidRPr="003243C5">
        <w:rPr>
          <w:sz w:val="28"/>
          <w:szCs w:val="28"/>
          <w:lang w:val="kk-KZ"/>
        </w:rPr>
        <w:t>854</w:t>
      </w:r>
      <w:r w:rsidR="00B51B9B">
        <w:rPr>
          <w:sz w:val="28"/>
          <w:szCs w:val="28"/>
          <w:lang w:val="kk-KZ"/>
        </w:rPr>
        <w:t> </w:t>
      </w:r>
      <w:r w:rsidRPr="003243C5">
        <w:rPr>
          <w:sz w:val="28"/>
          <w:szCs w:val="28"/>
          <w:lang w:val="kk-KZ"/>
        </w:rPr>
        <w:t xml:space="preserve">млн.теңгеге артық өсу байқалады </w:t>
      </w:r>
      <w:r w:rsidRPr="003243C5">
        <w:rPr>
          <w:i/>
          <w:iCs/>
          <w:sz w:val="24"/>
          <w:szCs w:val="24"/>
          <w:lang w:val="kk-KZ"/>
        </w:rPr>
        <w:t xml:space="preserve">(іс жүзінде 2025ж. қаңтар-маусым </w:t>
      </w:r>
      <w:r w:rsidRPr="003243C5">
        <w:rPr>
          <w:i/>
          <w:iCs/>
          <w:sz w:val="24"/>
          <w:szCs w:val="24"/>
          <w:lang w:val="kk-KZ"/>
        </w:rPr>
        <w:lastRenderedPageBreak/>
        <w:t>айларында - 1 040 601,8 млн. теңге).</w:t>
      </w:r>
    </w:p>
    <w:p w14:paraId="066C1B5F" w14:textId="61037B5E" w:rsidR="003243C5" w:rsidRPr="003243C5" w:rsidRDefault="003243C5" w:rsidP="003243C5">
      <w:pPr>
        <w:widowControl w:val="0"/>
        <w:pBdr>
          <w:bottom w:val="single" w:sz="4" w:space="31" w:color="FFFFFF"/>
        </w:pBdr>
        <w:spacing w:before="0" w:after="0" w:line="240" w:lineRule="auto"/>
        <w:ind w:firstLine="709"/>
        <w:jc w:val="both"/>
        <w:rPr>
          <w:sz w:val="28"/>
          <w:szCs w:val="28"/>
          <w:lang w:val="kk-KZ"/>
        </w:rPr>
      </w:pPr>
      <w:r w:rsidRPr="003243C5">
        <w:rPr>
          <w:sz w:val="28"/>
          <w:szCs w:val="28"/>
          <w:lang w:val="kk-KZ"/>
        </w:rPr>
        <w:t xml:space="preserve">Жоспардың негізгі </w:t>
      </w:r>
      <w:r w:rsidRPr="00271304">
        <w:rPr>
          <w:sz w:val="28"/>
          <w:szCs w:val="28"/>
          <w:lang w:val="kk-KZ"/>
        </w:rPr>
        <w:t>асыра орындалуы</w:t>
      </w:r>
      <w:r w:rsidRPr="00B51B9B">
        <w:rPr>
          <w:i/>
          <w:iCs/>
          <w:sz w:val="28"/>
          <w:szCs w:val="28"/>
          <w:u w:val="single"/>
          <w:lang w:val="kk-KZ"/>
        </w:rPr>
        <w:t xml:space="preserve"> </w:t>
      </w:r>
      <w:r w:rsidR="00271304" w:rsidRPr="00271304">
        <w:rPr>
          <w:bCs/>
          <w:i/>
          <w:sz w:val="28"/>
          <w:szCs w:val="28"/>
          <w:u w:val="single"/>
          <w:lang w:val="kk-KZ"/>
        </w:rPr>
        <w:t>ЭКБ бойынша шикі мұнай</w:t>
      </w:r>
      <w:r w:rsidR="00271304" w:rsidRPr="003243C5">
        <w:rPr>
          <w:sz w:val="28"/>
          <w:szCs w:val="28"/>
          <w:lang w:val="kk-KZ"/>
        </w:rPr>
        <w:t xml:space="preserve"> </w:t>
      </w:r>
      <w:r w:rsidRPr="003243C5">
        <w:rPr>
          <w:sz w:val="28"/>
          <w:szCs w:val="28"/>
          <w:lang w:val="kk-KZ"/>
        </w:rPr>
        <w:t>бойынша 158</w:t>
      </w:r>
      <w:r w:rsidR="00B51B9B">
        <w:rPr>
          <w:sz w:val="28"/>
          <w:szCs w:val="28"/>
          <w:lang w:val="kk-KZ"/>
        </w:rPr>
        <w:t> </w:t>
      </w:r>
      <w:r w:rsidRPr="003243C5">
        <w:rPr>
          <w:sz w:val="28"/>
          <w:szCs w:val="28"/>
          <w:lang w:val="kk-KZ"/>
        </w:rPr>
        <w:t>616,1</w:t>
      </w:r>
      <w:r w:rsidR="00B51B9B">
        <w:rPr>
          <w:sz w:val="28"/>
          <w:szCs w:val="28"/>
          <w:lang w:val="kk-KZ"/>
        </w:rPr>
        <w:t> </w:t>
      </w:r>
      <w:r w:rsidRPr="003243C5">
        <w:rPr>
          <w:sz w:val="28"/>
          <w:szCs w:val="28"/>
          <w:lang w:val="kk-KZ"/>
        </w:rPr>
        <w:t xml:space="preserve">млн.теңгеге байқалады немесе жоспар 121,4% -ға орындалды </w:t>
      </w:r>
      <w:r w:rsidRPr="003243C5">
        <w:rPr>
          <w:i/>
          <w:iCs/>
          <w:sz w:val="24"/>
          <w:szCs w:val="24"/>
          <w:lang w:val="kk-KZ"/>
        </w:rPr>
        <w:t>(жоспарда 742 722,1 млн. теңге болса, іс жүзінде 901 338,2 млн. теңге).</w:t>
      </w:r>
      <w:r w:rsidRPr="003243C5">
        <w:rPr>
          <w:sz w:val="28"/>
          <w:szCs w:val="28"/>
          <w:lang w:val="kk-KZ"/>
        </w:rPr>
        <w:t xml:space="preserve"> Өткен жылдың осындай кезеңімен салыстырғанда шикі мұнайға ЭТК бойынша түсімдердің 23,3% -ға немесе 170</w:t>
      </w:r>
      <w:r w:rsidR="00B51B9B">
        <w:rPr>
          <w:sz w:val="28"/>
          <w:szCs w:val="28"/>
          <w:lang w:val="kk-KZ"/>
        </w:rPr>
        <w:t> </w:t>
      </w:r>
      <w:r w:rsidRPr="003243C5">
        <w:rPr>
          <w:sz w:val="28"/>
          <w:szCs w:val="28"/>
          <w:lang w:val="kk-KZ"/>
        </w:rPr>
        <w:t>290,5</w:t>
      </w:r>
      <w:r w:rsidR="00B51B9B">
        <w:rPr>
          <w:sz w:val="28"/>
          <w:szCs w:val="28"/>
          <w:lang w:val="kk-KZ"/>
        </w:rPr>
        <w:t> </w:t>
      </w:r>
      <w:r w:rsidRPr="003243C5">
        <w:rPr>
          <w:sz w:val="28"/>
          <w:szCs w:val="28"/>
          <w:lang w:val="kk-KZ"/>
        </w:rPr>
        <w:t xml:space="preserve">млн.теңгеге артқаны байқалады </w:t>
      </w:r>
      <w:r w:rsidRPr="003243C5">
        <w:rPr>
          <w:i/>
          <w:iCs/>
          <w:sz w:val="24"/>
          <w:szCs w:val="24"/>
          <w:lang w:val="kk-KZ"/>
        </w:rPr>
        <w:t>(іс жүзінде 2025ж. –731 047,8 млн. теңге)</w:t>
      </w:r>
      <w:r w:rsidRPr="003243C5">
        <w:rPr>
          <w:sz w:val="28"/>
          <w:szCs w:val="28"/>
          <w:lang w:val="kk-KZ"/>
        </w:rPr>
        <w:t>.</w:t>
      </w:r>
    </w:p>
    <w:p w14:paraId="7C62C2BB" w14:textId="77777777" w:rsidR="003243C5" w:rsidRPr="003243C5" w:rsidRDefault="003243C5" w:rsidP="003243C5">
      <w:pPr>
        <w:widowControl w:val="0"/>
        <w:pBdr>
          <w:bottom w:val="single" w:sz="4" w:space="31" w:color="FFFFFF"/>
        </w:pBdr>
        <w:spacing w:before="0" w:after="0" w:line="240" w:lineRule="auto"/>
        <w:ind w:firstLine="709"/>
        <w:jc w:val="both"/>
        <w:rPr>
          <w:sz w:val="28"/>
          <w:szCs w:val="28"/>
          <w:lang w:val="kk-KZ"/>
        </w:rPr>
      </w:pPr>
      <w:r w:rsidRPr="003243C5">
        <w:rPr>
          <w:sz w:val="28"/>
          <w:szCs w:val="28"/>
          <w:lang w:val="kk-KZ"/>
        </w:rPr>
        <w:t>Жоспардың асыра орындалуына 2026 жылғы қаңтар-маусымдағы ЭСА орташа мөлшерлемесінің болжамда бекітілген шикі мұнайдың тоннасына 60$ -дан 91$ -ға дейін 51,7% -ға ұлғаюы әсер етті. Бұл ретте, өткен жылдың осындай кезеңімен салыстырғанда ЭСА мөлшерлемесі 25% -ға немесе 72,8$ -дан 91$ -ға дейін ұлғайды.</w:t>
      </w:r>
    </w:p>
    <w:p w14:paraId="73D57B1D" w14:textId="537F30C4" w:rsidR="003243C5" w:rsidRDefault="003243C5" w:rsidP="00AF64EF">
      <w:pPr>
        <w:widowControl w:val="0"/>
        <w:pBdr>
          <w:bottom w:val="single" w:sz="4" w:space="31" w:color="FFFFFF"/>
        </w:pBdr>
        <w:spacing w:before="0" w:after="0" w:line="240" w:lineRule="auto"/>
        <w:ind w:firstLine="709"/>
        <w:jc w:val="both"/>
        <w:rPr>
          <w:i/>
          <w:iCs/>
          <w:sz w:val="24"/>
          <w:szCs w:val="24"/>
          <w:lang w:val="kk-KZ"/>
        </w:rPr>
      </w:pPr>
      <w:r w:rsidRPr="003243C5">
        <w:rPr>
          <w:sz w:val="28"/>
          <w:szCs w:val="28"/>
          <w:lang w:val="kk-KZ"/>
        </w:rPr>
        <w:t xml:space="preserve">Сонымен қатар, шикі мұнайдың салық салынатын экспорты көлемінің 9,8% -ға немесе 2 552,8 мың тоннаға азаюы байқалады </w:t>
      </w:r>
      <w:r w:rsidRPr="003243C5">
        <w:rPr>
          <w:i/>
          <w:iCs/>
          <w:sz w:val="24"/>
          <w:szCs w:val="24"/>
          <w:lang w:val="kk-KZ"/>
        </w:rPr>
        <w:t>(алдын ала болжам бойынша МКК деректері бойынша 2025 жылғы қаңтар-маусымдағы салық салынатын мұнай экспортының көлемі - 26 028,3 мың тонна, 2026 жылғы қаңтар-маусымда - 23 475,6 мың тонна).</w:t>
      </w:r>
    </w:p>
    <w:p w14:paraId="0D1671D0" w14:textId="0FEAC986" w:rsidR="00AF64EF" w:rsidRPr="00491329" w:rsidRDefault="00AF64EF" w:rsidP="00AF64EF">
      <w:pPr>
        <w:widowControl w:val="0"/>
        <w:pBdr>
          <w:bottom w:val="single" w:sz="4" w:space="31" w:color="FFFFFF"/>
        </w:pBdr>
        <w:spacing w:before="0" w:after="0" w:line="240" w:lineRule="auto"/>
        <w:ind w:firstLine="708"/>
        <w:jc w:val="both"/>
        <w:rPr>
          <w:i/>
          <w:iCs/>
          <w:sz w:val="24"/>
          <w:szCs w:val="24"/>
          <w:lang w:val="kk-KZ"/>
        </w:rPr>
      </w:pPr>
      <w:r w:rsidRPr="00AF64EF">
        <w:rPr>
          <w:sz w:val="28"/>
          <w:szCs w:val="28"/>
          <w:lang w:val="kk-KZ"/>
        </w:rPr>
        <w:t xml:space="preserve">Бұл ретте жоспардың негізгі орындалмауы </w:t>
      </w:r>
      <w:r w:rsidRPr="00AF64EF">
        <w:rPr>
          <w:i/>
          <w:iCs/>
          <w:sz w:val="28"/>
          <w:szCs w:val="28"/>
          <w:u w:val="single"/>
          <w:lang w:val="kk-KZ"/>
        </w:rPr>
        <w:t>РФ бөлетін Кедендік баж</w:t>
      </w:r>
      <w:r w:rsidRPr="00AF64EF">
        <w:rPr>
          <w:sz w:val="28"/>
          <w:szCs w:val="28"/>
          <w:lang w:val="kk-KZ"/>
        </w:rPr>
        <w:t xml:space="preserve"> бойынша 50</w:t>
      </w:r>
      <w:r w:rsidR="00491329">
        <w:rPr>
          <w:sz w:val="28"/>
          <w:szCs w:val="28"/>
          <w:lang w:val="kk-KZ"/>
        </w:rPr>
        <w:t> </w:t>
      </w:r>
      <w:r w:rsidRPr="00AF64EF">
        <w:rPr>
          <w:sz w:val="28"/>
          <w:szCs w:val="28"/>
          <w:lang w:val="kk-KZ"/>
        </w:rPr>
        <w:t xml:space="preserve">664 млн. теңге сомасына </w:t>
      </w:r>
      <w:r w:rsidRPr="00AF64EF">
        <w:rPr>
          <w:i/>
          <w:iCs/>
          <w:sz w:val="24"/>
          <w:szCs w:val="24"/>
          <w:lang w:val="kk-KZ"/>
        </w:rPr>
        <w:t>(немесе жоспардың 79,6%)</w:t>
      </w:r>
      <w:r w:rsidRPr="00AF64EF">
        <w:rPr>
          <w:sz w:val="28"/>
          <w:szCs w:val="28"/>
          <w:lang w:val="kk-KZ"/>
        </w:rPr>
        <w:t xml:space="preserve"> келеді, жоспар бойынша 248</w:t>
      </w:r>
      <w:r w:rsidR="00491329">
        <w:rPr>
          <w:sz w:val="28"/>
          <w:szCs w:val="28"/>
          <w:lang w:val="kk-KZ"/>
        </w:rPr>
        <w:t> </w:t>
      </w:r>
      <w:r w:rsidRPr="00AF64EF">
        <w:rPr>
          <w:sz w:val="28"/>
          <w:szCs w:val="28"/>
          <w:lang w:val="kk-KZ"/>
        </w:rPr>
        <w:t>119,8</w:t>
      </w:r>
      <w:r w:rsidR="00491329">
        <w:rPr>
          <w:sz w:val="28"/>
          <w:szCs w:val="28"/>
          <w:lang w:val="kk-KZ"/>
        </w:rPr>
        <w:t> </w:t>
      </w:r>
      <w:r w:rsidRPr="00AF64EF">
        <w:rPr>
          <w:sz w:val="28"/>
          <w:szCs w:val="28"/>
          <w:lang w:val="kk-KZ"/>
        </w:rPr>
        <w:t>млн. теңге бюджетке іс жүзінде түсті</w:t>
      </w:r>
      <w:r w:rsidR="00491329">
        <w:rPr>
          <w:sz w:val="28"/>
          <w:szCs w:val="28"/>
          <w:lang w:val="kk-KZ"/>
        </w:rPr>
        <w:t xml:space="preserve"> </w:t>
      </w:r>
      <w:r w:rsidRPr="00AF64EF">
        <w:rPr>
          <w:sz w:val="28"/>
          <w:szCs w:val="28"/>
          <w:lang w:val="kk-KZ"/>
        </w:rPr>
        <w:t>197</w:t>
      </w:r>
      <w:r w:rsidR="00491329">
        <w:rPr>
          <w:sz w:val="28"/>
          <w:szCs w:val="28"/>
          <w:lang w:val="kk-KZ"/>
        </w:rPr>
        <w:t> </w:t>
      </w:r>
      <w:r w:rsidRPr="00AF64EF">
        <w:rPr>
          <w:sz w:val="28"/>
          <w:szCs w:val="28"/>
          <w:lang w:val="kk-KZ"/>
        </w:rPr>
        <w:t>455,8</w:t>
      </w:r>
      <w:r w:rsidR="00491329">
        <w:rPr>
          <w:sz w:val="28"/>
          <w:szCs w:val="28"/>
          <w:lang w:val="kk-KZ"/>
        </w:rPr>
        <w:t> </w:t>
      </w:r>
      <w:r w:rsidRPr="00AF64EF">
        <w:rPr>
          <w:sz w:val="28"/>
          <w:szCs w:val="28"/>
          <w:lang w:val="kk-KZ"/>
        </w:rPr>
        <w:t>млн. теңге. Бұл теңгенің айырбас бағамының төмендеуімен байланысты</w:t>
      </w:r>
      <w:r>
        <w:rPr>
          <w:sz w:val="28"/>
          <w:szCs w:val="28"/>
          <w:lang w:val="kk-KZ"/>
        </w:rPr>
        <w:t xml:space="preserve"> </w:t>
      </w:r>
      <w:r w:rsidRPr="00AF64EF">
        <w:rPr>
          <w:sz w:val="28"/>
          <w:szCs w:val="28"/>
          <w:lang w:val="kk-KZ"/>
        </w:rPr>
        <w:t xml:space="preserve">1 АҚШ долл. АҚШ долл. жоспарланған 540 теңгеден 486,6 теңгеге дейін төмендеді, сондай-ақ өткен жылдың осындай кезеңімен салыстырғанда теңгенің айырбас бағамы 1 $25 теңгеге төмендеді </w:t>
      </w:r>
      <w:r w:rsidRPr="00491329">
        <w:rPr>
          <w:i/>
          <w:iCs/>
          <w:sz w:val="24"/>
          <w:szCs w:val="24"/>
          <w:lang w:val="kk-KZ"/>
        </w:rPr>
        <w:t>(теңгенің 202</w:t>
      </w:r>
      <w:r w:rsidR="00491329">
        <w:rPr>
          <w:i/>
          <w:iCs/>
          <w:sz w:val="24"/>
          <w:szCs w:val="24"/>
          <w:lang w:val="kk-KZ"/>
        </w:rPr>
        <w:t>5</w:t>
      </w:r>
      <w:r w:rsidRPr="00491329">
        <w:rPr>
          <w:i/>
          <w:iCs/>
          <w:sz w:val="24"/>
          <w:szCs w:val="24"/>
          <w:lang w:val="kk-KZ"/>
        </w:rPr>
        <w:t xml:space="preserve"> жылғы қаңтар-маусымдағы бағамы - 1$үшін 511,6</w:t>
      </w:r>
      <w:r w:rsidR="00491329">
        <w:rPr>
          <w:i/>
          <w:iCs/>
          <w:sz w:val="24"/>
          <w:szCs w:val="24"/>
          <w:lang w:val="kk-KZ"/>
        </w:rPr>
        <w:t> </w:t>
      </w:r>
      <w:r w:rsidRPr="00491329">
        <w:rPr>
          <w:i/>
          <w:iCs/>
          <w:sz w:val="24"/>
          <w:szCs w:val="24"/>
          <w:lang w:val="kk-KZ"/>
        </w:rPr>
        <w:t>теңге).</w:t>
      </w:r>
    </w:p>
    <w:p w14:paraId="3118FE06" w14:textId="65DC5D2F" w:rsidR="00AF64EF" w:rsidRPr="00AF64EF" w:rsidRDefault="00AF64EF" w:rsidP="00AF64EF">
      <w:pPr>
        <w:widowControl w:val="0"/>
        <w:pBdr>
          <w:bottom w:val="single" w:sz="4" w:space="31" w:color="FFFFFF"/>
        </w:pBdr>
        <w:spacing w:before="0" w:after="0" w:line="240" w:lineRule="auto"/>
        <w:ind w:firstLine="708"/>
        <w:jc w:val="both"/>
        <w:rPr>
          <w:i/>
          <w:iCs/>
          <w:sz w:val="24"/>
          <w:szCs w:val="24"/>
          <w:lang w:val="kk-KZ"/>
        </w:rPr>
      </w:pPr>
      <w:r w:rsidRPr="00AF64EF">
        <w:rPr>
          <w:sz w:val="28"/>
          <w:szCs w:val="28"/>
          <w:lang w:val="kk-KZ"/>
        </w:rPr>
        <w:t>Өткен жылдың сәйкес кезеңімен салыстырғанда түсімдердің 2,8% -ға немесе одан да көп</w:t>
      </w:r>
      <w:r>
        <w:rPr>
          <w:sz w:val="28"/>
          <w:szCs w:val="28"/>
          <w:lang w:val="kk-KZ"/>
        </w:rPr>
        <w:t xml:space="preserve"> </w:t>
      </w:r>
      <w:r w:rsidRPr="00AF64EF">
        <w:rPr>
          <w:sz w:val="28"/>
          <w:szCs w:val="28"/>
          <w:lang w:val="kk-KZ"/>
        </w:rPr>
        <w:t>5</w:t>
      </w:r>
      <w:r w:rsidR="00491329">
        <w:rPr>
          <w:sz w:val="28"/>
          <w:szCs w:val="28"/>
          <w:lang w:val="kk-KZ"/>
        </w:rPr>
        <w:t> </w:t>
      </w:r>
      <w:r w:rsidRPr="00AF64EF">
        <w:rPr>
          <w:sz w:val="28"/>
          <w:szCs w:val="28"/>
          <w:lang w:val="kk-KZ"/>
        </w:rPr>
        <w:t>370,1</w:t>
      </w:r>
      <w:r w:rsidR="00491329">
        <w:rPr>
          <w:sz w:val="28"/>
          <w:szCs w:val="28"/>
          <w:lang w:val="kk-KZ"/>
        </w:rPr>
        <w:t> </w:t>
      </w:r>
      <w:r w:rsidRPr="00AF64EF">
        <w:rPr>
          <w:sz w:val="28"/>
          <w:szCs w:val="28"/>
          <w:lang w:val="kk-KZ"/>
        </w:rPr>
        <w:t xml:space="preserve">млн. теңге </w:t>
      </w:r>
      <w:r w:rsidRPr="00AF64EF">
        <w:rPr>
          <w:i/>
          <w:iCs/>
          <w:sz w:val="24"/>
          <w:szCs w:val="24"/>
          <w:lang w:val="kk-KZ"/>
        </w:rPr>
        <w:t>(2025 жылғы қаңтар-маусымдағы іс жүзінде</w:t>
      </w:r>
      <w:r w:rsidRPr="008A6711">
        <w:rPr>
          <w:i/>
          <w:iCs/>
          <w:sz w:val="24"/>
          <w:szCs w:val="24"/>
          <w:lang w:val="kk-KZ"/>
        </w:rPr>
        <w:t xml:space="preserve"> </w:t>
      </w:r>
      <w:r w:rsidRPr="00AF64EF">
        <w:rPr>
          <w:i/>
          <w:iCs/>
          <w:sz w:val="24"/>
          <w:szCs w:val="24"/>
          <w:lang w:val="kk-KZ"/>
        </w:rPr>
        <w:t>- 192 085,8 млн. теңге).</w:t>
      </w:r>
    </w:p>
    <w:p w14:paraId="49A3E9AB" w14:textId="4745389A" w:rsidR="00C6183C" w:rsidRPr="00D47C7F" w:rsidRDefault="00C6183C" w:rsidP="00C6183C">
      <w:pPr>
        <w:widowControl w:val="0"/>
        <w:pBdr>
          <w:bottom w:val="single" w:sz="4" w:space="31" w:color="FFFFFF"/>
        </w:pBdr>
        <w:shd w:val="clear" w:color="auto" w:fill="FFFFFF" w:themeFill="background1"/>
        <w:spacing w:before="0" w:after="0" w:line="240" w:lineRule="auto"/>
        <w:ind w:firstLine="708"/>
        <w:jc w:val="both"/>
        <w:rPr>
          <w:bCs/>
          <w:sz w:val="28"/>
          <w:szCs w:val="28"/>
          <w:lang w:val="kk-KZ"/>
        </w:rPr>
      </w:pPr>
      <w:r w:rsidRPr="00D47C7F">
        <w:rPr>
          <w:bCs/>
          <w:i/>
          <w:sz w:val="28"/>
          <w:szCs w:val="28"/>
          <w:u w:val="single"/>
          <w:lang w:val="kk-KZ"/>
        </w:rPr>
        <w:t>Кәсiпкерлiк және кәсiптiк қызметтi жүргiзу үшiн алымдар</w:t>
      </w:r>
      <w:r w:rsidRPr="00D47C7F">
        <w:rPr>
          <w:bCs/>
          <w:iCs/>
          <w:sz w:val="28"/>
          <w:szCs w:val="28"/>
          <w:lang w:val="kk-KZ"/>
        </w:rPr>
        <w:t xml:space="preserve"> бойынша</w:t>
      </w:r>
      <w:r w:rsidRPr="00D47C7F">
        <w:rPr>
          <w:bCs/>
          <w:sz w:val="28"/>
          <w:szCs w:val="28"/>
          <w:lang w:val="kk-KZ"/>
        </w:rPr>
        <w:t xml:space="preserve"> жоспар бойынша </w:t>
      </w:r>
      <w:r w:rsidR="00D47C7F" w:rsidRPr="00D47C7F">
        <w:rPr>
          <w:bCs/>
          <w:sz w:val="28"/>
          <w:szCs w:val="28"/>
          <w:lang w:val="kk-KZ"/>
        </w:rPr>
        <w:t>97,4 </w:t>
      </w:r>
      <w:r w:rsidRPr="00D47C7F">
        <w:rPr>
          <w:bCs/>
          <w:sz w:val="28"/>
          <w:szCs w:val="28"/>
          <w:lang w:val="kk-KZ"/>
        </w:rPr>
        <w:t xml:space="preserve">млн.теңге түсiмдi құрады </w:t>
      </w:r>
      <w:r w:rsidR="00D47C7F" w:rsidRPr="00D47C7F">
        <w:rPr>
          <w:bCs/>
          <w:sz w:val="28"/>
          <w:szCs w:val="28"/>
          <w:lang w:val="kk-KZ"/>
        </w:rPr>
        <w:t>62 </w:t>
      </w:r>
      <w:r w:rsidRPr="00D47C7F">
        <w:rPr>
          <w:bCs/>
          <w:sz w:val="28"/>
          <w:szCs w:val="28"/>
          <w:lang w:val="kk-KZ"/>
        </w:rPr>
        <w:t xml:space="preserve">млн.теңге немесе жоспар </w:t>
      </w:r>
      <w:r w:rsidR="00D47C7F" w:rsidRPr="00D47C7F">
        <w:rPr>
          <w:bCs/>
          <w:iCs/>
          <w:sz w:val="28"/>
          <w:szCs w:val="28"/>
          <w:lang w:val="kk-KZ"/>
        </w:rPr>
        <w:t>63,7</w:t>
      </w:r>
      <w:r w:rsidRPr="00D47C7F">
        <w:rPr>
          <w:bCs/>
          <w:iCs/>
          <w:sz w:val="28"/>
          <w:szCs w:val="28"/>
          <w:lang w:val="kk-KZ"/>
        </w:rPr>
        <w:t>%</w:t>
      </w:r>
      <w:r w:rsidRPr="00D47C7F">
        <w:rPr>
          <w:bCs/>
          <w:sz w:val="28"/>
          <w:szCs w:val="28"/>
          <w:lang w:val="kk-KZ"/>
        </w:rPr>
        <w:t xml:space="preserve"> орындалды </w:t>
      </w:r>
      <w:r w:rsidRPr="00D47C7F">
        <w:rPr>
          <w:rFonts w:eastAsia="Calibri"/>
          <w:bCs/>
          <w:i/>
          <w:sz w:val="24"/>
          <w:szCs w:val="24"/>
          <w:lang w:val="kk-KZ"/>
        </w:rPr>
        <w:t>(</w:t>
      </w:r>
      <w:r w:rsidR="00D1707D" w:rsidRPr="00D1707D">
        <w:rPr>
          <w:i/>
          <w:iCs/>
          <w:sz w:val="24"/>
          <w:szCs w:val="24"/>
          <w:lang w:val="kk-KZ"/>
        </w:rPr>
        <w:t>орындалмау</w:t>
      </w:r>
      <w:r w:rsidR="00D1707D" w:rsidRPr="00D47C7F">
        <w:rPr>
          <w:rFonts w:eastAsia="Calibri"/>
          <w:bCs/>
          <w:i/>
          <w:sz w:val="24"/>
          <w:szCs w:val="24"/>
          <w:lang w:val="kk-KZ"/>
        </w:rPr>
        <w:t xml:space="preserve"> </w:t>
      </w:r>
      <w:r w:rsidR="00D47C7F" w:rsidRPr="00D47C7F">
        <w:rPr>
          <w:rFonts w:eastAsia="Calibri"/>
          <w:bCs/>
          <w:i/>
          <w:sz w:val="24"/>
          <w:szCs w:val="24"/>
          <w:lang w:val="kk-KZ"/>
        </w:rPr>
        <w:t>35,4</w:t>
      </w:r>
      <w:r w:rsidRPr="00D47C7F">
        <w:rPr>
          <w:rFonts w:eastAsia="Calibri"/>
          <w:bCs/>
          <w:i/>
          <w:sz w:val="24"/>
          <w:szCs w:val="24"/>
          <w:lang w:val="kk-KZ"/>
        </w:rPr>
        <w:t xml:space="preserve"> млн. теңгеге)</w:t>
      </w:r>
      <w:r w:rsidRPr="00D47C7F">
        <w:rPr>
          <w:bCs/>
          <w:sz w:val="28"/>
          <w:szCs w:val="28"/>
          <w:lang w:val="kk-KZ"/>
        </w:rPr>
        <w:t>.</w:t>
      </w:r>
    </w:p>
    <w:p w14:paraId="591BE8D3" w14:textId="0AE4114C" w:rsidR="006A12D4" w:rsidRPr="006A12D4" w:rsidRDefault="006A12D4" w:rsidP="006A12D4">
      <w:pPr>
        <w:widowControl w:val="0"/>
        <w:pBdr>
          <w:bottom w:val="single" w:sz="4" w:space="31" w:color="FFFFFF"/>
        </w:pBdr>
        <w:spacing w:before="0" w:after="0" w:line="240" w:lineRule="auto"/>
        <w:ind w:firstLine="709"/>
        <w:jc w:val="both"/>
        <w:rPr>
          <w:sz w:val="28"/>
          <w:szCs w:val="28"/>
          <w:lang w:val="kk-KZ"/>
        </w:rPr>
      </w:pPr>
      <w:r w:rsidRPr="006A12D4">
        <w:rPr>
          <w:sz w:val="28"/>
          <w:szCs w:val="28"/>
          <w:lang w:val="kk-KZ"/>
        </w:rPr>
        <w:t xml:space="preserve">Жоспардың негізгі орындалмауы </w:t>
      </w:r>
      <w:r w:rsidRPr="006A12D4">
        <w:rPr>
          <w:i/>
          <w:iCs/>
          <w:sz w:val="28"/>
          <w:szCs w:val="28"/>
          <w:u w:val="single"/>
          <w:lang w:val="kk-KZ"/>
        </w:rPr>
        <w:t>«Астана» халықаралық қаржы орталығының инвестициялық резиденті болып табылатын шетелдіктің немесе азаматтығы жоқ адамның резиденттігін растайтын құжатты бергені үшін алымға келеді</w:t>
      </w:r>
      <w:r w:rsidRPr="006A12D4">
        <w:rPr>
          <w:sz w:val="28"/>
          <w:szCs w:val="28"/>
          <w:lang w:val="kk-KZ"/>
        </w:rPr>
        <w:t>, белгіленген жоспарда 35,2</w:t>
      </w:r>
      <w:r w:rsidR="005041A2">
        <w:rPr>
          <w:sz w:val="28"/>
          <w:szCs w:val="28"/>
          <w:lang w:val="kk-KZ"/>
        </w:rPr>
        <w:t> </w:t>
      </w:r>
      <w:r w:rsidRPr="006A12D4">
        <w:rPr>
          <w:sz w:val="28"/>
          <w:szCs w:val="28"/>
          <w:lang w:val="kk-KZ"/>
        </w:rPr>
        <w:t>млн.теңге сомаға салық төлеушінің резиденттігін растауға өтініштердің болмауына байланысты түсімдер жоқ.</w:t>
      </w:r>
    </w:p>
    <w:p w14:paraId="1EBFD0E7" w14:textId="3456FD67" w:rsidR="006A12D4" w:rsidRPr="006A12D4" w:rsidRDefault="006A12D4" w:rsidP="006A12D4">
      <w:pPr>
        <w:widowControl w:val="0"/>
        <w:pBdr>
          <w:bottom w:val="single" w:sz="4" w:space="31" w:color="FFFFFF"/>
        </w:pBdr>
        <w:spacing w:before="0" w:after="0" w:line="240" w:lineRule="auto"/>
        <w:ind w:firstLine="709"/>
        <w:jc w:val="both"/>
        <w:rPr>
          <w:sz w:val="28"/>
          <w:szCs w:val="28"/>
          <w:lang w:val="kk-KZ"/>
        </w:rPr>
      </w:pPr>
      <w:r w:rsidRPr="006A12D4">
        <w:rPr>
          <w:sz w:val="28"/>
          <w:szCs w:val="28"/>
          <w:lang w:val="kk-KZ"/>
        </w:rPr>
        <w:t xml:space="preserve">Бұл ретте, жалпы </w:t>
      </w:r>
      <w:r w:rsidRPr="006A12D4">
        <w:rPr>
          <w:i/>
          <w:iCs/>
          <w:sz w:val="28"/>
          <w:szCs w:val="28"/>
          <w:u w:val="single"/>
          <w:lang w:val="kk-KZ"/>
        </w:rPr>
        <w:t>кәсіпкерлік және кәсіби қызметті жүргізгені үшін алымдар</w:t>
      </w:r>
      <w:r w:rsidRPr="006A12D4">
        <w:rPr>
          <w:sz w:val="28"/>
          <w:szCs w:val="28"/>
          <w:lang w:val="kk-KZ"/>
        </w:rPr>
        <w:t xml:space="preserve"> бойынша түсімдер өткен жылдың ұқсас кезеңімен салыстырғанда 99,3% немесе 8</w:t>
      </w:r>
      <w:r w:rsidR="005041A2">
        <w:rPr>
          <w:sz w:val="28"/>
          <w:szCs w:val="28"/>
          <w:lang w:val="kk-KZ"/>
        </w:rPr>
        <w:t> </w:t>
      </w:r>
      <w:r w:rsidRPr="006A12D4">
        <w:rPr>
          <w:sz w:val="28"/>
          <w:szCs w:val="28"/>
          <w:lang w:val="kk-KZ"/>
        </w:rPr>
        <w:t>746,7</w:t>
      </w:r>
      <w:r w:rsidR="005041A2">
        <w:rPr>
          <w:sz w:val="28"/>
          <w:szCs w:val="28"/>
          <w:lang w:val="kk-KZ"/>
        </w:rPr>
        <w:t> </w:t>
      </w:r>
      <w:r w:rsidRPr="006A12D4">
        <w:rPr>
          <w:sz w:val="28"/>
          <w:szCs w:val="28"/>
          <w:lang w:val="kk-KZ"/>
        </w:rPr>
        <w:t xml:space="preserve">млн.теңгеге төмендеді </w:t>
      </w:r>
      <w:r w:rsidRPr="006A12D4">
        <w:rPr>
          <w:i/>
          <w:iCs/>
          <w:sz w:val="24"/>
          <w:szCs w:val="24"/>
          <w:lang w:val="kk-KZ"/>
        </w:rPr>
        <w:t xml:space="preserve">(2025 жылғы қаңтар-маусымдағы нақты жағдай </w:t>
      </w:r>
      <w:r w:rsidR="005041A2">
        <w:rPr>
          <w:i/>
          <w:iCs/>
          <w:sz w:val="24"/>
          <w:szCs w:val="24"/>
          <w:lang w:val="kk-KZ"/>
        </w:rPr>
        <w:t>–</w:t>
      </w:r>
      <w:r w:rsidRPr="006A12D4">
        <w:rPr>
          <w:i/>
          <w:iCs/>
          <w:sz w:val="24"/>
          <w:szCs w:val="24"/>
          <w:lang w:val="kk-KZ"/>
        </w:rPr>
        <w:t xml:space="preserve"> 8</w:t>
      </w:r>
      <w:r w:rsidR="005041A2">
        <w:rPr>
          <w:i/>
          <w:iCs/>
          <w:sz w:val="24"/>
          <w:szCs w:val="24"/>
          <w:lang w:val="kk-KZ"/>
        </w:rPr>
        <w:t> </w:t>
      </w:r>
      <w:r w:rsidRPr="006A12D4">
        <w:rPr>
          <w:i/>
          <w:iCs/>
          <w:sz w:val="24"/>
          <w:szCs w:val="24"/>
          <w:lang w:val="kk-KZ"/>
        </w:rPr>
        <w:t>808,7</w:t>
      </w:r>
      <w:r w:rsidR="005041A2">
        <w:rPr>
          <w:i/>
          <w:iCs/>
          <w:sz w:val="24"/>
          <w:szCs w:val="24"/>
          <w:lang w:val="kk-KZ"/>
        </w:rPr>
        <w:t> </w:t>
      </w:r>
      <w:r w:rsidRPr="006A12D4">
        <w:rPr>
          <w:i/>
          <w:iCs/>
          <w:sz w:val="24"/>
          <w:szCs w:val="24"/>
          <w:lang w:val="kk-KZ"/>
        </w:rPr>
        <w:t>млн.теңге)</w:t>
      </w:r>
      <w:r w:rsidRPr="006A12D4">
        <w:rPr>
          <w:sz w:val="28"/>
          <w:szCs w:val="28"/>
          <w:lang w:val="kk-KZ"/>
        </w:rPr>
        <w:t xml:space="preserve"> 2026 жылғы 1 қаңтардан бастап жергілікті бюджеттердің деңгейіне ҚР аумағы бойынша автокөлік құралдарының жүріп өтуі үшін алым бойынша түсімдерді беру есебінен</w:t>
      </w:r>
      <w:r w:rsidRPr="006A12D4">
        <w:rPr>
          <w:b/>
          <w:sz w:val="28"/>
          <w:szCs w:val="28"/>
          <w:lang w:val="kk-KZ"/>
        </w:rPr>
        <w:t>.</w:t>
      </w:r>
    </w:p>
    <w:p w14:paraId="32F3EC73" w14:textId="324B7A68" w:rsidR="00C6183C" w:rsidRPr="005041A2" w:rsidRDefault="00C6183C" w:rsidP="00C6183C">
      <w:pPr>
        <w:widowControl w:val="0"/>
        <w:pBdr>
          <w:bottom w:val="single" w:sz="4" w:space="31" w:color="FFFFFF"/>
        </w:pBdr>
        <w:spacing w:before="0" w:after="0" w:line="240" w:lineRule="auto"/>
        <w:ind w:firstLine="709"/>
        <w:jc w:val="both"/>
        <w:rPr>
          <w:bCs/>
          <w:sz w:val="28"/>
          <w:szCs w:val="28"/>
          <w:lang w:val="kk-KZ"/>
        </w:rPr>
      </w:pPr>
      <w:r w:rsidRPr="005041A2">
        <w:rPr>
          <w:bCs/>
          <w:i/>
          <w:sz w:val="28"/>
          <w:szCs w:val="28"/>
          <w:u w:val="single"/>
          <w:lang w:val="kk-KZ"/>
        </w:rPr>
        <w:t>Заңдық мәні бар әрекеттерді жасағаны және (немесе) оған уәкілетті мемлекеттік органдар немесе лауазымды адамдар құжаттарды бергені үшін алынатын міндетті төлемдер және өзге де салықтар</w:t>
      </w:r>
      <w:r w:rsidRPr="005041A2">
        <w:rPr>
          <w:bCs/>
          <w:iCs/>
          <w:sz w:val="28"/>
          <w:szCs w:val="28"/>
          <w:lang w:val="kk-KZ"/>
        </w:rPr>
        <w:t xml:space="preserve"> бойынша</w:t>
      </w:r>
      <w:r w:rsidRPr="005041A2">
        <w:rPr>
          <w:bCs/>
          <w:sz w:val="28"/>
          <w:szCs w:val="28"/>
          <w:lang w:val="kk-KZ"/>
        </w:rPr>
        <w:t xml:space="preserve"> жоспар </w:t>
      </w:r>
      <w:r w:rsidR="005041A2" w:rsidRPr="005041A2">
        <w:rPr>
          <w:sz w:val="28"/>
          <w:szCs w:val="28"/>
          <w:lang w:val="kk-KZ"/>
        </w:rPr>
        <w:lastRenderedPageBreak/>
        <w:t>2 417,2 млн.теңге</w:t>
      </w:r>
      <w:r w:rsidRPr="005041A2">
        <w:rPr>
          <w:bCs/>
          <w:sz w:val="28"/>
          <w:szCs w:val="28"/>
          <w:lang w:val="kk-KZ"/>
        </w:rPr>
        <w:t xml:space="preserve"> болғанда бюджетке </w:t>
      </w:r>
      <w:r w:rsidR="005041A2" w:rsidRPr="005041A2">
        <w:rPr>
          <w:sz w:val="28"/>
          <w:szCs w:val="28"/>
          <w:lang w:val="kk-KZ"/>
        </w:rPr>
        <w:t xml:space="preserve">5 019,1 млн.теңге </w:t>
      </w:r>
      <w:r w:rsidRPr="005041A2">
        <w:rPr>
          <w:bCs/>
          <w:sz w:val="28"/>
          <w:szCs w:val="28"/>
          <w:lang w:val="kk-KZ"/>
        </w:rPr>
        <w:t>түсті немесе жоспар 2</w:t>
      </w:r>
      <w:r w:rsidR="005041A2">
        <w:rPr>
          <w:bCs/>
          <w:sz w:val="28"/>
          <w:szCs w:val="28"/>
          <w:lang w:val="kk-KZ"/>
        </w:rPr>
        <w:t> 602 </w:t>
      </w:r>
      <w:r w:rsidRPr="005041A2">
        <w:rPr>
          <w:bCs/>
          <w:sz w:val="28"/>
          <w:szCs w:val="28"/>
          <w:lang w:val="kk-KZ"/>
        </w:rPr>
        <w:t>млн.теңгеге артық орындалды.</w:t>
      </w:r>
    </w:p>
    <w:p w14:paraId="52C2B3A5" w14:textId="3C6EB7C0" w:rsidR="00C6183C" w:rsidRPr="00B60067" w:rsidRDefault="00C6183C" w:rsidP="00C6183C">
      <w:pPr>
        <w:widowControl w:val="0"/>
        <w:pBdr>
          <w:bottom w:val="single" w:sz="4" w:space="31" w:color="FFFFFF"/>
        </w:pBdr>
        <w:spacing w:before="0" w:after="0" w:line="240" w:lineRule="auto"/>
        <w:ind w:firstLine="709"/>
        <w:jc w:val="both"/>
        <w:rPr>
          <w:bCs/>
          <w:sz w:val="28"/>
          <w:szCs w:val="28"/>
          <w:lang w:val="kk-KZ"/>
        </w:rPr>
      </w:pPr>
      <w:r w:rsidRPr="00B60067">
        <w:rPr>
          <w:bCs/>
          <w:sz w:val="28"/>
          <w:szCs w:val="28"/>
          <w:lang w:val="kk-KZ"/>
        </w:rPr>
        <w:t>Өткен жылдың сәйкес кезеңімен салыстырғанда 1</w:t>
      </w:r>
      <w:r w:rsidR="00B60067">
        <w:rPr>
          <w:bCs/>
          <w:sz w:val="28"/>
          <w:szCs w:val="28"/>
          <w:lang w:val="kk-KZ"/>
        </w:rPr>
        <w:t> 098</w:t>
      </w:r>
      <w:r w:rsidRPr="00B60067">
        <w:rPr>
          <w:bCs/>
          <w:sz w:val="28"/>
          <w:szCs w:val="28"/>
          <w:lang w:val="kk-KZ"/>
        </w:rPr>
        <w:t>,</w:t>
      </w:r>
      <w:r w:rsidR="00B60067">
        <w:rPr>
          <w:bCs/>
          <w:sz w:val="28"/>
          <w:szCs w:val="28"/>
          <w:lang w:val="kk-KZ"/>
        </w:rPr>
        <w:t>8 </w:t>
      </w:r>
      <w:r w:rsidRPr="00B60067">
        <w:rPr>
          <w:bCs/>
          <w:sz w:val="28"/>
          <w:szCs w:val="28"/>
          <w:lang w:val="kk-KZ"/>
        </w:rPr>
        <w:t xml:space="preserve">млн.теңгеге өсу байқалады </w:t>
      </w:r>
      <w:r w:rsidRPr="00B60067">
        <w:rPr>
          <w:rFonts w:eastAsia="Calibri"/>
          <w:bCs/>
          <w:i/>
          <w:sz w:val="24"/>
          <w:szCs w:val="24"/>
          <w:lang w:val="kk-KZ"/>
        </w:rPr>
        <w:t>(202</w:t>
      </w:r>
      <w:r w:rsidR="00B60067">
        <w:rPr>
          <w:rFonts w:eastAsia="Calibri"/>
          <w:bCs/>
          <w:i/>
          <w:sz w:val="24"/>
          <w:szCs w:val="24"/>
          <w:lang w:val="kk-KZ"/>
        </w:rPr>
        <w:t>5</w:t>
      </w:r>
      <w:r w:rsidRPr="00B60067">
        <w:rPr>
          <w:rFonts w:eastAsia="Calibri"/>
          <w:bCs/>
          <w:i/>
          <w:sz w:val="24"/>
          <w:szCs w:val="24"/>
          <w:lang w:val="kk-KZ"/>
        </w:rPr>
        <w:t xml:space="preserve"> жылғы қаңтар-маусымдағы дерек - </w:t>
      </w:r>
      <w:r w:rsidR="00B60067" w:rsidRPr="00B60067">
        <w:rPr>
          <w:i/>
          <w:iCs/>
          <w:sz w:val="24"/>
          <w:szCs w:val="24"/>
          <w:lang w:val="kk-KZ"/>
        </w:rPr>
        <w:t>3 920,4 млн.теңге</w:t>
      </w:r>
      <w:r w:rsidRPr="00B60067">
        <w:rPr>
          <w:rFonts w:eastAsia="Calibri"/>
          <w:bCs/>
          <w:i/>
          <w:sz w:val="24"/>
          <w:szCs w:val="24"/>
          <w:lang w:val="kk-KZ"/>
        </w:rPr>
        <w:t>)</w:t>
      </w:r>
      <w:r w:rsidRPr="00B60067">
        <w:rPr>
          <w:bCs/>
          <w:sz w:val="28"/>
          <w:szCs w:val="28"/>
          <w:lang w:val="kk-KZ"/>
        </w:rPr>
        <w:t>. Төлемнің бұл түрі өтініштердің нақты санына және заңдық маңызы бар әрекеттердің жасалуына байланысты.</w:t>
      </w:r>
    </w:p>
    <w:p w14:paraId="12729FCE" w14:textId="317A73C3" w:rsidR="00C6183C" w:rsidRPr="00B60067" w:rsidRDefault="00C6183C" w:rsidP="00C6183C">
      <w:pPr>
        <w:widowControl w:val="0"/>
        <w:pBdr>
          <w:bottom w:val="single" w:sz="4" w:space="31" w:color="FFFFFF"/>
        </w:pBdr>
        <w:spacing w:before="0" w:after="0" w:line="240" w:lineRule="auto"/>
        <w:ind w:firstLine="709"/>
        <w:jc w:val="both"/>
        <w:rPr>
          <w:sz w:val="28"/>
          <w:szCs w:val="28"/>
          <w:lang w:val="kk-KZ"/>
        </w:rPr>
      </w:pPr>
      <w:r w:rsidRPr="00B60067">
        <w:rPr>
          <w:bCs/>
          <w:sz w:val="28"/>
          <w:szCs w:val="28"/>
          <w:lang w:val="kk-KZ"/>
        </w:rPr>
        <w:t xml:space="preserve">Бұл ретте, </w:t>
      </w:r>
      <w:r w:rsidRPr="00B60067">
        <w:rPr>
          <w:bCs/>
          <w:i/>
          <w:sz w:val="28"/>
          <w:szCs w:val="28"/>
          <w:u w:val="single"/>
          <w:lang w:val="kk-KZ"/>
        </w:rPr>
        <w:t>республикалық бюджетке басқа да салықтық түсімдер</w:t>
      </w:r>
      <w:r w:rsidRPr="00B60067">
        <w:rPr>
          <w:bCs/>
          <w:iCs/>
          <w:sz w:val="28"/>
          <w:szCs w:val="28"/>
          <w:lang w:val="kk-KZ"/>
        </w:rPr>
        <w:t xml:space="preserve"> бойынша</w:t>
      </w:r>
      <w:r w:rsidRPr="00B60067">
        <w:rPr>
          <w:bCs/>
          <w:sz w:val="28"/>
          <w:szCs w:val="28"/>
          <w:lang w:val="kk-KZ"/>
        </w:rPr>
        <w:t xml:space="preserve"> түсімдер </w:t>
      </w:r>
      <w:r w:rsidR="00B60067" w:rsidRPr="00B60067">
        <w:rPr>
          <w:sz w:val="28"/>
          <w:szCs w:val="28"/>
          <w:lang w:val="kk-KZ"/>
        </w:rPr>
        <w:t>2 765,8 </w:t>
      </w:r>
      <w:r w:rsidRPr="00B60067">
        <w:rPr>
          <w:bCs/>
          <w:iCs/>
          <w:sz w:val="28"/>
          <w:szCs w:val="28"/>
          <w:lang w:val="kk-KZ"/>
        </w:rPr>
        <w:t>млн.теңгені</w:t>
      </w:r>
      <w:r w:rsidRPr="00B60067">
        <w:rPr>
          <w:bCs/>
          <w:sz w:val="28"/>
          <w:szCs w:val="28"/>
          <w:lang w:val="kk-KZ"/>
        </w:rPr>
        <w:t xml:space="preserve"> құрады </w:t>
      </w:r>
      <w:r w:rsidRPr="00B60067">
        <w:rPr>
          <w:rFonts w:eastAsia="Calibri"/>
          <w:bCs/>
          <w:i/>
          <w:sz w:val="24"/>
          <w:szCs w:val="24"/>
          <w:lang w:val="kk-KZ"/>
        </w:rPr>
        <w:t>(202</w:t>
      </w:r>
      <w:r w:rsidR="00B60067">
        <w:rPr>
          <w:rFonts w:eastAsia="Calibri"/>
          <w:bCs/>
          <w:i/>
          <w:sz w:val="24"/>
          <w:szCs w:val="24"/>
          <w:lang w:val="kk-KZ"/>
        </w:rPr>
        <w:t>5</w:t>
      </w:r>
      <w:r w:rsidRPr="00B60067">
        <w:rPr>
          <w:rFonts w:eastAsia="Calibri"/>
          <w:bCs/>
          <w:i/>
          <w:sz w:val="24"/>
          <w:szCs w:val="24"/>
          <w:lang w:val="kk-KZ"/>
        </w:rPr>
        <w:t xml:space="preserve"> жылғы қаңтар-маусымдағы дерек </w:t>
      </w:r>
      <w:r w:rsidR="00B60067">
        <w:rPr>
          <w:rFonts w:eastAsia="Calibri"/>
          <w:bCs/>
          <w:i/>
          <w:sz w:val="24"/>
          <w:szCs w:val="24"/>
          <w:lang w:val="kk-KZ"/>
        </w:rPr>
        <w:t>–</w:t>
      </w:r>
      <w:r w:rsidRPr="00B60067">
        <w:rPr>
          <w:rFonts w:eastAsia="Calibri"/>
          <w:bCs/>
          <w:i/>
          <w:sz w:val="24"/>
          <w:szCs w:val="24"/>
          <w:lang w:val="kk-KZ"/>
        </w:rPr>
        <w:t xml:space="preserve"> </w:t>
      </w:r>
      <w:r w:rsidR="00B60067">
        <w:rPr>
          <w:rFonts w:eastAsia="Calibri"/>
          <w:bCs/>
          <w:i/>
          <w:sz w:val="24"/>
          <w:szCs w:val="24"/>
          <w:lang w:val="kk-KZ"/>
        </w:rPr>
        <w:t>1 482,5 </w:t>
      </w:r>
      <w:r w:rsidRPr="00B60067">
        <w:rPr>
          <w:rFonts w:eastAsia="Calibri"/>
          <w:bCs/>
          <w:i/>
          <w:sz w:val="24"/>
          <w:szCs w:val="24"/>
          <w:lang w:val="kk-KZ"/>
        </w:rPr>
        <w:t>млн.теңге)</w:t>
      </w:r>
      <w:r w:rsidRPr="00B60067">
        <w:rPr>
          <w:bCs/>
          <w:sz w:val="28"/>
          <w:szCs w:val="28"/>
          <w:lang w:val="kk-KZ"/>
        </w:rPr>
        <w:t xml:space="preserve">, бұл өткен жылғы деңгейден </w:t>
      </w:r>
      <w:r w:rsidR="00B60067">
        <w:rPr>
          <w:bCs/>
          <w:sz w:val="28"/>
          <w:szCs w:val="28"/>
          <w:lang w:val="kk-KZ"/>
        </w:rPr>
        <w:t>1 283,3 </w:t>
      </w:r>
      <w:r w:rsidRPr="00B60067">
        <w:rPr>
          <w:bCs/>
          <w:sz w:val="28"/>
          <w:szCs w:val="28"/>
          <w:lang w:val="kk-KZ"/>
        </w:rPr>
        <w:t>млн.теңгеге көп, бұл төлем жүйелі емес сипаттағы біржолғы</w:t>
      </w:r>
      <w:r w:rsidRPr="00B60067">
        <w:rPr>
          <w:sz w:val="28"/>
          <w:szCs w:val="28"/>
          <w:lang w:val="kk-KZ"/>
        </w:rPr>
        <w:t xml:space="preserve"> түсімдерге жатады.</w:t>
      </w:r>
    </w:p>
    <w:p w14:paraId="31C99984" w14:textId="0A148D71" w:rsidR="00C6183C" w:rsidRPr="00FF7F43" w:rsidRDefault="00C6183C" w:rsidP="00D31F0A">
      <w:pPr>
        <w:widowControl w:val="0"/>
        <w:pBdr>
          <w:bottom w:val="single" w:sz="4" w:space="31" w:color="FFFFFF"/>
        </w:pBdr>
        <w:spacing w:before="0" w:after="0" w:line="240" w:lineRule="auto"/>
        <w:ind w:firstLine="709"/>
        <w:jc w:val="both"/>
        <w:rPr>
          <w:bCs/>
          <w:sz w:val="28"/>
          <w:szCs w:val="28"/>
          <w:lang w:val="kk-KZ"/>
        </w:rPr>
      </w:pPr>
      <w:r w:rsidRPr="00FF7F43">
        <w:rPr>
          <w:bCs/>
          <w:i/>
          <w:sz w:val="28"/>
          <w:szCs w:val="28"/>
          <w:u w:val="single"/>
          <w:lang w:val="kk-KZ"/>
        </w:rPr>
        <w:t>Салықтық емес түсімдер</w:t>
      </w:r>
      <w:r w:rsidRPr="00FF7F43">
        <w:rPr>
          <w:bCs/>
          <w:iCs/>
          <w:sz w:val="28"/>
          <w:szCs w:val="28"/>
          <w:lang w:val="kk-KZ"/>
        </w:rPr>
        <w:t xml:space="preserve"> бойынша</w:t>
      </w:r>
      <w:r w:rsidRPr="00FF7F43">
        <w:rPr>
          <w:bCs/>
          <w:sz w:val="28"/>
          <w:szCs w:val="28"/>
          <w:lang w:val="kk-KZ"/>
        </w:rPr>
        <w:t xml:space="preserve"> есепті кезеңдегі жоспар бойынша </w:t>
      </w:r>
      <w:r w:rsidR="00FF7F43" w:rsidRPr="00FF7F43">
        <w:rPr>
          <w:sz w:val="28"/>
          <w:szCs w:val="28"/>
          <w:lang w:val="kk-KZ"/>
        </w:rPr>
        <w:t>158 683,6 </w:t>
      </w:r>
      <w:r w:rsidRPr="00FF7F43">
        <w:rPr>
          <w:bCs/>
          <w:sz w:val="28"/>
          <w:szCs w:val="28"/>
          <w:lang w:val="kk-KZ"/>
        </w:rPr>
        <w:t xml:space="preserve">млн.теңге, іс жүзінде </w:t>
      </w:r>
      <w:r w:rsidR="00FF7F43" w:rsidRPr="00FF7F43">
        <w:rPr>
          <w:sz w:val="28"/>
          <w:szCs w:val="28"/>
          <w:lang w:val="kk-KZ"/>
        </w:rPr>
        <w:t>182 067,2 </w:t>
      </w:r>
      <w:r w:rsidRPr="00FF7F43">
        <w:rPr>
          <w:bCs/>
          <w:sz w:val="28"/>
          <w:szCs w:val="28"/>
          <w:lang w:val="kk-KZ"/>
        </w:rPr>
        <w:t xml:space="preserve">млн.теңге түсті, жоспардың орындалуы </w:t>
      </w:r>
      <w:r w:rsidRPr="00FF7F43">
        <w:rPr>
          <w:bCs/>
          <w:iCs/>
          <w:sz w:val="28"/>
          <w:szCs w:val="28"/>
          <w:lang w:val="kk-KZ"/>
        </w:rPr>
        <w:t>1</w:t>
      </w:r>
      <w:r w:rsidR="00FF7F43" w:rsidRPr="00FF7F43">
        <w:rPr>
          <w:bCs/>
          <w:iCs/>
          <w:sz w:val="28"/>
          <w:szCs w:val="28"/>
          <w:lang w:val="kk-KZ"/>
        </w:rPr>
        <w:t>14</w:t>
      </w:r>
      <w:r w:rsidRPr="00FF7F43">
        <w:rPr>
          <w:bCs/>
          <w:iCs/>
          <w:sz w:val="28"/>
          <w:szCs w:val="28"/>
          <w:lang w:val="kk-KZ"/>
        </w:rPr>
        <w:t>,</w:t>
      </w:r>
      <w:r w:rsidR="00FF7F43" w:rsidRPr="00FF7F43">
        <w:rPr>
          <w:bCs/>
          <w:iCs/>
          <w:sz w:val="28"/>
          <w:szCs w:val="28"/>
          <w:lang w:val="kk-KZ"/>
        </w:rPr>
        <w:t>7</w:t>
      </w:r>
      <w:r w:rsidRPr="00FF7F43">
        <w:rPr>
          <w:bCs/>
          <w:iCs/>
          <w:sz w:val="28"/>
          <w:szCs w:val="28"/>
          <w:lang w:val="kk-KZ"/>
        </w:rPr>
        <w:t>%-ды</w:t>
      </w:r>
      <w:r w:rsidRPr="00FF7F43">
        <w:rPr>
          <w:bCs/>
          <w:sz w:val="28"/>
          <w:szCs w:val="28"/>
          <w:lang w:val="kk-KZ"/>
        </w:rPr>
        <w:t xml:space="preserve"> құрады немесе жоспар </w:t>
      </w:r>
      <w:r w:rsidR="00FF7F43" w:rsidRPr="00FF7F43">
        <w:rPr>
          <w:sz w:val="28"/>
          <w:szCs w:val="28"/>
          <w:lang w:val="kk-KZ"/>
        </w:rPr>
        <w:t>23 383,6 </w:t>
      </w:r>
      <w:r w:rsidRPr="00FF7F43">
        <w:rPr>
          <w:bCs/>
          <w:iCs/>
          <w:sz w:val="28"/>
          <w:szCs w:val="28"/>
          <w:lang w:val="kk-KZ"/>
        </w:rPr>
        <w:t>млн. теңгеге</w:t>
      </w:r>
      <w:r w:rsidRPr="00FF7F43">
        <w:rPr>
          <w:bCs/>
          <w:sz w:val="28"/>
          <w:szCs w:val="28"/>
          <w:lang w:val="kk-KZ"/>
        </w:rPr>
        <w:t xml:space="preserve"> асыра орындалды.</w:t>
      </w:r>
    </w:p>
    <w:p w14:paraId="1E9D9377" w14:textId="6D1EBFE2" w:rsidR="00D31F0A" w:rsidRDefault="00D31F0A" w:rsidP="00451841">
      <w:pPr>
        <w:widowControl w:val="0"/>
        <w:pBdr>
          <w:bottom w:val="single" w:sz="4" w:space="31" w:color="FFFFFF"/>
        </w:pBdr>
        <w:shd w:val="clear" w:color="auto" w:fill="FFFFFF" w:themeFill="background1"/>
        <w:spacing w:before="0" w:after="0" w:line="240" w:lineRule="auto"/>
        <w:ind w:firstLine="709"/>
        <w:jc w:val="both"/>
        <w:rPr>
          <w:i/>
          <w:iCs/>
          <w:sz w:val="24"/>
          <w:szCs w:val="24"/>
          <w:lang w:val="kk-KZ"/>
        </w:rPr>
      </w:pPr>
      <w:r w:rsidRPr="00D31F0A">
        <w:rPr>
          <w:sz w:val="28"/>
          <w:szCs w:val="28"/>
          <w:lang w:val="kk-KZ"/>
        </w:rPr>
        <w:t>Өткен жылдың осындай кезеңімен салыстырғанда салықтық емес түсімдер 53,2% немесе 207</w:t>
      </w:r>
      <w:r w:rsidR="00C5044F">
        <w:rPr>
          <w:sz w:val="28"/>
          <w:szCs w:val="28"/>
          <w:lang w:val="kk-KZ"/>
        </w:rPr>
        <w:t> </w:t>
      </w:r>
      <w:r w:rsidR="00C5044F" w:rsidRPr="00C5044F">
        <w:rPr>
          <w:sz w:val="28"/>
          <w:szCs w:val="28"/>
          <w:lang w:val="kk-KZ"/>
        </w:rPr>
        <w:t>231.</w:t>
      </w:r>
      <w:r w:rsidR="00C5044F" w:rsidRPr="003F4D52">
        <w:rPr>
          <w:sz w:val="28"/>
          <w:szCs w:val="28"/>
          <w:lang w:val="kk-KZ"/>
        </w:rPr>
        <w:t>9</w:t>
      </w:r>
      <w:r w:rsidR="00CC7C30">
        <w:rPr>
          <w:sz w:val="28"/>
          <w:szCs w:val="28"/>
          <w:lang w:val="kk-KZ"/>
        </w:rPr>
        <w:t> </w:t>
      </w:r>
      <w:r w:rsidRPr="00D31F0A">
        <w:rPr>
          <w:sz w:val="28"/>
          <w:szCs w:val="28"/>
          <w:lang w:val="kk-KZ"/>
        </w:rPr>
        <w:t xml:space="preserve">млн.теңгеге төмендеді </w:t>
      </w:r>
      <w:r w:rsidRPr="00CC7C30">
        <w:rPr>
          <w:i/>
          <w:iCs/>
          <w:sz w:val="24"/>
          <w:szCs w:val="24"/>
          <w:lang w:val="kk-KZ"/>
        </w:rPr>
        <w:t xml:space="preserve">(2025 жылғы қаңтар-маусымдағы нақты жағдай). </w:t>
      </w:r>
      <w:r w:rsidR="00CC7C30" w:rsidRPr="00CC7C30">
        <w:rPr>
          <w:i/>
          <w:iCs/>
          <w:sz w:val="24"/>
          <w:szCs w:val="24"/>
          <w:lang w:val="kk-KZ"/>
        </w:rPr>
        <w:t>–</w:t>
      </w:r>
      <w:r w:rsidRPr="00CC7C30">
        <w:rPr>
          <w:i/>
          <w:iCs/>
          <w:sz w:val="24"/>
          <w:szCs w:val="24"/>
          <w:lang w:val="kk-KZ"/>
        </w:rPr>
        <w:t xml:space="preserve"> 389</w:t>
      </w:r>
      <w:r w:rsidR="00CC7C30" w:rsidRPr="00CC7C30">
        <w:rPr>
          <w:i/>
          <w:iCs/>
          <w:sz w:val="24"/>
          <w:szCs w:val="24"/>
          <w:lang w:val="kk-KZ"/>
        </w:rPr>
        <w:t> </w:t>
      </w:r>
      <w:r w:rsidRPr="00CC7C30">
        <w:rPr>
          <w:i/>
          <w:iCs/>
          <w:sz w:val="24"/>
          <w:szCs w:val="24"/>
          <w:lang w:val="kk-KZ"/>
        </w:rPr>
        <w:t>299,1</w:t>
      </w:r>
      <w:r w:rsidR="00CC7C30" w:rsidRPr="00CC7C30">
        <w:rPr>
          <w:i/>
          <w:iCs/>
          <w:sz w:val="24"/>
          <w:szCs w:val="24"/>
          <w:lang w:val="kk-KZ"/>
        </w:rPr>
        <w:t> </w:t>
      </w:r>
      <w:r w:rsidRPr="00CC7C30">
        <w:rPr>
          <w:i/>
          <w:iCs/>
          <w:sz w:val="24"/>
          <w:szCs w:val="24"/>
          <w:lang w:val="kk-KZ"/>
        </w:rPr>
        <w:t>млн. теңге).</w:t>
      </w:r>
    </w:p>
    <w:p w14:paraId="0B210948" w14:textId="56F55142" w:rsidR="00451841" w:rsidRPr="00451841" w:rsidRDefault="00451841" w:rsidP="00451841">
      <w:pPr>
        <w:widowControl w:val="0"/>
        <w:pBdr>
          <w:bottom w:val="single" w:sz="4" w:space="31" w:color="FFFFFF"/>
        </w:pBdr>
        <w:spacing w:before="0" w:after="0" w:line="240" w:lineRule="auto"/>
        <w:ind w:firstLine="709"/>
        <w:jc w:val="both"/>
        <w:rPr>
          <w:bCs/>
          <w:sz w:val="28"/>
          <w:szCs w:val="28"/>
          <w:lang w:val="kk-KZ"/>
        </w:rPr>
      </w:pPr>
      <w:r w:rsidRPr="00451841">
        <w:rPr>
          <w:sz w:val="28"/>
          <w:szCs w:val="28"/>
          <w:lang w:val="kk-KZ"/>
        </w:rPr>
        <w:t xml:space="preserve">Жоспардың асыра орындалуы </w:t>
      </w:r>
      <w:r w:rsidRPr="00451841">
        <w:rPr>
          <w:i/>
          <w:iCs/>
          <w:sz w:val="28"/>
          <w:szCs w:val="28"/>
          <w:u w:val="single"/>
          <w:lang w:val="kk-KZ"/>
        </w:rPr>
        <w:t xml:space="preserve">мемлекет меншігіндегі акциялардың мемлекеттік пакеттеріне дивидендтер </w:t>
      </w:r>
      <w:r w:rsidRPr="00451841">
        <w:rPr>
          <w:sz w:val="28"/>
          <w:szCs w:val="28"/>
          <w:lang w:val="kk-KZ"/>
        </w:rPr>
        <w:t>бойынша</w:t>
      </w:r>
      <w:r w:rsidRPr="00451841">
        <w:rPr>
          <w:b/>
          <w:bCs/>
          <w:sz w:val="28"/>
          <w:szCs w:val="28"/>
          <w:lang w:val="kk-KZ"/>
        </w:rPr>
        <w:t xml:space="preserve"> </w:t>
      </w:r>
      <w:r w:rsidRPr="00451841">
        <w:rPr>
          <w:bCs/>
          <w:sz w:val="28"/>
          <w:szCs w:val="28"/>
          <w:lang w:val="kk-KZ"/>
        </w:rPr>
        <w:t>19</w:t>
      </w:r>
      <w:r w:rsidR="00EB056B">
        <w:rPr>
          <w:bCs/>
          <w:sz w:val="28"/>
          <w:szCs w:val="28"/>
          <w:lang w:val="kk-KZ"/>
        </w:rPr>
        <w:t> </w:t>
      </w:r>
      <w:r w:rsidRPr="00451841">
        <w:rPr>
          <w:bCs/>
          <w:sz w:val="28"/>
          <w:szCs w:val="28"/>
          <w:lang w:val="kk-KZ"/>
        </w:rPr>
        <w:t>294,5</w:t>
      </w:r>
      <w:r w:rsidR="00EB056B">
        <w:rPr>
          <w:bCs/>
          <w:sz w:val="28"/>
          <w:szCs w:val="28"/>
          <w:lang w:val="kk-KZ"/>
        </w:rPr>
        <w:t> </w:t>
      </w:r>
      <w:r w:rsidRPr="00451841">
        <w:rPr>
          <w:bCs/>
          <w:sz w:val="28"/>
          <w:szCs w:val="28"/>
          <w:lang w:val="kk-KZ"/>
        </w:rPr>
        <w:t>млн. теңгеге немесе 134,1% -ға байқалады</w:t>
      </w:r>
      <w:r>
        <w:rPr>
          <w:bCs/>
          <w:sz w:val="28"/>
          <w:szCs w:val="28"/>
          <w:lang w:val="kk-KZ"/>
        </w:rPr>
        <w:t xml:space="preserve"> </w:t>
      </w:r>
      <w:r w:rsidRPr="00451841">
        <w:rPr>
          <w:bCs/>
          <w:sz w:val="28"/>
          <w:szCs w:val="28"/>
          <w:lang w:val="kk-KZ"/>
        </w:rPr>
        <w:t>56</w:t>
      </w:r>
      <w:r w:rsidR="00EB056B">
        <w:rPr>
          <w:bCs/>
          <w:sz w:val="28"/>
          <w:szCs w:val="28"/>
          <w:lang w:val="kk-KZ"/>
        </w:rPr>
        <w:t> </w:t>
      </w:r>
      <w:r w:rsidRPr="00451841">
        <w:rPr>
          <w:bCs/>
          <w:sz w:val="28"/>
          <w:szCs w:val="28"/>
          <w:lang w:val="kk-KZ"/>
        </w:rPr>
        <w:t>651,2</w:t>
      </w:r>
      <w:r w:rsidR="00EB056B">
        <w:rPr>
          <w:bCs/>
          <w:sz w:val="28"/>
          <w:szCs w:val="28"/>
          <w:lang w:val="kk-KZ"/>
        </w:rPr>
        <w:t> </w:t>
      </w:r>
      <w:r w:rsidRPr="00451841">
        <w:rPr>
          <w:bCs/>
          <w:sz w:val="28"/>
          <w:szCs w:val="28"/>
          <w:lang w:val="kk-KZ"/>
        </w:rPr>
        <w:t>млн. теңге іс жүзінде түсім 78</w:t>
      </w:r>
      <w:r w:rsidR="00EB056B">
        <w:rPr>
          <w:bCs/>
          <w:sz w:val="28"/>
          <w:szCs w:val="28"/>
          <w:lang w:val="kk-KZ"/>
        </w:rPr>
        <w:t> </w:t>
      </w:r>
      <w:r w:rsidRPr="00451841">
        <w:rPr>
          <w:bCs/>
          <w:sz w:val="28"/>
          <w:szCs w:val="28"/>
          <w:lang w:val="kk-KZ"/>
        </w:rPr>
        <w:t>612,8</w:t>
      </w:r>
      <w:r w:rsidR="00EB056B">
        <w:rPr>
          <w:bCs/>
          <w:sz w:val="28"/>
          <w:szCs w:val="28"/>
          <w:lang w:val="kk-KZ"/>
        </w:rPr>
        <w:t> </w:t>
      </w:r>
      <w:r w:rsidRPr="00451841">
        <w:rPr>
          <w:bCs/>
          <w:sz w:val="28"/>
          <w:szCs w:val="28"/>
          <w:lang w:val="kk-KZ"/>
        </w:rPr>
        <w:t>млн. теңге сомасында 2025 жылғы қызмет қорытындылары бойынша "Бәйтерек "ҰБХ" АҚ акцияларының мемлекеттік пакетіне дивидендтер төлеу есебінен 75</w:t>
      </w:r>
      <w:r w:rsidR="00EB056B">
        <w:rPr>
          <w:bCs/>
          <w:sz w:val="28"/>
          <w:szCs w:val="28"/>
          <w:lang w:val="kk-KZ"/>
        </w:rPr>
        <w:t> </w:t>
      </w:r>
      <w:r w:rsidRPr="00451841">
        <w:rPr>
          <w:bCs/>
          <w:sz w:val="28"/>
          <w:szCs w:val="28"/>
          <w:lang w:val="kk-KZ"/>
        </w:rPr>
        <w:t>945,7</w:t>
      </w:r>
      <w:r w:rsidR="00EB056B">
        <w:rPr>
          <w:bCs/>
          <w:sz w:val="28"/>
          <w:szCs w:val="28"/>
          <w:lang w:val="kk-KZ"/>
        </w:rPr>
        <w:t> </w:t>
      </w:r>
      <w:r w:rsidRPr="00451841">
        <w:rPr>
          <w:bCs/>
          <w:sz w:val="28"/>
          <w:szCs w:val="28"/>
          <w:lang w:val="kk-KZ"/>
        </w:rPr>
        <w:t>млн.</w:t>
      </w:r>
      <w:r w:rsidR="00EB056B">
        <w:rPr>
          <w:bCs/>
          <w:sz w:val="28"/>
          <w:szCs w:val="28"/>
          <w:lang w:val="kk-KZ"/>
        </w:rPr>
        <w:t> </w:t>
      </w:r>
      <w:r w:rsidRPr="00451841">
        <w:rPr>
          <w:bCs/>
          <w:sz w:val="28"/>
          <w:szCs w:val="28"/>
          <w:lang w:val="kk-KZ"/>
        </w:rPr>
        <w:t>теңгені құрады.</w:t>
      </w:r>
    </w:p>
    <w:p w14:paraId="45BF7ECF" w14:textId="279ACAFA" w:rsidR="00451841" w:rsidRPr="00451841" w:rsidRDefault="00451841" w:rsidP="00451841">
      <w:pPr>
        <w:widowControl w:val="0"/>
        <w:pBdr>
          <w:bottom w:val="single" w:sz="4" w:space="31" w:color="FFFFFF"/>
        </w:pBdr>
        <w:spacing w:before="0" w:after="0" w:line="240" w:lineRule="auto"/>
        <w:ind w:firstLine="709"/>
        <w:jc w:val="both"/>
        <w:rPr>
          <w:bCs/>
          <w:sz w:val="28"/>
          <w:szCs w:val="28"/>
          <w:lang w:val="kk-KZ"/>
        </w:rPr>
      </w:pPr>
      <w:r w:rsidRPr="00451841">
        <w:rPr>
          <w:bCs/>
          <w:sz w:val="28"/>
          <w:szCs w:val="28"/>
          <w:lang w:val="kk-KZ"/>
        </w:rPr>
        <w:t>Бұл ретте, салықтық емес түсімдерді</w:t>
      </w:r>
      <w:r>
        <w:rPr>
          <w:bCs/>
          <w:sz w:val="28"/>
          <w:szCs w:val="28"/>
          <w:lang w:val="kk-KZ"/>
        </w:rPr>
        <w:t xml:space="preserve"> </w:t>
      </w:r>
      <w:r w:rsidRPr="00451841">
        <w:rPr>
          <w:bCs/>
          <w:sz w:val="28"/>
          <w:szCs w:val="28"/>
          <w:lang w:val="kk-KZ"/>
        </w:rPr>
        <w:t>207</w:t>
      </w:r>
      <w:r w:rsidR="00EB056B">
        <w:rPr>
          <w:bCs/>
          <w:sz w:val="28"/>
          <w:szCs w:val="28"/>
          <w:lang w:val="kk-KZ"/>
        </w:rPr>
        <w:t> </w:t>
      </w:r>
      <w:r w:rsidRPr="00451841">
        <w:rPr>
          <w:bCs/>
          <w:sz w:val="28"/>
          <w:szCs w:val="28"/>
          <w:lang w:val="kk-KZ"/>
        </w:rPr>
        <w:t>232 млн. теңге мыналар бойынша түсімдердің азаюына байланысты:</w:t>
      </w:r>
    </w:p>
    <w:p w14:paraId="2394D581" w14:textId="12722A60" w:rsidR="00451841" w:rsidRPr="00451841" w:rsidRDefault="00451841" w:rsidP="00451841">
      <w:pPr>
        <w:widowControl w:val="0"/>
        <w:pBdr>
          <w:bottom w:val="single" w:sz="4" w:space="31" w:color="FFFFFF"/>
        </w:pBdr>
        <w:spacing w:before="0" w:after="0" w:line="240" w:lineRule="auto"/>
        <w:ind w:firstLine="709"/>
        <w:jc w:val="both"/>
        <w:rPr>
          <w:bCs/>
          <w:sz w:val="28"/>
          <w:szCs w:val="28"/>
          <w:lang w:val="kk-KZ"/>
        </w:rPr>
      </w:pPr>
      <w:r w:rsidRPr="00451841">
        <w:rPr>
          <w:bCs/>
          <w:sz w:val="28"/>
          <w:szCs w:val="28"/>
          <w:lang w:val="kk-KZ"/>
        </w:rPr>
        <w:t>- мұнай секторы ұйымдарынан, бюджеттен тыс қорларға түсетін түсімдерді қоспағанда, республикалық бюджетке түсетін 138</w:t>
      </w:r>
      <w:r w:rsidR="00EB056B">
        <w:rPr>
          <w:bCs/>
          <w:sz w:val="28"/>
          <w:szCs w:val="28"/>
          <w:lang w:val="kk-KZ"/>
        </w:rPr>
        <w:t> </w:t>
      </w:r>
      <w:r w:rsidRPr="00451841">
        <w:rPr>
          <w:bCs/>
          <w:sz w:val="28"/>
          <w:szCs w:val="28"/>
          <w:lang w:val="kk-KZ"/>
        </w:rPr>
        <w:t>718,6</w:t>
      </w:r>
      <w:r w:rsidR="00EB056B">
        <w:rPr>
          <w:bCs/>
          <w:sz w:val="28"/>
          <w:szCs w:val="28"/>
          <w:lang w:val="kk-KZ"/>
        </w:rPr>
        <w:t> </w:t>
      </w:r>
      <w:r w:rsidRPr="00451841">
        <w:rPr>
          <w:bCs/>
          <w:sz w:val="28"/>
          <w:szCs w:val="28"/>
          <w:lang w:val="kk-KZ"/>
        </w:rPr>
        <w:t>млн. теңге сомасындағы басқа да салықтық емес түсімдер</w:t>
      </w:r>
      <w:r w:rsidR="002D2EEC">
        <w:rPr>
          <w:bCs/>
          <w:sz w:val="28"/>
          <w:szCs w:val="28"/>
          <w:lang w:val="kk-KZ"/>
        </w:rPr>
        <w:t xml:space="preserve"> </w:t>
      </w:r>
      <w:r w:rsidRPr="00451841">
        <w:rPr>
          <w:bCs/>
          <w:sz w:val="28"/>
          <w:szCs w:val="28"/>
          <w:lang w:val="kk-KZ"/>
        </w:rPr>
        <w:t>"АЛМЭКС "холдингтік тобы" АҚ әлеуметтік-экономикалық жобаларды қаржыландыру үшін 2025 жылғы ақпанда есепке алынған 139</w:t>
      </w:r>
      <w:r w:rsidR="00EB056B">
        <w:rPr>
          <w:bCs/>
          <w:sz w:val="28"/>
          <w:szCs w:val="28"/>
          <w:lang w:val="kk-KZ"/>
        </w:rPr>
        <w:t> </w:t>
      </w:r>
      <w:r w:rsidRPr="00451841">
        <w:rPr>
          <w:bCs/>
          <w:sz w:val="28"/>
          <w:szCs w:val="28"/>
          <w:lang w:val="kk-KZ"/>
        </w:rPr>
        <w:t>133,7</w:t>
      </w:r>
      <w:r w:rsidR="00EB056B">
        <w:rPr>
          <w:bCs/>
          <w:sz w:val="28"/>
          <w:szCs w:val="28"/>
          <w:lang w:val="kk-KZ"/>
        </w:rPr>
        <w:t> </w:t>
      </w:r>
      <w:r w:rsidRPr="00451841">
        <w:rPr>
          <w:bCs/>
          <w:sz w:val="28"/>
          <w:szCs w:val="28"/>
          <w:lang w:val="kk-KZ"/>
        </w:rPr>
        <w:t>млн. теңге сомасына;</w:t>
      </w:r>
    </w:p>
    <w:p w14:paraId="751148DE" w14:textId="250C4CB6" w:rsidR="00451841" w:rsidRPr="00451841" w:rsidRDefault="00451841" w:rsidP="00451841">
      <w:pPr>
        <w:widowControl w:val="0"/>
        <w:pBdr>
          <w:bottom w:val="single" w:sz="4" w:space="31" w:color="FFFFFF"/>
        </w:pBdr>
        <w:spacing w:before="0" w:after="0" w:line="240" w:lineRule="auto"/>
        <w:ind w:firstLine="709"/>
        <w:jc w:val="both"/>
        <w:rPr>
          <w:bCs/>
          <w:sz w:val="28"/>
          <w:szCs w:val="28"/>
          <w:lang w:val="kk-KZ"/>
        </w:rPr>
      </w:pPr>
      <w:r w:rsidRPr="00451841">
        <w:rPr>
          <w:bCs/>
          <w:sz w:val="28"/>
          <w:szCs w:val="28"/>
          <w:lang w:val="kk-KZ"/>
        </w:rPr>
        <w:t>- қате төленген соманы қайтару есебінен мемлекет меншігіндегі акциялардың мемлекеттік пакеттеріне 36,4% немесе 43</w:t>
      </w:r>
      <w:r w:rsidR="00EB056B">
        <w:rPr>
          <w:bCs/>
          <w:sz w:val="28"/>
          <w:szCs w:val="28"/>
          <w:lang w:val="kk-KZ"/>
        </w:rPr>
        <w:t> </w:t>
      </w:r>
      <w:r w:rsidRPr="00451841">
        <w:rPr>
          <w:bCs/>
          <w:sz w:val="28"/>
          <w:szCs w:val="28"/>
          <w:lang w:val="kk-KZ"/>
        </w:rPr>
        <w:t>519,9</w:t>
      </w:r>
      <w:r w:rsidR="00EB056B">
        <w:rPr>
          <w:bCs/>
          <w:sz w:val="28"/>
          <w:szCs w:val="28"/>
          <w:lang w:val="kk-KZ"/>
        </w:rPr>
        <w:t> </w:t>
      </w:r>
      <w:r w:rsidRPr="00451841">
        <w:rPr>
          <w:bCs/>
          <w:sz w:val="28"/>
          <w:szCs w:val="28"/>
          <w:lang w:val="kk-KZ"/>
        </w:rPr>
        <w:t>млн. теңгеге кем дивидендтерге</w:t>
      </w:r>
      <w:r w:rsidR="002D2EEC">
        <w:rPr>
          <w:bCs/>
          <w:sz w:val="28"/>
          <w:szCs w:val="28"/>
          <w:lang w:val="kk-KZ"/>
        </w:rPr>
        <w:t xml:space="preserve"> </w:t>
      </w:r>
      <w:r w:rsidRPr="00451841">
        <w:rPr>
          <w:bCs/>
          <w:sz w:val="28"/>
          <w:szCs w:val="28"/>
          <w:lang w:val="kk-KZ"/>
        </w:rPr>
        <w:t>"Қазатомөнеркәсіп "ҰАК" АҚ ҚР Ұлттық Қорының шотына есептелген 39</w:t>
      </w:r>
      <w:r w:rsidR="00EB056B">
        <w:rPr>
          <w:bCs/>
          <w:sz w:val="28"/>
          <w:szCs w:val="28"/>
          <w:lang w:val="kk-KZ"/>
        </w:rPr>
        <w:t> </w:t>
      </w:r>
      <w:r w:rsidRPr="00451841">
        <w:rPr>
          <w:bCs/>
          <w:sz w:val="28"/>
          <w:szCs w:val="28"/>
          <w:lang w:val="kk-KZ"/>
        </w:rPr>
        <w:t>364,7</w:t>
      </w:r>
      <w:r w:rsidR="00EB056B">
        <w:rPr>
          <w:bCs/>
          <w:sz w:val="28"/>
          <w:szCs w:val="28"/>
          <w:lang w:val="kk-KZ"/>
        </w:rPr>
        <w:t> </w:t>
      </w:r>
      <w:r w:rsidRPr="00451841">
        <w:rPr>
          <w:bCs/>
          <w:sz w:val="28"/>
          <w:szCs w:val="28"/>
          <w:lang w:val="kk-KZ"/>
        </w:rPr>
        <w:t xml:space="preserve">млн. теңге сомасына </w:t>
      </w:r>
      <w:r w:rsidRPr="002D2EEC">
        <w:rPr>
          <w:bCs/>
          <w:i/>
          <w:iCs/>
          <w:sz w:val="24"/>
          <w:szCs w:val="24"/>
          <w:lang w:val="kk-KZ"/>
        </w:rPr>
        <w:t>(төлеу 21.07.2025ж)</w:t>
      </w:r>
    </w:p>
    <w:p w14:paraId="33255B65" w14:textId="1F8D975E" w:rsidR="00451841" w:rsidRPr="00451841" w:rsidRDefault="00451841" w:rsidP="00451841">
      <w:pPr>
        <w:widowControl w:val="0"/>
        <w:pBdr>
          <w:bottom w:val="single" w:sz="4" w:space="31" w:color="FFFFFF"/>
        </w:pBdr>
        <w:spacing w:before="0" w:after="0" w:line="240" w:lineRule="auto"/>
        <w:ind w:firstLine="709"/>
        <w:jc w:val="both"/>
        <w:rPr>
          <w:bCs/>
          <w:sz w:val="28"/>
          <w:szCs w:val="28"/>
          <w:lang w:val="kk-KZ"/>
        </w:rPr>
      </w:pPr>
      <w:r w:rsidRPr="00451841">
        <w:rPr>
          <w:bCs/>
          <w:sz w:val="28"/>
          <w:szCs w:val="28"/>
          <w:lang w:val="kk-KZ"/>
        </w:rPr>
        <w:t>- ГБ-дан қаржыландырылатын, сондай-ақ Ұлттық қордың бюджетінен (шығыстар сметасынан) ұсталатын және қаржыландырылатын ММ салатын айыппұлдар, өсімпұлдар, санкциялар, өндіріп алулар. 2026 жылғы 1 қаңтардан бастап мұнай секторы ұйымдарынан түсетін түсімдерді қоспағанда, оларды республикалық бюджеттен жергілікті бюджеттердің деңгейіне беруге байланысты 19</w:t>
      </w:r>
      <w:r w:rsidR="00EB056B">
        <w:rPr>
          <w:bCs/>
          <w:sz w:val="28"/>
          <w:szCs w:val="28"/>
          <w:lang w:val="kk-KZ"/>
        </w:rPr>
        <w:t> </w:t>
      </w:r>
      <w:r w:rsidRPr="00451841">
        <w:rPr>
          <w:bCs/>
          <w:sz w:val="28"/>
          <w:szCs w:val="28"/>
          <w:lang w:val="kk-KZ"/>
        </w:rPr>
        <w:t>513,7</w:t>
      </w:r>
      <w:r w:rsidR="00EB056B">
        <w:rPr>
          <w:bCs/>
          <w:sz w:val="28"/>
          <w:szCs w:val="28"/>
          <w:lang w:val="kk-KZ"/>
        </w:rPr>
        <w:t> </w:t>
      </w:r>
      <w:r w:rsidRPr="00451841">
        <w:rPr>
          <w:bCs/>
          <w:sz w:val="28"/>
          <w:szCs w:val="28"/>
          <w:lang w:val="kk-KZ"/>
        </w:rPr>
        <w:t>млн. теңге сомаға;</w:t>
      </w:r>
    </w:p>
    <w:p w14:paraId="3B2FF727" w14:textId="5C09ADF3" w:rsidR="00451841" w:rsidRPr="00451841" w:rsidRDefault="00451841" w:rsidP="00DC2532">
      <w:pPr>
        <w:widowControl w:val="0"/>
        <w:pBdr>
          <w:bottom w:val="single" w:sz="4" w:space="31" w:color="FFFFFF"/>
        </w:pBdr>
        <w:spacing w:before="0" w:after="0" w:line="240" w:lineRule="auto"/>
        <w:ind w:firstLine="709"/>
        <w:jc w:val="both"/>
        <w:rPr>
          <w:bCs/>
          <w:sz w:val="28"/>
          <w:szCs w:val="28"/>
          <w:lang w:val="kk-KZ"/>
        </w:rPr>
      </w:pPr>
      <w:r w:rsidRPr="00451841">
        <w:rPr>
          <w:bCs/>
          <w:sz w:val="28"/>
          <w:szCs w:val="28"/>
          <w:lang w:val="kk-KZ"/>
        </w:rPr>
        <w:t>- «Байқоңыр» кешенін пайдаланғаны үшін жалдау ақысы өткен жылдың осы кезеңімен салыстырғанда 1$ айырбас бағамын 1 $511,6-дан 486,6 теңгеге дейін төмендету есебінен 9,6% -ға немесе 2</w:t>
      </w:r>
      <w:r w:rsidR="00EB056B">
        <w:rPr>
          <w:bCs/>
          <w:sz w:val="28"/>
          <w:szCs w:val="28"/>
          <w:lang w:val="kk-KZ"/>
        </w:rPr>
        <w:t> </w:t>
      </w:r>
      <w:r w:rsidRPr="00451841">
        <w:rPr>
          <w:bCs/>
          <w:sz w:val="28"/>
          <w:szCs w:val="28"/>
          <w:lang w:val="kk-KZ"/>
        </w:rPr>
        <w:t>919,7</w:t>
      </w:r>
      <w:r w:rsidR="00EB056B">
        <w:rPr>
          <w:bCs/>
          <w:sz w:val="28"/>
          <w:szCs w:val="28"/>
          <w:lang w:val="kk-KZ"/>
        </w:rPr>
        <w:t> </w:t>
      </w:r>
      <w:r w:rsidRPr="00451841">
        <w:rPr>
          <w:bCs/>
          <w:sz w:val="28"/>
          <w:szCs w:val="28"/>
          <w:lang w:val="kk-KZ"/>
        </w:rPr>
        <w:t>млн. теңгеге аз.</w:t>
      </w:r>
    </w:p>
    <w:p w14:paraId="265D98D3" w14:textId="21B8DCCF" w:rsidR="00DC2532" w:rsidRPr="00DC2532" w:rsidRDefault="00C6183C" w:rsidP="00DC2532">
      <w:pPr>
        <w:widowControl w:val="0"/>
        <w:pBdr>
          <w:bottom w:val="single" w:sz="4" w:space="31" w:color="FFFFFF"/>
        </w:pBdr>
        <w:spacing w:before="0" w:after="0" w:line="240" w:lineRule="auto"/>
        <w:ind w:firstLine="709"/>
        <w:jc w:val="both"/>
        <w:rPr>
          <w:i/>
          <w:iCs/>
          <w:sz w:val="24"/>
          <w:szCs w:val="24"/>
          <w:lang w:val="kk-KZ"/>
        </w:rPr>
      </w:pPr>
      <w:r w:rsidRPr="00DC2532">
        <w:rPr>
          <w:bCs/>
          <w:i/>
          <w:sz w:val="28"/>
          <w:szCs w:val="28"/>
          <w:u w:val="single"/>
          <w:lang w:val="kk-KZ"/>
        </w:rPr>
        <w:t>Негізгі капиталды сатудан түскен түсімдер</w:t>
      </w:r>
      <w:r w:rsidRPr="00DC2532">
        <w:rPr>
          <w:bCs/>
          <w:sz w:val="28"/>
          <w:szCs w:val="28"/>
          <w:lang w:val="kk-KZ"/>
        </w:rPr>
        <w:t xml:space="preserve"> бойынша </w:t>
      </w:r>
      <w:r w:rsidR="00DC2532" w:rsidRPr="00DC2532">
        <w:rPr>
          <w:sz w:val="28"/>
          <w:szCs w:val="28"/>
          <w:lang w:val="kk-KZ"/>
        </w:rPr>
        <w:t>ағымдағы жылдың қаңтар-маусымында жоспарланған 850,0</w:t>
      </w:r>
      <w:r w:rsidR="00EB056B">
        <w:rPr>
          <w:sz w:val="28"/>
          <w:szCs w:val="28"/>
          <w:lang w:val="kk-KZ"/>
        </w:rPr>
        <w:t> </w:t>
      </w:r>
      <w:r w:rsidR="00DC2532" w:rsidRPr="00DC2532">
        <w:rPr>
          <w:sz w:val="28"/>
          <w:szCs w:val="28"/>
          <w:lang w:val="kk-KZ"/>
        </w:rPr>
        <w:t xml:space="preserve">млн. теңгенің орнына бюджетке </w:t>
      </w:r>
      <w:r w:rsidR="00DC2532" w:rsidRPr="00DC2532">
        <w:rPr>
          <w:sz w:val="28"/>
          <w:szCs w:val="28"/>
          <w:lang w:val="kk-KZ"/>
        </w:rPr>
        <w:lastRenderedPageBreak/>
        <w:t>471,6</w:t>
      </w:r>
      <w:r w:rsidR="00EB056B">
        <w:rPr>
          <w:sz w:val="28"/>
          <w:szCs w:val="28"/>
          <w:lang w:val="kk-KZ"/>
        </w:rPr>
        <w:t> </w:t>
      </w:r>
      <w:r w:rsidR="00DC2532" w:rsidRPr="00DC2532">
        <w:rPr>
          <w:sz w:val="28"/>
          <w:szCs w:val="28"/>
          <w:lang w:val="kk-KZ"/>
        </w:rPr>
        <w:t>млн.</w:t>
      </w:r>
      <w:r w:rsidR="00EB056B">
        <w:rPr>
          <w:sz w:val="28"/>
          <w:szCs w:val="28"/>
          <w:lang w:val="kk-KZ"/>
        </w:rPr>
        <w:t> </w:t>
      </w:r>
      <w:r w:rsidR="00DC2532" w:rsidRPr="00DC2532">
        <w:rPr>
          <w:sz w:val="28"/>
          <w:szCs w:val="28"/>
          <w:lang w:val="kk-KZ"/>
        </w:rPr>
        <w:t>теңге түсті. Бұл ретте, өткен жылдың осындай кезеңімен салыстырғанда негізгі капиталды сатудан түсетін түсімдер 77,1% немесе 1</w:t>
      </w:r>
      <w:r w:rsidR="00EB056B">
        <w:rPr>
          <w:sz w:val="28"/>
          <w:szCs w:val="28"/>
          <w:lang w:val="kk-KZ"/>
        </w:rPr>
        <w:t> </w:t>
      </w:r>
      <w:r w:rsidR="00DC2532" w:rsidRPr="00DC2532">
        <w:rPr>
          <w:sz w:val="28"/>
          <w:szCs w:val="28"/>
          <w:lang w:val="kk-KZ"/>
        </w:rPr>
        <w:t>590,9</w:t>
      </w:r>
      <w:r w:rsidR="00EB056B">
        <w:rPr>
          <w:sz w:val="28"/>
          <w:szCs w:val="28"/>
          <w:lang w:val="kk-KZ"/>
        </w:rPr>
        <w:t> </w:t>
      </w:r>
      <w:r w:rsidR="00DC2532" w:rsidRPr="00DC2532">
        <w:rPr>
          <w:sz w:val="28"/>
          <w:szCs w:val="28"/>
          <w:lang w:val="kk-KZ"/>
        </w:rPr>
        <w:t xml:space="preserve">млн. теңгеге төмендеді </w:t>
      </w:r>
      <w:r w:rsidR="00DC2532" w:rsidRPr="00DC2532">
        <w:rPr>
          <w:i/>
          <w:iCs/>
          <w:sz w:val="24"/>
          <w:szCs w:val="24"/>
          <w:lang w:val="kk-KZ"/>
        </w:rPr>
        <w:t xml:space="preserve">(2025 жылғы қаңтар-маусымдағы іс жүзінде </w:t>
      </w:r>
      <w:r w:rsidR="00EB056B">
        <w:rPr>
          <w:i/>
          <w:iCs/>
          <w:sz w:val="24"/>
          <w:szCs w:val="24"/>
          <w:lang w:val="kk-KZ"/>
        </w:rPr>
        <w:t>–</w:t>
      </w:r>
      <w:r w:rsidR="00DC2532" w:rsidRPr="00DC2532">
        <w:rPr>
          <w:i/>
          <w:iCs/>
          <w:sz w:val="24"/>
          <w:szCs w:val="24"/>
          <w:lang w:val="kk-KZ"/>
        </w:rPr>
        <w:t xml:space="preserve"> 2</w:t>
      </w:r>
      <w:r w:rsidR="00EB056B">
        <w:rPr>
          <w:i/>
          <w:iCs/>
          <w:sz w:val="24"/>
          <w:szCs w:val="24"/>
          <w:lang w:val="kk-KZ"/>
        </w:rPr>
        <w:t> </w:t>
      </w:r>
      <w:r w:rsidR="00DC2532" w:rsidRPr="00DC2532">
        <w:rPr>
          <w:i/>
          <w:iCs/>
          <w:sz w:val="24"/>
          <w:szCs w:val="24"/>
          <w:lang w:val="kk-KZ"/>
        </w:rPr>
        <w:t>062,4</w:t>
      </w:r>
      <w:r w:rsidR="00EB056B">
        <w:rPr>
          <w:i/>
          <w:iCs/>
          <w:sz w:val="24"/>
          <w:szCs w:val="24"/>
          <w:lang w:val="kk-KZ"/>
        </w:rPr>
        <w:t> </w:t>
      </w:r>
      <w:r w:rsidR="00DC2532" w:rsidRPr="00DC2532">
        <w:rPr>
          <w:i/>
          <w:iCs/>
          <w:sz w:val="24"/>
          <w:szCs w:val="24"/>
          <w:lang w:val="kk-KZ"/>
        </w:rPr>
        <w:t>млн. теңге).</w:t>
      </w:r>
    </w:p>
    <w:p w14:paraId="3067B603" w14:textId="607E0786" w:rsidR="00DC2532" w:rsidRPr="00DC2532" w:rsidRDefault="00DC2532" w:rsidP="00DC2532">
      <w:pPr>
        <w:widowControl w:val="0"/>
        <w:pBdr>
          <w:bottom w:val="single" w:sz="4" w:space="31" w:color="FFFFFF"/>
        </w:pBdr>
        <w:spacing w:before="0" w:after="0" w:line="240" w:lineRule="auto"/>
        <w:ind w:firstLine="709"/>
        <w:jc w:val="both"/>
        <w:rPr>
          <w:sz w:val="28"/>
          <w:szCs w:val="28"/>
          <w:lang w:val="kk-KZ"/>
        </w:rPr>
      </w:pPr>
      <w:r w:rsidRPr="00DC2532">
        <w:rPr>
          <w:sz w:val="28"/>
          <w:szCs w:val="28"/>
          <w:lang w:val="kk-KZ"/>
        </w:rPr>
        <w:t>Негізгі төмендеу мемлекеттік материалдық резервтің материалдық құндылықтарын сатудан түсетін түсімдер бойынша байқалады</w:t>
      </w:r>
      <w:r>
        <w:rPr>
          <w:sz w:val="28"/>
          <w:szCs w:val="28"/>
          <w:lang w:val="kk-KZ"/>
        </w:rPr>
        <w:t xml:space="preserve"> </w:t>
      </w:r>
      <w:r w:rsidRPr="00DC2532">
        <w:rPr>
          <w:sz w:val="28"/>
          <w:szCs w:val="28"/>
          <w:lang w:val="kk-KZ"/>
        </w:rPr>
        <w:t>«Кублей» ЖШС 624,2</w:t>
      </w:r>
      <w:r w:rsidR="001F1D82">
        <w:rPr>
          <w:sz w:val="28"/>
          <w:szCs w:val="28"/>
          <w:lang w:val="kk-KZ"/>
        </w:rPr>
        <w:t> </w:t>
      </w:r>
      <w:r w:rsidRPr="00DC2532">
        <w:rPr>
          <w:sz w:val="28"/>
          <w:szCs w:val="28"/>
          <w:lang w:val="kk-KZ"/>
        </w:rPr>
        <w:t>млн.теңгеге, «LF-TRADE» ЖШС 547,9</w:t>
      </w:r>
      <w:r w:rsidR="001F1D82">
        <w:rPr>
          <w:sz w:val="28"/>
          <w:szCs w:val="28"/>
          <w:lang w:val="kk-KZ"/>
        </w:rPr>
        <w:t> </w:t>
      </w:r>
      <w:r w:rsidRPr="00DC2532">
        <w:rPr>
          <w:sz w:val="28"/>
          <w:szCs w:val="28"/>
          <w:lang w:val="kk-KZ"/>
        </w:rPr>
        <w:t>млн.теңгеге 2025 жылғы сауда-саттық бойынша жеңімпаздан кепілдендірілген жарнаны ескере отырып, сату бағасын аудару нәтижесінде.</w:t>
      </w:r>
    </w:p>
    <w:p w14:paraId="450D7EA6" w14:textId="6CC74E4A" w:rsidR="00DC2532" w:rsidRPr="00DC2532" w:rsidRDefault="00DC2532" w:rsidP="00DC2532">
      <w:pPr>
        <w:widowControl w:val="0"/>
        <w:pBdr>
          <w:bottom w:val="single" w:sz="4" w:space="31" w:color="FFFFFF"/>
        </w:pBdr>
        <w:spacing w:before="0" w:after="0" w:line="240" w:lineRule="auto"/>
        <w:ind w:firstLine="709"/>
        <w:jc w:val="both"/>
        <w:rPr>
          <w:sz w:val="28"/>
          <w:szCs w:val="28"/>
          <w:lang w:val="kk-KZ"/>
        </w:rPr>
      </w:pPr>
      <w:r w:rsidRPr="00DC2532">
        <w:rPr>
          <w:bCs/>
          <w:i/>
          <w:iCs/>
          <w:sz w:val="28"/>
          <w:szCs w:val="28"/>
          <w:u w:val="single"/>
          <w:lang w:val="kk-KZ"/>
        </w:rPr>
        <w:t>Арнайы түсімдер</w:t>
      </w:r>
      <w:r w:rsidRPr="00DC2532">
        <w:rPr>
          <w:b/>
          <w:sz w:val="28"/>
          <w:szCs w:val="28"/>
          <w:lang w:val="kk-KZ"/>
        </w:rPr>
        <w:t xml:space="preserve"> </w:t>
      </w:r>
      <w:r w:rsidRPr="00DC2532">
        <w:rPr>
          <w:sz w:val="28"/>
          <w:szCs w:val="28"/>
          <w:lang w:val="kk-KZ"/>
        </w:rPr>
        <w:t>бойынша ағымдағы жылдың қаңтар-маусымына белгіленген жоспарда 5</w:t>
      </w:r>
      <w:r w:rsidR="00212851">
        <w:rPr>
          <w:sz w:val="28"/>
          <w:szCs w:val="28"/>
          <w:lang w:val="kk-KZ"/>
        </w:rPr>
        <w:t> </w:t>
      </w:r>
      <w:r w:rsidRPr="00DC2532">
        <w:rPr>
          <w:sz w:val="28"/>
          <w:szCs w:val="28"/>
          <w:lang w:val="kk-KZ"/>
        </w:rPr>
        <w:t>093,9</w:t>
      </w:r>
      <w:r w:rsidR="00212851">
        <w:rPr>
          <w:sz w:val="28"/>
          <w:szCs w:val="28"/>
          <w:lang w:val="kk-KZ"/>
        </w:rPr>
        <w:t> </w:t>
      </w:r>
      <w:r w:rsidRPr="00DC2532">
        <w:rPr>
          <w:sz w:val="28"/>
          <w:szCs w:val="28"/>
          <w:lang w:val="kk-KZ"/>
        </w:rPr>
        <w:t>млн.теңге болған кезде іс жүзінде 3</w:t>
      </w:r>
      <w:r w:rsidR="00212851">
        <w:rPr>
          <w:sz w:val="28"/>
          <w:szCs w:val="28"/>
          <w:lang w:val="kk-KZ"/>
        </w:rPr>
        <w:t> </w:t>
      </w:r>
      <w:r w:rsidRPr="00DC2532">
        <w:rPr>
          <w:sz w:val="28"/>
          <w:szCs w:val="28"/>
          <w:lang w:val="kk-KZ"/>
        </w:rPr>
        <w:t>593,5</w:t>
      </w:r>
      <w:r w:rsidR="00212851">
        <w:rPr>
          <w:sz w:val="28"/>
          <w:szCs w:val="28"/>
          <w:lang w:val="kk-KZ"/>
        </w:rPr>
        <w:t> </w:t>
      </w:r>
      <w:r w:rsidRPr="00DC2532">
        <w:rPr>
          <w:sz w:val="28"/>
          <w:szCs w:val="28"/>
          <w:lang w:val="kk-KZ"/>
        </w:rPr>
        <w:t>млн.теңге түсті. Бұл 2026 жылғы 1 қаңтардан бастап ҚР аумағындағы ғылыми-зерттеу, ғылыми-техникалық және тәжірибелік-конструкторлық жұмыстарға жер қойнауын пайдаланушыларды аударумен байланысты.</w:t>
      </w:r>
    </w:p>
    <w:p w14:paraId="080BFF88" w14:textId="7282A0ED" w:rsidR="00DC2532" w:rsidRPr="00DC2532" w:rsidRDefault="00DC2532" w:rsidP="00DC2532">
      <w:pPr>
        <w:widowControl w:val="0"/>
        <w:pBdr>
          <w:bottom w:val="single" w:sz="4" w:space="31" w:color="FFFFFF"/>
        </w:pBdr>
        <w:spacing w:before="0" w:after="0" w:line="240" w:lineRule="auto"/>
        <w:ind w:firstLine="709"/>
        <w:jc w:val="both"/>
        <w:rPr>
          <w:sz w:val="28"/>
          <w:szCs w:val="28"/>
          <w:lang w:val="kk-KZ"/>
        </w:rPr>
      </w:pPr>
      <w:r w:rsidRPr="00DC2532">
        <w:rPr>
          <w:sz w:val="28"/>
          <w:szCs w:val="28"/>
          <w:lang w:val="kk-KZ"/>
        </w:rPr>
        <w:t>Аударымдардың ең көп сомасы "Оңтүстік Тау-Кен-Химия Компаниясы "бірлескен кәсіпорны" ЖШС-нен</w:t>
      </w:r>
      <w:r>
        <w:rPr>
          <w:sz w:val="28"/>
          <w:szCs w:val="28"/>
          <w:lang w:val="kk-KZ"/>
        </w:rPr>
        <w:t xml:space="preserve"> </w:t>
      </w:r>
      <w:r w:rsidRPr="00DC2532">
        <w:rPr>
          <w:sz w:val="28"/>
          <w:szCs w:val="28"/>
          <w:lang w:val="kk-KZ"/>
        </w:rPr>
        <w:t>1</w:t>
      </w:r>
      <w:r w:rsidR="00212851">
        <w:rPr>
          <w:sz w:val="28"/>
          <w:szCs w:val="28"/>
          <w:lang w:val="kk-KZ"/>
        </w:rPr>
        <w:t> </w:t>
      </w:r>
      <w:r w:rsidRPr="00DC2532">
        <w:rPr>
          <w:sz w:val="28"/>
          <w:szCs w:val="28"/>
          <w:lang w:val="kk-KZ"/>
        </w:rPr>
        <w:t>015,8</w:t>
      </w:r>
      <w:r w:rsidR="00212851">
        <w:rPr>
          <w:sz w:val="28"/>
          <w:szCs w:val="28"/>
          <w:lang w:val="kk-KZ"/>
        </w:rPr>
        <w:t> </w:t>
      </w:r>
      <w:r w:rsidRPr="00DC2532">
        <w:rPr>
          <w:sz w:val="28"/>
          <w:szCs w:val="28"/>
          <w:lang w:val="kk-KZ"/>
        </w:rPr>
        <w:t>млн.теңге, «КАТКО «Қазақстан-француз бірлескен кәсіпорны» ЖШС 977,9</w:t>
      </w:r>
      <w:r w:rsidR="00212851">
        <w:rPr>
          <w:sz w:val="28"/>
          <w:szCs w:val="28"/>
          <w:lang w:val="kk-KZ"/>
        </w:rPr>
        <w:t> </w:t>
      </w:r>
      <w:r w:rsidRPr="00DC2532">
        <w:rPr>
          <w:sz w:val="28"/>
          <w:szCs w:val="28"/>
          <w:lang w:val="kk-KZ"/>
        </w:rPr>
        <w:t>млн.теңге сомасына, «ЗАРЕЧНОЕ «шетелдік инвестициялары бар Қазақстан-Ресей-Қырғыз бірлескен кәсіпорны» АҚ</w:t>
      </w:r>
      <w:r>
        <w:rPr>
          <w:sz w:val="28"/>
          <w:szCs w:val="28"/>
          <w:lang w:val="kk-KZ"/>
        </w:rPr>
        <w:t xml:space="preserve"> </w:t>
      </w:r>
      <w:r w:rsidRPr="00DC2532">
        <w:rPr>
          <w:sz w:val="28"/>
          <w:szCs w:val="28"/>
          <w:lang w:val="kk-KZ"/>
        </w:rPr>
        <w:t>287,1</w:t>
      </w:r>
      <w:r w:rsidR="00212851">
        <w:rPr>
          <w:sz w:val="28"/>
          <w:szCs w:val="28"/>
          <w:lang w:val="kk-KZ"/>
        </w:rPr>
        <w:t> </w:t>
      </w:r>
      <w:r w:rsidRPr="00DC2532">
        <w:rPr>
          <w:sz w:val="28"/>
          <w:szCs w:val="28"/>
          <w:lang w:val="kk-KZ"/>
        </w:rPr>
        <w:t>млн.теңге және «Эврика Олеум» ЖШС-нен 223,2</w:t>
      </w:r>
      <w:r w:rsidR="00212851">
        <w:rPr>
          <w:sz w:val="28"/>
          <w:szCs w:val="28"/>
          <w:lang w:val="kk-KZ"/>
        </w:rPr>
        <w:t> </w:t>
      </w:r>
      <w:r w:rsidRPr="00DC2532">
        <w:rPr>
          <w:sz w:val="28"/>
          <w:szCs w:val="28"/>
          <w:lang w:val="kk-KZ"/>
        </w:rPr>
        <w:t>млн.теңгеге.</w:t>
      </w:r>
    </w:p>
    <w:p w14:paraId="1C405056" w14:textId="0CBF171F" w:rsidR="008552EB" w:rsidRPr="004E4EA0" w:rsidRDefault="008552EB" w:rsidP="00DC2532">
      <w:pPr>
        <w:widowControl w:val="0"/>
        <w:pBdr>
          <w:bottom w:val="single" w:sz="4" w:space="31" w:color="FFFFFF"/>
        </w:pBdr>
        <w:spacing w:before="0" w:after="0" w:line="240" w:lineRule="auto"/>
        <w:ind w:firstLine="709"/>
        <w:jc w:val="both"/>
        <w:rPr>
          <w:i/>
          <w:iCs/>
          <w:color w:val="000000" w:themeColor="text1"/>
          <w:sz w:val="28"/>
          <w:szCs w:val="28"/>
          <w:lang w:val="kk-KZ"/>
        </w:rPr>
      </w:pPr>
      <w:r w:rsidRPr="004E4EA0">
        <w:rPr>
          <w:b/>
          <w:bCs/>
          <w:color w:val="000000" w:themeColor="text1"/>
          <w:sz w:val="28"/>
          <w:szCs w:val="28"/>
          <w:lang w:val="kk-KZ"/>
        </w:rPr>
        <w:t>Бюджеттік кредиттер</w:t>
      </w:r>
      <w:r w:rsidRPr="004E4EA0">
        <w:rPr>
          <w:color w:val="000000" w:themeColor="text1"/>
          <w:sz w:val="28"/>
          <w:szCs w:val="28"/>
          <w:lang w:val="kk-KZ"/>
        </w:rPr>
        <w:t xml:space="preserve"> </w:t>
      </w:r>
      <w:r w:rsidR="00453CBC" w:rsidRPr="004E4EA0">
        <w:rPr>
          <w:color w:val="000000" w:themeColor="text1"/>
          <w:sz w:val="28"/>
          <w:szCs w:val="28"/>
          <w:lang w:val="kk-KZ"/>
        </w:rPr>
        <w:t>1</w:t>
      </w:r>
      <w:r w:rsidR="004E4EA0">
        <w:rPr>
          <w:color w:val="000000" w:themeColor="text1"/>
          <w:sz w:val="28"/>
          <w:szCs w:val="28"/>
          <w:lang w:val="kk-KZ"/>
        </w:rPr>
        <w:t>41</w:t>
      </w:r>
      <w:r w:rsidR="00453CBC" w:rsidRPr="004E4EA0">
        <w:rPr>
          <w:color w:val="000000" w:themeColor="text1"/>
          <w:sz w:val="28"/>
          <w:szCs w:val="28"/>
          <w:lang w:val="kk-KZ"/>
        </w:rPr>
        <w:t> </w:t>
      </w:r>
      <w:r w:rsidR="004E4EA0">
        <w:rPr>
          <w:color w:val="000000" w:themeColor="text1"/>
          <w:sz w:val="28"/>
          <w:szCs w:val="28"/>
          <w:lang w:val="kk-KZ"/>
        </w:rPr>
        <w:t>075</w:t>
      </w:r>
      <w:r w:rsidR="00453CBC" w:rsidRPr="004E4EA0">
        <w:rPr>
          <w:color w:val="000000" w:themeColor="text1"/>
          <w:sz w:val="28"/>
          <w:szCs w:val="28"/>
          <w:lang w:val="kk-KZ"/>
        </w:rPr>
        <w:t>,</w:t>
      </w:r>
      <w:r w:rsidR="004E4EA0">
        <w:rPr>
          <w:color w:val="000000" w:themeColor="text1"/>
          <w:sz w:val="28"/>
          <w:szCs w:val="28"/>
          <w:lang w:val="kk-KZ"/>
        </w:rPr>
        <w:t>9 </w:t>
      </w:r>
      <w:r w:rsidRPr="004E4EA0">
        <w:rPr>
          <w:color w:val="000000" w:themeColor="text1"/>
          <w:sz w:val="28"/>
          <w:szCs w:val="28"/>
          <w:lang w:val="kk-KZ"/>
        </w:rPr>
        <w:t xml:space="preserve">млн.теңге немесе есепті кезеңге арналған жоспарға </w:t>
      </w:r>
      <w:r w:rsidR="004E4EA0">
        <w:rPr>
          <w:color w:val="000000" w:themeColor="text1"/>
          <w:sz w:val="28"/>
          <w:szCs w:val="28"/>
          <w:lang w:val="kk-KZ"/>
        </w:rPr>
        <w:t>133</w:t>
      </w:r>
      <w:r w:rsidR="00453CBC" w:rsidRPr="004E4EA0">
        <w:rPr>
          <w:color w:val="000000" w:themeColor="text1"/>
          <w:sz w:val="28"/>
          <w:szCs w:val="28"/>
          <w:lang w:val="kk-KZ"/>
        </w:rPr>
        <w:t>,</w:t>
      </w:r>
      <w:r w:rsidR="004E4EA0">
        <w:rPr>
          <w:color w:val="000000" w:themeColor="text1"/>
          <w:sz w:val="28"/>
          <w:szCs w:val="28"/>
          <w:lang w:val="kk-KZ"/>
        </w:rPr>
        <w:t>2</w:t>
      </w:r>
      <w:r w:rsidRPr="004E4EA0">
        <w:rPr>
          <w:color w:val="000000" w:themeColor="text1"/>
          <w:sz w:val="28"/>
          <w:szCs w:val="28"/>
          <w:lang w:val="kk-KZ"/>
        </w:rPr>
        <w:t xml:space="preserve">% </w:t>
      </w:r>
      <w:r w:rsidR="004E4EA0">
        <w:rPr>
          <w:color w:val="000000" w:themeColor="text1"/>
          <w:sz w:val="28"/>
          <w:szCs w:val="28"/>
          <w:lang w:val="kk-KZ"/>
        </w:rPr>
        <w:t>105</w:t>
      </w:r>
      <w:r w:rsidR="00453CBC" w:rsidRPr="004E4EA0">
        <w:rPr>
          <w:color w:val="000000" w:themeColor="text1"/>
          <w:sz w:val="28"/>
          <w:szCs w:val="28"/>
          <w:lang w:val="kk-KZ"/>
        </w:rPr>
        <w:t> 8</w:t>
      </w:r>
      <w:r w:rsidR="004E4EA0">
        <w:rPr>
          <w:color w:val="000000" w:themeColor="text1"/>
          <w:sz w:val="28"/>
          <w:szCs w:val="28"/>
          <w:lang w:val="kk-KZ"/>
        </w:rPr>
        <w:t>78</w:t>
      </w:r>
      <w:r w:rsidR="00453CBC" w:rsidRPr="004E4EA0">
        <w:rPr>
          <w:color w:val="000000" w:themeColor="text1"/>
          <w:sz w:val="28"/>
          <w:szCs w:val="28"/>
          <w:lang w:val="kk-KZ"/>
        </w:rPr>
        <w:t>,</w:t>
      </w:r>
      <w:r w:rsidR="004E4EA0">
        <w:rPr>
          <w:color w:val="000000" w:themeColor="text1"/>
          <w:sz w:val="28"/>
          <w:szCs w:val="28"/>
          <w:lang w:val="kk-KZ"/>
        </w:rPr>
        <w:t>1 </w:t>
      </w:r>
      <w:r w:rsidRPr="004E4EA0">
        <w:rPr>
          <w:color w:val="000000" w:themeColor="text1"/>
          <w:sz w:val="28"/>
          <w:szCs w:val="28"/>
          <w:lang w:val="kk-KZ"/>
        </w:rPr>
        <w:t>млн.</w:t>
      </w:r>
      <w:r w:rsidR="00367CB1" w:rsidRPr="004E4EA0">
        <w:rPr>
          <w:color w:val="000000" w:themeColor="text1"/>
          <w:sz w:val="28"/>
          <w:szCs w:val="28"/>
          <w:lang w:val="kk-KZ"/>
        </w:rPr>
        <w:t>теңге</w:t>
      </w:r>
      <w:r w:rsidRPr="004E4EA0">
        <w:rPr>
          <w:color w:val="000000" w:themeColor="text1"/>
          <w:sz w:val="28"/>
          <w:szCs w:val="28"/>
          <w:lang w:val="kk-KZ"/>
        </w:rPr>
        <w:t xml:space="preserve"> </w:t>
      </w:r>
      <w:r w:rsidRPr="004E4EA0">
        <w:rPr>
          <w:i/>
          <w:iCs/>
          <w:color w:val="000000" w:themeColor="text1"/>
          <w:sz w:val="28"/>
          <w:szCs w:val="28"/>
          <w:lang w:val="kk-KZ"/>
        </w:rPr>
        <w:t xml:space="preserve">(жылдық жоспар </w:t>
      </w:r>
      <w:r w:rsidR="00453CBC" w:rsidRPr="004E4EA0">
        <w:rPr>
          <w:i/>
          <w:iCs/>
          <w:color w:val="000000" w:themeColor="text1"/>
          <w:sz w:val="28"/>
          <w:szCs w:val="28"/>
          <w:lang w:val="kk-KZ"/>
        </w:rPr>
        <w:t>–</w:t>
      </w:r>
      <w:r w:rsidRPr="004E4EA0">
        <w:rPr>
          <w:i/>
          <w:iCs/>
          <w:color w:val="000000" w:themeColor="text1"/>
          <w:sz w:val="28"/>
          <w:szCs w:val="28"/>
          <w:lang w:val="kk-KZ"/>
        </w:rPr>
        <w:t xml:space="preserve"> </w:t>
      </w:r>
      <w:r w:rsidR="00453CBC" w:rsidRPr="004E4EA0">
        <w:rPr>
          <w:i/>
          <w:iCs/>
          <w:color w:val="000000" w:themeColor="text1"/>
          <w:sz w:val="28"/>
          <w:szCs w:val="28"/>
          <w:lang w:val="kk-KZ"/>
        </w:rPr>
        <w:t>2</w:t>
      </w:r>
      <w:r w:rsidR="004E4EA0">
        <w:rPr>
          <w:i/>
          <w:iCs/>
          <w:color w:val="000000" w:themeColor="text1"/>
          <w:sz w:val="28"/>
          <w:szCs w:val="28"/>
          <w:lang w:val="kk-KZ"/>
        </w:rPr>
        <w:t>46</w:t>
      </w:r>
      <w:r w:rsidR="00453CBC" w:rsidRPr="004E4EA0">
        <w:rPr>
          <w:i/>
          <w:iCs/>
          <w:color w:val="000000" w:themeColor="text1"/>
          <w:sz w:val="28"/>
          <w:szCs w:val="28"/>
          <w:lang w:val="kk-KZ"/>
        </w:rPr>
        <w:t> </w:t>
      </w:r>
      <w:r w:rsidR="004E4EA0">
        <w:rPr>
          <w:i/>
          <w:iCs/>
          <w:color w:val="000000" w:themeColor="text1"/>
          <w:sz w:val="28"/>
          <w:szCs w:val="28"/>
          <w:lang w:val="kk-KZ"/>
        </w:rPr>
        <w:t>286</w:t>
      </w:r>
      <w:r w:rsidR="00453CBC" w:rsidRPr="004E4EA0">
        <w:rPr>
          <w:i/>
          <w:iCs/>
          <w:color w:val="000000" w:themeColor="text1"/>
          <w:sz w:val="28"/>
          <w:szCs w:val="28"/>
          <w:lang w:val="kk-KZ"/>
        </w:rPr>
        <w:t>,</w:t>
      </w:r>
      <w:r w:rsidR="003F4D52" w:rsidRPr="003F4D52">
        <w:rPr>
          <w:i/>
          <w:iCs/>
          <w:color w:val="000000" w:themeColor="text1"/>
          <w:sz w:val="28"/>
          <w:szCs w:val="28"/>
          <w:lang w:val="kk-KZ"/>
        </w:rPr>
        <w:t>6 </w:t>
      </w:r>
      <w:r w:rsidRPr="004E4EA0">
        <w:rPr>
          <w:i/>
          <w:iCs/>
          <w:color w:val="000000" w:themeColor="text1"/>
          <w:sz w:val="28"/>
          <w:szCs w:val="28"/>
          <w:lang w:val="kk-KZ"/>
        </w:rPr>
        <w:t>млн.теңге).</w:t>
      </w:r>
    </w:p>
    <w:p w14:paraId="33AEBAB3" w14:textId="74BFFCE6" w:rsidR="00453CBC" w:rsidRPr="00921DE6" w:rsidRDefault="00D01C9E" w:rsidP="008552EB">
      <w:pPr>
        <w:widowControl w:val="0"/>
        <w:pBdr>
          <w:bottom w:val="single" w:sz="4" w:space="31" w:color="FFFFFF"/>
        </w:pBdr>
        <w:spacing w:before="0" w:after="0" w:line="240" w:lineRule="auto"/>
        <w:ind w:firstLine="709"/>
        <w:contextualSpacing/>
        <w:jc w:val="both"/>
        <w:rPr>
          <w:iCs/>
          <w:color w:val="000000" w:themeColor="text1"/>
          <w:sz w:val="28"/>
          <w:szCs w:val="28"/>
          <w:lang w:val="kk-KZ"/>
        </w:rPr>
      </w:pPr>
      <w:r>
        <w:rPr>
          <w:iCs/>
          <w:color w:val="000000" w:themeColor="text1"/>
          <w:sz w:val="28"/>
          <w:szCs w:val="28"/>
          <w:lang w:val="kk-KZ"/>
        </w:rPr>
        <w:t>35</w:t>
      </w:r>
      <w:r w:rsidR="00453CBC" w:rsidRPr="004E4EA0">
        <w:rPr>
          <w:iCs/>
          <w:color w:val="000000" w:themeColor="text1"/>
          <w:sz w:val="28"/>
          <w:szCs w:val="28"/>
          <w:lang w:val="kk-KZ"/>
        </w:rPr>
        <w:t> </w:t>
      </w:r>
      <w:r>
        <w:rPr>
          <w:iCs/>
          <w:color w:val="000000" w:themeColor="text1"/>
          <w:sz w:val="28"/>
          <w:szCs w:val="28"/>
          <w:lang w:val="kk-KZ"/>
        </w:rPr>
        <w:t>197</w:t>
      </w:r>
      <w:r w:rsidR="00453CBC" w:rsidRPr="004E4EA0">
        <w:rPr>
          <w:iCs/>
          <w:color w:val="000000" w:themeColor="text1"/>
          <w:sz w:val="28"/>
          <w:szCs w:val="28"/>
          <w:lang w:val="kk-KZ"/>
        </w:rPr>
        <w:t>,8</w:t>
      </w:r>
      <w:r>
        <w:rPr>
          <w:iCs/>
          <w:color w:val="000000" w:themeColor="text1"/>
          <w:sz w:val="28"/>
          <w:szCs w:val="28"/>
          <w:lang w:val="kk-KZ"/>
        </w:rPr>
        <w:t> </w:t>
      </w:r>
      <w:r w:rsidR="00263853" w:rsidRPr="004E4EA0">
        <w:rPr>
          <w:iCs/>
          <w:color w:val="000000" w:themeColor="text1"/>
          <w:sz w:val="28"/>
          <w:szCs w:val="28"/>
          <w:lang w:val="kk-KZ"/>
        </w:rPr>
        <w:t xml:space="preserve">млн.теңгеге </w:t>
      </w:r>
      <w:r w:rsidR="00057139" w:rsidRPr="004E4EA0">
        <w:rPr>
          <w:iCs/>
          <w:color w:val="000000" w:themeColor="text1"/>
          <w:sz w:val="28"/>
          <w:szCs w:val="28"/>
          <w:lang w:val="kk-KZ"/>
        </w:rPr>
        <w:t xml:space="preserve">асыра орындау негізінен </w:t>
      </w:r>
      <w:r w:rsidR="00057139" w:rsidRPr="004E4EA0">
        <w:rPr>
          <w:i/>
          <w:iCs/>
          <w:color w:val="000000" w:themeColor="text1"/>
          <w:sz w:val="28"/>
          <w:szCs w:val="28"/>
          <w:lang w:val="kk-KZ"/>
        </w:rPr>
        <w:t xml:space="preserve">мамандандырылған ұйымдарға ішкі көздер есебінен республикалық бюджеттен берілген бюджеттік кредиттерді өтеу </w:t>
      </w:r>
      <w:r w:rsidR="00057139" w:rsidRPr="004E4EA0">
        <w:rPr>
          <w:iCs/>
          <w:color w:val="000000" w:themeColor="text1"/>
          <w:sz w:val="28"/>
          <w:szCs w:val="28"/>
          <w:lang w:val="kk-KZ"/>
        </w:rPr>
        <w:t>бойынша</w:t>
      </w:r>
      <w:r w:rsidR="00057139" w:rsidRPr="004E4EA0">
        <w:rPr>
          <w:i/>
          <w:iCs/>
          <w:color w:val="000000" w:themeColor="text1"/>
          <w:sz w:val="28"/>
          <w:szCs w:val="28"/>
          <w:lang w:val="kk-KZ"/>
        </w:rPr>
        <w:t xml:space="preserve"> </w:t>
      </w:r>
      <w:r w:rsidR="00057139" w:rsidRPr="004E4EA0">
        <w:rPr>
          <w:iCs/>
          <w:color w:val="000000" w:themeColor="text1"/>
          <w:sz w:val="28"/>
          <w:szCs w:val="28"/>
          <w:lang w:val="kk-KZ"/>
        </w:rPr>
        <w:t>«</w:t>
      </w:r>
      <w:r>
        <w:rPr>
          <w:iCs/>
          <w:color w:val="000000" w:themeColor="text1"/>
          <w:sz w:val="28"/>
          <w:szCs w:val="28"/>
          <w:lang w:val="kk-KZ"/>
        </w:rPr>
        <w:t>Аграрлық несие корпорациясы</w:t>
      </w:r>
      <w:r w:rsidR="00057139" w:rsidRPr="004E4EA0">
        <w:rPr>
          <w:iCs/>
          <w:color w:val="000000" w:themeColor="text1"/>
          <w:sz w:val="28"/>
          <w:szCs w:val="28"/>
          <w:lang w:val="kk-KZ"/>
        </w:rPr>
        <w:t>» АҚ берген бюджеттік кредитті ішінара мерзімінен бұрын өтеуге байланысты.</w:t>
      </w:r>
    </w:p>
    <w:p w14:paraId="65154EDD" w14:textId="7B6527C9" w:rsidR="00AE5417" w:rsidRPr="00E16E47" w:rsidRDefault="003D2AA1" w:rsidP="00937035">
      <w:pPr>
        <w:pBdr>
          <w:top w:val="single" w:sz="24" w:space="0" w:color="C7E2FA" w:themeColor="accent1" w:themeTint="33"/>
          <w:left w:val="single" w:sz="24" w:space="0" w:color="C7E2FA" w:themeColor="accent1" w:themeTint="33"/>
          <w:bottom w:val="single" w:sz="24" w:space="3" w:color="C7E2FA" w:themeColor="accent1" w:themeTint="33"/>
          <w:right w:val="single" w:sz="24" w:space="0" w:color="C7E2FA" w:themeColor="accent1" w:themeTint="33"/>
        </w:pBdr>
        <w:shd w:val="clear" w:color="auto" w:fill="C7E2FA" w:themeFill="accent1" w:themeFillTint="33"/>
        <w:spacing w:before="0" w:after="0" w:line="240" w:lineRule="auto"/>
        <w:jc w:val="center"/>
        <w:outlineLvl w:val="1"/>
        <w:rPr>
          <w:rFonts w:cstheme="minorHAnsi"/>
          <w:b/>
          <w:spacing w:val="15"/>
          <w:sz w:val="28"/>
          <w:szCs w:val="28"/>
          <w:lang w:val="kk-KZ"/>
        </w:rPr>
      </w:pPr>
      <w:r w:rsidRPr="00E16E47">
        <w:rPr>
          <w:rFonts w:cstheme="minorHAnsi"/>
          <w:b/>
          <w:spacing w:val="15"/>
          <w:sz w:val="28"/>
          <w:szCs w:val="28"/>
          <w:lang w:val="kk-KZ"/>
        </w:rPr>
        <w:t xml:space="preserve">5.2 </w:t>
      </w:r>
      <w:r w:rsidR="00DB6760" w:rsidRPr="00E16E47">
        <w:rPr>
          <w:rFonts w:cstheme="minorHAnsi"/>
          <w:b/>
          <w:spacing w:val="15"/>
          <w:sz w:val="28"/>
          <w:szCs w:val="28"/>
          <w:lang w:val="kk-KZ"/>
        </w:rPr>
        <w:t>Республикалық бюджет шығыстарының атқарылуы</w:t>
      </w:r>
      <w:bookmarkEnd w:id="55"/>
    </w:p>
    <w:p w14:paraId="1B297D96"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2026 жылға арналған республикалық бюджетте 27 730 615,0 млн.теңге сомасында қаражат көзделген.</w:t>
      </w:r>
    </w:p>
    <w:p w14:paraId="21C3995E"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 xml:space="preserve">2026 жылғы 1 шілдедегі жағдай бойынша 14 191 263,5 млн.теңге сомасында міндеттемелер қабылданды, есепті кезеңге жоспар 17 702 643,0 млн.теңгені құрады. Қабылданбаған міндеттемелер </w:t>
      </w:r>
      <w:bookmarkStart w:id="57" w:name="_Hlk229555138"/>
      <w:r w:rsidRPr="00291C84">
        <w:rPr>
          <w:bCs/>
          <w:sz w:val="28"/>
          <w:szCs w:val="28"/>
          <w:lang w:val="kk-KZ"/>
        </w:rPr>
        <w:t>3 511 379,5</w:t>
      </w:r>
      <w:bookmarkEnd w:id="57"/>
      <w:r w:rsidRPr="00291C84">
        <w:rPr>
          <w:bCs/>
          <w:sz w:val="28"/>
          <w:szCs w:val="28"/>
          <w:lang w:val="kk-KZ"/>
        </w:rPr>
        <w:t> млн.теңгені құрады.</w:t>
      </w:r>
    </w:p>
    <w:p w14:paraId="67DF75A0"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 xml:space="preserve">Орындалу 13 162 411,9 млн.теңгені немесе 99,6 % құрады, жоспар бойынша 13 213 905,2 млн.теңге. Орындалмаған </w:t>
      </w:r>
      <w:bookmarkStart w:id="58" w:name="_Hlk231988522"/>
      <w:r w:rsidRPr="00291C84">
        <w:rPr>
          <w:bCs/>
          <w:sz w:val="28"/>
          <w:szCs w:val="28"/>
          <w:lang w:val="kk-KZ"/>
        </w:rPr>
        <w:t>51 493,4</w:t>
      </w:r>
      <w:bookmarkEnd w:id="58"/>
      <w:r w:rsidRPr="00291C84">
        <w:rPr>
          <w:bCs/>
          <w:sz w:val="28"/>
          <w:szCs w:val="28"/>
          <w:lang w:val="kk-KZ"/>
        </w:rPr>
        <w:t xml:space="preserve"> млн.теңге, оның ішінде </w:t>
      </w:r>
      <w:bookmarkStart w:id="59" w:name="_Hlk231988562"/>
      <w:r w:rsidRPr="00291C84">
        <w:rPr>
          <w:bCs/>
          <w:sz w:val="28"/>
          <w:szCs w:val="28"/>
          <w:lang w:val="kk-KZ"/>
        </w:rPr>
        <w:t>19 441,0</w:t>
      </w:r>
      <w:bookmarkEnd w:id="59"/>
      <w:r w:rsidRPr="00291C84">
        <w:rPr>
          <w:bCs/>
          <w:sz w:val="28"/>
          <w:szCs w:val="28"/>
          <w:lang w:val="kk-KZ"/>
        </w:rPr>
        <w:t xml:space="preserve"> млн.теңге - бюджет қаражатын үнемдеу. Игерілмеген </w:t>
      </w:r>
      <w:bookmarkStart w:id="60" w:name="_Hlk190271684"/>
      <w:r w:rsidRPr="00291C84">
        <w:rPr>
          <w:bCs/>
          <w:sz w:val="28"/>
          <w:szCs w:val="28"/>
          <w:lang w:val="kk-KZ"/>
        </w:rPr>
        <w:t xml:space="preserve">– </w:t>
      </w:r>
      <w:bookmarkEnd w:id="60"/>
      <w:r w:rsidRPr="00291C84">
        <w:rPr>
          <w:bCs/>
          <w:sz w:val="28"/>
          <w:szCs w:val="28"/>
          <w:lang w:val="kk-KZ"/>
        </w:rPr>
        <w:t>32 052,4 млн.теңге.</w:t>
      </w:r>
    </w:p>
    <w:p w14:paraId="02B06A19"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Ең көп игерілмеуге мынадай республикалық бюджеттік бағдармалардың әкімшілерімен жол берілді:</w:t>
      </w:r>
    </w:p>
    <w:p w14:paraId="44E2F4EF"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 xml:space="preserve">ҚР Жоғарғы Соты – </w:t>
      </w:r>
      <w:bookmarkStart w:id="61" w:name="_Hlk231988597"/>
      <w:r w:rsidRPr="00291C84">
        <w:rPr>
          <w:bCs/>
          <w:sz w:val="28"/>
          <w:szCs w:val="28"/>
          <w:lang w:val="kk-KZ"/>
        </w:rPr>
        <w:t>10 766,8 </w:t>
      </w:r>
      <w:bookmarkEnd w:id="61"/>
      <w:r w:rsidRPr="00291C84">
        <w:rPr>
          <w:bCs/>
          <w:sz w:val="28"/>
          <w:szCs w:val="28"/>
          <w:lang w:val="kk-KZ"/>
        </w:rPr>
        <w:t>млн.теңге;</w:t>
      </w:r>
    </w:p>
    <w:p w14:paraId="51DB42FA" w14:textId="6E647B0E"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ҚР Бас Прокуратурасы – 2 493,2</w:t>
      </w:r>
      <w:r>
        <w:rPr>
          <w:bCs/>
          <w:sz w:val="28"/>
          <w:szCs w:val="28"/>
          <w:lang w:val="en-US"/>
        </w:rPr>
        <w:t> </w:t>
      </w:r>
      <w:r w:rsidRPr="00291C84">
        <w:rPr>
          <w:bCs/>
          <w:sz w:val="28"/>
          <w:szCs w:val="28"/>
          <w:lang w:val="kk-KZ"/>
        </w:rPr>
        <w:t>млн.теңге;</w:t>
      </w:r>
    </w:p>
    <w:p w14:paraId="63A54C9B"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Материалдық-техникалық қамтамасыз ету басқармасы – 2 111,0 млн.теңге;</w:t>
      </w:r>
    </w:p>
    <w:p w14:paraId="5778C3B4"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ҚР Сауда және интеграция министрлігі – 1 983,6 млн.теңге;</w:t>
      </w:r>
    </w:p>
    <w:p w14:paraId="4EF8B1B9"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lastRenderedPageBreak/>
        <w:t>ҚР Қаржы министрлігі –</w:t>
      </w:r>
      <w:bookmarkStart w:id="62" w:name="_Hlk231988692"/>
      <w:r w:rsidRPr="00291C84">
        <w:rPr>
          <w:bCs/>
          <w:sz w:val="28"/>
          <w:szCs w:val="28"/>
          <w:lang w:val="kk-KZ"/>
        </w:rPr>
        <w:t> </w:t>
      </w:r>
      <w:bookmarkEnd w:id="62"/>
      <w:r w:rsidRPr="00291C84">
        <w:rPr>
          <w:bCs/>
          <w:sz w:val="28"/>
          <w:szCs w:val="28"/>
          <w:lang w:val="kk-KZ"/>
        </w:rPr>
        <w:t>1 940,5 млн.теңге.</w:t>
      </w:r>
      <w:bookmarkStart w:id="63" w:name="_Hlk205983261"/>
      <w:bookmarkEnd w:id="63"/>
    </w:p>
    <w:p w14:paraId="35C6DE2C" w14:textId="77777777" w:rsidR="00291C84" w:rsidRPr="00291C84" w:rsidRDefault="00291C84" w:rsidP="00291C84">
      <w:pPr>
        <w:widowControl w:val="0"/>
        <w:pBdr>
          <w:bottom w:val="single" w:sz="4" w:space="16" w:color="FFFFFF"/>
        </w:pBdr>
        <w:spacing w:before="0" w:after="0" w:line="240" w:lineRule="auto"/>
        <w:ind w:firstLine="709"/>
        <w:jc w:val="both"/>
        <w:rPr>
          <w:bCs/>
          <w:i/>
          <w:iCs/>
          <w:sz w:val="28"/>
          <w:szCs w:val="28"/>
          <w:lang w:val="kk-KZ"/>
        </w:rPr>
      </w:pPr>
      <w:r w:rsidRPr="00291C84">
        <w:rPr>
          <w:bCs/>
          <w:i/>
          <w:iCs/>
          <w:sz w:val="28"/>
          <w:szCs w:val="28"/>
          <w:lang w:val="kk-KZ"/>
        </w:rPr>
        <w:t>Игерілмеудің негізгі себептері: төлем нақты көрсетілген қызмет көлемі бойынша жүргізілген; шарттарды, қосымша келісімдерді жасасу рәсімдерін ұзақ жүргізу; орындалған жұмыстар актілерін, шот-фактураларды, уақтылы ұсынбау; конкурстық рәсімдерді ұзақ мерзімде өткізу, төлем құжаттарын ұзақ келісу.</w:t>
      </w:r>
    </w:p>
    <w:p w14:paraId="0276FB09" w14:textId="77777777" w:rsidR="00291C84" w:rsidRPr="00291C84" w:rsidRDefault="00291C84" w:rsidP="00291C84">
      <w:pPr>
        <w:widowControl w:val="0"/>
        <w:pBdr>
          <w:bottom w:val="single" w:sz="4" w:space="16" w:color="FFFFFF"/>
        </w:pBdr>
        <w:spacing w:before="0" w:after="0" w:line="240" w:lineRule="auto"/>
        <w:ind w:firstLine="709"/>
        <w:rPr>
          <w:bCs/>
          <w:i/>
          <w:iCs/>
          <w:sz w:val="28"/>
          <w:szCs w:val="28"/>
          <w:u w:val="single"/>
          <w:lang w:val="kk-KZ"/>
        </w:rPr>
      </w:pPr>
      <w:r w:rsidRPr="00291C84">
        <w:rPr>
          <w:bCs/>
          <w:i/>
          <w:iCs/>
          <w:sz w:val="28"/>
          <w:szCs w:val="28"/>
          <w:u w:val="single"/>
          <w:lang w:val="kk-KZ"/>
        </w:rPr>
        <w:t>Қазақстан Республикасы Жоғарғы Соты</w:t>
      </w:r>
    </w:p>
    <w:p w14:paraId="298926C4"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2026 жылға арналған республикалық бюджетте Жоғарғы Сотқа 117 301,0 млн.теңге сомасында қаражат көзделген.</w:t>
      </w:r>
    </w:p>
    <w:p w14:paraId="0DA10447" w14:textId="317D0E1C"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2026 жылғы 1 шілдедегі жағдай бойынша қабылданған міндеттемелер есепті кезеңге арналған жоспардағы 77 665,2 млн.теңгенің орнына 59 683,4 млн.теңгені құрады, 17 981,8 млн.теңге сомасында міндеттемелер қабылданбаған.</w:t>
      </w:r>
    </w:p>
    <w:p w14:paraId="752DBE74"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Игеру 52 759,3 млн.теңгені немесе 73 900,8 млн.теңге сомасындағы төлемдер бойынша жоспарға 71,4% құрады. Орындалмау сомасы 21 141,5 млн.теңгені құрады, оның ішінде 10 374,7 млн.теңге - бюджет қаражатын үнемдеу.</w:t>
      </w:r>
    </w:p>
    <w:p w14:paraId="76F05DDA"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 xml:space="preserve">10 766,8 млн.теңге игерілмеген, оның негізгі соммасы </w:t>
      </w:r>
      <w:r w:rsidRPr="000C1D4E">
        <w:rPr>
          <w:bCs/>
          <w:i/>
          <w:iCs/>
          <w:sz w:val="28"/>
          <w:szCs w:val="28"/>
          <w:lang w:val="kk-KZ"/>
        </w:rPr>
        <w:t>001 «Сот органдарының азаматтардың және ұйымдардың құқықтарын, бостандықтары мен заңды мүдделерін сотта қорғауды қамтамасыз етуі»</w:t>
      </w:r>
      <w:r w:rsidRPr="00291C84">
        <w:rPr>
          <w:bCs/>
          <w:sz w:val="28"/>
          <w:szCs w:val="28"/>
          <w:lang w:val="kk-KZ"/>
        </w:rPr>
        <w:t xml:space="preserve"> бюджеттік бағдарламасы бойынша қалыптасқан - 10 748,6 млн.теңге, шарттарды, қосымша келісімдерді жасасу рәсімдерін ұзақ жүргізуге және орындалған жұмыстар актілерін, шот-фактураларды, уақтылы ұсынбауына байланысты.</w:t>
      </w:r>
    </w:p>
    <w:p w14:paraId="78C86938" w14:textId="77777777" w:rsidR="00291C84" w:rsidRPr="000C1D4E" w:rsidRDefault="00291C84" w:rsidP="000C1D4E">
      <w:pPr>
        <w:widowControl w:val="0"/>
        <w:pBdr>
          <w:bottom w:val="single" w:sz="4" w:space="16" w:color="FFFFFF"/>
        </w:pBdr>
        <w:spacing w:before="0" w:after="0" w:line="240" w:lineRule="auto"/>
        <w:ind w:firstLine="709"/>
        <w:rPr>
          <w:bCs/>
          <w:i/>
          <w:iCs/>
          <w:sz w:val="28"/>
          <w:szCs w:val="28"/>
          <w:u w:val="single"/>
          <w:lang w:val="kk-KZ"/>
        </w:rPr>
      </w:pPr>
      <w:r w:rsidRPr="000C1D4E">
        <w:rPr>
          <w:bCs/>
          <w:i/>
          <w:iCs/>
          <w:sz w:val="28"/>
          <w:szCs w:val="28"/>
          <w:u w:val="single"/>
          <w:lang w:val="kk-KZ"/>
        </w:rPr>
        <w:t>Қазақстан Республикасы Бас Прокуратурасы</w:t>
      </w:r>
    </w:p>
    <w:p w14:paraId="3B7972C5"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2026 жылға арналған республикалық бюджетте Бас Прокуратураға 77 569,7 млн.теңге сомасында қаражат көзделген.</w:t>
      </w:r>
    </w:p>
    <w:p w14:paraId="3D34B8EC"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 xml:space="preserve">2026 жылғы 1 шілдедегі жағдай бойынша қабылданған міндеттемелер есепті кезеңге арналған жоспардағы 47 172,3 млн.теңгенің орнына 43 820,7 млн.теңгені құрады, 3 351,6 млн.теңге сомасында міндеттемелер қабылданбаған. </w:t>
      </w:r>
    </w:p>
    <w:p w14:paraId="2AA708E8"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Игеру 36 717,9 млн.теңгені немесе 40 360,9 млн.теңге сомасындағы төлемдер бойынша жоспарға 91,0% құрады. Орындалмау сомасы 3 643,0 млн.теңгені құрады, оның ішінде 1 149,8 млн.теңге - бюджет қаражатын үнемдеу.</w:t>
      </w:r>
    </w:p>
    <w:p w14:paraId="650D7795"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2 493,2 млн.теңге игерілмеген, оның негізгі соммасы конкурстық рәсімдерді ұзақ мерзімде өткізуге, көрсетілген қызметтердің іс жүзіндегі көлеміне төлем жүргізуге байланысты қалыптасты келесі бюджеттік бағдарламалар бойынша:</w:t>
      </w:r>
    </w:p>
    <w:p w14:paraId="50B17E06" w14:textId="10A2D71E" w:rsidR="00291C84" w:rsidRPr="000C1D4E" w:rsidRDefault="00291C84" w:rsidP="00291C84">
      <w:pPr>
        <w:widowControl w:val="0"/>
        <w:pBdr>
          <w:bottom w:val="single" w:sz="4" w:space="16" w:color="FFFFFF"/>
        </w:pBdr>
        <w:spacing w:before="0" w:after="0" w:line="240" w:lineRule="auto"/>
        <w:ind w:firstLine="709"/>
        <w:jc w:val="both"/>
        <w:rPr>
          <w:bCs/>
          <w:i/>
          <w:iCs/>
          <w:sz w:val="28"/>
          <w:szCs w:val="28"/>
          <w:lang w:val="kk-KZ"/>
        </w:rPr>
      </w:pPr>
      <w:r w:rsidRPr="000C1D4E">
        <w:rPr>
          <w:bCs/>
          <w:i/>
          <w:iCs/>
          <w:sz w:val="28"/>
          <w:szCs w:val="28"/>
          <w:lang w:val="kk-KZ"/>
        </w:rPr>
        <w:t>001 «Қазақстан Республикасында заңдардың және заңға тәуелді актілердің дәлме-дәл және бірізді қолданылуына жоғары қадағалауды жүзеге асыру» - 1 781,8</w:t>
      </w:r>
      <w:r w:rsidR="000C1D4E" w:rsidRPr="000C1D4E">
        <w:rPr>
          <w:bCs/>
          <w:i/>
          <w:iCs/>
          <w:sz w:val="28"/>
          <w:szCs w:val="28"/>
          <w:lang w:val="kk-KZ"/>
        </w:rPr>
        <w:t> </w:t>
      </w:r>
      <w:r w:rsidRPr="000C1D4E">
        <w:rPr>
          <w:bCs/>
          <w:i/>
          <w:iCs/>
          <w:sz w:val="28"/>
          <w:szCs w:val="28"/>
          <w:lang w:val="kk-KZ"/>
        </w:rPr>
        <w:t>млн.теңге;</w:t>
      </w:r>
    </w:p>
    <w:p w14:paraId="443C7F6D" w14:textId="2F61ED4A" w:rsidR="00291C84" w:rsidRPr="000C1D4E" w:rsidRDefault="00291C84" w:rsidP="00291C84">
      <w:pPr>
        <w:widowControl w:val="0"/>
        <w:pBdr>
          <w:bottom w:val="single" w:sz="4" w:space="16" w:color="FFFFFF"/>
        </w:pBdr>
        <w:spacing w:before="0" w:after="0" w:line="240" w:lineRule="auto"/>
        <w:ind w:firstLine="709"/>
        <w:jc w:val="both"/>
        <w:rPr>
          <w:bCs/>
          <w:i/>
          <w:iCs/>
          <w:sz w:val="28"/>
          <w:szCs w:val="28"/>
          <w:lang w:val="kk-KZ"/>
        </w:rPr>
      </w:pPr>
      <w:r w:rsidRPr="000C1D4E">
        <w:rPr>
          <w:bCs/>
          <w:i/>
          <w:iCs/>
          <w:sz w:val="28"/>
          <w:szCs w:val="28"/>
          <w:lang w:val="kk-KZ"/>
        </w:rPr>
        <w:t>018 «Құқық қорғау органдары қызметкерлерінің кәсіби деңгейін арттыру және оларға жоғары білімнен кейінгі білім беру» - 356,4</w:t>
      </w:r>
      <w:r w:rsidR="000C1D4E" w:rsidRPr="000C1D4E">
        <w:rPr>
          <w:bCs/>
          <w:i/>
          <w:iCs/>
          <w:sz w:val="28"/>
          <w:szCs w:val="28"/>
          <w:lang w:val="kk-KZ"/>
        </w:rPr>
        <w:t> </w:t>
      </w:r>
      <w:r w:rsidRPr="000C1D4E">
        <w:rPr>
          <w:bCs/>
          <w:i/>
          <w:iCs/>
          <w:sz w:val="28"/>
          <w:szCs w:val="28"/>
          <w:lang w:val="kk-KZ"/>
        </w:rPr>
        <w:t>млн.теңге.</w:t>
      </w:r>
      <w:bookmarkStart w:id="64" w:name="_Hlk234575093"/>
    </w:p>
    <w:p w14:paraId="46D2116C" w14:textId="77777777" w:rsidR="00291C84" w:rsidRPr="000C1D4E" w:rsidRDefault="00291C84" w:rsidP="000C1D4E">
      <w:pPr>
        <w:widowControl w:val="0"/>
        <w:pBdr>
          <w:bottom w:val="single" w:sz="4" w:space="16" w:color="FFFFFF"/>
        </w:pBdr>
        <w:spacing w:before="0" w:after="0" w:line="240" w:lineRule="auto"/>
        <w:ind w:firstLine="709"/>
        <w:rPr>
          <w:bCs/>
          <w:i/>
          <w:iCs/>
          <w:sz w:val="28"/>
          <w:szCs w:val="28"/>
          <w:u w:val="single"/>
          <w:lang w:val="kk-KZ"/>
        </w:rPr>
      </w:pPr>
      <w:r w:rsidRPr="000C1D4E">
        <w:rPr>
          <w:bCs/>
          <w:i/>
          <w:iCs/>
          <w:sz w:val="28"/>
          <w:szCs w:val="28"/>
          <w:u w:val="single"/>
          <w:lang w:val="kk-KZ"/>
        </w:rPr>
        <w:lastRenderedPageBreak/>
        <w:t>Материалдық-техникалық қамтамасыз ету басқармасы</w:t>
      </w:r>
      <w:bookmarkEnd w:id="64"/>
    </w:p>
    <w:p w14:paraId="03F32FDC"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2026 жылға арналған республикалық бюджетте Материалдық-техникалық қамтамасыз ету басқармасына 34 867,2 млн.теңге сомасында қаражат көзделген.</w:t>
      </w:r>
    </w:p>
    <w:p w14:paraId="237FB34F"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 xml:space="preserve">2026 жылғы 1 шілдедегі жағдай бойынша қабылданған міндеттемелер есепті кезеңге арналған жоспардағы 28 264,5 млн.теңгенің орнына 21 000,9 млн.теңгені құрады, 7 263,5 млн.теңге сомасында міндеттемелер қабылданбаған. </w:t>
      </w:r>
    </w:p>
    <w:p w14:paraId="750EB3DD"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Игеру 14 866,9 млн.теңгені немесе 19 588,1 млн.теңге сомасындағы төлемдер бойынша жоспарға 75,9% құрады. Орындалмау сомасы 4 721,3 млн.теңгені құрады, оның ішінде 2 610,3 млн.теңге - бюджет қаражатын үнемдеу.</w:t>
      </w:r>
    </w:p>
    <w:p w14:paraId="50172124"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 xml:space="preserve">2 111,0 млн.теңге игерілмеген, оның негізгі соммасы </w:t>
      </w:r>
      <w:r w:rsidRPr="000C1D4E">
        <w:rPr>
          <w:bCs/>
          <w:i/>
          <w:iCs/>
          <w:sz w:val="28"/>
          <w:szCs w:val="28"/>
          <w:lang w:val="kk-KZ"/>
        </w:rPr>
        <w:t>001 «Қазақстан Республикасы Парламентінің қызметін қамтамасыз ету жөніндегі көрсетілетін қызметтер»</w:t>
      </w:r>
      <w:r w:rsidRPr="00291C84">
        <w:rPr>
          <w:bCs/>
          <w:sz w:val="28"/>
          <w:szCs w:val="28"/>
          <w:lang w:val="kk-KZ"/>
        </w:rPr>
        <w:t xml:space="preserve"> бюджеттік бағдарламасы бойынша қалыптасқан - 2 098,0 млн.теңге, конкурстық рәсімдерді, шарттарды, қосымша келісімдерді жасасу рәсімдерін ұзақ жүргізуге байланысты.</w:t>
      </w:r>
    </w:p>
    <w:p w14:paraId="3C00273B" w14:textId="77777777" w:rsidR="00291C84" w:rsidRPr="000C1D4E" w:rsidRDefault="00291C84" w:rsidP="000C1D4E">
      <w:pPr>
        <w:widowControl w:val="0"/>
        <w:pBdr>
          <w:bottom w:val="single" w:sz="4" w:space="16" w:color="FFFFFF"/>
        </w:pBdr>
        <w:spacing w:before="0" w:after="0" w:line="240" w:lineRule="auto"/>
        <w:ind w:firstLine="709"/>
        <w:rPr>
          <w:bCs/>
          <w:i/>
          <w:iCs/>
          <w:sz w:val="28"/>
          <w:szCs w:val="28"/>
          <w:u w:val="single"/>
          <w:lang w:val="kk-KZ"/>
        </w:rPr>
      </w:pPr>
      <w:r w:rsidRPr="000C1D4E">
        <w:rPr>
          <w:bCs/>
          <w:i/>
          <w:iCs/>
          <w:sz w:val="28"/>
          <w:szCs w:val="28"/>
          <w:u w:val="single"/>
          <w:lang w:val="kk-KZ"/>
        </w:rPr>
        <w:t>Қазақстан Республикасы Сауда және интеграция министрлігі</w:t>
      </w:r>
    </w:p>
    <w:p w14:paraId="6CEDDD2B"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2026 жылға арналған республикалық бюджетте Министрлікке 86 370,8 млн.теңге сомасында қаражат көзделген.</w:t>
      </w:r>
    </w:p>
    <w:p w14:paraId="7C4AB98C"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 xml:space="preserve">2026 жылғы 1 шілдедегі жағдай бойынша қабылданған міндеттемелер есепті кезеңге арналған жоспардағы 84 377,5 млн.теңгенің орнына 76 346,9 млн.теңгені құрады, 8 030,6 млн.теңге сомасында міндеттемелер қабылданбаған. </w:t>
      </w:r>
    </w:p>
    <w:p w14:paraId="59BD24AC"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Игеру 70 407,3 млн.теңгені немесе 72 481,0 млн.теңге сомасындағы төлемдер бойынша жоспарға 97,1% құрады. Орындалмау сомасы 2 073,7 млн.теңгені құрады, оның ішінде 90,1 млн.теңге - бюджет қаражатын үнемдеу.</w:t>
      </w:r>
    </w:p>
    <w:p w14:paraId="4834BB37"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 xml:space="preserve">1 983,6 млн.теңге игерілмеген, оның негізгі соммасы </w:t>
      </w:r>
      <w:r w:rsidRPr="0011142E">
        <w:rPr>
          <w:bCs/>
          <w:i/>
          <w:iCs/>
          <w:sz w:val="28"/>
          <w:szCs w:val="28"/>
          <w:lang w:val="kk-KZ"/>
        </w:rPr>
        <w:t>090 «Қазақстандық тауарлардың сыртқы нарыққа экспортын ілгерілетуге жәрдемдесу»</w:t>
      </w:r>
      <w:r w:rsidRPr="00291C84">
        <w:rPr>
          <w:bCs/>
          <w:sz w:val="28"/>
          <w:szCs w:val="28"/>
          <w:lang w:val="kk-KZ"/>
        </w:rPr>
        <w:t xml:space="preserve"> бюджеттік бағдарламасы бойынша қалыптасқан - 1 650,9 млн.теңге, орындалған жұмыстар актілерін, шот-фактураларды, уақтылы ұсынбауына байланысты.</w:t>
      </w:r>
    </w:p>
    <w:p w14:paraId="3A9276FC" w14:textId="77777777" w:rsidR="00291C84" w:rsidRPr="0011142E" w:rsidRDefault="00291C84" w:rsidP="0011142E">
      <w:pPr>
        <w:widowControl w:val="0"/>
        <w:pBdr>
          <w:bottom w:val="single" w:sz="4" w:space="16" w:color="FFFFFF"/>
        </w:pBdr>
        <w:spacing w:before="0" w:after="0" w:line="240" w:lineRule="auto"/>
        <w:ind w:firstLine="709"/>
        <w:rPr>
          <w:bCs/>
          <w:i/>
          <w:iCs/>
          <w:sz w:val="28"/>
          <w:szCs w:val="28"/>
          <w:u w:val="single"/>
          <w:lang w:val="kk-KZ"/>
        </w:rPr>
      </w:pPr>
      <w:r w:rsidRPr="0011142E">
        <w:rPr>
          <w:bCs/>
          <w:i/>
          <w:iCs/>
          <w:sz w:val="28"/>
          <w:szCs w:val="28"/>
          <w:u w:val="single"/>
          <w:lang w:val="kk-KZ"/>
        </w:rPr>
        <w:t>Қазақстан Республикасының Қаржы министрлігі</w:t>
      </w:r>
    </w:p>
    <w:p w14:paraId="1FEB6BE1"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2026 жылға арналған республикалық бюджетте Министрлікке 9 340 418,8 млн.теңге сомасында қаражат көзделген.</w:t>
      </w:r>
    </w:p>
    <w:p w14:paraId="25965169"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2026 жылғы 1 шілдедегі жағдай бойынша қабылданған міндеттемелер есепті кезеңге арналған жоспардағы 7 390 191,6 млн.теңгенің орнына 5 019 671,3 млн.теңгені құрады, 2 370 520,3 млн.теңге сомасында міндеттемелер қабылданбаған.</w:t>
      </w:r>
    </w:p>
    <w:p w14:paraId="12BDE53D" w14:textId="77777777" w:rsidR="00291C84" w:rsidRPr="00291C84" w:rsidRDefault="00291C84" w:rsidP="00291C84">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Игеру 5 008 163,3 млн.теңгені немесе 5 010 129,8 млн.теңге сомасындағы төлемдер бойынша жоспарға 100 % құрады. Орындалмау сомасы 1 966,5 млн.теңгені құрады, оның ішінде 26,0 млн.теңге - бюджет қаражатын үнемдеу.</w:t>
      </w:r>
    </w:p>
    <w:p w14:paraId="2D97CC00" w14:textId="77777777" w:rsidR="001F411A" w:rsidRDefault="00291C84" w:rsidP="001F411A">
      <w:pPr>
        <w:widowControl w:val="0"/>
        <w:pBdr>
          <w:bottom w:val="single" w:sz="4" w:space="16" w:color="FFFFFF"/>
        </w:pBdr>
        <w:spacing w:before="0" w:after="0" w:line="240" w:lineRule="auto"/>
        <w:ind w:firstLine="709"/>
        <w:jc w:val="both"/>
        <w:rPr>
          <w:bCs/>
          <w:sz w:val="28"/>
          <w:szCs w:val="28"/>
          <w:lang w:val="kk-KZ"/>
        </w:rPr>
      </w:pPr>
      <w:r w:rsidRPr="00291C84">
        <w:rPr>
          <w:bCs/>
          <w:sz w:val="28"/>
          <w:szCs w:val="28"/>
          <w:lang w:val="kk-KZ"/>
        </w:rPr>
        <w:t xml:space="preserve">1 940,5 млн.теңге игерілмеген, оның негізгі соммасы, </w:t>
      </w:r>
      <w:r w:rsidRPr="0011142E">
        <w:rPr>
          <w:bCs/>
          <w:i/>
          <w:iCs/>
          <w:sz w:val="28"/>
          <w:szCs w:val="28"/>
          <w:lang w:val="kk-KZ"/>
        </w:rPr>
        <w:t>205 «Шекарадағы өткізу пункттерін жаңғырту және техникалық толық жарақтандыру»</w:t>
      </w:r>
      <w:r w:rsidRPr="00291C84">
        <w:rPr>
          <w:bCs/>
          <w:sz w:val="28"/>
          <w:szCs w:val="28"/>
          <w:lang w:val="kk-KZ"/>
        </w:rPr>
        <w:t xml:space="preserve"> </w:t>
      </w:r>
      <w:r w:rsidRPr="00291C84">
        <w:rPr>
          <w:bCs/>
          <w:sz w:val="28"/>
          <w:szCs w:val="28"/>
          <w:lang w:val="kk-KZ"/>
        </w:rPr>
        <w:lastRenderedPageBreak/>
        <w:t>бюджеттік бағдарламасы бойынша қалыптасқан - 1 876,8 млн.теңге, төлем құжаттарын ұзақ келісуге байланысты.</w:t>
      </w:r>
    </w:p>
    <w:p w14:paraId="4EA708DF" w14:textId="5A8C8BA4" w:rsidR="001F411A" w:rsidRPr="009F2910" w:rsidRDefault="001F411A" w:rsidP="001F411A">
      <w:pPr>
        <w:widowControl w:val="0"/>
        <w:pBdr>
          <w:bottom w:val="single" w:sz="4" w:space="16" w:color="FFFFFF"/>
        </w:pBdr>
        <w:spacing w:before="0" w:after="0" w:line="240" w:lineRule="auto"/>
        <w:ind w:firstLine="709"/>
        <w:jc w:val="both"/>
        <w:rPr>
          <w:bCs/>
          <w:i/>
          <w:iCs/>
          <w:sz w:val="28"/>
          <w:szCs w:val="28"/>
          <w:lang w:val="kk-KZ"/>
        </w:rPr>
      </w:pPr>
      <w:r w:rsidRPr="001F411A">
        <w:rPr>
          <w:bCs/>
          <w:sz w:val="28"/>
          <w:szCs w:val="28"/>
          <w:lang w:val="kk-KZ"/>
        </w:rPr>
        <w:t xml:space="preserve">2026 жылға арналған республикалық бюджетте 383 673,7 млн.теңге сомасында нысаналы трансферттер көзделген </w:t>
      </w:r>
      <w:r w:rsidRPr="009F2910">
        <w:rPr>
          <w:bCs/>
          <w:i/>
          <w:iCs/>
          <w:sz w:val="28"/>
          <w:szCs w:val="28"/>
          <w:lang w:val="kk-KZ"/>
        </w:rPr>
        <w:t>(ағымдағы – 63 154,8 млн.теңге, дамуға арналған – 320 518,9</w:t>
      </w:r>
      <w:r w:rsidR="009F2910" w:rsidRPr="009F2910">
        <w:rPr>
          <w:bCs/>
          <w:i/>
          <w:iCs/>
          <w:sz w:val="28"/>
          <w:szCs w:val="28"/>
          <w:lang w:val="kk-KZ"/>
        </w:rPr>
        <w:t> </w:t>
      </w:r>
      <w:r w:rsidRPr="009F2910">
        <w:rPr>
          <w:bCs/>
          <w:i/>
          <w:iCs/>
          <w:sz w:val="28"/>
          <w:szCs w:val="28"/>
          <w:lang w:val="kk-KZ"/>
        </w:rPr>
        <w:t>млн.теңге).</w:t>
      </w:r>
    </w:p>
    <w:p w14:paraId="1B9D2805" w14:textId="18A93185"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1F411A">
        <w:rPr>
          <w:bCs/>
          <w:sz w:val="28"/>
          <w:szCs w:val="28"/>
          <w:lang w:val="kk-KZ"/>
        </w:rPr>
        <w:t>2026 жылғы 1 шілдеге жағдай бойынша 212 861,1</w:t>
      </w:r>
      <w:r w:rsidR="00871588" w:rsidRPr="00871588">
        <w:rPr>
          <w:bCs/>
          <w:sz w:val="28"/>
          <w:szCs w:val="28"/>
          <w:lang w:val="kk-KZ"/>
        </w:rPr>
        <w:t> </w:t>
      </w:r>
      <w:r w:rsidRPr="001F411A">
        <w:rPr>
          <w:bCs/>
          <w:sz w:val="28"/>
          <w:szCs w:val="28"/>
          <w:lang w:val="kk-KZ"/>
        </w:rPr>
        <w:t>млн.теңге нысаналы трансферттер бөлінді. 297 227,9</w:t>
      </w:r>
      <w:r w:rsidRPr="00871588">
        <w:rPr>
          <w:bCs/>
          <w:sz w:val="28"/>
          <w:szCs w:val="28"/>
          <w:lang w:val="kk-KZ"/>
        </w:rPr>
        <w:t> </w:t>
      </w:r>
      <w:r w:rsidRPr="001F411A">
        <w:rPr>
          <w:bCs/>
          <w:sz w:val="28"/>
          <w:szCs w:val="28"/>
          <w:lang w:val="kk-KZ"/>
        </w:rPr>
        <w:t>млн.теңге сомасында міндеттемелер қабылданды немесе 77,5%.</w:t>
      </w:r>
    </w:p>
    <w:p w14:paraId="03CFC6A3" w14:textId="3C23143A"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1F411A">
        <w:rPr>
          <w:bCs/>
          <w:sz w:val="28"/>
          <w:szCs w:val="28"/>
          <w:lang w:val="kk-KZ"/>
        </w:rPr>
        <w:t>Жергілікті атқарушы органдардың деректері бойынша алынған нысаналы трансферттер 202 290,4</w:t>
      </w:r>
      <w:r w:rsidR="00871588" w:rsidRPr="00871588">
        <w:rPr>
          <w:bCs/>
          <w:sz w:val="28"/>
          <w:szCs w:val="28"/>
          <w:lang w:val="kk-KZ"/>
        </w:rPr>
        <w:t> </w:t>
      </w:r>
      <w:r w:rsidRPr="001F411A">
        <w:rPr>
          <w:bCs/>
          <w:sz w:val="28"/>
          <w:szCs w:val="28"/>
          <w:lang w:val="kk-KZ"/>
        </w:rPr>
        <w:t>млн.теңге немесе 95% сомасында орындалды.</w:t>
      </w:r>
    </w:p>
    <w:p w14:paraId="6A454780" w14:textId="28CBD5F4"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1F411A">
        <w:rPr>
          <w:bCs/>
          <w:sz w:val="28"/>
          <w:szCs w:val="28"/>
          <w:lang w:val="kk-KZ"/>
        </w:rPr>
        <w:t>Жергілікті деңгейде игерілмеу 10 570,0 млн.теңге құрайды, экономия – 0,6 млн.теңге.</w:t>
      </w:r>
    </w:p>
    <w:p w14:paraId="47CFF981" w14:textId="4D96DED0"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1F411A">
        <w:rPr>
          <w:bCs/>
          <w:sz w:val="28"/>
          <w:szCs w:val="28"/>
          <w:lang w:val="kk-KZ"/>
        </w:rPr>
        <w:t>Ең көп игерілмегені: Атырау облысы бойынша – 2 918,9 млн.теңге, Маңғыстау облысы – 2 114,4 млн.теңге, Батыс Қазақстан облысы – 1 829,0 млн.теңге, Шымкент</w:t>
      </w:r>
      <w:r w:rsidR="00066019" w:rsidRPr="00066019">
        <w:rPr>
          <w:bCs/>
          <w:sz w:val="28"/>
          <w:szCs w:val="28"/>
          <w:lang w:val="kk-KZ"/>
        </w:rPr>
        <w:t> </w:t>
      </w:r>
      <w:r w:rsidRPr="001F411A">
        <w:rPr>
          <w:bCs/>
          <w:sz w:val="28"/>
          <w:szCs w:val="28"/>
          <w:lang w:val="kk-KZ"/>
        </w:rPr>
        <w:t>қ. – 1 345,8 млн.теңге.</w:t>
      </w:r>
    </w:p>
    <w:p w14:paraId="4DA54728" w14:textId="77777777"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1F411A">
        <w:rPr>
          <w:bCs/>
          <w:sz w:val="28"/>
          <w:szCs w:val="28"/>
          <w:lang w:val="kk-KZ"/>
        </w:rPr>
        <w:t>Өңірлер бөлінісінде:</w:t>
      </w:r>
    </w:p>
    <w:p w14:paraId="3CBF31F7" w14:textId="39CCC369"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066019">
        <w:rPr>
          <w:bCs/>
          <w:i/>
          <w:iCs/>
          <w:sz w:val="28"/>
          <w:szCs w:val="28"/>
          <w:u w:val="single"/>
          <w:lang w:val="kk-KZ"/>
        </w:rPr>
        <w:t>Атырау облысына</w:t>
      </w:r>
      <w:r w:rsidRPr="001F411A">
        <w:rPr>
          <w:bCs/>
          <w:sz w:val="28"/>
          <w:szCs w:val="28"/>
          <w:lang w:val="kk-KZ"/>
        </w:rPr>
        <w:t xml:space="preserve"> – 2 918,9 млн.теңге, орындалған жұмыстар актілерінің уақтылы ұсынылмауына байланысты, оның ішінде:</w:t>
      </w:r>
    </w:p>
    <w:p w14:paraId="42E254F6" w14:textId="6E1AE24F"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1F411A">
        <w:rPr>
          <w:bCs/>
          <w:sz w:val="28"/>
          <w:szCs w:val="28"/>
          <w:lang w:val="kk-KZ"/>
        </w:rPr>
        <w:t>1 048,2 млн.теңге денсаулық сақтау объектілерін салуға, реконструкциялауға және сейсмикалық күшейтуге;</w:t>
      </w:r>
    </w:p>
    <w:p w14:paraId="546576F9" w14:textId="201C5BA0"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1F411A">
        <w:rPr>
          <w:bCs/>
          <w:sz w:val="28"/>
          <w:szCs w:val="28"/>
          <w:lang w:val="kk-KZ"/>
        </w:rPr>
        <w:t>980,1 млн.теңге жерүсті су ресурстарын ұлғайтуға арналған шығыстар бойынша</w:t>
      </w:r>
    </w:p>
    <w:p w14:paraId="6BC8B5C6" w14:textId="77E42015"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066019">
        <w:rPr>
          <w:bCs/>
          <w:i/>
          <w:iCs/>
          <w:sz w:val="28"/>
          <w:szCs w:val="28"/>
          <w:u w:val="single"/>
          <w:lang w:val="kk-KZ"/>
        </w:rPr>
        <w:t>Маңғыстау облысына</w:t>
      </w:r>
      <w:r w:rsidRPr="001F411A">
        <w:rPr>
          <w:bCs/>
          <w:sz w:val="28"/>
          <w:szCs w:val="28"/>
          <w:lang w:val="kk-KZ"/>
        </w:rPr>
        <w:t xml:space="preserve"> – 2 114,4 млн.теңге ҚБШ үшін қаражаттың жетіспеушілігіне байланысты, оның ішінде:</w:t>
      </w:r>
    </w:p>
    <w:p w14:paraId="585A4F5A" w14:textId="42651837"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1F411A">
        <w:rPr>
          <w:bCs/>
          <w:sz w:val="28"/>
          <w:szCs w:val="28"/>
          <w:lang w:val="kk-KZ"/>
        </w:rPr>
        <w:t>1 314,7 млн.теңге жылумен жабдықтау жүйелерін дамытуға жұмсалған шығындар бойынша.</w:t>
      </w:r>
    </w:p>
    <w:p w14:paraId="1AF53EAC" w14:textId="18D83604"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066019">
        <w:rPr>
          <w:bCs/>
          <w:i/>
          <w:iCs/>
          <w:sz w:val="28"/>
          <w:szCs w:val="28"/>
          <w:u w:val="single"/>
          <w:lang w:val="kk-KZ"/>
        </w:rPr>
        <w:t>Батыс Қазақстан облысы</w:t>
      </w:r>
      <w:r w:rsidRPr="001F411A">
        <w:rPr>
          <w:bCs/>
          <w:sz w:val="28"/>
          <w:szCs w:val="28"/>
          <w:lang w:val="kk-KZ"/>
        </w:rPr>
        <w:t xml:space="preserve"> – 1 829,0 млн.теңге, орындалған жұмыстар актілерінің уақтылы ұсынылмауына байланысты оның ішінде:</w:t>
      </w:r>
    </w:p>
    <w:p w14:paraId="47E0C713" w14:textId="1E47AE4F"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1F411A">
        <w:rPr>
          <w:bCs/>
          <w:sz w:val="28"/>
          <w:szCs w:val="28"/>
          <w:lang w:val="kk-KZ"/>
        </w:rPr>
        <w:t>980,9</w:t>
      </w:r>
      <w:r w:rsidR="00066019" w:rsidRPr="00066019">
        <w:rPr>
          <w:bCs/>
          <w:sz w:val="28"/>
          <w:szCs w:val="28"/>
          <w:lang w:val="kk-KZ"/>
        </w:rPr>
        <w:t> </w:t>
      </w:r>
      <w:r w:rsidR="00066019" w:rsidRPr="001F411A">
        <w:rPr>
          <w:bCs/>
          <w:sz w:val="28"/>
          <w:szCs w:val="28"/>
          <w:lang w:val="kk-KZ"/>
        </w:rPr>
        <w:t xml:space="preserve">млн.теңге </w:t>
      </w:r>
      <w:r w:rsidRPr="001F411A">
        <w:rPr>
          <w:bCs/>
          <w:sz w:val="28"/>
          <w:szCs w:val="28"/>
          <w:lang w:val="kk-KZ"/>
        </w:rPr>
        <w:t>қоршаған ортаны қорғау нысандарын дамытуға жұмсалған шығыстар бойынша,</w:t>
      </w:r>
    </w:p>
    <w:p w14:paraId="736C5C3B" w14:textId="77777777"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1F411A">
        <w:rPr>
          <w:bCs/>
          <w:sz w:val="28"/>
          <w:szCs w:val="28"/>
          <w:lang w:val="kk-KZ"/>
        </w:rPr>
        <w:t>848,0 млн.теңге елді мекендерді газдандыруды дамытуға жұмсалған шығыстар бойынша.</w:t>
      </w:r>
    </w:p>
    <w:p w14:paraId="423FFDBD" w14:textId="56DC7F5C" w:rsidR="001F411A" w:rsidRDefault="001F411A" w:rsidP="001F411A">
      <w:pPr>
        <w:widowControl w:val="0"/>
        <w:pBdr>
          <w:bottom w:val="single" w:sz="4" w:space="16" w:color="FFFFFF"/>
        </w:pBdr>
        <w:spacing w:before="0" w:after="0" w:line="240" w:lineRule="auto"/>
        <w:ind w:firstLine="709"/>
        <w:jc w:val="both"/>
        <w:rPr>
          <w:bCs/>
          <w:sz w:val="28"/>
          <w:szCs w:val="28"/>
          <w:lang w:val="kk-KZ"/>
        </w:rPr>
      </w:pPr>
      <w:r w:rsidRPr="009556E2">
        <w:rPr>
          <w:bCs/>
          <w:i/>
          <w:iCs/>
          <w:sz w:val="28"/>
          <w:szCs w:val="28"/>
          <w:u w:val="single"/>
          <w:lang w:val="kk-KZ"/>
        </w:rPr>
        <w:t>Шымкент</w:t>
      </w:r>
      <w:r w:rsidR="009556E2" w:rsidRPr="009556E2">
        <w:rPr>
          <w:bCs/>
          <w:i/>
          <w:iCs/>
          <w:sz w:val="28"/>
          <w:szCs w:val="28"/>
          <w:u w:val="single"/>
          <w:lang w:val="kk-KZ"/>
        </w:rPr>
        <w:t> </w:t>
      </w:r>
      <w:r w:rsidRPr="009556E2">
        <w:rPr>
          <w:bCs/>
          <w:i/>
          <w:iCs/>
          <w:sz w:val="28"/>
          <w:szCs w:val="28"/>
          <w:u w:val="single"/>
          <w:lang w:val="kk-KZ"/>
        </w:rPr>
        <w:t>қ.</w:t>
      </w:r>
      <w:r w:rsidRPr="001F411A">
        <w:rPr>
          <w:bCs/>
          <w:sz w:val="28"/>
          <w:szCs w:val="28"/>
          <w:lang w:val="kk-KZ"/>
        </w:rPr>
        <w:t xml:space="preserve"> – 1 345,8 млн.теңге, оның ішінде:</w:t>
      </w:r>
    </w:p>
    <w:p w14:paraId="40EACB73" w14:textId="77777777" w:rsidR="000A1907" w:rsidRDefault="001F411A" w:rsidP="000A1907">
      <w:pPr>
        <w:widowControl w:val="0"/>
        <w:pBdr>
          <w:bottom w:val="single" w:sz="4" w:space="16" w:color="FFFFFF"/>
        </w:pBdr>
        <w:spacing w:before="0" w:after="0" w:line="240" w:lineRule="auto"/>
        <w:ind w:firstLine="709"/>
        <w:jc w:val="both"/>
        <w:rPr>
          <w:bCs/>
          <w:sz w:val="28"/>
          <w:szCs w:val="28"/>
          <w:lang w:val="kk-KZ"/>
        </w:rPr>
      </w:pPr>
      <w:r w:rsidRPr="001F411A">
        <w:rPr>
          <w:bCs/>
          <w:sz w:val="28"/>
          <w:szCs w:val="28"/>
          <w:lang w:val="kk-KZ"/>
        </w:rPr>
        <w:t>1 074,8</w:t>
      </w:r>
      <w:r w:rsidRPr="009F2910">
        <w:rPr>
          <w:bCs/>
          <w:sz w:val="28"/>
          <w:szCs w:val="28"/>
          <w:lang w:val="kk-KZ"/>
        </w:rPr>
        <w:t> </w:t>
      </w:r>
      <w:r w:rsidRPr="001F411A">
        <w:rPr>
          <w:bCs/>
          <w:sz w:val="28"/>
          <w:szCs w:val="28"/>
          <w:lang w:val="kk-KZ"/>
        </w:rPr>
        <w:t>млн</w:t>
      </w:r>
      <w:r w:rsidRPr="009F2910">
        <w:rPr>
          <w:bCs/>
          <w:sz w:val="28"/>
          <w:szCs w:val="28"/>
          <w:lang w:val="kk-KZ"/>
        </w:rPr>
        <w:t>.</w:t>
      </w:r>
      <w:r w:rsidRPr="001F411A">
        <w:rPr>
          <w:bCs/>
          <w:sz w:val="28"/>
          <w:szCs w:val="28"/>
          <w:lang w:val="kk-KZ"/>
        </w:rPr>
        <w:t>теңге – Шымкент</w:t>
      </w:r>
      <w:r w:rsidRPr="009F2910">
        <w:rPr>
          <w:bCs/>
          <w:sz w:val="28"/>
          <w:szCs w:val="28"/>
          <w:lang w:val="kk-KZ"/>
        </w:rPr>
        <w:t> </w:t>
      </w:r>
      <w:r w:rsidRPr="001F411A">
        <w:rPr>
          <w:bCs/>
          <w:sz w:val="28"/>
          <w:szCs w:val="28"/>
          <w:lang w:val="kk-KZ"/>
        </w:rPr>
        <w:t>қ. 150 адамға арналған мүгедектерге арналған оңалту орталығын салу (байланысты) жобасы бойынша әлеуметтік қамсыздандыру нысандарын салу және қайта жаңартуға жұмсалды, ҚБШ үшін қаражаттың жетіспеушілігіне байланысты.</w:t>
      </w:r>
    </w:p>
    <w:p w14:paraId="765BFC15" w14:textId="510962E4" w:rsidR="000A1907" w:rsidRDefault="000A1907" w:rsidP="000A1907">
      <w:pPr>
        <w:widowControl w:val="0"/>
        <w:pBdr>
          <w:bottom w:val="single" w:sz="4" w:space="16" w:color="FFFFFF"/>
        </w:pBdr>
        <w:spacing w:before="0" w:after="0" w:line="240" w:lineRule="auto"/>
        <w:ind w:firstLine="709"/>
        <w:jc w:val="both"/>
        <w:rPr>
          <w:bCs/>
          <w:sz w:val="28"/>
          <w:szCs w:val="28"/>
          <w:lang w:val="kk-KZ"/>
        </w:rPr>
      </w:pPr>
      <w:r w:rsidRPr="000A1907">
        <w:rPr>
          <w:bCs/>
          <w:sz w:val="28"/>
          <w:szCs w:val="28"/>
          <w:lang w:val="kk-KZ"/>
        </w:rPr>
        <w:t xml:space="preserve">Ағымдағы жылдың 1 шілдеге арналған республикалық бюджеттің </w:t>
      </w:r>
      <w:r w:rsidRPr="000A1907">
        <w:rPr>
          <w:b/>
          <w:sz w:val="28"/>
          <w:szCs w:val="28"/>
          <w:lang w:val="kk-KZ"/>
        </w:rPr>
        <w:t>тапшылығы</w:t>
      </w:r>
      <w:r w:rsidRPr="000A1907">
        <w:rPr>
          <w:bCs/>
          <w:sz w:val="28"/>
          <w:szCs w:val="28"/>
          <w:lang w:val="kk-KZ"/>
        </w:rPr>
        <w:t xml:space="preserve"> (-2 134,4) млрд.теңге немесе ЖІӨ-ге 1,2% (2026 жылғы ӘЭДК болжамы – 183 788,2 млрд.теңге).</w:t>
      </w:r>
    </w:p>
    <w:p w14:paraId="5C716974" w14:textId="0AAC4AD6" w:rsidR="000A1907" w:rsidRDefault="000A1907" w:rsidP="000A1907">
      <w:pPr>
        <w:widowControl w:val="0"/>
        <w:pBdr>
          <w:bottom w:val="single" w:sz="4" w:space="16" w:color="FFFFFF"/>
        </w:pBdr>
        <w:spacing w:before="0" w:after="0" w:line="240" w:lineRule="auto"/>
        <w:ind w:firstLine="709"/>
        <w:jc w:val="both"/>
        <w:rPr>
          <w:bCs/>
          <w:sz w:val="28"/>
          <w:szCs w:val="28"/>
          <w:lang w:val="kk-KZ"/>
        </w:rPr>
      </w:pPr>
      <w:r w:rsidRPr="000A1907">
        <w:rPr>
          <w:bCs/>
          <w:sz w:val="28"/>
          <w:szCs w:val="28"/>
          <w:lang w:val="kk-KZ"/>
        </w:rPr>
        <w:t>Республикалық бюджеттің тапшылығын қаржыландыруға 2 134,4 млрд.теңге, оның ішінде қарыздар түсімі есебінен – 3 480,1 млрд.теңге, қарыздарды өтеу – 1 328,5 млрд.теңге, бюджет қаражатының пайдаланылатын қалдықтары – (-17,2) млрд.теңге сомасында.</w:t>
      </w:r>
    </w:p>
    <w:p w14:paraId="43048E00" w14:textId="68F4FE37" w:rsidR="000A1907" w:rsidRPr="000A1907" w:rsidRDefault="000A1907" w:rsidP="000A1907">
      <w:pPr>
        <w:widowControl w:val="0"/>
        <w:pBdr>
          <w:bottom w:val="single" w:sz="4" w:space="16" w:color="FFFFFF"/>
        </w:pBdr>
        <w:spacing w:before="0" w:after="0" w:line="240" w:lineRule="auto"/>
        <w:ind w:firstLine="709"/>
        <w:jc w:val="both"/>
        <w:rPr>
          <w:bCs/>
          <w:sz w:val="28"/>
          <w:szCs w:val="28"/>
          <w:lang w:val="kk-KZ"/>
        </w:rPr>
      </w:pPr>
      <w:r w:rsidRPr="000A1907">
        <w:rPr>
          <w:bCs/>
          <w:sz w:val="28"/>
          <w:szCs w:val="28"/>
          <w:lang w:val="kk-KZ"/>
        </w:rPr>
        <w:lastRenderedPageBreak/>
        <w:t>Есепті кезеңнің соңында бюджет қаражатының қалдықтары 18,0 млрд.теңге сомасын құрады.</w:t>
      </w:r>
    </w:p>
    <w:p w14:paraId="74A0369D" w14:textId="100699FD" w:rsidR="00FD37DB" w:rsidRPr="00D176BE" w:rsidRDefault="003D2AA1" w:rsidP="00937035">
      <w:pPr>
        <w:pStyle w:val="21"/>
        <w:spacing w:before="0" w:line="240" w:lineRule="auto"/>
        <w:jc w:val="center"/>
        <w:rPr>
          <w:rFonts w:cstheme="minorHAnsi"/>
          <w:b/>
          <w:sz w:val="28"/>
          <w:szCs w:val="28"/>
          <w:lang w:val="kk-KZ"/>
        </w:rPr>
      </w:pPr>
      <w:r w:rsidRPr="00DB6760">
        <w:rPr>
          <w:rFonts w:cstheme="minorHAnsi"/>
          <w:b/>
          <w:sz w:val="28"/>
          <w:szCs w:val="28"/>
          <w:lang w:val="kk-KZ"/>
        </w:rPr>
        <w:t xml:space="preserve">5.3 </w:t>
      </w:r>
      <w:r w:rsidR="00DB6760" w:rsidRPr="00D176BE">
        <w:rPr>
          <w:rFonts w:cstheme="minorHAnsi"/>
          <w:b/>
          <w:caps w:val="0"/>
          <w:sz w:val="28"/>
          <w:szCs w:val="28"/>
          <w:lang w:val="kk-KZ"/>
        </w:rPr>
        <w:t>202</w:t>
      </w:r>
      <w:r w:rsidR="001013DC" w:rsidRPr="00D176BE">
        <w:rPr>
          <w:rFonts w:cstheme="minorHAnsi"/>
          <w:b/>
          <w:caps w:val="0"/>
          <w:sz w:val="28"/>
          <w:szCs w:val="28"/>
          <w:lang w:val="kk-KZ"/>
        </w:rPr>
        <w:t>6</w:t>
      </w:r>
      <w:r w:rsidR="00DB6760" w:rsidRPr="00D176BE">
        <w:rPr>
          <w:rFonts w:cstheme="minorHAnsi"/>
          <w:b/>
          <w:caps w:val="0"/>
          <w:sz w:val="28"/>
          <w:szCs w:val="28"/>
          <w:lang w:val="kk-KZ"/>
        </w:rPr>
        <w:t xml:space="preserve"> жылдың соңына дейін республикалық бюджеттің күтілетін игерілуі</w:t>
      </w:r>
    </w:p>
    <w:p w14:paraId="415C1773" w14:textId="77777777" w:rsidR="00FD37DB" w:rsidRPr="00D176BE" w:rsidRDefault="00FD37DB" w:rsidP="006A722C">
      <w:pPr>
        <w:widowControl w:val="0"/>
        <w:pBdr>
          <w:bottom w:val="single" w:sz="4" w:space="31" w:color="FFFFFF"/>
        </w:pBdr>
        <w:spacing w:before="0" w:after="0" w:line="240" w:lineRule="auto"/>
        <w:ind w:firstLine="709"/>
        <w:jc w:val="both"/>
        <w:rPr>
          <w:rFonts w:eastAsia="Times New Roman" w:cstheme="minorHAnsi"/>
          <w:color w:val="000000" w:themeColor="text1"/>
          <w:sz w:val="28"/>
          <w:szCs w:val="28"/>
          <w:lang w:val="kk-KZ" w:eastAsia="ru-RU"/>
        </w:rPr>
      </w:pPr>
    </w:p>
    <w:p w14:paraId="3E5FC779" w14:textId="17B807D2" w:rsidR="00860149" w:rsidRPr="00D176BE" w:rsidRDefault="00860149" w:rsidP="00860149">
      <w:pPr>
        <w:widowControl w:val="0"/>
        <w:pBdr>
          <w:bottom w:val="single" w:sz="4" w:space="31" w:color="FFFFFF"/>
        </w:pBdr>
        <w:spacing w:before="0" w:after="0" w:line="240" w:lineRule="auto"/>
        <w:ind w:firstLine="709"/>
        <w:jc w:val="both"/>
        <w:rPr>
          <w:rFonts w:eastAsia="Times New Roman" w:cstheme="minorHAnsi"/>
          <w:color w:val="000000" w:themeColor="text1"/>
          <w:sz w:val="28"/>
          <w:szCs w:val="28"/>
          <w:lang w:val="kk-KZ" w:eastAsia="ru-RU"/>
        </w:rPr>
      </w:pPr>
      <w:r w:rsidRPr="00D176BE">
        <w:rPr>
          <w:rFonts w:eastAsia="Times New Roman" w:cstheme="minorHAnsi"/>
          <w:color w:val="000000" w:themeColor="text1"/>
          <w:sz w:val="28"/>
          <w:szCs w:val="28"/>
          <w:lang w:val="kk-KZ" w:eastAsia="ru-RU"/>
        </w:rPr>
        <w:t>Ағымдағы экономикалық жағдай сақталған жағдайда 202</w:t>
      </w:r>
      <w:r w:rsidR="001013DC" w:rsidRPr="00D176BE">
        <w:rPr>
          <w:rFonts w:eastAsia="Times New Roman" w:cstheme="minorHAnsi"/>
          <w:color w:val="000000" w:themeColor="text1"/>
          <w:sz w:val="28"/>
          <w:szCs w:val="28"/>
          <w:lang w:val="kk-KZ" w:eastAsia="ru-RU"/>
        </w:rPr>
        <w:t>6</w:t>
      </w:r>
      <w:r w:rsidRPr="00D176BE">
        <w:rPr>
          <w:rFonts w:eastAsia="Times New Roman" w:cstheme="minorHAnsi"/>
          <w:color w:val="000000" w:themeColor="text1"/>
          <w:sz w:val="28"/>
          <w:szCs w:val="28"/>
          <w:lang w:val="kk-KZ" w:eastAsia="ru-RU"/>
        </w:rPr>
        <w:t xml:space="preserve"> жылға арналған республикалық бюджеттің кірістері бойынша болжамды атқарылмау күтілуде.</w:t>
      </w:r>
    </w:p>
    <w:p w14:paraId="26383707" w14:textId="7ECB854B" w:rsidR="00860149" w:rsidRPr="00DD26F9" w:rsidRDefault="00860149" w:rsidP="00860149">
      <w:pPr>
        <w:widowControl w:val="0"/>
        <w:pBdr>
          <w:bottom w:val="single" w:sz="4" w:space="31" w:color="FFFFFF"/>
        </w:pBdr>
        <w:spacing w:before="0" w:after="0" w:line="240" w:lineRule="auto"/>
        <w:ind w:firstLine="709"/>
        <w:jc w:val="both"/>
        <w:rPr>
          <w:rFonts w:eastAsia="Times New Roman" w:cstheme="minorHAnsi"/>
          <w:color w:val="000000" w:themeColor="text1"/>
          <w:sz w:val="28"/>
          <w:szCs w:val="28"/>
          <w:lang w:val="kk-KZ" w:eastAsia="ru-RU"/>
        </w:rPr>
      </w:pPr>
      <w:r w:rsidRPr="001E4777">
        <w:rPr>
          <w:rFonts w:eastAsia="Times New Roman" w:cstheme="minorHAnsi"/>
          <w:color w:val="000000" w:themeColor="text1"/>
          <w:sz w:val="28"/>
          <w:szCs w:val="28"/>
          <w:lang w:val="kk-KZ" w:eastAsia="ru-RU"/>
        </w:rPr>
        <w:t>Шығыстардың жылдық орындалуы 99,9% деңгейінде күтіледі.</w:t>
      </w:r>
    </w:p>
    <w:p w14:paraId="36C56260" w14:textId="0D85F7C8" w:rsidR="00FD37DB" w:rsidRPr="0014587A" w:rsidRDefault="00C07C13" w:rsidP="002F4F85">
      <w:pPr>
        <w:pStyle w:val="10"/>
        <w:numPr>
          <w:ilvl w:val="0"/>
          <w:numId w:val="13"/>
        </w:numPr>
        <w:pBdr>
          <w:top w:val="none" w:sz="0" w:space="0" w:color="auto"/>
          <w:left w:val="none" w:sz="0" w:space="0" w:color="auto"/>
          <w:bottom w:val="none" w:sz="0" w:space="0" w:color="auto"/>
          <w:right w:val="none" w:sz="0" w:space="0" w:color="auto"/>
        </w:pBdr>
        <w:shd w:val="clear" w:color="auto" w:fill="4389D7" w:themeFill="text2" w:themeFillTint="99"/>
        <w:spacing w:before="0" w:line="240" w:lineRule="auto"/>
        <w:ind w:hanging="1429"/>
        <w:jc w:val="center"/>
        <w:rPr>
          <w:rFonts w:cstheme="minorHAnsi"/>
          <w:b/>
          <w:color w:val="000000" w:themeColor="text1"/>
          <w:sz w:val="28"/>
          <w:szCs w:val="28"/>
          <w:lang w:val="kk-KZ"/>
        </w:rPr>
      </w:pPr>
      <w:r w:rsidRPr="0014587A">
        <w:rPr>
          <w:rFonts w:cstheme="minorHAnsi"/>
          <w:b/>
          <w:color w:val="000000" w:themeColor="text1"/>
          <w:sz w:val="28"/>
          <w:szCs w:val="28"/>
          <w:lang w:val="kk-KZ"/>
        </w:rPr>
        <w:t>МЕМЛЕКЕТТІК БОРЫШТЫҢ ЖАЙ-КҮЙІ ТУРАЛЫ</w:t>
      </w:r>
    </w:p>
    <w:p w14:paraId="1EBF9F26" w14:textId="77777777" w:rsidR="00410BDA" w:rsidRPr="0014587A" w:rsidRDefault="00410BDA" w:rsidP="00410BDA">
      <w:pPr>
        <w:tabs>
          <w:tab w:val="left" w:pos="0"/>
        </w:tabs>
        <w:spacing w:before="0" w:after="0" w:line="240" w:lineRule="auto"/>
        <w:ind w:firstLine="709"/>
        <w:jc w:val="both"/>
        <w:rPr>
          <w:rFonts w:cstheme="minorHAnsi"/>
          <w:b/>
          <w:bCs/>
          <w:color w:val="000000" w:themeColor="text1"/>
          <w:sz w:val="28"/>
          <w:szCs w:val="28"/>
        </w:rPr>
      </w:pPr>
      <w:r w:rsidRPr="0014587A">
        <w:rPr>
          <w:rFonts w:cstheme="minorHAnsi"/>
          <w:b/>
          <w:bCs/>
          <w:color w:val="000000" w:themeColor="text1"/>
          <w:sz w:val="28"/>
          <w:szCs w:val="28"/>
        </w:rPr>
        <w:t>Ағымдағы жағдай</w:t>
      </w:r>
    </w:p>
    <w:p w14:paraId="3849268F" w14:textId="22A031FC" w:rsidR="00410BDA" w:rsidRPr="0014587A" w:rsidRDefault="00410BDA" w:rsidP="00410BDA">
      <w:pPr>
        <w:tabs>
          <w:tab w:val="left" w:pos="0"/>
        </w:tabs>
        <w:spacing w:before="0" w:after="0" w:line="240" w:lineRule="auto"/>
        <w:ind w:firstLine="709"/>
        <w:jc w:val="both"/>
        <w:rPr>
          <w:rFonts w:cstheme="minorHAnsi"/>
          <w:color w:val="000000" w:themeColor="text1"/>
          <w:sz w:val="28"/>
          <w:szCs w:val="28"/>
        </w:rPr>
      </w:pPr>
      <w:r w:rsidRPr="0014587A">
        <w:rPr>
          <w:rFonts w:cstheme="minorHAnsi"/>
          <w:color w:val="000000" w:themeColor="text1"/>
          <w:sz w:val="28"/>
          <w:szCs w:val="28"/>
        </w:rPr>
        <w:t>01.07.202</w:t>
      </w:r>
      <w:r w:rsidR="0014587A" w:rsidRPr="0014587A">
        <w:rPr>
          <w:rFonts w:cstheme="minorHAnsi"/>
          <w:color w:val="000000" w:themeColor="text1"/>
          <w:sz w:val="28"/>
          <w:szCs w:val="28"/>
          <w:lang w:val="kk-KZ"/>
        </w:rPr>
        <w:t>6</w:t>
      </w:r>
      <w:r w:rsidRPr="0014587A">
        <w:rPr>
          <w:rFonts w:cstheme="minorHAnsi"/>
          <w:color w:val="000000" w:themeColor="text1"/>
          <w:sz w:val="28"/>
          <w:szCs w:val="28"/>
        </w:rPr>
        <w:t xml:space="preserve"> жағдай бойынша мемлекеттік қарыз </w:t>
      </w:r>
      <w:r w:rsidR="0014587A" w:rsidRPr="0014587A">
        <w:rPr>
          <w:rFonts w:cstheme="minorHAnsi"/>
          <w:sz w:val="28"/>
          <w:szCs w:val="28"/>
        </w:rPr>
        <w:t>3</w:t>
      </w:r>
      <w:r w:rsidR="0014587A" w:rsidRPr="0014587A">
        <w:rPr>
          <w:rFonts w:cstheme="minorHAnsi"/>
          <w:sz w:val="28"/>
          <w:szCs w:val="28"/>
          <w:lang w:val="kk-KZ"/>
        </w:rPr>
        <w:t>8</w:t>
      </w:r>
      <w:r w:rsidR="0014587A" w:rsidRPr="0014587A">
        <w:rPr>
          <w:rFonts w:cstheme="minorHAnsi"/>
          <w:sz w:val="28"/>
          <w:szCs w:val="28"/>
        </w:rPr>
        <w:t> </w:t>
      </w:r>
      <w:r w:rsidR="0014587A" w:rsidRPr="0014587A">
        <w:rPr>
          <w:rFonts w:cstheme="minorHAnsi"/>
          <w:sz w:val="28"/>
          <w:szCs w:val="28"/>
          <w:lang w:val="kk-KZ"/>
        </w:rPr>
        <w:t>495</w:t>
      </w:r>
      <w:r w:rsidR="0014587A" w:rsidRPr="0014587A">
        <w:rPr>
          <w:rFonts w:cstheme="minorHAnsi"/>
          <w:sz w:val="28"/>
          <w:szCs w:val="28"/>
        </w:rPr>
        <w:t>,</w:t>
      </w:r>
      <w:r w:rsidR="0014587A" w:rsidRPr="0014587A">
        <w:rPr>
          <w:rFonts w:cstheme="minorHAnsi"/>
          <w:sz w:val="28"/>
          <w:szCs w:val="28"/>
          <w:lang w:val="kk-KZ"/>
        </w:rPr>
        <w:t>1</w:t>
      </w:r>
      <w:r w:rsidR="0014587A" w:rsidRPr="0014587A">
        <w:rPr>
          <w:rFonts w:cstheme="minorHAnsi"/>
          <w:sz w:val="28"/>
          <w:szCs w:val="28"/>
        </w:rPr>
        <w:t> </w:t>
      </w:r>
      <w:r w:rsidRPr="0014587A">
        <w:rPr>
          <w:rFonts w:cstheme="minorHAnsi"/>
          <w:color w:val="000000" w:themeColor="text1"/>
          <w:sz w:val="28"/>
          <w:szCs w:val="28"/>
        </w:rPr>
        <w:t>млрд.теңгені (</w:t>
      </w:r>
      <w:r w:rsidR="0014587A" w:rsidRPr="0014587A">
        <w:rPr>
          <w:rFonts w:cstheme="minorHAnsi"/>
          <w:sz w:val="28"/>
          <w:szCs w:val="28"/>
          <w:lang w:val="kk-KZ"/>
        </w:rPr>
        <w:t>79</w:t>
      </w:r>
      <w:r w:rsidR="0014587A" w:rsidRPr="0014587A">
        <w:rPr>
          <w:rFonts w:cstheme="minorHAnsi"/>
          <w:sz w:val="28"/>
          <w:szCs w:val="28"/>
        </w:rPr>
        <w:t> </w:t>
      </w:r>
      <w:r w:rsidR="0014587A" w:rsidRPr="0014587A">
        <w:rPr>
          <w:rFonts w:cstheme="minorHAnsi"/>
          <w:sz w:val="28"/>
          <w:szCs w:val="28"/>
          <w:lang w:val="kk-KZ"/>
        </w:rPr>
        <w:t>237</w:t>
      </w:r>
      <w:r w:rsidR="0014587A" w:rsidRPr="0014587A">
        <w:rPr>
          <w:rFonts w:cstheme="minorHAnsi"/>
          <w:sz w:val="28"/>
          <w:szCs w:val="28"/>
        </w:rPr>
        <w:t>,</w:t>
      </w:r>
      <w:r w:rsidR="0014587A" w:rsidRPr="0014587A">
        <w:rPr>
          <w:rFonts w:cstheme="minorHAnsi"/>
          <w:sz w:val="28"/>
          <w:szCs w:val="28"/>
          <w:lang w:val="kk-KZ"/>
        </w:rPr>
        <w:t>3</w:t>
      </w:r>
      <w:r w:rsidRPr="0014587A">
        <w:rPr>
          <w:rFonts w:cstheme="minorHAnsi"/>
          <w:color w:val="000000" w:themeColor="text1"/>
          <w:sz w:val="28"/>
          <w:szCs w:val="28"/>
        </w:rPr>
        <w:t xml:space="preserve"> млн. АҚШ доллары) немесе ЖІӨ – нің </w:t>
      </w:r>
      <w:r w:rsidR="00EC005F" w:rsidRPr="0014587A">
        <w:rPr>
          <w:rFonts w:cstheme="minorHAnsi"/>
          <w:color w:val="000000" w:themeColor="text1"/>
          <w:sz w:val="28"/>
          <w:szCs w:val="28"/>
        </w:rPr>
        <w:t>2</w:t>
      </w:r>
      <w:r w:rsidR="0014587A" w:rsidRPr="0014587A">
        <w:rPr>
          <w:rFonts w:cstheme="minorHAnsi"/>
          <w:color w:val="000000" w:themeColor="text1"/>
          <w:sz w:val="28"/>
          <w:szCs w:val="28"/>
          <w:lang w:val="kk-KZ"/>
        </w:rPr>
        <w:t>0</w:t>
      </w:r>
      <w:r w:rsidR="00EC005F" w:rsidRPr="0014587A">
        <w:rPr>
          <w:rFonts w:cstheme="minorHAnsi"/>
          <w:color w:val="000000" w:themeColor="text1"/>
          <w:sz w:val="28"/>
          <w:szCs w:val="28"/>
        </w:rPr>
        <w:t>,</w:t>
      </w:r>
      <w:r w:rsidR="0014587A" w:rsidRPr="0014587A">
        <w:rPr>
          <w:rFonts w:cstheme="minorHAnsi"/>
          <w:color w:val="000000" w:themeColor="text1"/>
          <w:sz w:val="28"/>
          <w:szCs w:val="28"/>
          <w:lang w:val="kk-KZ"/>
        </w:rPr>
        <w:t>9</w:t>
      </w:r>
      <w:r w:rsidRPr="0014587A">
        <w:rPr>
          <w:rFonts w:cstheme="minorHAnsi"/>
          <w:color w:val="000000" w:themeColor="text1"/>
          <w:sz w:val="28"/>
          <w:szCs w:val="28"/>
        </w:rPr>
        <w:t xml:space="preserve">% </w:t>
      </w:r>
      <w:r w:rsidRPr="0014587A">
        <w:rPr>
          <w:rFonts w:cstheme="minorHAnsi"/>
          <w:i/>
          <w:iCs/>
          <w:color w:val="000000" w:themeColor="text1"/>
          <w:sz w:val="24"/>
          <w:szCs w:val="24"/>
        </w:rPr>
        <w:t>(</w:t>
      </w:r>
      <w:r w:rsidR="00EC005F" w:rsidRPr="0014587A">
        <w:rPr>
          <w:rFonts w:ascii="Times New Roman" w:eastAsia="Times New Roman" w:hAnsi="Times New Roman" w:cs="Times New Roman"/>
          <w:i/>
          <w:iCs/>
          <w:sz w:val="24"/>
          <w:szCs w:val="24"/>
          <w:lang w:val="kk-KZ" w:eastAsia="ru-RU"/>
        </w:rPr>
        <w:t>болжам</w:t>
      </w:r>
      <w:r w:rsidR="003B6AE9" w:rsidRPr="0014587A">
        <w:rPr>
          <w:rFonts w:cstheme="minorHAnsi"/>
          <w:i/>
          <w:iCs/>
          <w:color w:val="FF0000"/>
          <w:sz w:val="24"/>
          <w:szCs w:val="24"/>
          <w:lang w:val="kk-KZ"/>
        </w:rPr>
        <w:t xml:space="preserve"> </w:t>
      </w:r>
      <w:r w:rsidR="003B6AE9" w:rsidRPr="0014587A">
        <w:rPr>
          <w:rFonts w:cstheme="minorHAnsi"/>
          <w:i/>
          <w:iCs/>
          <w:color w:val="000000" w:themeColor="text1"/>
          <w:sz w:val="24"/>
          <w:szCs w:val="24"/>
        </w:rPr>
        <w:t>–</w:t>
      </w:r>
      <w:r w:rsidR="003B6AE9" w:rsidRPr="0014587A">
        <w:rPr>
          <w:rFonts w:cstheme="minorHAnsi"/>
          <w:i/>
          <w:iCs/>
          <w:color w:val="000000" w:themeColor="text1"/>
          <w:sz w:val="24"/>
          <w:szCs w:val="24"/>
          <w:lang w:val="kk-KZ"/>
        </w:rPr>
        <w:t xml:space="preserve"> </w:t>
      </w:r>
      <w:r w:rsidR="00EC005F" w:rsidRPr="0014587A">
        <w:rPr>
          <w:rFonts w:cstheme="minorHAnsi"/>
          <w:i/>
          <w:iCs/>
          <w:color w:val="000000" w:themeColor="text1"/>
          <w:sz w:val="24"/>
          <w:szCs w:val="24"/>
        </w:rPr>
        <w:t>1</w:t>
      </w:r>
      <w:r w:rsidR="0014587A" w:rsidRPr="0014587A">
        <w:rPr>
          <w:rFonts w:cstheme="minorHAnsi"/>
          <w:i/>
          <w:iCs/>
          <w:color w:val="000000" w:themeColor="text1"/>
          <w:sz w:val="24"/>
          <w:szCs w:val="24"/>
          <w:lang w:val="kk-KZ"/>
        </w:rPr>
        <w:t>83 </w:t>
      </w:r>
      <w:r w:rsidR="00EC005F" w:rsidRPr="0014587A">
        <w:rPr>
          <w:rFonts w:cstheme="minorHAnsi"/>
          <w:i/>
          <w:iCs/>
          <w:color w:val="000000" w:themeColor="text1"/>
          <w:sz w:val="24"/>
          <w:szCs w:val="24"/>
        </w:rPr>
        <w:t>7</w:t>
      </w:r>
      <w:r w:rsidR="0014587A" w:rsidRPr="0014587A">
        <w:rPr>
          <w:rFonts w:cstheme="minorHAnsi"/>
          <w:i/>
          <w:iCs/>
          <w:color w:val="000000" w:themeColor="text1"/>
          <w:sz w:val="24"/>
          <w:szCs w:val="24"/>
          <w:lang w:val="kk-KZ"/>
        </w:rPr>
        <w:t>88</w:t>
      </w:r>
      <w:r w:rsidR="00EC005F" w:rsidRPr="0014587A">
        <w:rPr>
          <w:rFonts w:cstheme="minorHAnsi"/>
          <w:i/>
          <w:iCs/>
          <w:color w:val="000000" w:themeColor="text1"/>
          <w:sz w:val="24"/>
          <w:szCs w:val="24"/>
        </w:rPr>
        <w:t>,</w:t>
      </w:r>
      <w:r w:rsidR="0014587A" w:rsidRPr="0014587A">
        <w:rPr>
          <w:rFonts w:cstheme="minorHAnsi"/>
          <w:i/>
          <w:iCs/>
          <w:color w:val="000000" w:themeColor="text1"/>
          <w:sz w:val="24"/>
          <w:szCs w:val="24"/>
          <w:lang w:val="kk-KZ"/>
        </w:rPr>
        <w:t>2</w:t>
      </w:r>
      <w:r w:rsidRPr="0014587A">
        <w:rPr>
          <w:rFonts w:cstheme="minorHAnsi"/>
          <w:i/>
          <w:iCs/>
          <w:color w:val="000000" w:themeColor="text1"/>
          <w:sz w:val="24"/>
          <w:szCs w:val="24"/>
        </w:rPr>
        <w:t xml:space="preserve"> млрд. теңге)</w:t>
      </w:r>
      <w:r w:rsidRPr="0014587A">
        <w:rPr>
          <w:rFonts w:cstheme="minorHAnsi"/>
          <w:color w:val="000000" w:themeColor="text1"/>
          <w:sz w:val="28"/>
          <w:szCs w:val="28"/>
        </w:rPr>
        <w:t xml:space="preserve"> құрады. Мемлекеттік қарыз құрылымында:</w:t>
      </w:r>
    </w:p>
    <w:p w14:paraId="695906CD" w14:textId="38D90E8E" w:rsidR="00410BDA" w:rsidRPr="0014587A" w:rsidRDefault="00410BDA" w:rsidP="00410BDA">
      <w:pPr>
        <w:tabs>
          <w:tab w:val="left" w:pos="0"/>
        </w:tabs>
        <w:spacing w:before="0" w:after="0" w:line="240" w:lineRule="auto"/>
        <w:ind w:firstLine="709"/>
        <w:jc w:val="both"/>
        <w:rPr>
          <w:rFonts w:cstheme="minorHAnsi"/>
          <w:color w:val="000000" w:themeColor="text1"/>
          <w:sz w:val="28"/>
          <w:szCs w:val="28"/>
        </w:rPr>
      </w:pPr>
      <w:r w:rsidRPr="0014587A">
        <w:rPr>
          <w:rFonts w:cstheme="minorHAnsi"/>
          <w:color w:val="000000" w:themeColor="text1"/>
          <w:sz w:val="28"/>
          <w:szCs w:val="28"/>
        </w:rPr>
        <w:t xml:space="preserve">1) үкіметтік борыш </w:t>
      </w:r>
      <w:r w:rsidR="0014587A" w:rsidRPr="0014587A">
        <w:rPr>
          <w:rFonts w:cstheme="minorHAnsi"/>
          <w:sz w:val="28"/>
          <w:szCs w:val="28"/>
        </w:rPr>
        <w:t>3</w:t>
      </w:r>
      <w:r w:rsidR="0014587A" w:rsidRPr="0014587A">
        <w:rPr>
          <w:rFonts w:cstheme="minorHAnsi"/>
          <w:sz w:val="28"/>
          <w:szCs w:val="28"/>
          <w:lang w:val="kk-KZ"/>
        </w:rPr>
        <w:t>6</w:t>
      </w:r>
      <w:r w:rsidR="0014587A" w:rsidRPr="0014587A">
        <w:rPr>
          <w:rFonts w:cstheme="minorHAnsi"/>
          <w:sz w:val="28"/>
          <w:szCs w:val="28"/>
        </w:rPr>
        <w:t> </w:t>
      </w:r>
      <w:r w:rsidR="0014587A" w:rsidRPr="0014587A">
        <w:rPr>
          <w:rFonts w:cstheme="minorHAnsi"/>
          <w:sz w:val="28"/>
          <w:szCs w:val="28"/>
          <w:lang w:val="kk-KZ"/>
        </w:rPr>
        <w:t>824</w:t>
      </w:r>
      <w:r w:rsidR="0014587A" w:rsidRPr="0014587A">
        <w:rPr>
          <w:rFonts w:cstheme="minorHAnsi"/>
          <w:sz w:val="28"/>
          <w:szCs w:val="28"/>
        </w:rPr>
        <w:t>,</w:t>
      </w:r>
      <w:r w:rsidR="0014587A" w:rsidRPr="0014587A">
        <w:rPr>
          <w:rFonts w:cstheme="minorHAnsi"/>
          <w:sz w:val="28"/>
          <w:szCs w:val="28"/>
          <w:lang w:val="kk-KZ"/>
        </w:rPr>
        <w:t>3</w:t>
      </w:r>
      <w:r w:rsidR="0014587A" w:rsidRPr="0014587A">
        <w:rPr>
          <w:rFonts w:cstheme="minorHAnsi"/>
          <w:sz w:val="28"/>
          <w:szCs w:val="28"/>
        </w:rPr>
        <w:t> </w:t>
      </w:r>
      <w:r w:rsidRPr="0014587A">
        <w:rPr>
          <w:rFonts w:cstheme="minorHAnsi"/>
          <w:color w:val="000000" w:themeColor="text1"/>
          <w:sz w:val="28"/>
          <w:szCs w:val="28"/>
        </w:rPr>
        <w:t>млрд. теңгені (</w:t>
      </w:r>
      <w:r w:rsidR="0014587A" w:rsidRPr="0014587A">
        <w:rPr>
          <w:rFonts w:cstheme="minorHAnsi"/>
          <w:sz w:val="28"/>
          <w:szCs w:val="28"/>
          <w:lang w:val="kk-KZ"/>
        </w:rPr>
        <w:t>75</w:t>
      </w:r>
      <w:r w:rsidR="0014587A" w:rsidRPr="0014587A">
        <w:rPr>
          <w:rFonts w:cstheme="minorHAnsi"/>
          <w:sz w:val="28"/>
          <w:szCs w:val="28"/>
        </w:rPr>
        <w:t> </w:t>
      </w:r>
      <w:r w:rsidR="0014587A" w:rsidRPr="0014587A">
        <w:rPr>
          <w:rFonts w:cstheme="minorHAnsi"/>
          <w:sz w:val="28"/>
          <w:szCs w:val="28"/>
          <w:lang w:val="kk-KZ"/>
        </w:rPr>
        <w:t>798</w:t>
      </w:r>
      <w:r w:rsidR="0014587A" w:rsidRPr="0014587A">
        <w:rPr>
          <w:rFonts w:cstheme="minorHAnsi"/>
          <w:sz w:val="28"/>
          <w:szCs w:val="28"/>
        </w:rPr>
        <w:t>,</w:t>
      </w:r>
      <w:r w:rsidR="0014587A" w:rsidRPr="0014587A">
        <w:rPr>
          <w:rFonts w:cstheme="minorHAnsi"/>
          <w:sz w:val="28"/>
          <w:szCs w:val="28"/>
          <w:lang w:val="kk-KZ"/>
        </w:rPr>
        <w:t>1</w:t>
      </w:r>
      <w:r w:rsidR="0014587A" w:rsidRPr="0014587A">
        <w:rPr>
          <w:rFonts w:cstheme="minorHAnsi"/>
          <w:sz w:val="28"/>
          <w:szCs w:val="28"/>
        </w:rPr>
        <w:t xml:space="preserve"> </w:t>
      </w:r>
      <w:r w:rsidRPr="0014587A">
        <w:rPr>
          <w:rFonts w:cstheme="minorHAnsi"/>
          <w:color w:val="000000" w:themeColor="text1"/>
          <w:sz w:val="28"/>
          <w:szCs w:val="28"/>
        </w:rPr>
        <w:t xml:space="preserve">млн. </w:t>
      </w:r>
      <w:r w:rsidR="003A4D15" w:rsidRPr="0014587A">
        <w:rPr>
          <w:rFonts w:cstheme="minorHAnsi"/>
          <w:color w:val="000000" w:themeColor="text1"/>
          <w:sz w:val="28"/>
          <w:szCs w:val="28"/>
        </w:rPr>
        <w:t xml:space="preserve">АҚШ </w:t>
      </w:r>
      <w:r w:rsidR="003A4D15" w:rsidRPr="0014587A">
        <w:rPr>
          <w:rFonts w:cstheme="minorHAnsi"/>
          <w:color w:val="000000" w:themeColor="text1"/>
          <w:sz w:val="28"/>
          <w:szCs w:val="28"/>
          <w:lang w:val="kk-KZ"/>
        </w:rPr>
        <w:t>долл.) н</w:t>
      </w:r>
      <w:r w:rsidRPr="0014587A">
        <w:rPr>
          <w:rFonts w:cstheme="minorHAnsi"/>
          <w:color w:val="000000" w:themeColor="text1"/>
          <w:sz w:val="28"/>
          <w:szCs w:val="28"/>
        </w:rPr>
        <w:t xml:space="preserve">емесе мемлекеттік борыштың жалпы көлемінің </w:t>
      </w:r>
      <w:r w:rsidR="00EC005F" w:rsidRPr="0014587A">
        <w:rPr>
          <w:rFonts w:cstheme="minorHAnsi"/>
          <w:color w:val="000000" w:themeColor="text1"/>
          <w:sz w:val="28"/>
          <w:szCs w:val="28"/>
        </w:rPr>
        <w:t>96,0</w:t>
      </w:r>
      <w:r w:rsidRPr="0014587A">
        <w:rPr>
          <w:rFonts w:cstheme="minorHAnsi"/>
          <w:color w:val="000000" w:themeColor="text1"/>
          <w:sz w:val="28"/>
          <w:szCs w:val="28"/>
        </w:rPr>
        <w:t>%</w:t>
      </w:r>
      <w:r w:rsidR="003A4D15" w:rsidRPr="0014587A">
        <w:rPr>
          <w:rFonts w:cstheme="minorHAnsi"/>
          <w:color w:val="000000" w:themeColor="text1"/>
          <w:sz w:val="28"/>
          <w:szCs w:val="28"/>
        </w:rPr>
        <w:t>.</w:t>
      </w:r>
    </w:p>
    <w:p w14:paraId="1766D1EC" w14:textId="77777777" w:rsidR="00410BDA" w:rsidRPr="0014587A" w:rsidRDefault="00410BDA" w:rsidP="00410BDA">
      <w:pPr>
        <w:tabs>
          <w:tab w:val="left" w:pos="0"/>
        </w:tabs>
        <w:spacing w:before="0" w:after="0" w:line="240" w:lineRule="auto"/>
        <w:ind w:firstLine="709"/>
        <w:jc w:val="both"/>
        <w:rPr>
          <w:rFonts w:cstheme="minorHAnsi"/>
          <w:color w:val="000000" w:themeColor="text1"/>
          <w:sz w:val="28"/>
          <w:szCs w:val="28"/>
        </w:rPr>
      </w:pPr>
      <w:r w:rsidRPr="0014587A">
        <w:rPr>
          <w:rFonts w:cstheme="minorHAnsi"/>
          <w:color w:val="000000" w:themeColor="text1"/>
          <w:sz w:val="28"/>
          <w:szCs w:val="28"/>
        </w:rPr>
        <w:t>Үкіметтік борыштың құрылымы келесідей қалыптасты:</w:t>
      </w:r>
    </w:p>
    <w:p w14:paraId="5E901057" w14:textId="15A1C72E" w:rsidR="00410BDA" w:rsidRPr="0014587A" w:rsidRDefault="00410BDA" w:rsidP="00410BDA">
      <w:pPr>
        <w:tabs>
          <w:tab w:val="left" w:pos="0"/>
        </w:tabs>
        <w:spacing w:before="0" w:after="0" w:line="240" w:lineRule="auto"/>
        <w:ind w:firstLine="709"/>
        <w:jc w:val="both"/>
        <w:rPr>
          <w:rFonts w:cstheme="minorHAnsi"/>
          <w:color w:val="000000" w:themeColor="text1"/>
          <w:sz w:val="28"/>
          <w:szCs w:val="28"/>
        </w:rPr>
      </w:pPr>
      <w:r w:rsidRPr="0014587A">
        <w:rPr>
          <w:rFonts w:cstheme="minorHAnsi"/>
          <w:color w:val="000000" w:themeColor="text1"/>
          <w:sz w:val="28"/>
          <w:szCs w:val="28"/>
        </w:rPr>
        <w:t xml:space="preserve">- Ішкі қарыз </w:t>
      </w:r>
      <w:r w:rsidR="00EC005F" w:rsidRPr="0014587A">
        <w:rPr>
          <w:rFonts w:cstheme="minorHAnsi"/>
          <w:color w:val="000000" w:themeColor="text1"/>
          <w:sz w:val="28"/>
          <w:szCs w:val="28"/>
        </w:rPr>
        <w:t>–</w:t>
      </w:r>
      <w:r w:rsidRPr="0014587A">
        <w:rPr>
          <w:rFonts w:cstheme="minorHAnsi"/>
          <w:color w:val="000000" w:themeColor="text1"/>
          <w:sz w:val="28"/>
          <w:szCs w:val="28"/>
        </w:rPr>
        <w:t xml:space="preserve"> </w:t>
      </w:r>
      <w:r w:rsidR="0014587A" w:rsidRPr="0014587A">
        <w:rPr>
          <w:rFonts w:cstheme="minorHAnsi"/>
          <w:sz w:val="28"/>
          <w:szCs w:val="28"/>
        </w:rPr>
        <w:t>2</w:t>
      </w:r>
      <w:r w:rsidR="0014587A" w:rsidRPr="0014587A">
        <w:rPr>
          <w:rFonts w:cstheme="minorHAnsi"/>
          <w:sz w:val="28"/>
          <w:szCs w:val="28"/>
          <w:lang w:val="kk-KZ"/>
        </w:rPr>
        <w:t>8</w:t>
      </w:r>
      <w:r w:rsidR="0014587A" w:rsidRPr="0014587A">
        <w:rPr>
          <w:rFonts w:cstheme="minorHAnsi"/>
          <w:sz w:val="28"/>
          <w:szCs w:val="28"/>
        </w:rPr>
        <w:t> </w:t>
      </w:r>
      <w:r w:rsidR="0014587A" w:rsidRPr="0014587A">
        <w:rPr>
          <w:rFonts w:cstheme="minorHAnsi"/>
          <w:sz w:val="28"/>
          <w:szCs w:val="28"/>
          <w:lang w:val="kk-KZ"/>
        </w:rPr>
        <w:t>471</w:t>
      </w:r>
      <w:r w:rsidR="0014587A" w:rsidRPr="0014587A">
        <w:rPr>
          <w:rFonts w:cstheme="minorHAnsi"/>
          <w:sz w:val="28"/>
          <w:szCs w:val="28"/>
        </w:rPr>
        <w:t>,</w:t>
      </w:r>
      <w:r w:rsidR="0014587A" w:rsidRPr="0014587A">
        <w:rPr>
          <w:rFonts w:cstheme="minorHAnsi"/>
          <w:sz w:val="28"/>
          <w:szCs w:val="28"/>
          <w:lang w:val="kk-KZ"/>
        </w:rPr>
        <w:t>9</w:t>
      </w:r>
      <w:r w:rsidR="0014587A" w:rsidRPr="0014587A">
        <w:rPr>
          <w:rFonts w:cstheme="minorHAnsi"/>
          <w:sz w:val="28"/>
          <w:szCs w:val="28"/>
        </w:rPr>
        <w:t> </w:t>
      </w:r>
      <w:r w:rsidRPr="0014587A">
        <w:rPr>
          <w:rFonts w:cstheme="minorHAnsi"/>
          <w:color w:val="000000" w:themeColor="text1"/>
          <w:sz w:val="28"/>
          <w:szCs w:val="28"/>
        </w:rPr>
        <w:t>млрд. теңге (</w:t>
      </w:r>
      <w:r w:rsidR="003A4D15" w:rsidRPr="0014587A">
        <w:rPr>
          <w:rFonts w:cstheme="minorHAnsi"/>
          <w:color w:val="000000" w:themeColor="text1"/>
          <w:sz w:val="28"/>
          <w:szCs w:val="28"/>
        </w:rPr>
        <w:t>7</w:t>
      </w:r>
      <w:r w:rsidR="0014587A" w:rsidRPr="0014587A">
        <w:rPr>
          <w:rFonts w:cstheme="minorHAnsi"/>
          <w:color w:val="000000" w:themeColor="text1"/>
          <w:sz w:val="28"/>
          <w:szCs w:val="28"/>
          <w:lang w:val="kk-KZ"/>
        </w:rPr>
        <w:t>7</w:t>
      </w:r>
      <w:r w:rsidR="003A4D15" w:rsidRPr="0014587A">
        <w:rPr>
          <w:rFonts w:cstheme="minorHAnsi"/>
          <w:color w:val="000000" w:themeColor="text1"/>
          <w:sz w:val="28"/>
          <w:szCs w:val="28"/>
        </w:rPr>
        <w:t>,</w:t>
      </w:r>
      <w:r w:rsidR="0014587A" w:rsidRPr="0014587A">
        <w:rPr>
          <w:rFonts w:cstheme="minorHAnsi"/>
          <w:color w:val="000000" w:themeColor="text1"/>
          <w:sz w:val="28"/>
          <w:szCs w:val="28"/>
          <w:lang w:val="kk-KZ"/>
        </w:rPr>
        <w:t>3</w:t>
      </w:r>
      <w:r w:rsidRPr="0014587A">
        <w:rPr>
          <w:rFonts w:cstheme="minorHAnsi"/>
          <w:color w:val="000000" w:themeColor="text1"/>
          <w:sz w:val="28"/>
          <w:szCs w:val="28"/>
        </w:rPr>
        <w:t xml:space="preserve">%), </w:t>
      </w:r>
    </w:p>
    <w:p w14:paraId="57CFCFFE" w14:textId="4D69384D" w:rsidR="00410BDA" w:rsidRPr="0014587A" w:rsidRDefault="00410BDA" w:rsidP="00410BDA">
      <w:pPr>
        <w:tabs>
          <w:tab w:val="left" w:pos="0"/>
        </w:tabs>
        <w:spacing w:before="0" w:after="0" w:line="240" w:lineRule="auto"/>
        <w:ind w:firstLine="709"/>
        <w:jc w:val="both"/>
        <w:rPr>
          <w:rFonts w:cstheme="minorHAnsi"/>
          <w:color w:val="000000" w:themeColor="text1"/>
          <w:sz w:val="28"/>
          <w:szCs w:val="28"/>
        </w:rPr>
      </w:pPr>
      <w:r w:rsidRPr="0014587A">
        <w:rPr>
          <w:rFonts w:cstheme="minorHAnsi"/>
          <w:color w:val="000000" w:themeColor="text1"/>
          <w:sz w:val="28"/>
          <w:szCs w:val="28"/>
        </w:rPr>
        <w:t xml:space="preserve">- Сыртқы қарыз </w:t>
      </w:r>
      <w:r w:rsidR="00EC005F" w:rsidRPr="0014587A">
        <w:rPr>
          <w:rFonts w:cstheme="minorHAnsi"/>
          <w:color w:val="000000" w:themeColor="text1"/>
          <w:sz w:val="28"/>
          <w:szCs w:val="28"/>
        </w:rPr>
        <w:t>–</w:t>
      </w:r>
      <w:r w:rsidRPr="0014587A">
        <w:rPr>
          <w:rFonts w:cstheme="minorHAnsi"/>
          <w:color w:val="000000" w:themeColor="text1"/>
          <w:sz w:val="28"/>
          <w:szCs w:val="28"/>
        </w:rPr>
        <w:t xml:space="preserve"> </w:t>
      </w:r>
      <w:r w:rsidR="00EC005F" w:rsidRPr="0014587A">
        <w:rPr>
          <w:rFonts w:cstheme="minorHAnsi"/>
          <w:color w:val="000000" w:themeColor="text1"/>
          <w:sz w:val="28"/>
          <w:szCs w:val="28"/>
        </w:rPr>
        <w:t>8 3</w:t>
      </w:r>
      <w:r w:rsidR="0014587A" w:rsidRPr="0014587A">
        <w:rPr>
          <w:rFonts w:cstheme="minorHAnsi"/>
          <w:color w:val="000000" w:themeColor="text1"/>
          <w:sz w:val="28"/>
          <w:szCs w:val="28"/>
          <w:lang w:val="kk-KZ"/>
        </w:rPr>
        <w:t>52</w:t>
      </w:r>
      <w:r w:rsidR="00EC005F" w:rsidRPr="0014587A">
        <w:rPr>
          <w:rFonts w:cstheme="minorHAnsi"/>
          <w:color w:val="000000" w:themeColor="text1"/>
          <w:sz w:val="28"/>
          <w:szCs w:val="28"/>
        </w:rPr>
        <w:t>,</w:t>
      </w:r>
      <w:r w:rsidR="0014587A" w:rsidRPr="0014587A">
        <w:rPr>
          <w:rFonts w:cstheme="minorHAnsi"/>
          <w:color w:val="000000" w:themeColor="text1"/>
          <w:sz w:val="28"/>
          <w:szCs w:val="28"/>
          <w:lang w:val="kk-KZ"/>
        </w:rPr>
        <w:t>4</w:t>
      </w:r>
      <w:r w:rsidRPr="0014587A">
        <w:rPr>
          <w:rFonts w:cstheme="minorHAnsi"/>
          <w:color w:val="000000" w:themeColor="text1"/>
          <w:sz w:val="28"/>
          <w:szCs w:val="28"/>
        </w:rPr>
        <w:t xml:space="preserve"> млрд. теңге (</w:t>
      </w:r>
      <w:r w:rsidR="003A4D15" w:rsidRPr="0014587A">
        <w:rPr>
          <w:rFonts w:cstheme="minorHAnsi"/>
          <w:color w:val="000000" w:themeColor="text1"/>
          <w:sz w:val="28"/>
          <w:szCs w:val="28"/>
        </w:rPr>
        <w:t>2</w:t>
      </w:r>
      <w:r w:rsidR="0014587A" w:rsidRPr="0014587A">
        <w:rPr>
          <w:rFonts w:cstheme="minorHAnsi"/>
          <w:color w:val="000000" w:themeColor="text1"/>
          <w:sz w:val="28"/>
          <w:szCs w:val="28"/>
          <w:lang w:val="kk-KZ"/>
        </w:rPr>
        <w:t>2</w:t>
      </w:r>
      <w:r w:rsidR="003A4D15" w:rsidRPr="0014587A">
        <w:rPr>
          <w:rFonts w:cstheme="minorHAnsi"/>
          <w:color w:val="000000" w:themeColor="text1"/>
          <w:sz w:val="28"/>
          <w:szCs w:val="28"/>
        </w:rPr>
        <w:t>,</w:t>
      </w:r>
      <w:r w:rsidR="0014587A" w:rsidRPr="0014587A">
        <w:rPr>
          <w:rFonts w:cstheme="minorHAnsi"/>
          <w:color w:val="000000" w:themeColor="text1"/>
          <w:sz w:val="28"/>
          <w:szCs w:val="28"/>
          <w:lang w:val="kk-KZ"/>
        </w:rPr>
        <w:t>7</w:t>
      </w:r>
      <w:r w:rsidRPr="0014587A">
        <w:rPr>
          <w:rFonts w:cstheme="minorHAnsi"/>
          <w:color w:val="000000" w:themeColor="text1"/>
          <w:sz w:val="28"/>
          <w:szCs w:val="28"/>
        </w:rPr>
        <w:t>%);</w:t>
      </w:r>
    </w:p>
    <w:p w14:paraId="21DBABD6" w14:textId="4233D993" w:rsidR="00FD37DB" w:rsidRDefault="00410BDA" w:rsidP="00410BDA">
      <w:pPr>
        <w:tabs>
          <w:tab w:val="left" w:pos="0"/>
        </w:tabs>
        <w:spacing w:before="0" w:after="0" w:line="240" w:lineRule="auto"/>
        <w:ind w:firstLine="709"/>
        <w:jc w:val="both"/>
        <w:rPr>
          <w:rFonts w:cstheme="minorHAnsi"/>
          <w:color w:val="000000" w:themeColor="text1"/>
          <w:sz w:val="28"/>
          <w:szCs w:val="28"/>
        </w:rPr>
      </w:pPr>
      <w:r w:rsidRPr="0014587A">
        <w:rPr>
          <w:rFonts w:cstheme="minorHAnsi"/>
          <w:color w:val="000000" w:themeColor="text1"/>
          <w:sz w:val="28"/>
          <w:szCs w:val="28"/>
        </w:rPr>
        <w:t xml:space="preserve">2) жергілікті атқарушы органдардың борыштық міндеттемелерінің портфелі шамамен </w:t>
      </w:r>
      <w:r w:rsidR="00EC005F" w:rsidRPr="0014587A">
        <w:rPr>
          <w:rFonts w:cstheme="minorHAnsi"/>
          <w:color w:val="000000" w:themeColor="text1"/>
          <w:sz w:val="28"/>
          <w:szCs w:val="28"/>
        </w:rPr>
        <w:t>1 </w:t>
      </w:r>
      <w:r w:rsidR="0014587A" w:rsidRPr="0014587A">
        <w:rPr>
          <w:rFonts w:cstheme="minorHAnsi"/>
          <w:color w:val="000000" w:themeColor="text1"/>
          <w:sz w:val="28"/>
          <w:szCs w:val="28"/>
          <w:lang w:val="kk-KZ"/>
        </w:rPr>
        <w:t>670</w:t>
      </w:r>
      <w:r w:rsidR="00EC005F" w:rsidRPr="0014587A">
        <w:rPr>
          <w:rFonts w:cstheme="minorHAnsi"/>
          <w:color w:val="000000" w:themeColor="text1"/>
          <w:sz w:val="28"/>
          <w:szCs w:val="28"/>
        </w:rPr>
        <w:t>,</w:t>
      </w:r>
      <w:r w:rsidR="0014587A" w:rsidRPr="0014587A">
        <w:rPr>
          <w:rFonts w:cstheme="minorHAnsi"/>
          <w:color w:val="000000" w:themeColor="text1"/>
          <w:sz w:val="28"/>
          <w:szCs w:val="28"/>
          <w:lang w:val="kk-KZ"/>
        </w:rPr>
        <w:t>8</w:t>
      </w:r>
      <w:r w:rsidR="003A4D15" w:rsidRPr="0014587A">
        <w:rPr>
          <w:rFonts w:cstheme="minorHAnsi"/>
          <w:color w:val="000000" w:themeColor="text1"/>
          <w:sz w:val="28"/>
          <w:szCs w:val="28"/>
        </w:rPr>
        <w:t xml:space="preserve"> </w:t>
      </w:r>
      <w:r w:rsidRPr="0014587A">
        <w:rPr>
          <w:rFonts w:cstheme="minorHAnsi"/>
          <w:color w:val="000000" w:themeColor="text1"/>
          <w:sz w:val="28"/>
          <w:szCs w:val="28"/>
        </w:rPr>
        <w:t>млрд. теңгені (</w:t>
      </w:r>
      <w:r w:rsidR="0014587A" w:rsidRPr="0014587A">
        <w:rPr>
          <w:rFonts w:cstheme="minorHAnsi"/>
          <w:color w:val="000000" w:themeColor="text1"/>
          <w:sz w:val="28"/>
          <w:szCs w:val="28"/>
          <w:lang w:val="kk-KZ"/>
        </w:rPr>
        <w:t>3</w:t>
      </w:r>
      <w:r w:rsidR="00EC005F" w:rsidRPr="0014587A">
        <w:rPr>
          <w:rFonts w:cstheme="minorHAnsi"/>
          <w:color w:val="000000" w:themeColor="text1"/>
          <w:sz w:val="28"/>
          <w:szCs w:val="28"/>
        </w:rPr>
        <w:t> </w:t>
      </w:r>
      <w:r w:rsidR="0014587A" w:rsidRPr="0014587A">
        <w:rPr>
          <w:rFonts w:cstheme="minorHAnsi"/>
          <w:color w:val="000000" w:themeColor="text1"/>
          <w:sz w:val="28"/>
          <w:szCs w:val="28"/>
          <w:lang w:val="kk-KZ"/>
        </w:rPr>
        <w:t>439</w:t>
      </w:r>
      <w:r w:rsidR="00EC005F" w:rsidRPr="0014587A">
        <w:rPr>
          <w:rFonts w:cstheme="minorHAnsi"/>
          <w:color w:val="000000" w:themeColor="text1"/>
          <w:sz w:val="28"/>
          <w:szCs w:val="28"/>
        </w:rPr>
        <w:t>,</w:t>
      </w:r>
      <w:r w:rsidR="0014587A" w:rsidRPr="0014587A">
        <w:rPr>
          <w:rFonts w:cstheme="minorHAnsi"/>
          <w:color w:val="000000" w:themeColor="text1"/>
          <w:sz w:val="28"/>
          <w:szCs w:val="28"/>
          <w:lang w:val="kk-KZ"/>
        </w:rPr>
        <w:t>2</w:t>
      </w:r>
      <w:r w:rsidRPr="0014587A">
        <w:rPr>
          <w:rFonts w:cstheme="minorHAnsi"/>
          <w:color w:val="000000" w:themeColor="text1"/>
          <w:sz w:val="28"/>
          <w:szCs w:val="28"/>
        </w:rPr>
        <w:t xml:space="preserve"> млн. </w:t>
      </w:r>
      <w:bookmarkStart w:id="65" w:name="_Hlk174806899"/>
      <w:r w:rsidRPr="0014587A">
        <w:rPr>
          <w:rFonts w:cstheme="minorHAnsi"/>
          <w:color w:val="000000" w:themeColor="text1"/>
          <w:sz w:val="28"/>
          <w:szCs w:val="28"/>
        </w:rPr>
        <w:t>АҚШ</w:t>
      </w:r>
      <w:bookmarkEnd w:id="65"/>
      <w:r w:rsidRPr="0014587A">
        <w:rPr>
          <w:rFonts w:cstheme="minorHAnsi"/>
          <w:color w:val="000000" w:themeColor="text1"/>
          <w:sz w:val="28"/>
          <w:szCs w:val="28"/>
        </w:rPr>
        <w:t xml:space="preserve">) басқа кредиторлар алдында немесе мемлекеттік борыштың жалпы көлемінің </w:t>
      </w:r>
      <w:r w:rsidR="00EC005F" w:rsidRPr="0014587A">
        <w:rPr>
          <w:rFonts w:cstheme="minorHAnsi"/>
          <w:color w:val="000000" w:themeColor="text1"/>
          <w:sz w:val="28"/>
          <w:szCs w:val="28"/>
        </w:rPr>
        <w:t>4,</w:t>
      </w:r>
      <w:r w:rsidR="0014587A" w:rsidRPr="0014587A">
        <w:rPr>
          <w:rFonts w:cstheme="minorHAnsi"/>
          <w:color w:val="000000" w:themeColor="text1"/>
          <w:sz w:val="28"/>
          <w:szCs w:val="28"/>
          <w:lang w:val="kk-KZ"/>
        </w:rPr>
        <w:t>3</w:t>
      </w:r>
      <w:r w:rsidRPr="0014587A">
        <w:rPr>
          <w:rFonts w:cstheme="minorHAnsi"/>
          <w:color w:val="000000" w:themeColor="text1"/>
          <w:sz w:val="28"/>
          <w:szCs w:val="28"/>
        </w:rPr>
        <w:t>% құрайды.</w:t>
      </w:r>
    </w:p>
    <w:p w14:paraId="56335815" w14:textId="77777777" w:rsidR="003A4D15" w:rsidRPr="00410BDA" w:rsidRDefault="003A4D15" w:rsidP="00410BDA">
      <w:pPr>
        <w:tabs>
          <w:tab w:val="left" w:pos="0"/>
        </w:tabs>
        <w:spacing w:before="0" w:after="0" w:line="240" w:lineRule="auto"/>
        <w:ind w:firstLine="709"/>
        <w:jc w:val="both"/>
        <w:rPr>
          <w:rFonts w:cstheme="minorHAnsi"/>
          <w:color w:val="000000" w:themeColor="text1"/>
          <w:sz w:val="28"/>
          <w:szCs w:val="28"/>
        </w:rPr>
      </w:pPr>
    </w:p>
    <w:p w14:paraId="035BEE6A" w14:textId="68E10905" w:rsidR="00FD37DB" w:rsidRPr="00937035" w:rsidRDefault="00DB6760" w:rsidP="00DB6760">
      <w:pPr>
        <w:pStyle w:val="10"/>
        <w:spacing w:before="0" w:line="240" w:lineRule="auto"/>
        <w:jc w:val="center"/>
        <w:rPr>
          <w:rFonts w:cstheme="minorHAnsi"/>
          <w:b/>
          <w:color w:val="auto"/>
          <w:sz w:val="28"/>
          <w:szCs w:val="28"/>
        </w:rPr>
      </w:pPr>
      <w:r>
        <w:rPr>
          <w:rFonts w:cstheme="minorHAnsi"/>
          <w:b/>
          <w:color w:val="auto"/>
          <w:sz w:val="28"/>
          <w:szCs w:val="28"/>
          <w:lang w:val="en-US"/>
        </w:rPr>
        <w:t>VII</w:t>
      </w:r>
      <w:r w:rsidRPr="00DB6760">
        <w:rPr>
          <w:rFonts w:cstheme="minorHAnsi"/>
          <w:b/>
          <w:color w:val="auto"/>
          <w:sz w:val="28"/>
          <w:szCs w:val="28"/>
        </w:rPr>
        <w:t xml:space="preserve">. </w:t>
      </w:r>
      <w:r w:rsidR="00B545F0" w:rsidRPr="00937035">
        <w:rPr>
          <w:rFonts w:cstheme="minorHAnsi"/>
          <w:b/>
          <w:color w:val="auto"/>
          <w:sz w:val="28"/>
          <w:szCs w:val="28"/>
        </w:rPr>
        <w:t>РЕСПУБЛИКАЛЫҚ БЮДЖЕТТІҢ АТҚАРЫЛУЫ АУДИТІНІҢ ЖӘНЕ КАМЕРАЛДЫҚ БАҚЫЛАУДЫҢ НЕГІЗГІ ҚОРЫТЫНДЫЛАРЫ</w:t>
      </w:r>
    </w:p>
    <w:p w14:paraId="10D36991" w14:textId="77777777" w:rsidR="009F68C9" w:rsidRPr="00D12CC2" w:rsidRDefault="009F68C9" w:rsidP="009F68C9">
      <w:pPr>
        <w:spacing w:before="0" w:after="0" w:line="240" w:lineRule="auto"/>
        <w:ind w:firstLine="709"/>
        <w:jc w:val="both"/>
        <w:rPr>
          <w:rFonts w:cstheme="minorHAnsi"/>
          <w:b/>
          <w:bCs/>
          <w:i/>
          <w:iCs/>
          <w:color w:val="000000" w:themeColor="text1"/>
          <w:sz w:val="28"/>
          <w:szCs w:val="28"/>
        </w:rPr>
      </w:pPr>
      <w:bookmarkStart w:id="66" w:name="_Hlk203033961"/>
      <w:r w:rsidRPr="00D12CC2">
        <w:rPr>
          <w:rFonts w:cstheme="minorHAnsi"/>
          <w:b/>
          <w:bCs/>
          <w:i/>
          <w:iCs/>
          <w:color w:val="000000" w:themeColor="text1"/>
          <w:sz w:val="28"/>
          <w:szCs w:val="28"/>
        </w:rPr>
        <w:t xml:space="preserve">Камералдық бақылау </w:t>
      </w:r>
    </w:p>
    <w:p w14:paraId="1985945A" w14:textId="77777777" w:rsidR="009F68C9" w:rsidRPr="002071B4" w:rsidRDefault="009F68C9" w:rsidP="009F68C9">
      <w:pPr>
        <w:spacing w:before="0" w:after="0" w:line="240" w:lineRule="auto"/>
        <w:ind w:firstLine="709"/>
        <w:jc w:val="both"/>
        <w:rPr>
          <w:rFonts w:cstheme="minorHAnsi"/>
          <w:color w:val="000000" w:themeColor="text1"/>
          <w:sz w:val="28"/>
          <w:szCs w:val="28"/>
        </w:rPr>
      </w:pPr>
      <w:r w:rsidRPr="002071B4">
        <w:rPr>
          <w:rFonts w:cstheme="minorHAnsi"/>
          <w:color w:val="000000" w:themeColor="text1"/>
          <w:sz w:val="28"/>
          <w:szCs w:val="28"/>
        </w:rPr>
        <w:t>"Мемлекеттік аудит және қаржылық бақылау туралы" ҚР Заңында көзделген функцияларды орындау шеңберінде ішкі мемлекеттік аудит комитеті (бұдан әрі - Комитет) мемлекеттік сатып алу веб-порталы арқылы алынған мәліметтерді салыстыру арқылы мемлекеттік аудит объектісіне бармай-ақ камералдық бақылауды жүзеге асырады.</w:t>
      </w:r>
    </w:p>
    <w:p w14:paraId="34990EC6" w14:textId="77777777" w:rsidR="009F68C9" w:rsidRPr="002071B4" w:rsidRDefault="009F68C9" w:rsidP="009F68C9">
      <w:pPr>
        <w:spacing w:before="0" w:after="0" w:line="240" w:lineRule="auto"/>
        <w:ind w:firstLine="709"/>
        <w:jc w:val="both"/>
        <w:rPr>
          <w:rFonts w:cstheme="minorHAnsi"/>
          <w:color w:val="000000" w:themeColor="text1"/>
          <w:sz w:val="28"/>
          <w:szCs w:val="28"/>
        </w:rPr>
      </w:pPr>
      <w:r w:rsidRPr="002071B4">
        <w:rPr>
          <w:rFonts w:cstheme="minorHAnsi"/>
          <w:color w:val="000000" w:themeColor="text1"/>
          <w:sz w:val="28"/>
          <w:szCs w:val="28"/>
        </w:rPr>
        <w:t>Камералдық бақылаудың мақсаты бұзушылықтардың уақтылы жолын кесу және оларға жол бермеу, сондай-ақ мемлекеттік аудит объектісіне бұзушылықтарды өз бетінше жою құқығын беру болып табылады.</w:t>
      </w:r>
    </w:p>
    <w:p w14:paraId="67C48061" w14:textId="3B1EA9D4" w:rsidR="00076486" w:rsidRPr="00076486" w:rsidRDefault="009F68C9" w:rsidP="00076486">
      <w:pPr>
        <w:spacing w:before="0" w:after="0" w:line="240" w:lineRule="auto"/>
        <w:ind w:firstLine="709"/>
        <w:jc w:val="both"/>
        <w:rPr>
          <w:rFonts w:cstheme="minorHAnsi"/>
          <w:color w:val="000000" w:themeColor="text1"/>
          <w:sz w:val="28"/>
          <w:szCs w:val="28"/>
        </w:rPr>
      </w:pPr>
      <w:r w:rsidRPr="00076486">
        <w:rPr>
          <w:rFonts w:cstheme="minorHAnsi"/>
          <w:color w:val="000000" w:themeColor="text1"/>
          <w:sz w:val="28"/>
          <w:szCs w:val="28"/>
        </w:rPr>
        <w:t xml:space="preserve">Мәселен, </w:t>
      </w:r>
      <w:r w:rsidR="00076486" w:rsidRPr="00076486">
        <w:rPr>
          <w:rFonts w:cstheme="minorHAnsi"/>
          <w:color w:val="000000" w:themeColor="text1"/>
          <w:sz w:val="28"/>
          <w:szCs w:val="28"/>
        </w:rPr>
        <w:t>Камералдық бақылаумен 8,8</w:t>
      </w:r>
      <w:r w:rsidR="00076486">
        <w:rPr>
          <w:rFonts w:cstheme="minorHAnsi"/>
          <w:color w:val="000000" w:themeColor="text1"/>
          <w:sz w:val="28"/>
          <w:szCs w:val="28"/>
        </w:rPr>
        <w:t> </w:t>
      </w:r>
      <w:r w:rsidR="00076486" w:rsidRPr="00076486">
        <w:rPr>
          <w:rFonts w:cstheme="minorHAnsi"/>
          <w:color w:val="000000" w:themeColor="text1"/>
          <w:sz w:val="28"/>
          <w:szCs w:val="28"/>
        </w:rPr>
        <w:t>трлн</w:t>
      </w:r>
      <w:r w:rsidR="00076486">
        <w:rPr>
          <w:rFonts w:cstheme="minorHAnsi"/>
          <w:color w:val="000000" w:themeColor="text1"/>
          <w:sz w:val="28"/>
          <w:szCs w:val="28"/>
        </w:rPr>
        <w:t>.</w:t>
      </w:r>
      <w:r w:rsidR="00076486" w:rsidRPr="00076486">
        <w:rPr>
          <w:rFonts w:cstheme="minorHAnsi"/>
          <w:color w:val="000000" w:themeColor="text1"/>
          <w:sz w:val="28"/>
          <w:szCs w:val="28"/>
        </w:rPr>
        <w:t>теңге сомасына мемлекеттік сатып алудың 346 396 рәсімі қамтылды.</w:t>
      </w:r>
    </w:p>
    <w:p w14:paraId="787DF1C3" w14:textId="77777777" w:rsidR="00076486" w:rsidRPr="00076486" w:rsidRDefault="00076486" w:rsidP="00076486">
      <w:pPr>
        <w:spacing w:before="0" w:after="0" w:line="240" w:lineRule="auto"/>
        <w:ind w:firstLine="709"/>
        <w:jc w:val="both"/>
        <w:rPr>
          <w:rFonts w:cstheme="minorHAnsi"/>
          <w:color w:val="000000" w:themeColor="text1"/>
          <w:sz w:val="28"/>
          <w:szCs w:val="28"/>
        </w:rPr>
      </w:pPr>
      <w:r w:rsidRPr="00076486">
        <w:rPr>
          <w:rFonts w:cstheme="minorHAnsi"/>
          <w:color w:val="000000" w:themeColor="text1"/>
          <w:sz w:val="28"/>
          <w:szCs w:val="28"/>
        </w:rPr>
        <w:t>Жалпы 30 398 рәсім бойынша мемлекеттік сатып алу туралы заңнаманың бұзушылығы анықталды.</w:t>
      </w:r>
    </w:p>
    <w:p w14:paraId="12B0AE98" w14:textId="3311560B" w:rsidR="00076486" w:rsidRPr="00076486" w:rsidRDefault="00076486" w:rsidP="00076486">
      <w:pPr>
        <w:spacing w:before="0" w:after="0" w:line="240" w:lineRule="auto"/>
        <w:ind w:firstLine="709"/>
        <w:jc w:val="both"/>
        <w:rPr>
          <w:rFonts w:cstheme="minorHAnsi"/>
          <w:color w:val="000000" w:themeColor="text1"/>
          <w:sz w:val="28"/>
          <w:szCs w:val="28"/>
        </w:rPr>
      </w:pPr>
      <w:r w:rsidRPr="00076486">
        <w:rPr>
          <w:rFonts w:cstheme="minorHAnsi"/>
          <w:color w:val="000000" w:themeColor="text1"/>
          <w:sz w:val="28"/>
          <w:szCs w:val="28"/>
        </w:rPr>
        <w:t>Анықталған бұзушылықтарды жою туралы 28</w:t>
      </w:r>
      <w:r>
        <w:rPr>
          <w:rFonts w:cstheme="minorHAnsi"/>
          <w:color w:val="000000" w:themeColor="text1"/>
          <w:sz w:val="28"/>
          <w:szCs w:val="28"/>
        </w:rPr>
        <w:t> </w:t>
      </w:r>
      <w:r w:rsidRPr="00076486">
        <w:rPr>
          <w:rFonts w:cstheme="minorHAnsi"/>
          <w:color w:val="000000" w:themeColor="text1"/>
          <w:sz w:val="28"/>
          <w:szCs w:val="28"/>
        </w:rPr>
        <w:t>372 (93%) хабарлама орындады.</w:t>
      </w:r>
    </w:p>
    <w:p w14:paraId="34154963" w14:textId="0FA0AFFE" w:rsidR="003B1BB8" w:rsidRPr="003B1BB8" w:rsidRDefault="009F68C9" w:rsidP="003B1BB8">
      <w:pPr>
        <w:spacing w:before="0" w:after="0" w:line="240" w:lineRule="auto"/>
        <w:ind w:firstLine="709"/>
        <w:jc w:val="both"/>
        <w:rPr>
          <w:rFonts w:cstheme="minorHAnsi"/>
          <w:color w:val="000000" w:themeColor="text1"/>
          <w:sz w:val="28"/>
          <w:szCs w:val="28"/>
        </w:rPr>
      </w:pPr>
      <w:r w:rsidRPr="003B1BB8">
        <w:rPr>
          <w:rFonts w:cstheme="minorHAnsi"/>
          <w:color w:val="000000" w:themeColor="text1"/>
          <w:sz w:val="28"/>
          <w:szCs w:val="28"/>
          <w:lang w:val="kk-KZ"/>
        </w:rPr>
        <w:lastRenderedPageBreak/>
        <w:t xml:space="preserve">Бұдан басқа, Комитет </w:t>
      </w:r>
      <w:r w:rsidR="003B1BB8" w:rsidRPr="003B1BB8">
        <w:rPr>
          <w:rFonts w:cstheme="minorHAnsi"/>
          <w:b/>
          <w:bCs/>
          <w:color w:val="000000" w:themeColor="text1"/>
          <w:sz w:val="28"/>
          <w:szCs w:val="28"/>
        </w:rPr>
        <w:t>541 аудиторлық іс-шара жүргізіліп</w:t>
      </w:r>
      <w:r w:rsidR="003B1BB8" w:rsidRPr="003B1BB8">
        <w:rPr>
          <w:rFonts w:cstheme="minorHAnsi"/>
          <w:color w:val="000000" w:themeColor="text1"/>
          <w:sz w:val="28"/>
          <w:szCs w:val="28"/>
        </w:rPr>
        <w:t>, аудит барысында 1</w:t>
      </w:r>
      <w:r w:rsidR="003B1BB8">
        <w:rPr>
          <w:rFonts w:cstheme="minorHAnsi"/>
          <w:color w:val="000000" w:themeColor="text1"/>
          <w:sz w:val="28"/>
          <w:szCs w:val="28"/>
        </w:rPr>
        <w:t> </w:t>
      </w:r>
      <w:r w:rsidR="003B1BB8" w:rsidRPr="003B1BB8">
        <w:rPr>
          <w:rFonts w:cstheme="minorHAnsi"/>
          <w:color w:val="000000" w:themeColor="text1"/>
          <w:sz w:val="28"/>
          <w:szCs w:val="28"/>
        </w:rPr>
        <w:t>845,1</w:t>
      </w:r>
      <w:r w:rsidR="003B1BB8">
        <w:rPr>
          <w:rFonts w:cstheme="minorHAnsi"/>
          <w:color w:val="000000" w:themeColor="text1"/>
          <w:sz w:val="28"/>
          <w:szCs w:val="28"/>
        </w:rPr>
        <w:t> </w:t>
      </w:r>
      <w:r w:rsidR="003B1BB8" w:rsidRPr="003B1BB8">
        <w:rPr>
          <w:rFonts w:cstheme="minorHAnsi"/>
          <w:color w:val="000000" w:themeColor="text1"/>
          <w:sz w:val="28"/>
          <w:szCs w:val="28"/>
        </w:rPr>
        <w:t>млрд</w:t>
      </w:r>
      <w:r w:rsidR="003B1BB8">
        <w:rPr>
          <w:rFonts w:cstheme="minorHAnsi"/>
          <w:color w:val="000000" w:themeColor="text1"/>
          <w:sz w:val="28"/>
          <w:szCs w:val="28"/>
        </w:rPr>
        <w:t>.</w:t>
      </w:r>
      <w:r w:rsidR="003B1BB8" w:rsidRPr="003B1BB8">
        <w:rPr>
          <w:rFonts w:cstheme="minorHAnsi"/>
          <w:color w:val="000000" w:themeColor="text1"/>
          <w:sz w:val="28"/>
          <w:szCs w:val="28"/>
        </w:rPr>
        <w:t>теңгеден аса қамтылды.</w:t>
      </w:r>
    </w:p>
    <w:p w14:paraId="2FAD37A7" w14:textId="7D099448" w:rsidR="003B1BB8" w:rsidRPr="003B1BB8" w:rsidRDefault="003B1BB8" w:rsidP="003B1BB8">
      <w:pPr>
        <w:spacing w:before="0" w:after="0" w:line="240" w:lineRule="auto"/>
        <w:ind w:firstLine="709"/>
        <w:jc w:val="both"/>
        <w:rPr>
          <w:rFonts w:cstheme="minorHAnsi"/>
          <w:color w:val="000000" w:themeColor="text1"/>
          <w:sz w:val="28"/>
          <w:szCs w:val="28"/>
        </w:rPr>
      </w:pPr>
      <w:r w:rsidRPr="003B1BB8">
        <w:rPr>
          <w:rFonts w:cstheme="minorHAnsi"/>
          <w:color w:val="000000" w:themeColor="text1"/>
          <w:sz w:val="28"/>
          <w:szCs w:val="28"/>
        </w:rPr>
        <w:t>Бұл ретте, 455,7</w:t>
      </w:r>
      <w:r>
        <w:rPr>
          <w:rFonts w:cstheme="minorHAnsi"/>
          <w:color w:val="000000" w:themeColor="text1"/>
          <w:sz w:val="28"/>
          <w:szCs w:val="28"/>
        </w:rPr>
        <w:t> </w:t>
      </w:r>
      <w:r w:rsidRPr="003B1BB8">
        <w:rPr>
          <w:rFonts w:cstheme="minorHAnsi"/>
          <w:color w:val="000000" w:themeColor="text1"/>
          <w:sz w:val="28"/>
          <w:szCs w:val="28"/>
        </w:rPr>
        <w:t>млрд</w:t>
      </w:r>
      <w:r>
        <w:rPr>
          <w:rFonts w:cstheme="minorHAnsi"/>
          <w:color w:val="000000" w:themeColor="text1"/>
          <w:sz w:val="28"/>
          <w:szCs w:val="28"/>
        </w:rPr>
        <w:t>.</w:t>
      </w:r>
      <w:r w:rsidRPr="003B1BB8">
        <w:rPr>
          <w:rFonts w:cstheme="minorHAnsi"/>
          <w:color w:val="000000" w:themeColor="text1"/>
          <w:sz w:val="28"/>
          <w:szCs w:val="28"/>
        </w:rPr>
        <w:t>теңгеге қаржылық бұзушылықтар және 1</w:t>
      </w:r>
      <w:r>
        <w:rPr>
          <w:rFonts w:cstheme="minorHAnsi"/>
          <w:color w:val="000000" w:themeColor="text1"/>
          <w:sz w:val="28"/>
          <w:szCs w:val="28"/>
        </w:rPr>
        <w:t> </w:t>
      </w:r>
      <w:r w:rsidRPr="003B1BB8">
        <w:rPr>
          <w:rFonts w:cstheme="minorHAnsi"/>
          <w:color w:val="000000" w:themeColor="text1"/>
          <w:sz w:val="28"/>
          <w:szCs w:val="28"/>
        </w:rPr>
        <w:t>757</w:t>
      </w:r>
      <w:r>
        <w:rPr>
          <w:rFonts w:cstheme="minorHAnsi"/>
          <w:color w:val="000000" w:themeColor="text1"/>
          <w:sz w:val="28"/>
          <w:szCs w:val="28"/>
        </w:rPr>
        <w:t> </w:t>
      </w:r>
      <w:r w:rsidRPr="003B1BB8">
        <w:rPr>
          <w:rFonts w:cstheme="minorHAnsi"/>
          <w:color w:val="000000" w:themeColor="text1"/>
          <w:sz w:val="28"/>
          <w:szCs w:val="28"/>
        </w:rPr>
        <w:t>рәсімдік бұзушылықтар анықталды.</w:t>
      </w:r>
    </w:p>
    <w:p w14:paraId="233CCF98" w14:textId="0D1A121E" w:rsidR="003B1BB8" w:rsidRPr="003B1BB8" w:rsidRDefault="003B1BB8" w:rsidP="003B1BB8">
      <w:pPr>
        <w:spacing w:before="0" w:after="0" w:line="240" w:lineRule="auto"/>
        <w:ind w:firstLine="709"/>
        <w:jc w:val="both"/>
        <w:rPr>
          <w:rFonts w:cstheme="minorHAnsi"/>
          <w:color w:val="000000" w:themeColor="text1"/>
          <w:sz w:val="28"/>
          <w:szCs w:val="28"/>
        </w:rPr>
      </w:pPr>
      <w:r w:rsidRPr="003B1BB8">
        <w:rPr>
          <w:rFonts w:cstheme="minorHAnsi"/>
          <w:color w:val="000000" w:themeColor="text1"/>
          <w:sz w:val="28"/>
          <w:szCs w:val="28"/>
        </w:rPr>
        <w:t>Қаржылық бұзушылықтардың жалпы сомасынан 318,3 млрд</w:t>
      </w:r>
      <w:r>
        <w:rPr>
          <w:rFonts w:cstheme="minorHAnsi"/>
          <w:color w:val="000000" w:themeColor="text1"/>
          <w:sz w:val="28"/>
          <w:szCs w:val="28"/>
        </w:rPr>
        <w:t>.</w:t>
      </w:r>
      <w:r w:rsidRPr="003B1BB8">
        <w:rPr>
          <w:rFonts w:cstheme="minorHAnsi"/>
          <w:color w:val="000000" w:themeColor="text1"/>
          <w:sz w:val="28"/>
          <w:szCs w:val="28"/>
        </w:rPr>
        <w:t>теңгесі тауарларды жеткізу, қызметтерді көрсету, жұмыстарды орындау, бюджетке өтеу және есепке алу арқылы қалпына келтірілді (70%).</w:t>
      </w:r>
    </w:p>
    <w:p w14:paraId="6EF4D075" w14:textId="76E14584" w:rsidR="003B1BB8" w:rsidRPr="003B1BB8" w:rsidRDefault="003B1BB8" w:rsidP="003B1BB8">
      <w:pPr>
        <w:spacing w:before="0" w:after="0" w:line="240" w:lineRule="auto"/>
        <w:ind w:firstLine="709"/>
        <w:jc w:val="both"/>
        <w:rPr>
          <w:rFonts w:cstheme="minorHAnsi"/>
          <w:color w:val="000000" w:themeColor="text1"/>
          <w:sz w:val="28"/>
          <w:szCs w:val="28"/>
        </w:rPr>
      </w:pPr>
      <w:r w:rsidRPr="003B1BB8">
        <w:rPr>
          <w:rFonts w:cstheme="minorHAnsi"/>
          <w:color w:val="000000" w:themeColor="text1"/>
          <w:sz w:val="28"/>
          <w:szCs w:val="28"/>
        </w:rPr>
        <w:t xml:space="preserve">Жүргізілген аудиторлық іс-шаралардың нәтижелері бойынша 516 нұсқама жолданды, оның ішінде 328 (64%) орындалды, 982 ұсыным енгізілді, 411 (42%) орындалды </w:t>
      </w:r>
      <w:r w:rsidRPr="003B1BB8">
        <w:rPr>
          <w:rFonts w:cstheme="minorHAnsi"/>
          <w:i/>
          <w:iCs/>
          <w:color w:val="000000" w:themeColor="text1"/>
          <w:sz w:val="28"/>
          <w:szCs w:val="28"/>
        </w:rPr>
        <w:t>(анықталған бұзушылықтар мен кемшіліктердің себептерін жою, сондай-ақ аудит объектілерінің тиімділігін арттыру және қызметін жетілдіру мақсатында).</w:t>
      </w:r>
    </w:p>
    <w:p w14:paraId="40EE1B54" w14:textId="7B4B6665" w:rsidR="003B1BB8" w:rsidRPr="003B1BB8" w:rsidRDefault="003B1BB8" w:rsidP="003B1BB8">
      <w:pPr>
        <w:spacing w:before="0" w:after="0" w:line="240" w:lineRule="auto"/>
        <w:ind w:firstLine="709"/>
        <w:jc w:val="both"/>
        <w:rPr>
          <w:rFonts w:cstheme="minorHAnsi"/>
          <w:color w:val="000000" w:themeColor="text1"/>
          <w:sz w:val="28"/>
          <w:szCs w:val="28"/>
        </w:rPr>
      </w:pPr>
      <w:r w:rsidRPr="003B1BB8">
        <w:rPr>
          <w:rFonts w:cstheme="minorHAnsi"/>
          <w:color w:val="000000" w:themeColor="text1"/>
          <w:sz w:val="28"/>
          <w:szCs w:val="28"/>
        </w:rPr>
        <w:t>Барлығы 491,4</w:t>
      </w:r>
      <w:r>
        <w:rPr>
          <w:rFonts w:cstheme="minorHAnsi"/>
          <w:color w:val="000000" w:themeColor="text1"/>
          <w:sz w:val="28"/>
          <w:szCs w:val="28"/>
        </w:rPr>
        <w:t> </w:t>
      </w:r>
      <w:r w:rsidRPr="003B1BB8">
        <w:rPr>
          <w:rFonts w:cstheme="minorHAnsi"/>
          <w:color w:val="000000" w:themeColor="text1"/>
          <w:sz w:val="28"/>
          <w:szCs w:val="28"/>
        </w:rPr>
        <w:t>млн</w:t>
      </w:r>
      <w:r>
        <w:rPr>
          <w:rFonts w:cstheme="minorHAnsi"/>
          <w:color w:val="000000" w:themeColor="text1"/>
          <w:sz w:val="28"/>
          <w:szCs w:val="28"/>
        </w:rPr>
        <w:t>.</w:t>
      </w:r>
      <w:r w:rsidRPr="003B1BB8">
        <w:rPr>
          <w:rFonts w:cstheme="minorHAnsi"/>
          <w:color w:val="000000" w:themeColor="text1"/>
          <w:sz w:val="28"/>
          <w:szCs w:val="28"/>
        </w:rPr>
        <w:t>теңгеге 3</w:t>
      </w:r>
      <w:r>
        <w:rPr>
          <w:rFonts w:cstheme="minorHAnsi"/>
          <w:color w:val="000000" w:themeColor="text1"/>
          <w:sz w:val="28"/>
          <w:szCs w:val="28"/>
        </w:rPr>
        <w:t> </w:t>
      </w:r>
      <w:r w:rsidRPr="003B1BB8">
        <w:rPr>
          <w:rFonts w:cstheme="minorHAnsi"/>
          <w:color w:val="000000" w:themeColor="text1"/>
          <w:sz w:val="28"/>
          <w:szCs w:val="28"/>
        </w:rPr>
        <w:t>899 әкімшілік іс қозғалды, оның ішінде 458,6</w:t>
      </w:r>
      <w:r>
        <w:rPr>
          <w:rFonts w:cstheme="minorHAnsi"/>
          <w:color w:val="000000" w:themeColor="text1"/>
          <w:sz w:val="28"/>
          <w:szCs w:val="28"/>
        </w:rPr>
        <w:t> </w:t>
      </w:r>
      <w:r w:rsidRPr="003B1BB8">
        <w:rPr>
          <w:rFonts w:cstheme="minorHAnsi"/>
          <w:color w:val="000000" w:themeColor="text1"/>
          <w:sz w:val="28"/>
          <w:szCs w:val="28"/>
        </w:rPr>
        <w:t>млн</w:t>
      </w:r>
      <w:r>
        <w:rPr>
          <w:rFonts w:cstheme="minorHAnsi"/>
          <w:color w:val="000000" w:themeColor="text1"/>
          <w:sz w:val="28"/>
          <w:szCs w:val="28"/>
        </w:rPr>
        <w:t>.</w:t>
      </w:r>
      <w:r w:rsidRPr="003B1BB8">
        <w:rPr>
          <w:rFonts w:cstheme="minorHAnsi"/>
          <w:color w:val="000000" w:themeColor="text1"/>
          <w:sz w:val="28"/>
          <w:szCs w:val="28"/>
        </w:rPr>
        <w:t>теңгесі бюджетке өндірілді (93%).</w:t>
      </w:r>
    </w:p>
    <w:p w14:paraId="099B450E" w14:textId="32006971" w:rsidR="003B1BB8" w:rsidRPr="003B1BB8" w:rsidRDefault="003B1BB8" w:rsidP="003B1BB8">
      <w:pPr>
        <w:spacing w:before="0" w:after="0" w:line="240" w:lineRule="auto"/>
        <w:ind w:firstLine="709"/>
        <w:jc w:val="both"/>
        <w:rPr>
          <w:rFonts w:cstheme="minorHAnsi"/>
          <w:color w:val="000000" w:themeColor="text1"/>
          <w:sz w:val="28"/>
          <w:szCs w:val="28"/>
        </w:rPr>
      </w:pPr>
      <w:r w:rsidRPr="003B1BB8">
        <w:rPr>
          <w:rFonts w:cstheme="minorHAnsi"/>
          <w:color w:val="000000" w:themeColor="text1"/>
          <w:sz w:val="28"/>
          <w:szCs w:val="28"/>
        </w:rPr>
        <w:t>Тәртіптік жауапкершілікке 471 кінәлі тұлғалар тартылды.</w:t>
      </w:r>
    </w:p>
    <w:p w14:paraId="24B4CDE7" w14:textId="365AD683" w:rsidR="003B1BB8" w:rsidRPr="003B1BB8" w:rsidRDefault="003B1BB8" w:rsidP="003B1BB8">
      <w:pPr>
        <w:spacing w:before="0" w:after="0" w:line="240" w:lineRule="auto"/>
        <w:ind w:firstLine="709"/>
        <w:jc w:val="both"/>
        <w:rPr>
          <w:rFonts w:cstheme="minorHAnsi"/>
          <w:color w:val="000000" w:themeColor="text1"/>
          <w:sz w:val="28"/>
          <w:szCs w:val="28"/>
        </w:rPr>
      </w:pPr>
      <w:r w:rsidRPr="003B1BB8">
        <w:rPr>
          <w:rFonts w:cstheme="minorHAnsi"/>
          <w:color w:val="000000" w:themeColor="text1"/>
          <w:sz w:val="28"/>
          <w:szCs w:val="28"/>
        </w:rPr>
        <w:t>Процессуалды шешім қабылдау үшін сомасы 69,5</w:t>
      </w:r>
      <w:r>
        <w:rPr>
          <w:rFonts w:cstheme="minorHAnsi"/>
          <w:color w:val="000000" w:themeColor="text1"/>
          <w:sz w:val="28"/>
          <w:szCs w:val="28"/>
        </w:rPr>
        <w:t> </w:t>
      </w:r>
      <w:r w:rsidRPr="003B1BB8">
        <w:rPr>
          <w:rFonts w:cstheme="minorHAnsi"/>
          <w:color w:val="000000" w:themeColor="text1"/>
          <w:sz w:val="28"/>
          <w:szCs w:val="28"/>
        </w:rPr>
        <w:t>млрд</w:t>
      </w:r>
      <w:r>
        <w:rPr>
          <w:rFonts w:cstheme="minorHAnsi"/>
          <w:color w:val="000000" w:themeColor="text1"/>
          <w:sz w:val="28"/>
          <w:szCs w:val="28"/>
        </w:rPr>
        <w:t>.</w:t>
      </w:r>
      <w:r w:rsidRPr="003B1BB8">
        <w:rPr>
          <w:rFonts w:cstheme="minorHAnsi"/>
          <w:color w:val="000000" w:themeColor="text1"/>
          <w:sz w:val="28"/>
          <w:szCs w:val="28"/>
        </w:rPr>
        <w:t>теңгеге 39</w:t>
      </w:r>
      <w:r w:rsidR="00B41994">
        <w:rPr>
          <w:rFonts w:cstheme="minorHAnsi"/>
          <w:color w:val="000000" w:themeColor="text1"/>
          <w:sz w:val="28"/>
          <w:szCs w:val="28"/>
        </w:rPr>
        <w:t> </w:t>
      </w:r>
      <w:r w:rsidRPr="003B1BB8">
        <w:rPr>
          <w:rFonts w:cstheme="minorHAnsi"/>
          <w:color w:val="000000" w:themeColor="text1"/>
          <w:sz w:val="28"/>
          <w:szCs w:val="28"/>
        </w:rPr>
        <w:t>материал құқық қорғау органдарына жолданды.</w:t>
      </w:r>
    </w:p>
    <w:bookmarkEnd w:id="66"/>
    <w:p w14:paraId="7F06215D" w14:textId="77777777" w:rsidR="00C9429B" w:rsidRPr="003B1BB8" w:rsidRDefault="00C9429B" w:rsidP="00C9429B">
      <w:pPr>
        <w:spacing w:before="0" w:after="0" w:line="240" w:lineRule="auto"/>
        <w:ind w:firstLine="709"/>
        <w:jc w:val="both"/>
        <w:rPr>
          <w:rFonts w:cstheme="minorHAnsi"/>
          <w:b/>
          <w:bCs/>
          <w:color w:val="000000" w:themeColor="text1"/>
          <w:sz w:val="28"/>
          <w:szCs w:val="28"/>
          <w:u w:val="single"/>
          <w:lang w:val="kk-KZ"/>
        </w:rPr>
      </w:pPr>
      <w:r w:rsidRPr="003B1BB8">
        <w:rPr>
          <w:rFonts w:cstheme="minorHAnsi"/>
          <w:b/>
          <w:bCs/>
          <w:color w:val="000000" w:themeColor="text1"/>
          <w:sz w:val="28"/>
          <w:szCs w:val="28"/>
          <w:u w:val="single"/>
          <w:lang w:val="kk-KZ"/>
        </w:rPr>
        <w:t>Мемлекеттік сатып алу бойынша</w:t>
      </w:r>
    </w:p>
    <w:p w14:paraId="6B921F72" w14:textId="26CDFBDF" w:rsidR="00C85280" w:rsidRPr="00B7237F" w:rsidRDefault="00C85280" w:rsidP="007238D4">
      <w:pPr>
        <w:spacing w:before="0" w:after="0" w:line="240" w:lineRule="auto"/>
        <w:ind w:firstLine="709"/>
        <w:jc w:val="both"/>
        <w:rPr>
          <w:rFonts w:ascii="Times New Roman" w:hAnsi="Times New Roman" w:cs="Times New Roman"/>
          <w:sz w:val="28"/>
          <w:szCs w:val="28"/>
          <w:lang w:val="kk-KZ"/>
        </w:rPr>
      </w:pPr>
      <w:r w:rsidRPr="00B7237F">
        <w:rPr>
          <w:rFonts w:ascii="Times New Roman" w:hAnsi="Times New Roman" w:cs="Times New Roman"/>
          <w:sz w:val="28"/>
          <w:szCs w:val="28"/>
          <w:lang w:val="kk-KZ"/>
        </w:rPr>
        <w:t xml:space="preserve">2026 жылғы 30 маусым бойынша </w:t>
      </w:r>
      <w:r w:rsidRPr="00B7237F">
        <w:rPr>
          <w:rFonts w:ascii="Times New Roman" w:hAnsi="Times New Roman" w:cs="Times New Roman"/>
          <w:iCs/>
          <w:color w:val="000000"/>
          <w:sz w:val="28"/>
          <w:szCs w:val="28"/>
          <w:lang w:val="kk-KZ"/>
        </w:rPr>
        <w:t>Мемлекеттік</w:t>
      </w:r>
      <w:r w:rsidRPr="00B7237F">
        <w:rPr>
          <w:rFonts w:ascii="Times New Roman" w:eastAsiaTheme="minorHAnsi" w:hAnsi="Times New Roman" w:cs="Times New Roman"/>
          <w:sz w:val="28"/>
          <w:szCs w:val="28"/>
          <w:lang w:val="kk-KZ"/>
        </w:rPr>
        <w:t xml:space="preserve"> қазынашылық комитетімен</w:t>
      </w:r>
      <w:r w:rsidRPr="00B7237F">
        <w:rPr>
          <w:rFonts w:ascii="Times New Roman" w:hAnsi="Times New Roman" w:cs="Times New Roman"/>
          <w:sz w:val="28"/>
          <w:szCs w:val="28"/>
          <w:lang w:val="kk-KZ"/>
        </w:rPr>
        <w:t xml:space="preserve"> (бүдан әрі – Комитет</w:t>
      </w:r>
      <w:r>
        <w:rPr>
          <w:rFonts w:ascii="Times New Roman" w:hAnsi="Times New Roman" w:cs="Times New Roman"/>
          <w:sz w:val="28"/>
          <w:szCs w:val="28"/>
          <w:lang w:val="kk-KZ"/>
        </w:rPr>
        <w:t>)</w:t>
      </w:r>
      <w:r w:rsidRPr="00B7237F">
        <w:rPr>
          <w:rFonts w:ascii="Times New Roman" w:hAnsi="Times New Roman" w:cs="Times New Roman"/>
          <w:sz w:val="28"/>
          <w:szCs w:val="28"/>
          <w:lang w:val="kk-KZ"/>
        </w:rPr>
        <w:t xml:space="preserve"> жалпы сомасы ҚҚС есепсіз 333,6</w:t>
      </w:r>
      <w:r w:rsidR="00244C71" w:rsidRPr="003B1BB8">
        <w:rPr>
          <w:rFonts w:ascii="Times New Roman" w:hAnsi="Times New Roman" w:cs="Times New Roman"/>
          <w:sz w:val="28"/>
          <w:szCs w:val="28"/>
          <w:lang w:val="kk-KZ"/>
        </w:rPr>
        <w:t> </w:t>
      </w:r>
      <w:r w:rsidRPr="00B7237F">
        <w:rPr>
          <w:rFonts w:ascii="Times New Roman" w:hAnsi="Times New Roman" w:cs="Times New Roman"/>
          <w:sz w:val="28"/>
          <w:szCs w:val="28"/>
          <w:lang w:val="kk-KZ"/>
        </w:rPr>
        <w:t>млрд.теңге 667 конкурстан рәсімдер аяқталды, олардың ішінде «Сатып алу өтті» мәртебесімен 153,4</w:t>
      </w:r>
      <w:r w:rsidR="00244C71" w:rsidRPr="003B1BB8">
        <w:rPr>
          <w:rFonts w:ascii="Times New Roman" w:hAnsi="Times New Roman" w:cs="Times New Roman"/>
          <w:sz w:val="28"/>
          <w:szCs w:val="28"/>
          <w:lang w:val="kk-KZ"/>
        </w:rPr>
        <w:t> </w:t>
      </w:r>
      <w:r w:rsidRPr="00B7237F">
        <w:rPr>
          <w:rFonts w:ascii="Times New Roman" w:hAnsi="Times New Roman" w:cs="Times New Roman"/>
          <w:sz w:val="28"/>
          <w:szCs w:val="28"/>
          <w:lang w:val="kk-KZ"/>
        </w:rPr>
        <w:t>млрд.тенге 370 конкурс аяқталды, олардан үнемдеу 8,</w:t>
      </w:r>
      <w:r w:rsidR="007238D4" w:rsidRPr="007238D4">
        <w:rPr>
          <w:rFonts w:ascii="Times New Roman" w:hAnsi="Times New Roman" w:cs="Times New Roman"/>
          <w:sz w:val="28"/>
          <w:szCs w:val="28"/>
          <w:lang w:val="kk-KZ"/>
        </w:rPr>
        <w:t>6</w:t>
      </w:r>
      <w:r w:rsidR="00244C71" w:rsidRPr="003B1BB8">
        <w:rPr>
          <w:rFonts w:ascii="Times New Roman" w:hAnsi="Times New Roman" w:cs="Times New Roman"/>
          <w:sz w:val="28"/>
          <w:szCs w:val="28"/>
          <w:lang w:val="kk-KZ"/>
        </w:rPr>
        <w:t> </w:t>
      </w:r>
      <w:r w:rsidRPr="00B7237F">
        <w:rPr>
          <w:rFonts w:ascii="Times New Roman" w:hAnsi="Times New Roman" w:cs="Times New Roman"/>
          <w:sz w:val="28"/>
          <w:szCs w:val="28"/>
          <w:lang w:val="kk-KZ"/>
        </w:rPr>
        <w:t>млрд.теңге (5,6%) құрайды.</w:t>
      </w:r>
    </w:p>
    <w:p w14:paraId="5FCD3912" w14:textId="16A37E00" w:rsidR="00C85280" w:rsidRPr="0078767D" w:rsidRDefault="00C85280" w:rsidP="007238D4">
      <w:pPr>
        <w:spacing w:before="0" w:after="0" w:line="240" w:lineRule="auto"/>
        <w:ind w:firstLine="709"/>
        <w:jc w:val="both"/>
        <w:rPr>
          <w:rFonts w:ascii="Times New Roman" w:eastAsia="Times New Roman" w:hAnsi="Times New Roman" w:cs="Times New Roman"/>
          <w:bCs/>
          <w:sz w:val="28"/>
          <w:szCs w:val="28"/>
          <w:lang w:val="kk-KZ"/>
        </w:rPr>
      </w:pPr>
      <w:r w:rsidRPr="0078767D">
        <w:rPr>
          <w:rFonts w:ascii="Times New Roman" w:eastAsia="Times New Roman" w:hAnsi="Times New Roman" w:cs="Times New Roman"/>
          <w:bCs/>
          <w:sz w:val="28"/>
          <w:szCs w:val="28"/>
          <w:lang w:val="kk-KZ"/>
        </w:rPr>
        <w:t>Қазақстан Республикасы Премьер – министрінің Бірінші орынбасары - Қазақстан Республикасы Қаржы министрінің 2019 жылғы 27 желтоқсандағы</w:t>
      </w:r>
      <w:r w:rsidR="00BD32C4" w:rsidRPr="00BD32C4">
        <w:rPr>
          <w:rFonts w:ascii="Times New Roman" w:eastAsia="Times New Roman" w:hAnsi="Times New Roman" w:cs="Times New Roman"/>
          <w:bCs/>
          <w:sz w:val="28"/>
          <w:szCs w:val="28"/>
          <w:lang w:val="kk-KZ"/>
        </w:rPr>
        <w:t xml:space="preserve"> №</w:t>
      </w:r>
      <w:r w:rsidR="00BD32C4">
        <w:rPr>
          <w:rFonts w:ascii="Times New Roman" w:eastAsia="Times New Roman" w:hAnsi="Times New Roman" w:cs="Times New Roman"/>
          <w:bCs/>
          <w:sz w:val="28"/>
          <w:szCs w:val="28"/>
          <w:lang w:val="kk-KZ"/>
        </w:rPr>
        <w:t> </w:t>
      </w:r>
      <w:r w:rsidR="00BD32C4" w:rsidRPr="00BD32C4">
        <w:rPr>
          <w:rFonts w:ascii="Times New Roman" w:eastAsia="Times New Roman" w:hAnsi="Times New Roman" w:cs="Times New Roman"/>
          <w:bCs/>
          <w:sz w:val="28"/>
          <w:szCs w:val="28"/>
          <w:lang w:val="kk-KZ"/>
        </w:rPr>
        <w:t>1431</w:t>
      </w:r>
      <w:r w:rsidRPr="0078767D">
        <w:rPr>
          <w:rFonts w:ascii="Times New Roman" w:eastAsia="Times New Roman" w:hAnsi="Times New Roman" w:cs="Times New Roman"/>
          <w:bCs/>
          <w:sz w:val="28"/>
          <w:szCs w:val="28"/>
          <w:lang w:val="kk-KZ"/>
        </w:rPr>
        <w:t xml:space="preserve"> бұйрығымен бекітілген Ережеге сәйкес Комитет мемлекеттік сатып алу саласындағы б</w:t>
      </w:r>
      <w:r w:rsidRPr="0078767D">
        <w:rPr>
          <w:rFonts w:ascii="Times New Roman" w:hAnsi="Times New Roman" w:cs="Times New Roman"/>
          <w:sz w:val="28"/>
          <w:szCs w:val="28"/>
          <w:lang w:val="kk-KZ"/>
        </w:rPr>
        <w:t xml:space="preserve">ірыңғай республикалық </w:t>
      </w:r>
      <w:r w:rsidRPr="0078767D">
        <w:rPr>
          <w:rFonts w:ascii="Times New Roman" w:eastAsia="Times New Roman" w:hAnsi="Times New Roman" w:cs="Times New Roman"/>
          <w:bCs/>
          <w:sz w:val="28"/>
          <w:szCs w:val="28"/>
          <w:lang w:val="kk-KZ"/>
        </w:rPr>
        <w:t>тізілімдерді, оның ішінде Мемлекеттік сатып алудың жосықсыз қатысушылар тізілімін қалыптастыру және жүргізу жүзеге асырады.</w:t>
      </w:r>
    </w:p>
    <w:p w14:paraId="5F134DAA" w14:textId="7C788470" w:rsidR="00C85280" w:rsidRPr="0047373D" w:rsidRDefault="00C85280" w:rsidP="007238D4">
      <w:pPr>
        <w:spacing w:before="0" w:after="0" w:line="240" w:lineRule="auto"/>
        <w:ind w:firstLine="709"/>
        <w:jc w:val="both"/>
        <w:rPr>
          <w:rFonts w:ascii="Times New Roman" w:eastAsia="Times New Roman" w:hAnsi="Times New Roman" w:cs="Times New Roman"/>
          <w:bCs/>
          <w:sz w:val="28"/>
          <w:szCs w:val="28"/>
          <w:lang w:val="kk-KZ"/>
        </w:rPr>
      </w:pPr>
      <w:r w:rsidRPr="0047373D">
        <w:rPr>
          <w:rFonts w:ascii="Times New Roman" w:hAnsi="Times New Roman" w:cs="Times New Roman"/>
          <w:sz w:val="28"/>
          <w:szCs w:val="28"/>
          <w:lang w:val="kk-KZ"/>
        </w:rPr>
        <w:t>20</w:t>
      </w:r>
      <w:r>
        <w:rPr>
          <w:rFonts w:ascii="Times New Roman" w:hAnsi="Times New Roman" w:cs="Times New Roman"/>
          <w:sz w:val="28"/>
          <w:szCs w:val="28"/>
          <w:lang w:val="kk-KZ"/>
        </w:rPr>
        <w:t>26</w:t>
      </w:r>
      <w:r w:rsidRPr="0047373D">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30 маусым</w:t>
      </w:r>
      <w:r w:rsidRPr="0047373D">
        <w:rPr>
          <w:rFonts w:ascii="Times New Roman" w:hAnsi="Times New Roman" w:cs="Times New Roman"/>
          <w:sz w:val="28"/>
          <w:szCs w:val="28"/>
          <w:lang w:val="kk-KZ"/>
        </w:rPr>
        <w:t xml:space="preserve"> жағдайы бойынша</w:t>
      </w:r>
      <w:r w:rsidRPr="0047373D">
        <w:rPr>
          <w:rFonts w:ascii="Times New Roman" w:eastAsia="Times New Roman" w:hAnsi="Times New Roman" w:cs="Times New Roman"/>
          <w:bCs/>
          <w:sz w:val="28"/>
          <w:szCs w:val="28"/>
          <w:lang w:val="kk-KZ"/>
        </w:rPr>
        <w:t xml:space="preserve"> Комитет Мемлекеттік сатып алудың жосықсыз қатысушылар тізіліміне өнім берушілерді қосу туралы </w:t>
      </w:r>
      <w:r>
        <w:rPr>
          <w:rFonts w:ascii="Times New Roman" w:eastAsia="Times New Roman" w:hAnsi="Times New Roman" w:cs="Times New Roman"/>
          <w:bCs/>
          <w:sz w:val="28"/>
          <w:szCs w:val="28"/>
          <w:lang w:val="kk-KZ"/>
        </w:rPr>
        <w:t>8</w:t>
      </w:r>
      <w:r w:rsidR="001B7747">
        <w:rPr>
          <w:rFonts w:ascii="Times New Roman" w:eastAsia="Times New Roman" w:hAnsi="Times New Roman" w:cs="Times New Roman"/>
          <w:bCs/>
          <w:sz w:val="28"/>
          <w:szCs w:val="28"/>
          <w:lang w:val="kk-KZ"/>
        </w:rPr>
        <w:t> </w:t>
      </w:r>
      <w:r>
        <w:rPr>
          <w:rFonts w:ascii="Times New Roman" w:eastAsia="Times New Roman" w:hAnsi="Times New Roman" w:cs="Times New Roman"/>
          <w:bCs/>
          <w:sz w:val="28"/>
          <w:szCs w:val="28"/>
          <w:lang w:val="kk-KZ"/>
        </w:rPr>
        <w:t>250</w:t>
      </w:r>
      <w:r w:rsidR="00244C71" w:rsidRPr="00244C71">
        <w:rPr>
          <w:rFonts w:ascii="Times New Roman" w:eastAsia="Times New Roman" w:hAnsi="Times New Roman" w:cs="Times New Roman"/>
          <w:bCs/>
          <w:sz w:val="28"/>
          <w:szCs w:val="28"/>
          <w:lang w:val="kk-KZ"/>
        </w:rPr>
        <w:t> </w:t>
      </w:r>
      <w:r w:rsidRPr="0047373D">
        <w:rPr>
          <w:rFonts w:ascii="Times New Roman" w:eastAsia="Times New Roman" w:hAnsi="Times New Roman" w:cs="Times New Roman"/>
          <w:bCs/>
          <w:sz w:val="28"/>
          <w:szCs w:val="28"/>
          <w:lang w:val="kk-KZ"/>
        </w:rPr>
        <w:t xml:space="preserve">тапсырыс берушілердің өтінімдерін қарады, оның нәтижесінде </w:t>
      </w:r>
      <w:r>
        <w:rPr>
          <w:rFonts w:ascii="Times New Roman" w:eastAsia="Times New Roman" w:hAnsi="Times New Roman" w:cs="Times New Roman"/>
          <w:bCs/>
          <w:sz w:val="28"/>
          <w:szCs w:val="28"/>
          <w:lang w:val="kk-KZ"/>
        </w:rPr>
        <w:t>6</w:t>
      </w:r>
      <w:r w:rsidR="001B7747">
        <w:rPr>
          <w:rFonts w:ascii="Times New Roman" w:eastAsia="Times New Roman" w:hAnsi="Times New Roman" w:cs="Times New Roman"/>
          <w:bCs/>
          <w:sz w:val="28"/>
          <w:szCs w:val="28"/>
          <w:lang w:val="kk-KZ"/>
        </w:rPr>
        <w:t> </w:t>
      </w:r>
      <w:r>
        <w:rPr>
          <w:rFonts w:ascii="Times New Roman" w:eastAsia="Times New Roman" w:hAnsi="Times New Roman" w:cs="Times New Roman"/>
          <w:bCs/>
          <w:sz w:val="28"/>
          <w:szCs w:val="28"/>
          <w:lang w:val="kk-KZ"/>
        </w:rPr>
        <w:t>099</w:t>
      </w:r>
      <w:r w:rsidR="00244C71" w:rsidRPr="00244C71">
        <w:rPr>
          <w:rFonts w:ascii="Times New Roman" w:eastAsia="Times New Roman" w:hAnsi="Times New Roman" w:cs="Times New Roman"/>
          <w:bCs/>
          <w:sz w:val="28"/>
          <w:szCs w:val="28"/>
          <w:lang w:val="kk-KZ"/>
        </w:rPr>
        <w:t> </w:t>
      </w:r>
      <w:r w:rsidRPr="0047373D">
        <w:rPr>
          <w:rFonts w:ascii="Times New Roman" w:eastAsia="Times New Roman" w:hAnsi="Times New Roman" w:cs="Times New Roman"/>
          <w:bCs/>
          <w:sz w:val="28"/>
          <w:szCs w:val="28"/>
          <w:lang w:val="kk-KZ"/>
        </w:rPr>
        <w:t>өтінімдерді қанағаттандыру туралы шешім қабылданды, қалған өтініштер түзету үшін қайтарылды.</w:t>
      </w:r>
    </w:p>
    <w:p w14:paraId="6EF86309" w14:textId="7C15B0BE" w:rsidR="00FD37DB" w:rsidRPr="00E16E47" w:rsidRDefault="00C85280" w:rsidP="007238D4">
      <w:pPr>
        <w:spacing w:before="0" w:after="0" w:line="240" w:lineRule="auto"/>
        <w:ind w:firstLine="709"/>
        <w:jc w:val="both"/>
        <w:rPr>
          <w:rFonts w:ascii="Times New Roman" w:hAnsi="Times New Roman" w:cs="Times New Roman"/>
          <w:color w:val="000000" w:themeColor="text1"/>
          <w:sz w:val="28"/>
          <w:szCs w:val="28"/>
          <w:lang w:val="kk-KZ"/>
        </w:rPr>
      </w:pPr>
      <w:r w:rsidRPr="0047373D">
        <w:rPr>
          <w:rFonts w:ascii="Times New Roman" w:eastAsia="Times New Roman" w:hAnsi="Times New Roman" w:cs="Times New Roman"/>
          <w:bCs/>
          <w:sz w:val="28"/>
          <w:szCs w:val="28"/>
          <w:lang w:val="kk-KZ"/>
        </w:rPr>
        <w:t xml:space="preserve">Жосықсыз қатысушылар тізілімінен </w:t>
      </w:r>
      <w:r>
        <w:rPr>
          <w:rFonts w:ascii="Times New Roman" w:eastAsia="Times New Roman" w:hAnsi="Times New Roman" w:cs="Times New Roman"/>
          <w:bCs/>
          <w:sz w:val="28"/>
          <w:szCs w:val="28"/>
          <w:lang w:val="kk-KZ"/>
        </w:rPr>
        <w:t>558</w:t>
      </w:r>
      <w:r w:rsidRPr="0047373D">
        <w:rPr>
          <w:rFonts w:ascii="Times New Roman" w:eastAsia="Times New Roman" w:hAnsi="Times New Roman" w:cs="Times New Roman"/>
          <w:bCs/>
          <w:sz w:val="28"/>
          <w:szCs w:val="28"/>
          <w:lang w:val="kk-KZ"/>
        </w:rPr>
        <w:t xml:space="preserve"> жеткізуші мерзімі өткенге дейін (ерте) шығарылды, ішінде сот шешімдері негізінде </w:t>
      </w:r>
      <w:r>
        <w:rPr>
          <w:rFonts w:ascii="Times New Roman" w:eastAsia="Times New Roman" w:hAnsi="Times New Roman" w:cs="Times New Roman"/>
          <w:bCs/>
          <w:sz w:val="28"/>
          <w:szCs w:val="28"/>
          <w:lang w:val="kk-KZ"/>
        </w:rPr>
        <w:t>117</w:t>
      </w:r>
      <w:r w:rsidRPr="0047373D">
        <w:rPr>
          <w:rFonts w:ascii="Times New Roman" w:eastAsia="Times New Roman" w:hAnsi="Times New Roman" w:cs="Times New Roman"/>
          <w:bCs/>
          <w:sz w:val="28"/>
          <w:szCs w:val="28"/>
          <w:lang w:val="kk-KZ"/>
        </w:rPr>
        <w:t xml:space="preserve"> жеткізушілер, келісім комиссиясының шешімімен </w:t>
      </w:r>
      <w:r>
        <w:rPr>
          <w:rFonts w:ascii="Times New Roman" w:eastAsia="Times New Roman" w:hAnsi="Times New Roman" w:cs="Times New Roman"/>
          <w:bCs/>
          <w:sz w:val="28"/>
          <w:szCs w:val="28"/>
          <w:lang w:val="kk-KZ"/>
        </w:rPr>
        <w:t>441</w:t>
      </w:r>
      <w:r w:rsidRPr="0047373D">
        <w:rPr>
          <w:rFonts w:ascii="Times New Roman" w:eastAsia="Times New Roman" w:hAnsi="Times New Roman" w:cs="Times New Roman"/>
          <w:bCs/>
          <w:sz w:val="28"/>
          <w:szCs w:val="28"/>
          <w:lang w:val="kk-KZ"/>
        </w:rPr>
        <w:t xml:space="preserve"> өнім беруші.</w:t>
      </w:r>
    </w:p>
    <w:sectPr w:rsidR="00FD37DB" w:rsidRPr="00E16E47" w:rsidSect="003922F9">
      <w:headerReference w:type="default" r:id="rId22"/>
      <w:footerReference w:type="default" r:id="rId23"/>
      <w:headerReference w:type="first" r:id="rId24"/>
      <w:pgSz w:w="11906" w:h="16838"/>
      <w:pgMar w:top="1134" w:right="851" w:bottom="1134" w:left="1418" w:header="709" w:footer="709"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F9186B" w14:textId="77777777" w:rsidR="00FF7D57" w:rsidRDefault="00FF7D57">
      <w:r>
        <w:separator/>
      </w:r>
    </w:p>
  </w:endnote>
  <w:endnote w:type="continuationSeparator" w:id="0">
    <w:p w14:paraId="44ABB0B3" w14:textId="77777777" w:rsidR="00FF7D57" w:rsidRDefault="00FF7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WenQuanYi Micro Hei">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NanumGothic">
    <w:charset w:val="81"/>
    <w:family w:val="auto"/>
    <w:pitch w:val="variable"/>
    <w:sig w:usb0="80000003" w:usb1="09D7FCEB" w:usb2="00000010" w:usb3="00000000" w:csb0="0008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938824"/>
      <w:docPartObj>
        <w:docPartGallery w:val="Page Numbers (Bottom of Page)"/>
        <w:docPartUnique/>
      </w:docPartObj>
    </w:sdtPr>
    <w:sdtEndPr/>
    <w:sdtContent>
      <w:p w14:paraId="08B6D8B0" w14:textId="60435DB2" w:rsidR="00FF7D57" w:rsidRDefault="00FF7D57" w:rsidP="00557114">
        <w:pPr>
          <w:pStyle w:val="a6"/>
          <w:jc w:val="right"/>
        </w:pPr>
        <w:r>
          <w:fldChar w:fldCharType="begin"/>
        </w:r>
        <w:r>
          <w:instrText>PAGE   \* MERGEFORMAT</w:instrText>
        </w:r>
        <w:r>
          <w:fldChar w:fldCharType="separate"/>
        </w:r>
        <w:r w:rsidR="00F573DB">
          <w:rPr>
            <w:noProof/>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C5C8D2" w14:textId="77777777" w:rsidR="00FF7D57" w:rsidRDefault="00FF7D57">
      <w:r>
        <w:separator/>
      </w:r>
    </w:p>
  </w:footnote>
  <w:footnote w:type="continuationSeparator" w:id="0">
    <w:p w14:paraId="5FBFF2E3" w14:textId="77777777" w:rsidR="00FF7D57" w:rsidRDefault="00FF7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82A76" w14:textId="77777777" w:rsidR="00FF7D57" w:rsidRDefault="00FF7D57" w:rsidP="002805A2">
    <w:pPr>
      <w:pStyle w:val="a4"/>
      <w:tabs>
        <w:tab w:val="clear" w:pos="4677"/>
        <w:tab w:val="clear" w:pos="9355"/>
        <w:tab w:val="left" w:pos="105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4437287"/>
      <w:docPartObj>
        <w:docPartGallery w:val="Page Numbers (Top of Page)"/>
        <w:docPartUnique/>
      </w:docPartObj>
    </w:sdtPr>
    <w:sdtEndPr/>
    <w:sdtContent>
      <w:p w14:paraId="41A3F921" w14:textId="77777777" w:rsidR="00FF7D57" w:rsidRDefault="00FF7D57">
        <w:pPr>
          <w:pStyle w:val="a4"/>
          <w:jc w:val="center"/>
        </w:pPr>
        <w:r>
          <w:fldChar w:fldCharType="begin"/>
        </w:r>
        <w:r>
          <w:instrText>PAGE   \* MERGEFORMAT</w:instrText>
        </w:r>
        <w:r>
          <w:fldChar w:fldCharType="separate"/>
        </w:r>
        <w:r>
          <w:rPr>
            <w:noProof/>
          </w:rPr>
          <w:t>0</w:t>
        </w:r>
        <w:r>
          <w:rPr>
            <w:noProof/>
          </w:rPr>
          <w:fldChar w:fldCharType="end"/>
        </w:r>
      </w:p>
    </w:sdtContent>
  </w:sdt>
  <w:p w14:paraId="4A993E21" w14:textId="77777777" w:rsidR="00FF7D57" w:rsidRDefault="00FF7D5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93A0EDFC"/>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9"/>
    <w:multiLevelType w:val="singleLevel"/>
    <w:tmpl w:val="47922BB2"/>
    <w:lvl w:ilvl="0">
      <w:start w:val="1"/>
      <w:numFmt w:val="bullet"/>
      <w:pStyle w:val="a"/>
      <w:lvlText w:val=""/>
      <w:lvlJc w:val="left"/>
      <w:pPr>
        <w:tabs>
          <w:tab w:val="num" w:pos="720"/>
        </w:tabs>
        <w:ind w:left="720" w:hanging="720"/>
      </w:pPr>
      <w:rPr>
        <w:rFonts w:ascii="Symbol" w:hAnsi="Symbol" w:hint="default"/>
      </w:rPr>
    </w:lvl>
  </w:abstractNum>
  <w:abstractNum w:abstractNumId="2">
    <w:nsid w:val="15D667CA"/>
    <w:multiLevelType w:val="multilevel"/>
    <w:tmpl w:val="7FD4686C"/>
    <w:lvl w:ilvl="0">
      <w:start w:val="1"/>
      <w:numFmt w:val="bullet"/>
      <w:pStyle w:val="1"/>
      <w:lvlText w:val=""/>
      <w:lvlJc w:val="left"/>
      <w:pPr>
        <w:tabs>
          <w:tab w:val="num" w:pos="1260"/>
        </w:tabs>
        <w:ind w:left="1260" w:hanging="360"/>
      </w:pPr>
      <w:rPr>
        <w:rFonts w:ascii="Symbol" w:hAnsi="Symbol" w:hint="default"/>
        <w:color w:val="auto"/>
        <w:sz w:val="22"/>
        <w:szCs w:val="22"/>
      </w:rPr>
    </w:lvl>
    <w:lvl w:ilvl="1">
      <w:start w:val="1"/>
      <w:numFmt w:val="none"/>
      <w:pStyle w:val="2"/>
      <w:lvlText w:val="••"/>
      <w:lvlJc w:val="left"/>
      <w:pPr>
        <w:tabs>
          <w:tab w:val="num" w:pos="1620"/>
        </w:tabs>
        <w:ind w:left="1620" w:hanging="360"/>
      </w:pPr>
      <w:rPr>
        <w:rFonts w:hint="default"/>
        <w:sz w:val="32"/>
        <w:szCs w:val="32"/>
      </w:rPr>
    </w:lvl>
    <w:lvl w:ilvl="2">
      <w:start w:val="1"/>
      <w:numFmt w:val="none"/>
      <w:pStyle w:val="3"/>
      <w:lvlText w:val="•••"/>
      <w:lvlJc w:val="left"/>
      <w:pPr>
        <w:tabs>
          <w:tab w:val="num" w:pos="1980"/>
        </w:tabs>
        <w:ind w:left="1980" w:hanging="360"/>
      </w:pPr>
      <w:rPr>
        <w:rFonts w:hint="default"/>
        <w:sz w:val="32"/>
        <w:szCs w:val="32"/>
      </w:rPr>
    </w:lvl>
    <w:lvl w:ilvl="3">
      <w:start w:val="1"/>
      <w:numFmt w:val="none"/>
      <w:lvlText w:val=""/>
      <w:lvlJc w:val="left"/>
      <w:pPr>
        <w:tabs>
          <w:tab w:val="num" w:pos="2340"/>
        </w:tabs>
        <w:ind w:left="2340" w:hanging="360"/>
      </w:pPr>
      <w:rPr>
        <w:rFonts w:hint="default"/>
        <w:sz w:val="32"/>
        <w:szCs w:val="32"/>
      </w:rPr>
    </w:lvl>
    <w:lvl w:ilvl="4">
      <w:start w:val="1"/>
      <w:numFmt w:val="bullet"/>
      <w:lvlText w:val=""/>
      <w:lvlJc w:val="left"/>
      <w:pPr>
        <w:tabs>
          <w:tab w:val="num" w:pos="2700"/>
        </w:tabs>
        <w:ind w:left="2700" w:hanging="360"/>
      </w:pPr>
      <w:rPr>
        <w:rFonts w:ascii="Symbol" w:hAnsi="Symbol" w:hint="default"/>
      </w:rPr>
    </w:lvl>
    <w:lvl w:ilvl="5">
      <w:start w:val="1"/>
      <w:numFmt w:val="bullet"/>
      <w:lvlText w:val=""/>
      <w:lvlJc w:val="left"/>
      <w:pPr>
        <w:tabs>
          <w:tab w:val="num" w:pos="3060"/>
        </w:tabs>
        <w:ind w:left="3060" w:hanging="360"/>
      </w:pPr>
      <w:rPr>
        <w:rFonts w:ascii="Wingdings" w:hAnsi="Wingdings" w:hint="default"/>
      </w:rPr>
    </w:lvl>
    <w:lvl w:ilvl="6">
      <w:start w:val="1"/>
      <w:numFmt w:val="bullet"/>
      <w:lvlText w:val=""/>
      <w:lvlJc w:val="left"/>
      <w:pPr>
        <w:tabs>
          <w:tab w:val="num" w:pos="3420"/>
        </w:tabs>
        <w:ind w:left="3420" w:hanging="360"/>
      </w:pPr>
      <w:rPr>
        <w:rFonts w:ascii="Wingdings" w:hAnsi="Wingdings" w:hint="default"/>
      </w:rPr>
    </w:lvl>
    <w:lvl w:ilvl="7">
      <w:start w:val="1"/>
      <w:numFmt w:val="bullet"/>
      <w:lvlText w:val=""/>
      <w:lvlJc w:val="left"/>
      <w:pPr>
        <w:tabs>
          <w:tab w:val="num" w:pos="3780"/>
        </w:tabs>
        <w:ind w:left="3780" w:hanging="360"/>
      </w:pPr>
      <w:rPr>
        <w:rFonts w:ascii="Symbol" w:hAnsi="Symbol" w:hint="default"/>
      </w:rPr>
    </w:lvl>
    <w:lvl w:ilvl="8">
      <w:start w:val="1"/>
      <w:numFmt w:val="bullet"/>
      <w:lvlText w:val=""/>
      <w:lvlJc w:val="left"/>
      <w:pPr>
        <w:tabs>
          <w:tab w:val="num" w:pos="4140"/>
        </w:tabs>
        <w:ind w:left="4140" w:hanging="360"/>
      </w:pPr>
      <w:rPr>
        <w:rFonts w:ascii="Symbol" w:hAnsi="Symbol" w:hint="default"/>
      </w:rPr>
    </w:lvl>
  </w:abstractNum>
  <w:abstractNum w:abstractNumId="3">
    <w:nsid w:val="213477F8"/>
    <w:multiLevelType w:val="hybridMultilevel"/>
    <w:tmpl w:val="2EDAC140"/>
    <w:lvl w:ilvl="0" w:tplc="E206C092">
      <w:start w:val="1"/>
      <w:numFmt w:val="decimal"/>
      <w:lvlText w:val="%1)"/>
      <w:lvlJc w:val="left"/>
      <w:pPr>
        <w:ind w:left="1026" w:hanging="6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21C3A41"/>
    <w:multiLevelType w:val="multilevel"/>
    <w:tmpl w:val="184EE5EE"/>
    <w:lvl w:ilvl="0">
      <w:start w:val="1"/>
      <w:numFmt w:val="decimal"/>
      <w:lvlText w:val="%1)"/>
      <w:lvlJc w:val="left"/>
      <w:pPr>
        <w:ind w:left="720" w:hanging="360"/>
      </w:pPr>
      <w:rPr>
        <w:i w:val="0"/>
        <w:sz w:val="28"/>
        <w:szCs w:val="2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nsid w:val="22363221"/>
    <w:multiLevelType w:val="hybridMultilevel"/>
    <w:tmpl w:val="DD186060"/>
    <w:lvl w:ilvl="0" w:tplc="BA585DA6">
      <w:start w:val="1"/>
      <w:numFmt w:val="decimal"/>
      <w:lvlText w:val="%1)"/>
      <w:lvlJc w:val="left"/>
      <w:pPr>
        <w:ind w:left="720" w:hanging="360"/>
      </w:pPr>
      <w:rPr>
        <w:rFonts w:eastAsia="Calibri" w:hint="default"/>
        <w:i w:val="0"/>
        <w:i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246560"/>
    <w:multiLevelType w:val="hybridMultilevel"/>
    <w:tmpl w:val="CB8679F2"/>
    <w:lvl w:ilvl="0" w:tplc="C0E6A992">
      <w:start w:val="1"/>
      <w:numFmt w:val="bullet"/>
      <w:lvlText w:val="–"/>
      <w:lvlJc w:val="left"/>
      <w:pPr>
        <w:ind w:left="1276" w:hanging="360"/>
      </w:pPr>
      <w:rPr>
        <w:rFonts w:ascii="Arial" w:eastAsia="Arial" w:hAnsi="Arial" w:cs="Arial" w:hint="default"/>
      </w:rPr>
    </w:lvl>
    <w:lvl w:ilvl="1" w:tplc="E452C5E6">
      <w:start w:val="1"/>
      <w:numFmt w:val="bullet"/>
      <w:lvlText w:val="o"/>
      <w:lvlJc w:val="left"/>
      <w:pPr>
        <w:ind w:left="1996" w:hanging="360"/>
      </w:pPr>
      <w:rPr>
        <w:rFonts w:ascii="Courier New" w:eastAsia="Courier New" w:hAnsi="Courier New" w:cs="Courier New" w:hint="default"/>
      </w:rPr>
    </w:lvl>
    <w:lvl w:ilvl="2" w:tplc="83BEA4D6">
      <w:start w:val="1"/>
      <w:numFmt w:val="bullet"/>
      <w:lvlText w:val="§"/>
      <w:lvlJc w:val="left"/>
      <w:pPr>
        <w:ind w:left="2716" w:hanging="360"/>
      </w:pPr>
      <w:rPr>
        <w:rFonts w:ascii="Wingdings" w:eastAsia="Wingdings" w:hAnsi="Wingdings" w:cs="Wingdings" w:hint="default"/>
      </w:rPr>
    </w:lvl>
    <w:lvl w:ilvl="3" w:tplc="28FE08C4">
      <w:start w:val="1"/>
      <w:numFmt w:val="bullet"/>
      <w:lvlText w:val="·"/>
      <w:lvlJc w:val="left"/>
      <w:pPr>
        <w:ind w:left="3436" w:hanging="360"/>
      </w:pPr>
      <w:rPr>
        <w:rFonts w:ascii="Symbol" w:eastAsia="Symbol" w:hAnsi="Symbol" w:cs="Symbol" w:hint="default"/>
      </w:rPr>
    </w:lvl>
    <w:lvl w:ilvl="4" w:tplc="97D07A3A">
      <w:start w:val="1"/>
      <w:numFmt w:val="bullet"/>
      <w:lvlText w:val="o"/>
      <w:lvlJc w:val="left"/>
      <w:pPr>
        <w:ind w:left="4156" w:hanging="360"/>
      </w:pPr>
      <w:rPr>
        <w:rFonts w:ascii="Courier New" w:eastAsia="Courier New" w:hAnsi="Courier New" w:cs="Courier New" w:hint="default"/>
      </w:rPr>
    </w:lvl>
    <w:lvl w:ilvl="5" w:tplc="80327168">
      <w:start w:val="1"/>
      <w:numFmt w:val="bullet"/>
      <w:lvlText w:val="§"/>
      <w:lvlJc w:val="left"/>
      <w:pPr>
        <w:ind w:left="4876" w:hanging="360"/>
      </w:pPr>
      <w:rPr>
        <w:rFonts w:ascii="Wingdings" w:eastAsia="Wingdings" w:hAnsi="Wingdings" w:cs="Wingdings" w:hint="default"/>
      </w:rPr>
    </w:lvl>
    <w:lvl w:ilvl="6" w:tplc="22D6D660">
      <w:start w:val="1"/>
      <w:numFmt w:val="bullet"/>
      <w:lvlText w:val="·"/>
      <w:lvlJc w:val="left"/>
      <w:pPr>
        <w:ind w:left="5596" w:hanging="360"/>
      </w:pPr>
      <w:rPr>
        <w:rFonts w:ascii="Symbol" w:eastAsia="Symbol" w:hAnsi="Symbol" w:cs="Symbol" w:hint="default"/>
      </w:rPr>
    </w:lvl>
    <w:lvl w:ilvl="7" w:tplc="D646D3DA">
      <w:start w:val="1"/>
      <w:numFmt w:val="bullet"/>
      <w:lvlText w:val="o"/>
      <w:lvlJc w:val="left"/>
      <w:pPr>
        <w:ind w:left="6316" w:hanging="360"/>
      </w:pPr>
      <w:rPr>
        <w:rFonts w:ascii="Courier New" w:eastAsia="Courier New" w:hAnsi="Courier New" w:cs="Courier New" w:hint="default"/>
      </w:rPr>
    </w:lvl>
    <w:lvl w:ilvl="8" w:tplc="EAC40A24">
      <w:start w:val="1"/>
      <w:numFmt w:val="bullet"/>
      <w:lvlText w:val="§"/>
      <w:lvlJc w:val="left"/>
      <w:pPr>
        <w:ind w:left="7036" w:hanging="360"/>
      </w:pPr>
      <w:rPr>
        <w:rFonts w:ascii="Wingdings" w:eastAsia="Wingdings" w:hAnsi="Wingdings" w:cs="Wingdings" w:hint="default"/>
      </w:rPr>
    </w:lvl>
  </w:abstractNum>
  <w:abstractNum w:abstractNumId="7">
    <w:nsid w:val="266357CA"/>
    <w:multiLevelType w:val="hybridMultilevel"/>
    <w:tmpl w:val="2988C314"/>
    <w:lvl w:ilvl="0" w:tplc="1ADCB6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BE77B79"/>
    <w:multiLevelType w:val="hybridMultilevel"/>
    <w:tmpl w:val="2208F30E"/>
    <w:lvl w:ilvl="0" w:tplc="FC027E26">
      <w:start w:val="2025"/>
      <w:numFmt w:val="bullet"/>
      <w:lvlText w:val="-"/>
      <w:lvlJc w:val="left"/>
      <w:pPr>
        <w:ind w:left="720" w:hanging="360"/>
      </w:pPr>
      <w:rPr>
        <w:rFonts w:ascii="Calibri" w:eastAsiaTheme="minorHAnsi" w:hAnsi="Calibri" w:cs="Calibri" w:hint="default"/>
        <w:i w:val="0"/>
      </w:rPr>
    </w:lvl>
    <w:lvl w:ilvl="1" w:tplc="EE220E2E">
      <w:start w:val="1"/>
      <w:numFmt w:val="bullet"/>
      <w:lvlText w:val="o"/>
      <w:lvlJc w:val="left"/>
      <w:pPr>
        <w:ind w:left="1440" w:hanging="360"/>
      </w:pPr>
      <w:rPr>
        <w:rFonts w:ascii="Courier New" w:hAnsi="Courier New" w:cs="Courier New" w:hint="default"/>
      </w:rPr>
    </w:lvl>
    <w:lvl w:ilvl="2" w:tplc="5AC24D34">
      <w:start w:val="1"/>
      <w:numFmt w:val="bullet"/>
      <w:lvlText w:val=""/>
      <w:lvlJc w:val="left"/>
      <w:pPr>
        <w:ind w:left="2160" w:hanging="360"/>
      </w:pPr>
      <w:rPr>
        <w:rFonts w:ascii="Wingdings" w:hAnsi="Wingdings" w:hint="default"/>
      </w:rPr>
    </w:lvl>
    <w:lvl w:ilvl="3" w:tplc="178CD490">
      <w:start w:val="1"/>
      <w:numFmt w:val="bullet"/>
      <w:lvlText w:val=""/>
      <w:lvlJc w:val="left"/>
      <w:pPr>
        <w:ind w:left="2880" w:hanging="360"/>
      </w:pPr>
      <w:rPr>
        <w:rFonts w:ascii="Symbol" w:hAnsi="Symbol" w:hint="default"/>
      </w:rPr>
    </w:lvl>
    <w:lvl w:ilvl="4" w:tplc="57AE1BF8">
      <w:start w:val="1"/>
      <w:numFmt w:val="bullet"/>
      <w:lvlText w:val="o"/>
      <w:lvlJc w:val="left"/>
      <w:pPr>
        <w:ind w:left="3600" w:hanging="360"/>
      </w:pPr>
      <w:rPr>
        <w:rFonts w:ascii="Courier New" w:hAnsi="Courier New" w:cs="Courier New" w:hint="default"/>
      </w:rPr>
    </w:lvl>
    <w:lvl w:ilvl="5" w:tplc="5EFEC646">
      <w:start w:val="1"/>
      <w:numFmt w:val="bullet"/>
      <w:lvlText w:val=""/>
      <w:lvlJc w:val="left"/>
      <w:pPr>
        <w:ind w:left="4320" w:hanging="360"/>
      </w:pPr>
      <w:rPr>
        <w:rFonts w:ascii="Wingdings" w:hAnsi="Wingdings" w:hint="default"/>
      </w:rPr>
    </w:lvl>
    <w:lvl w:ilvl="6" w:tplc="2408CB90">
      <w:start w:val="1"/>
      <w:numFmt w:val="bullet"/>
      <w:lvlText w:val=""/>
      <w:lvlJc w:val="left"/>
      <w:pPr>
        <w:ind w:left="5040" w:hanging="360"/>
      </w:pPr>
      <w:rPr>
        <w:rFonts w:ascii="Symbol" w:hAnsi="Symbol" w:hint="default"/>
      </w:rPr>
    </w:lvl>
    <w:lvl w:ilvl="7" w:tplc="EEAA9EDA">
      <w:start w:val="1"/>
      <w:numFmt w:val="bullet"/>
      <w:lvlText w:val="o"/>
      <w:lvlJc w:val="left"/>
      <w:pPr>
        <w:ind w:left="5760" w:hanging="360"/>
      </w:pPr>
      <w:rPr>
        <w:rFonts w:ascii="Courier New" w:hAnsi="Courier New" w:cs="Courier New" w:hint="default"/>
      </w:rPr>
    </w:lvl>
    <w:lvl w:ilvl="8" w:tplc="A68E0D52">
      <w:start w:val="1"/>
      <w:numFmt w:val="bullet"/>
      <w:lvlText w:val=""/>
      <w:lvlJc w:val="left"/>
      <w:pPr>
        <w:ind w:left="6480" w:hanging="360"/>
      </w:pPr>
      <w:rPr>
        <w:rFonts w:ascii="Wingdings" w:hAnsi="Wingdings" w:hint="default"/>
      </w:rPr>
    </w:lvl>
  </w:abstractNum>
  <w:abstractNum w:abstractNumId="9">
    <w:nsid w:val="2DB232A4"/>
    <w:multiLevelType w:val="multilevel"/>
    <w:tmpl w:val="DA9A0938"/>
    <w:lvl w:ilvl="0">
      <w:start w:val="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0">
    <w:nsid w:val="2EC028DF"/>
    <w:multiLevelType w:val="hybridMultilevel"/>
    <w:tmpl w:val="3F344374"/>
    <w:lvl w:ilvl="0" w:tplc="28803A50">
      <w:start w:val="1"/>
      <w:numFmt w:val="bullet"/>
      <w:lvlText w:val="–"/>
      <w:lvlJc w:val="left"/>
      <w:pPr>
        <w:ind w:left="709" w:hanging="360"/>
      </w:pPr>
      <w:rPr>
        <w:rFonts w:ascii="Arial" w:eastAsia="Arial" w:hAnsi="Arial" w:cs="Arial" w:hint="default"/>
      </w:rPr>
    </w:lvl>
    <w:lvl w:ilvl="1" w:tplc="82267966">
      <w:start w:val="1"/>
      <w:numFmt w:val="bullet"/>
      <w:lvlText w:val="o"/>
      <w:lvlJc w:val="left"/>
      <w:pPr>
        <w:ind w:left="1429" w:hanging="360"/>
      </w:pPr>
      <w:rPr>
        <w:rFonts w:ascii="Courier New" w:eastAsia="Courier New" w:hAnsi="Courier New" w:cs="Courier New" w:hint="default"/>
      </w:rPr>
    </w:lvl>
    <w:lvl w:ilvl="2" w:tplc="C2CCB8E6">
      <w:start w:val="1"/>
      <w:numFmt w:val="bullet"/>
      <w:lvlText w:val="§"/>
      <w:lvlJc w:val="left"/>
      <w:pPr>
        <w:ind w:left="2149" w:hanging="360"/>
      </w:pPr>
      <w:rPr>
        <w:rFonts w:ascii="Wingdings" w:eastAsia="Wingdings" w:hAnsi="Wingdings" w:cs="Wingdings" w:hint="default"/>
      </w:rPr>
    </w:lvl>
    <w:lvl w:ilvl="3" w:tplc="EB3889D6">
      <w:start w:val="1"/>
      <w:numFmt w:val="bullet"/>
      <w:lvlText w:val="·"/>
      <w:lvlJc w:val="left"/>
      <w:pPr>
        <w:ind w:left="2869" w:hanging="360"/>
      </w:pPr>
      <w:rPr>
        <w:rFonts w:ascii="Symbol" w:eastAsia="Symbol" w:hAnsi="Symbol" w:cs="Symbol" w:hint="default"/>
      </w:rPr>
    </w:lvl>
    <w:lvl w:ilvl="4" w:tplc="7A349A8E">
      <w:start w:val="1"/>
      <w:numFmt w:val="bullet"/>
      <w:lvlText w:val="o"/>
      <w:lvlJc w:val="left"/>
      <w:pPr>
        <w:ind w:left="3589" w:hanging="360"/>
      </w:pPr>
      <w:rPr>
        <w:rFonts w:ascii="Courier New" w:eastAsia="Courier New" w:hAnsi="Courier New" w:cs="Courier New" w:hint="default"/>
      </w:rPr>
    </w:lvl>
    <w:lvl w:ilvl="5" w:tplc="BDFA97DC">
      <w:start w:val="1"/>
      <w:numFmt w:val="bullet"/>
      <w:lvlText w:val="§"/>
      <w:lvlJc w:val="left"/>
      <w:pPr>
        <w:ind w:left="4309" w:hanging="360"/>
      </w:pPr>
      <w:rPr>
        <w:rFonts w:ascii="Wingdings" w:eastAsia="Wingdings" w:hAnsi="Wingdings" w:cs="Wingdings" w:hint="default"/>
      </w:rPr>
    </w:lvl>
    <w:lvl w:ilvl="6" w:tplc="6394AB70">
      <w:start w:val="1"/>
      <w:numFmt w:val="bullet"/>
      <w:lvlText w:val="·"/>
      <w:lvlJc w:val="left"/>
      <w:pPr>
        <w:ind w:left="5029" w:hanging="360"/>
      </w:pPr>
      <w:rPr>
        <w:rFonts w:ascii="Symbol" w:eastAsia="Symbol" w:hAnsi="Symbol" w:cs="Symbol" w:hint="default"/>
      </w:rPr>
    </w:lvl>
    <w:lvl w:ilvl="7" w:tplc="5A4A33B2">
      <w:start w:val="1"/>
      <w:numFmt w:val="bullet"/>
      <w:lvlText w:val="o"/>
      <w:lvlJc w:val="left"/>
      <w:pPr>
        <w:ind w:left="5749" w:hanging="360"/>
      </w:pPr>
      <w:rPr>
        <w:rFonts w:ascii="Courier New" w:eastAsia="Courier New" w:hAnsi="Courier New" w:cs="Courier New" w:hint="default"/>
      </w:rPr>
    </w:lvl>
    <w:lvl w:ilvl="8" w:tplc="BBCCF892">
      <w:start w:val="1"/>
      <w:numFmt w:val="bullet"/>
      <w:lvlText w:val="§"/>
      <w:lvlJc w:val="left"/>
      <w:pPr>
        <w:ind w:left="6469" w:hanging="360"/>
      </w:pPr>
      <w:rPr>
        <w:rFonts w:ascii="Wingdings" w:eastAsia="Wingdings" w:hAnsi="Wingdings" w:cs="Wingdings" w:hint="default"/>
      </w:rPr>
    </w:lvl>
  </w:abstractNum>
  <w:abstractNum w:abstractNumId="11">
    <w:nsid w:val="306B421D"/>
    <w:multiLevelType w:val="hybridMultilevel"/>
    <w:tmpl w:val="D4600D74"/>
    <w:lvl w:ilvl="0" w:tplc="15721D6A">
      <w:start w:val="2"/>
      <w:numFmt w:val="bullet"/>
      <w:lvlText w:val="–"/>
      <w:lvlJc w:val="left"/>
      <w:pPr>
        <w:ind w:left="1069" w:hanging="360"/>
      </w:pPr>
      <w:rPr>
        <w:rFonts w:ascii="Times New Roman" w:eastAsia="Calibr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2">
    <w:nsid w:val="389B44A1"/>
    <w:multiLevelType w:val="hybridMultilevel"/>
    <w:tmpl w:val="D1C4FCA8"/>
    <w:lvl w:ilvl="0" w:tplc="9FD40F5E">
      <w:start w:val="1"/>
      <w:numFmt w:val="decimal"/>
      <w:lvlText w:val="%1"/>
      <w:lvlJc w:val="left"/>
      <w:pPr>
        <w:ind w:left="1069" w:hanging="360"/>
      </w:pPr>
      <w:rPr>
        <w:rFonts w:hint="default"/>
      </w:rPr>
    </w:lvl>
    <w:lvl w:ilvl="1" w:tplc="0C000019" w:tentative="1">
      <w:start w:val="1"/>
      <w:numFmt w:val="lowerLetter"/>
      <w:lvlText w:val="%2."/>
      <w:lvlJc w:val="left"/>
      <w:pPr>
        <w:ind w:left="1789" w:hanging="360"/>
      </w:pPr>
    </w:lvl>
    <w:lvl w:ilvl="2" w:tplc="0C00001B" w:tentative="1">
      <w:start w:val="1"/>
      <w:numFmt w:val="lowerRoman"/>
      <w:lvlText w:val="%3."/>
      <w:lvlJc w:val="right"/>
      <w:pPr>
        <w:ind w:left="2509" w:hanging="180"/>
      </w:pPr>
    </w:lvl>
    <w:lvl w:ilvl="3" w:tplc="0C00000F" w:tentative="1">
      <w:start w:val="1"/>
      <w:numFmt w:val="decimal"/>
      <w:lvlText w:val="%4."/>
      <w:lvlJc w:val="left"/>
      <w:pPr>
        <w:ind w:left="3229" w:hanging="360"/>
      </w:pPr>
    </w:lvl>
    <w:lvl w:ilvl="4" w:tplc="0C000019" w:tentative="1">
      <w:start w:val="1"/>
      <w:numFmt w:val="lowerLetter"/>
      <w:lvlText w:val="%5."/>
      <w:lvlJc w:val="left"/>
      <w:pPr>
        <w:ind w:left="3949" w:hanging="360"/>
      </w:pPr>
    </w:lvl>
    <w:lvl w:ilvl="5" w:tplc="0C00001B" w:tentative="1">
      <w:start w:val="1"/>
      <w:numFmt w:val="lowerRoman"/>
      <w:lvlText w:val="%6."/>
      <w:lvlJc w:val="right"/>
      <w:pPr>
        <w:ind w:left="4669" w:hanging="180"/>
      </w:pPr>
    </w:lvl>
    <w:lvl w:ilvl="6" w:tplc="0C00000F" w:tentative="1">
      <w:start w:val="1"/>
      <w:numFmt w:val="decimal"/>
      <w:lvlText w:val="%7."/>
      <w:lvlJc w:val="left"/>
      <w:pPr>
        <w:ind w:left="5389" w:hanging="360"/>
      </w:pPr>
    </w:lvl>
    <w:lvl w:ilvl="7" w:tplc="0C000019" w:tentative="1">
      <w:start w:val="1"/>
      <w:numFmt w:val="lowerLetter"/>
      <w:lvlText w:val="%8."/>
      <w:lvlJc w:val="left"/>
      <w:pPr>
        <w:ind w:left="6109" w:hanging="360"/>
      </w:pPr>
    </w:lvl>
    <w:lvl w:ilvl="8" w:tplc="0C00001B" w:tentative="1">
      <w:start w:val="1"/>
      <w:numFmt w:val="lowerRoman"/>
      <w:lvlText w:val="%9."/>
      <w:lvlJc w:val="right"/>
      <w:pPr>
        <w:ind w:left="6829" w:hanging="180"/>
      </w:pPr>
    </w:lvl>
  </w:abstractNum>
  <w:abstractNum w:abstractNumId="13">
    <w:nsid w:val="3E44678B"/>
    <w:multiLevelType w:val="hybridMultilevel"/>
    <w:tmpl w:val="F9385A82"/>
    <w:lvl w:ilvl="0" w:tplc="7FB82E08">
      <w:start w:val="1"/>
      <w:numFmt w:val="decimal"/>
      <w:lvlText w:val="%1)"/>
      <w:lvlJc w:val="left"/>
      <w:pPr>
        <w:ind w:left="927" w:hanging="360"/>
      </w:pPr>
      <w:rPr>
        <w:rFonts w:ascii="Times New Roman" w:eastAsia="Calibri" w:hAnsi="Times New Roman" w:cs="Times New Roman" w:hint="default"/>
        <w:i/>
      </w:rPr>
    </w:lvl>
    <w:lvl w:ilvl="1" w:tplc="4DBEE10E">
      <w:start w:val="1"/>
      <w:numFmt w:val="lowerLetter"/>
      <w:lvlText w:val="%2."/>
      <w:lvlJc w:val="left"/>
      <w:pPr>
        <w:ind w:left="1647" w:hanging="360"/>
      </w:pPr>
    </w:lvl>
    <w:lvl w:ilvl="2" w:tplc="5364976E">
      <w:start w:val="1"/>
      <w:numFmt w:val="lowerRoman"/>
      <w:lvlText w:val="%3."/>
      <w:lvlJc w:val="right"/>
      <w:pPr>
        <w:ind w:left="2367" w:hanging="180"/>
      </w:pPr>
    </w:lvl>
    <w:lvl w:ilvl="3" w:tplc="C65EB310">
      <w:start w:val="1"/>
      <w:numFmt w:val="decimal"/>
      <w:lvlText w:val="%4."/>
      <w:lvlJc w:val="left"/>
      <w:pPr>
        <w:ind w:left="3087" w:hanging="360"/>
      </w:pPr>
    </w:lvl>
    <w:lvl w:ilvl="4" w:tplc="F6DE46A8">
      <w:start w:val="1"/>
      <w:numFmt w:val="lowerLetter"/>
      <w:lvlText w:val="%5."/>
      <w:lvlJc w:val="left"/>
      <w:pPr>
        <w:ind w:left="3807" w:hanging="360"/>
      </w:pPr>
    </w:lvl>
    <w:lvl w:ilvl="5" w:tplc="085AB340">
      <w:start w:val="1"/>
      <w:numFmt w:val="lowerRoman"/>
      <w:lvlText w:val="%6."/>
      <w:lvlJc w:val="right"/>
      <w:pPr>
        <w:ind w:left="4527" w:hanging="180"/>
      </w:pPr>
    </w:lvl>
    <w:lvl w:ilvl="6" w:tplc="45B82C34">
      <w:start w:val="1"/>
      <w:numFmt w:val="decimal"/>
      <w:lvlText w:val="%7."/>
      <w:lvlJc w:val="left"/>
      <w:pPr>
        <w:ind w:left="5247" w:hanging="360"/>
      </w:pPr>
    </w:lvl>
    <w:lvl w:ilvl="7" w:tplc="176A7E40">
      <w:start w:val="1"/>
      <w:numFmt w:val="lowerLetter"/>
      <w:lvlText w:val="%8."/>
      <w:lvlJc w:val="left"/>
      <w:pPr>
        <w:ind w:left="5967" w:hanging="360"/>
      </w:pPr>
    </w:lvl>
    <w:lvl w:ilvl="8" w:tplc="F7A2A55E">
      <w:start w:val="1"/>
      <w:numFmt w:val="lowerRoman"/>
      <w:lvlText w:val="%9."/>
      <w:lvlJc w:val="right"/>
      <w:pPr>
        <w:ind w:left="6687" w:hanging="180"/>
      </w:pPr>
    </w:lvl>
  </w:abstractNum>
  <w:abstractNum w:abstractNumId="14">
    <w:nsid w:val="3E9A4DA3"/>
    <w:multiLevelType w:val="hybridMultilevel"/>
    <w:tmpl w:val="4D24DF6E"/>
    <w:lvl w:ilvl="0" w:tplc="21983496">
      <w:start w:val="1"/>
      <w:numFmt w:val="bullet"/>
      <w:lvlText w:val="–"/>
      <w:lvlJc w:val="left"/>
      <w:pPr>
        <w:ind w:left="1276" w:hanging="360"/>
      </w:pPr>
      <w:rPr>
        <w:rFonts w:ascii="Arial" w:eastAsia="Arial" w:hAnsi="Arial" w:cs="Arial" w:hint="default"/>
      </w:rPr>
    </w:lvl>
    <w:lvl w:ilvl="1" w:tplc="A9BAADA2">
      <w:start w:val="1"/>
      <w:numFmt w:val="bullet"/>
      <w:lvlText w:val="o"/>
      <w:lvlJc w:val="left"/>
      <w:pPr>
        <w:ind w:left="1996" w:hanging="360"/>
      </w:pPr>
      <w:rPr>
        <w:rFonts w:ascii="Courier New" w:eastAsia="Courier New" w:hAnsi="Courier New" w:cs="Courier New" w:hint="default"/>
      </w:rPr>
    </w:lvl>
    <w:lvl w:ilvl="2" w:tplc="B7B083DC">
      <w:start w:val="1"/>
      <w:numFmt w:val="bullet"/>
      <w:lvlText w:val="§"/>
      <w:lvlJc w:val="left"/>
      <w:pPr>
        <w:ind w:left="2716" w:hanging="360"/>
      </w:pPr>
      <w:rPr>
        <w:rFonts w:ascii="Wingdings" w:eastAsia="Wingdings" w:hAnsi="Wingdings" w:cs="Wingdings" w:hint="default"/>
      </w:rPr>
    </w:lvl>
    <w:lvl w:ilvl="3" w:tplc="2158B624">
      <w:start w:val="1"/>
      <w:numFmt w:val="bullet"/>
      <w:lvlText w:val="·"/>
      <w:lvlJc w:val="left"/>
      <w:pPr>
        <w:ind w:left="3436" w:hanging="360"/>
      </w:pPr>
      <w:rPr>
        <w:rFonts w:ascii="Symbol" w:eastAsia="Symbol" w:hAnsi="Symbol" w:cs="Symbol" w:hint="default"/>
      </w:rPr>
    </w:lvl>
    <w:lvl w:ilvl="4" w:tplc="F5344F0A">
      <w:start w:val="1"/>
      <w:numFmt w:val="bullet"/>
      <w:lvlText w:val="o"/>
      <w:lvlJc w:val="left"/>
      <w:pPr>
        <w:ind w:left="4156" w:hanging="360"/>
      </w:pPr>
      <w:rPr>
        <w:rFonts w:ascii="Courier New" w:eastAsia="Courier New" w:hAnsi="Courier New" w:cs="Courier New" w:hint="default"/>
      </w:rPr>
    </w:lvl>
    <w:lvl w:ilvl="5" w:tplc="B0460282">
      <w:start w:val="1"/>
      <w:numFmt w:val="bullet"/>
      <w:lvlText w:val="§"/>
      <w:lvlJc w:val="left"/>
      <w:pPr>
        <w:ind w:left="4876" w:hanging="360"/>
      </w:pPr>
      <w:rPr>
        <w:rFonts w:ascii="Wingdings" w:eastAsia="Wingdings" w:hAnsi="Wingdings" w:cs="Wingdings" w:hint="default"/>
      </w:rPr>
    </w:lvl>
    <w:lvl w:ilvl="6" w:tplc="6E2E4A3E">
      <w:start w:val="1"/>
      <w:numFmt w:val="bullet"/>
      <w:lvlText w:val="·"/>
      <w:lvlJc w:val="left"/>
      <w:pPr>
        <w:ind w:left="5596" w:hanging="360"/>
      </w:pPr>
      <w:rPr>
        <w:rFonts w:ascii="Symbol" w:eastAsia="Symbol" w:hAnsi="Symbol" w:cs="Symbol" w:hint="default"/>
      </w:rPr>
    </w:lvl>
    <w:lvl w:ilvl="7" w:tplc="8F52AB52">
      <w:start w:val="1"/>
      <w:numFmt w:val="bullet"/>
      <w:lvlText w:val="o"/>
      <w:lvlJc w:val="left"/>
      <w:pPr>
        <w:ind w:left="6316" w:hanging="360"/>
      </w:pPr>
      <w:rPr>
        <w:rFonts w:ascii="Courier New" w:eastAsia="Courier New" w:hAnsi="Courier New" w:cs="Courier New" w:hint="default"/>
      </w:rPr>
    </w:lvl>
    <w:lvl w:ilvl="8" w:tplc="DC320954">
      <w:start w:val="1"/>
      <w:numFmt w:val="bullet"/>
      <w:lvlText w:val="§"/>
      <w:lvlJc w:val="left"/>
      <w:pPr>
        <w:ind w:left="7036" w:hanging="360"/>
      </w:pPr>
      <w:rPr>
        <w:rFonts w:ascii="Wingdings" w:eastAsia="Wingdings" w:hAnsi="Wingdings" w:cs="Wingdings" w:hint="default"/>
      </w:rPr>
    </w:lvl>
  </w:abstractNum>
  <w:abstractNum w:abstractNumId="15">
    <w:nsid w:val="43FF46CF"/>
    <w:multiLevelType w:val="multilevel"/>
    <w:tmpl w:val="751E5EB2"/>
    <w:lvl w:ilvl="0">
      <w:start w:val="1"/>
      <w:numFmt w:val="upperRoman"/>
      <w:lvlText w:val="%1."/>
      <w:lvlJc w:val="left"/>
      <w:pPr>
        <w:ind w:left="7240" w:hanging="720"/>
      </w:pPr>
      <w:rPr>
        <w:rFonts w:hint="default"/>
        <w:b/>
        <w:i w:val="0"/>
      </w:rPr>
    </w:lvl>
    <w:lvl w:ilvl="1">
      <w:start w:val="1"/>
      <w:numFmt w:val="decimal"/>
      <w:isLgl/>
      <w:lvlText w:val="%1.%2."/>
      <w:lvlJc w:val="left"/>
      <w:pPr>
        <w:ind w:left="6957" w:hanging="720"/>
      </w:pPr>
      <w:rPr>
        <w:rFonts w:hint="default"/>
        <w:i w:val="0"/>
      </w:rPr>
    </w:lvl>
    <w:lvl w:ilvl="2">
      <w:start w:val="1"/>
      <w:numFmt w:val="decimal"/>
      <w:isLgl/>
      <w:lvlText w:val="%1.%2.%3."/>
      <w:lvlJc w:val="left"/>
      <w:pPr>
        <w:ind w:left="7306" w:hanging="720"/>
      </w:pPr>
      <w:rPr>
        <w:rFonts w:hint="default"/>
        <w:i w:val="0"/>
      </w:rPr>
    </w:lvl>
    <w:lvl w:ilvl="3">
      <w:start w:val="1"/>
      <w:numFmt w:val="decimal"/>
      <w:isLgl/>
      <w:lvlText w:val="%1.%2.%3.%4."/>
      <w:lvlJc w:val="left"/>
      <w:pPr>
        <w:ind w:left="8015" w:hanging="1080"/>
      </w:pPr>
      <w:rPr>
        <w:rFonts w:hint="default"/>
        <w:i w:val="0"/>
      </w:rPr>
    </w:lvl>
    <w:lvl w:ilvl="4">
      <w:start w:val="1"/>
      <w:numFmt w:val="decimal"/>
      <w:isLgl/>
      <w:lvlText w:val="%1.%2.%3.%4.%5."/>
      <w:lvlJc w:val="left"/>
      <w:pPr>
        <w:ind w:left="8364" w:hanging="1080"/>
      </w:pPr>
      <w:rPr>
        <w:rFonts w:hint="default"/>
        <w:i w:val="0"/>
      </w:rPr>
    </w:lvl>
    <w:lvl w:ilvl="5">
      <w:start w:val="1"/>
      <w:numFmt w:val="decimal"/>
      <w:isLgl/>
      <w:lvlText w:val="%1.%2.%3.%4.%5.%6."/>
      <w:lvlJc w:val="left"/>
      <w:pPr>
        <w:ind w:left="9073" w:hanging="1440"/>
      </w:pPr>
      <w:rPr>
        <w:rFonts w:hint="default"/>
        <w:i w:val="0"/>
      </w:rPr>
    </w:lvl>
    <w:lvl w:ilvl="6">
      <w:start w:val="1"/>
      <w:numFmt w:val="decimal"/>
      <w:isLgl/>
      <w:lvlText w:val="%1.%2.%3.%4.%5.%6.%7."/>
      <w:lvlJc w:val="left"/>
      <w:pPr>
        <w:ind w:left="9422" w:hanging="1440"/>
      </w:pPr>
      <w:rPr>
        <w:rFonts w:hint="default"/>
        <w:i w:val="0"/>
      </w:rPr>
    </w:lvl>
    <w:lvl w:ilvl="7">
      <w:start w:val="1"/>
      <w:numFmt w:val="decimal"/>
      <w:isLgl/>
      <w:lvlText w:val="%1.%2.%3.%4.%5.%6.%7.%8."/>
      <w:lvlJc w:val="left"/>
      <w:pPr>
        <w:ind w:left="10131" w:hanging="1800"/>
      </w:pPr>
      <w:rPr>
        <w:rFonts w:hint="default"/>
        <w:i w:val="0"/>
      </w:rPr>
    </w:lvl>
    <w:lvl w:ilvl="8">
      <w:start w:val="1"/>
      <w:numFmt w:val="decimal"/>
      <w:isLgl/>
      <w:lvlText w:val="%1.%2.%3.%4.%5.%6.%7.%8.%9."/>
      <w:lvlJc w:val="left"/>
      <w:pPr>
        <w:ind w:left="10480" w:hanging="1800"/>
      </w:pPr>
      <w:rPr>
        <w:rFonts w:hint="default"/>
        <w:i w:val="0"/>
      </w:rPr>
    </w:lvl>
  </w:abstractNum>
  <w:abstractNum w:abstractNumId="16">
    <w:nsid w:val="466C7395"/>
    <w:multiLevelType w:val="hybridMultilevel"/>
    <w:tmpl w:val="161EF79E"/>
    <w:lvl w:ilvl="0" w:tplc="005E959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D15645D"/>
    <w:multiLevelType w:val="hybridMultilevel"/>
    <w:tmpl w:val="40103A2E"/>
    <w:lvl w:ilvl="0" w:tplc="66C4D8F8">
      <w:start w:val="2025"/>
      <w:numFmt w:val="bullet"/>
      <w:lvlText w:val="-"/>
      <w:lvlJc w:val="left"/>
      <w:pPr>
        <w:ind w:left="720" w:hanging="360"/>
      </w:pPr>
      <w:rPr>
        <w:rFonts w:ascii="Calibri" w:eastAsiaTheme="minorHAnsi" w:hAnsi="Calibri" w:cs="Calibri" w:hint="default"/>
        <w:i w:val="0"/>
      </w:rPr>
    </w:lvl>
    <w:lvl w:ilvl="1" w:tplc="65EA234C">
      <w:start w:val="1"/>
      <w:numFmt w:val="bullet"/>
      <w:lvlText w:val="o"/>
      <w:lvlJc w:val="left"/>
      <w:pPr>
        <w:ind w:left="1440" w:hanging="360"/>
      </w:pPr>
      <w:rPr>
        <w:rFonts w:ascii="Courier New" w:hAnsi="Courier New" w:cs="Courier New" w:hint="default"/>
      </w:rPr>
    </w:lvl>
    <w:lvl w:ilvl="2" w:tplc="8752B78E">
      <w:start w:val="1"/>
      <w:numFmt w:val="bullet"/>
      <w:lvlText w:val=""/>
      <w:lvlJc w:val="left"/>
      <w:pPr>
        <w:ind w:left="2160" w:hanging="360"/>
      </w:pPr>
      <w:rPr>
        <w:rFonts w:ascii="Wingdings" w:hAnsi="Wingdings" w:hint="default"/>
      </w:rPr>
    </w:lvl>
    <w:lvl w:ilvl="3" w:tplc="4762DCFC">
      <w:start w:val="1"/>
      <w:numFmt w:val="bullet"/>
      <w:lvlText w:val=""/>
      <w:lvlJc w:val="left"/>
      <w:pPr>
        <w:ind w:left="2880" w:hanging="360"/>
      </w:pPr>
      <w:rPr>
        <w:rFonts w:ascii="Symbol" w:hAnsi="Symbol" w:hint="default"/>
      </w:rPr>
    </w:lvl>
    <w:lvl w:ilvl="4" w:tplc="5BDA3DF4">
      <w:start w:val="1"/>
      <w:numFmt w:val="bullet"/>
      <w:lvlText w:val="o"/>
      <w:lvlJc w:val="left"/>
      <w:pPr>
        <w:ind w:left="3600" w:hanging="360"/>
      </w:pPr>
      <w:rPr>
        <w:rFonts w:ascii="Courier New" w:hAnsi="Courier New" w:cs="Courier New" w:hint="default"/>
      </w:rPr>
    </w:lvl>
    <w:lvl w:ilvl="5" w:tplc="4A72619A">
      <w:start w:val="1"/>
      <w:numFmt w:val="bullet"/>
      <w:lvlText w:val=""/>
      <w:lvlJc w:val="left"/>
      <w:pPr>
        <w:ind w:left="4320" w:hanging="360"/>
      </w:pPr>
      <w:rPr>
        <w:rFonts w:ascii="Wingdings" w:hAnsi="Wingdings" w:hint="default"/>
      </w:rPr>
    </w:lvl>
    <w:lvl w:ilvl="6" w:tplc="C162697A">
      <w:start w:val="1"/>
      <w:numFmt w:val="bullet"/>
      <w:lvlText w:val=""/>
      <w:lvlJc w:val="left"/>
      <w:pPr>
        <w:ind w:left="5040" w:hanging="360"/>
      </w:pPr>
      <w:rPr>
        <w:rFonts w:ascii="Symbol" w:hAnsi="Symbol" w:hint="default"/>
      </w:rPr>
    </w:lvl>
    <w:lvl w:ilvl="7" w:tplc="FD16C194">
      <w:start w:val="1"/>
      <w:numFmt w:val="bullet"/>
      <w:lvlText w:val="o"/>
      <w:lvlJc w:val="left"/>
      <w:pPr>
        <w:ind w:left="5760" w:hanging="360"/>
      </w:pPr>
      <w:rPr>
        <w:rFonts w:ascii="Courier New" w:hAnsi="Courier New" w:cs="Courier New" w:hint="default"/>
      </w:rPr>
    </w:lvl>
    <w:lvl w:ilvl="8" w:tplc="D0F4E050">
      <w:start w:val="1"/>
      <w:numFmt w:val="bullet"/>
      <w:lvlText w:val=""/>
      <w:lvlJc w:val="left"/>
      <w:pPr>
        <w:ind w:left="6480" w:hanging="360"/>
      </w:pPr>
      <w:rPr>
        <w:rFonts w:ascii="Wingdings" w:hAnsi="Wingdings" w:hint="default"/>
      </w:rPr>
    </w:lvl>
  </w:abstractNum>
  <w:abstractNum w:abstractNumId="18">
    <w:nsid w:val="670A3432"/>
    <w:multiLevelType w:val="multilevel"/>
    <w:tmpl w:val="4F004B9C"/>
    <w:lvl w:ilvl="0">
      <w:start w:val="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9">
    <w:nsid w:val="677E1F4A"/>
    <w:multiLevelType w:val="hybridMultilevel"/>
    <w:tmpl w:val="49468A6C"/>
    <w:lvl w:ilvl="0" w:tplc="AAE217BE">
      <w:start w:val="6"/>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B4B7AB8"/>
    <w:multiLevelType w:val="multilevel"/>
    <w:tmpl w:val="4B5EBE3C"/>
    <w:lvl w:ilvl="0">
      <w:start w:val="1"/>
      <w:numFmt w:val="decimal"/>
      <w:lvlText w:val="%1)"/>
      <w:lvlJc w:val="left"/>
      <w:pPr>
        <w:ind w:left="1129" w:hanging="4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21">
    <w:nsid w:val="6CAF48CB"/>
    <w:multiLevelType w:val="multilevel"/>
    <w:tmpl w:val="9A2E6612"/>
    <w:lvl w:ilvl="0">
      <w:start w:val="1"/>
      <w:numFmt w:val="decimal"/>
      <w:lvlText w:val="%1)"/>
      <w:lvlJc w:val="left"/>
      <w:pPr>
        <w:ind w:left="786"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nsid w:val="7378114C"/>
    <w:multiLevelType w:val="hybridMultilevel"/>
    <w:tmpl w:val="92F0AF0E"/>
    <w:lvl w:ilvl="0" w:tplc="23467EE6">
      <w:start w:val="1"/>
      <w:numFmt w:val="bullet"/>
      <w:pStyle w:val="20"/>
      <w:lvlText w:val=""/>
      <w:lvlJc w:val="left"/>
      <w:pPr>
        <w:tabs>
          <w:tab w:val="num" w:pos="643"/>
        </w:tabs>
        <w:ind w:left="643" w:hanging="360"/>
      </w:pPr>
      <w:rPr>
        <w:rFonts w:ascii="Symbol" w:hAnsi="Symbol" w:hint="default"/>
      </w:rPr>
    </w:lvl>
    <w:lvl w:ilvl="1" w:tplc="A492088E">
      <w:start w:val="1"/>
      <w:numFmt w:val="bullet"/>
      <w:lvlText w:val="o"/>
      <w:lvlJc w:val="left"/>
      <w:pPr>
        <w:ind w:left="1440" w:hanging="360"/>
      </w:pPr>
      <w:rPr>
        <w:rFonts w:ascii="Courier New" w:eastAsia="Courier New" w:hAnsi="Courier New" w:cs="Courier New" w:hint="default"/>
      </w:rPr>
    </w:lvl>
    <w:lvl w:ilvl="2" w:tplc="903E2186">
      <w:start w:val="1"/>
      <w:numFmt w:val="bullet"/>
      <w:lvlText w:val="§"/>
      <w:lvlJc w:val="left"/>
      <w:pPr>
        <w:ind w:left="2160" w:hanging="360"/>
      </w:pPr>
      <w:rPr>
        <w:rFonts w:ascii="Wingdings" w:eastAsia="Wingdings" w:hAnsi="Wingdings" w:cs="Wingdings" w:hint="default"/>
      </w:rPr>
    </w:lvl>
    <w:lvl w:ilvl="3" w:tplc="71B47EB6">
      <w:start w:val="1"/>
      <w:numFmt w:val="bullet"/>
      <w:lvlText w:val="·"/>
      <w:lvlJc w:val="left"/>
      <w:pPr>
        <w:ind w:left="2880" w:hanging="360"/>
      </w:pPr>
      <w:rPr>
        <w:rFonts w:ascii="Symbol" w:eastAsia="Symbol" w:hAnsi="Symbol" w:cs="Symbol" w:hint="default"/>
      </w:rPr>
    </w:lvl>
    <w:lvl w:ilvl="4" w:tplc="B0181D2A">
      <w:start w:val="1"/>
      <w:numFmt w:val="bullet"/>
      <w:lvlText w:val="o"/>
      <w:lvlJc w:val="left"/>
      <w:pPr>
        <w:ind w:left="3600" w:hanging="360"/>
      </w:pPr>
      <w:rPr>
        <w:rFonts w:ascii="Courier New" w:eastAsia="Courier New" w:hAnsi="Courier New" w:cs="Courier New" w:hint="default"/>
      </w:rPr>
    </w:lvl>
    <w:lvl w:ilvl="5" w:tplc="4AFCFB72">
      <w:start w:val="1"/>
      <w:numFmt w:val="bullet"/>
      <w:lvlText w:val="§"/>
      <w:lvlJc w:val="left"/>
      <w:pPr>
        <w:ind w:left="4320" w:hanging="360"/>
      </w:pPr>
      <w:rPr>
        <w:rFonts w:ascii="Wingdings" w:eastAsia="Wingdings" w:hAnsi="Wingdings" w:cs="Wingdings" w:hint="default"/>
      </w:rPr>
    </w:lvl>
    <w:lvl w:ilvl="6" w:tplc="113457F6">
      <w:start w:val="1"/>
      <w:numFmt w:val="bullet"/>
      <w:lvlText w:val="·"/>
      <w:lvlJc w:val="left"/>
      <w:pPr>
        <w:ind w:left="5040" w:hanging="360"/>
      </w:pPr>
      <w:rPr>
        <w:rFonts w:ascii="Symbol" w:eastAsia="Symbol" w:hAnsi="Symbol" w:cs="Symbol" w:hint="default"/>
      </w:rPr>
    </w:lvl>
    <w:lvl w:ilvl="7" w:tplc="F524209A">
      <w:start w:val="1"/>
      <w:numFmt w:val="bullet"/>
      <w:lvlText w:val="o"/>
      <w:lvlJc w:val="left"/>
      <w:pPr>
        <w:ind w:left="5760" w:hanging="360"/>
      </w:pPr>
      <w:rPr>
        <w:rFonts w:ascii="Courier New" w:eastAsia="Courier New" w:hAnsi="Courier New" w:cs="Courier New" w:hint="default"/>
      </w:rPr>
    </w:lvl>
    <w:lvl w:ilvl="8" w:tplc="1C52C7A0">
      <w:start w:val="1"/>
      <w:numFmt w:val="bullet"/>
      <w:lvlText w:val="§"/>
      <w:lvlJc w:val="left"/>
      <w:pPr>
        <w:ind w:left="6480" w:hanging="360"/>
      </w:pPr>
      <w:rPr>
        <w:rFonts w:ascii="Wingdings" w:eastAsia="Wingdings" w:hAnsi="Wingdings" w:cs="Wingdings" w:hint="default"/>
      </w:rPr>
    </w:lvl>
  </w:abstractNum>
  <w:abstractNum w:abstractNumId="23">
    <w:nsid w:val="748B4C2A"/>
    <w:multiLevelType w:val="hybridMultilevel"/>
    <w:tmpl w:val="A684A9FC"/>
    <w:lvl w:ilvl="0" w:tplc="C2EC888A">
      <w:start w:val="1"/>
      <w:numFmt w:val="decimal"/>
      <w:lvlText w:val="%1)"/>
      <w:lvlJc w:val="left"/>
      <w:pPr>
        <w:ind w:left="1256" w:hanging="40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7BDC081A"/>
    <w:multiLevelType w:val="hybridMultilevel"/>
    <w:tmpl w:val="9738CB40"/>
    <w:lvl w:ilvl="0" w:tplc="9F74AFA4">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5">
    <w:nsid w:val="7C175409"/>
    <w:multiLevelType w:val="hybridMultilevel"/>
    <w:tmpl w:val="24263A0E"/>
    <w:lvl w:ilvl="0" w:tplc="9D08E2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7C727581"/>
    <w:multiLevelType w:val="hybridMultilevel"/>
    <w:tmpl w:val="5D8654C0"/>
    <w:lvl w:ilvl="0" w:tplc="CA165C36">
      <w:start w:val="1"/>
      <w:numFmt w:val="bullet"/>
      <w:pStyle w:val="30"/>
      <w:lvlText w:val=""/>
      <w:lvlJc w:val="left"/>
      <w:pPr>
        <w:tabs>
          <w:tab w:val="num" w:pos="926"/>
        </w:tabs>
        <w:ind w:left="926" w:hanging="360"/>
      </w:pPr>
      <w:rPr>
        <w:rFonts w:ascii="Symbol" w:hAnsi="Symbol" w:hint="default"/>
      </w:rPr>
    </w:lvl>
    <w:lvl w:ilvl="1" w:tplc="104695C4">
      <w:start w:val="1"/>
      <w:numFmt w:val="bullet"/>
      <w:lvlText w:val="o"/>
      <w:lvlJc w:val="left"/>
      <w:pPr>
        <w:ind w:left="1440" w:hanging="360"/>
      </w:pPr>
      <w:rPr>
        <w:rFonts w:ascii="Courier New" w:eastAsia="Courier New" w:hAnsi="Courier New" w:cs="Courier New" w:hint="default"/>
      </w:rPr>
    </w:lvl>
    <w:lvl w:ilvl="2" w:tplc="18280E46">
      <w:start w:val="1"/>
      <w:numFmt w:val="bullet"/>
      <w:lvlText w:val="§"/>
      <w:lvlJc w:val="left"/>
      <w:pPr>
        <w:ind w:left="2160" w:hanging="360"/>
      </w:pPr>
      <w:rPr>
        <w:rFonts w:ascii="Wingdings" w:eastAsia="Wingdings" w:hAnsi="Wingdings" w:cs="Wingdings" w:hint="default"/>
      </w:rPr>
    </w:lvl>
    <w:lvl w:ilvl="3" w:tplc="0DCA432C">
      <w:start w:val="1"/>
      <w:numFmt w:val="bullet"/>
      <w:lvlText w:val="·"/>
      <w:lvlJc w:val="left"/>
      <w:pPr>
        <w:ind w:left="2880" w:hanging="360"/>
      </w:pPr>
      <w:rPr>
        <w:rFonts w:ascii="Symbol" w:eastAsia="Symbol" w:hAnsi="Symbol" w:cs="Symbol" w:hint="default"/>
      </w:rPr>
    </w:lvl>
    <w:lvl w:ilvl="4" w:tplc="7C4261F6">
      <w:start w:val="1"/>
      <w:numFmt w:val="bullet"/>
      <w:lvlText w:val="o"/>
      <w:lvlJc w:val="left"/>
      <w:pPr>
        <w:ind w:left="3600" w:hanging="360"/>
      </w:pPr>
      <w:rPr>
        <w:rFonts w:ascii="Courier New" w:eastAsia="Courier New" w:hAnsi="Courier New" w:cs="Courier New" w:hint="default"/>
      </w:rPr>
    </w:lvl>
    <w:lvl w:ilvl="5" w:tplc="AF340558">
      <w:start w:val="1"/>
      <w:numFmt w:val="bullet"/>
      <w:lvlText w:val="§"/>
      <w:lvlJc w:val="left"/>
      <w:pPr>
        <w:ind w:left="4320" w:hanging="360"/>
      </w:pPr>
      <w:rPr>
        <w:rFonts w:ascii="Wingdings" w:eastAsia="Wingdings" w:hAnsi="Wingdings" w:cs="Wingdings" w:hint="default"/>
      </w:rPr>
    </w:lvl>
    <w:lvl w:ilvl="6" w:tplc="85382FA0">
      <w:start w:val="1"/>
      <w:numFmt w:val="bullet"/>
      <w:lvlText w:val="·"/>
      <w:lvlJc w:val="left"/>
      <w:pPr>
        <w:ind w:left="5040" w:hanging="360"/>
      </w:pPr>
      <w:rPr>
        <w:rFonts w:ascii="Symbol" w:eastAsia="Symbol" w:hAnsi="Symbol" w:cs="Symbol" w:hint="default"/>
      </w:rPr>
    </w:lvl>
    <w:lvl w:ilvl="7" w:tplc="95881F50">
      <w:start w:val="1"/>
      <w:numFmt w:val="bullet"/>
      <w:lvlText w:val="o"/>
      <w:lvlJc w:val="left"/>
      <w:pPr>
        <w:ind w:left="5760" w:hanging="360"/>
      </w:pPr>
      <w:rPr>
        <w:rFonts w:ascii="Courier New" w:eastAsia="Courier New" w:hAnsi="Courier New" w:cs="Courier New" w:hint="default"/>
      </w:rPr>
    </w:lvl>
    <w:lvl w:ilvl="8" w:tplc="97E21DC4">
      <w:start w:val="1"/>
      <w:numFmt w:val="bullet"/>
      <w:lvlText w:val="§"/>
      <w:lvlJc w:val="left"/>
      <w:pPr>
        <w:ind w:left="6480" w:hanging="360"/>
      </w:pPr>
      <w:rPr>
        <w:rFonts w:ascii="Wingdings" w:eastAsia="Wingdings" w:hAnsi="Wingdings" w:cs="Wingdings" w:hint="default"/>
      </w:rPr>
    </w:lvl>
  </w:abstractNum>
  <w:num w:numId="1">
    <w:abstractNumId w:val="15"/>
  </w:num>
  <w:num w:numId="2">
    <w:abstractNumId w:val="1"/>
  </w:num>
  <w:num w:numId="3">
    <w:abstractNumId w:val="12"/>
  </w:num>
  <w:num w:numId="4">
    <w:abstractNumId w:val="23"/>
  </w:num>
  <w:num w:numId="5">
    <w:abstractNumId w:val="16"/>
  </w:num>
  <w:num w:numId="6">
    <w:abstractNumId w:val="25"/>
  </w:num>
  <w:num w:numId="7">
    <w:abstractNumId w:val="7"/>
  </w:num>
  <w:num w:numId="8">
    <w:abstractNumId w:val="3"/>
  </w:num>
  <w:num w:numId="9">
    <w:abstractNumId w:val="5"/>
  </w:num>
  <w:num w:numId="10">
    <w:abstractNumId w:val="24"/>
  </w:num>
  <w:num w:numId="11">
    <w:abstractNumId w:val="11"/>
  </w:num>
  <w:num w:numId="12">
    <w:abstractNumId w:val="2"/>
  </w:num>
  <w:num w:numId="13">
    <w:abstractNumId w:val="19"/>
  </w:num>
  <w:num w:numId="14">
    <w:abstractNumId w:val="26"/>
  </w:num>
  <w:num w:numId="15">
    <w:abstractNumId w:val="22"/>
  </w:num>
  <w:num w:numId="16">
    <w:abstractNumId w:val="8"/>
  </w:num>
  <w:num w:numId="17">
    <w:abstractNumId w:val="0"/>
  </w:num>
  <w:num w:numId="18">
    <w:abstractNumId w:val="9"/>
  </w:num>
  <w:num w:numId="19">
    <w:abstractNumId w:val="20"/>
  </w:num>
  <w:num w:numId="20">
    <w:abstractNumId w:val="21"/>
  </w:num>
  <w:num w:numId="21">
    <w:abstractNumId w:val="4"/>
  </w:num>
  <w:num w:numId="22">
    <w:abstractNumId w:val="18"/>
  </w:num>
  <w:num w:numId="23">
    <w:abstractNumId w:val="14"/>
  </w:num>
  <w:num w:numId="24">
    <w:abstractNumId w:val="17"/>
  </w:num>
  <w:num w:numId="25">
    <w:abstractNumId w:val="13"/>
  </w:num>
  <w:num w:numId="26">
    <w:abstractNumId w:val="10"/>
  </w:num>
  <w:num w:numId="27">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hdrShapeDefaults>
    <o:shapedefaults v:ext="edit" spidmax="819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5A2"/>
    <w:rsid w:val="0000003D"/>
    <w:rsid w:val="00001517"/>
    <w:rsid w:val="000025C8"/>
    <w:rsid w:val="00003224"/>
    <w:rsid w:val="00003A27"/>
    <w:rsid w:val="000065A1"/>
    <w:rsid w:val="00006EDB"/>
    <w:rsid w:val="000077F0"/>
    <w:rsid w:val="000112D1"/>
    <w:rsid w:val="00013140"/>
    <w:rsid w:val="000131DA"/>
    <w:rsid w:val="00013ABA"/>
    <w:rsid w:val="00014878"/>
    <w:rsid w:val="00015EDC"/>
    <w:rsid w:val="00016C61"/>
    <w:rsid w:val="0002043B"/>
    <w:rsid w:val="00020FF1"/>
    <w:rsid w:val="000210C1"/>
    <w:rsid w:val="0002315E"/>
    <w:rsid w:val="00025216"/>
    <w:rsid w:val="000258F1"/>
    <w:rsid w:val="00025935"/>
    <w:rsid w:val="00030A7D"/>
    <w:rsid w:val="00030B8F"/>
    <w:rsid w:val="00030F83"/>
    <w:rsid w:val="000317F0"/>
    <w:rsid w:val="00033411"/>
    <w:rsid w:val="00034F76"/>
    <w:rsid w:val="00036138"/>
    <w:rsid w:val="00036BAA"/>
    <w:rsid w:val="0003791D"/>
    <w:rsid w:val="00040263"/>
    <w:rsid w:val="00040436"/>
    <w:rsid w:val="00041F93"/>
    <w:rsid w:val="000439ED"/>
    <w:rsid w:val="00044E9E"/>
    <w:rsid w:val="00045CEF"/>
    <w:rsid w:val="00050098"/>
    <w:rsid w:val="0005013F"/>
    <w:rsid w:val="00050C50"/>
    <w:rsid w:val="00052303"/>
    <w:rsid w:val="00054D60"/>
    <w:rsid w:val="00056BE9"/>
    <w:rsid w:val="00057139"/>
    <w:rsid w:val="0005760B"/>
    <w:rsid w:val="000608D8"/>
    <w:rsid w:val="00061036"/>
    <w:rsid w:val="0006113C"/>
    <w:rsid w:val="0006168F"/>
    <w:rsid w:val="00061A02"/>
    <w:rsid w:val="00063CE3"/>
    <w:rsid w:val="00063E36"/>
    <w:rsid w:val="00065B6F"/>
    <w:rsid w:val="00066019"/>
    <w:rsid w:val="00067E1A"/>
    <w:rsid w:val="000701F8"/>
    <w:rsid w:val="000710F4"/>
    <w:rsid w:val="0007166C"/>
    <w:rsid w:val="000716FE"/>
    <w:rsid w:val="00071AF5"/>
    <w:rsid w:val="00071C98"/>
    <w:rsid w:val="00071E6D"/>
    <w:rsid w:val="000730D3"/>
    <w:rsid w:val="00075C2B"/>
    <w:rsid w:val="00075EE7"/>
    <w:rsid w:val="00076486"/>
    <w:rsid w:val="000806F6"/>
    <w:rsid w:val="00080D39"/>
    <w:rsid w:val="000827E8"/>
    <w:rsid w:val="00082DAB"/>
    <w:rsid w:val="00084369"/>
    <w:rsid w:val="00092233"/>
    <w:rsid w:val="0009262C"/>
    <w:rsid w:val="0009295F"/>
    <w:rsid w:val="00092F09"/>
    <w:rsid w:val="0009388D"/>
    <w:rsid w:val="00095678"/>
    <w:rsid w:val="000969D6"/>
    <w:rsid w:val="000A124A"/>
    <w:rsid w:val="000A1907"/>
    <w:rsid w:val="000A3D07"/>
    <w:rsid w:val="000A4F1E"/>
    <w:rsid w:val="000A5DDB"/>
    <w:rsid w:val="000B054A"/>
    <w:rsid w:val="000B3434"/>
    <w:rsid w:val="000B3A83"/>
    <w:rsid w:val="000B44F7"/>
    <w:rsid w:val="000B6A76"/>
    <w:rsid w:val="000C0376"/>
    <w:rsid w:val="000C0504"/>
    <w:rsid w:val="000C17A7"/>
    <w:rsid w:val="000C1B29"/>
    <w:rsid w:val="000C1D4E"/>
    <w:rsid w:val="000C23F3"/>
    <w:rsid w:val="000C5451"/>
    <w:rsid w:val="000C7E60"/>
    <w:rsid w:val="000D03BC"/>
    <w:rsid w:val="000D1CCF"/>
    <w:rsid w:val="000D3B26"/>
    <w:rsid w:val="000D445C"/>
    <w:rsid w:val="000D48D6"/>
    <w:rsid w:val="000D6503"/>
    <w:rsid w:val="000D7A97"/>
    <w:rsid w:val="000D7C56"/>
    <w:rsid w:val="000E297C"/>
    <w:rsid w:val="000E2F3E"/>
    <w:rsid w:val="000E334F"/>
    <w:rsid w:val="000E366F"/>
    <w:rsid w:val="000E64B3"/>
    <w:rsid w:val="000E6A46"/>
    <w:rsid w:val="000F0C8A"/>
    <w:rsid w:val="000F1D4A"/>
    <w:rsid w:val="000F2215"/>
    <w:rsid w:val="000F5176"/>
    <w:rsid w:val="000F6AB3"/>
    <w:rsid w:val="00100C59"/>
    <w:rsid w:val="001013DC"/>
    <w:rsid w:val="00101BF2"/>
    <w:rsid w:val="00102064"/>
    <w:rsid w:val="00102458"/>
    <w:rsid w:val="001027A3"/>
    <w:rsid w:val="00103CCD"/>
    <w:rsid w:val="00104483"/>
    <w:rsid w:val="00105681"/>
    <w:rsid w:val="00106BB2"/>
    <w:rsid w:val="00107709"/>
    <w:rsid w:val="00110A85"/>
    <w:rsid w:val="0011142E"/>
    <w:rsid w:val="00112D70"/>
    <w:rsid w:val="00113629"/>
    <w:rsid w:val="001145B2"/>
    <w:rsid w:val="00115EE4"/>
    <w:rsid w:val="00116BDF"/>
    <w:rsid w:val="00117A27"/>
    <w:rsid w:val="00117C1F"/>
    <w:rsid w:val="00117FEE"/>
    <w:rsid w:val="00121083"/>
    <w:rsid w:val="00122288"/>
    <w:rsid w:val="0012380F"/>
    <w:rsid w:val="0012389A"/>
    <w:rsid w:val="0012428E"/>
    <w:rsid w:val="0012488C"/>
    <w:rsid w:val="001260B4"/>
    <w:rsid w:val="00127213"/>
    <w:rsid w:val="0013082F"/>
    <w:rsid w:val="00131F8F"/>
    <w:rsid w:val="0013341D"/>
    <w:rsid w:val="001428CD"/>
    <w:rsid w:val="0014442E"/>
    <w:rsid w:val="001444AC"/>
    <w:rsid w:val="00145282"/>
    <w:rsid w:val="0014587A"/>
    <w:rsid w:val="00145CA3"/>
    <w:rsid w:val="0014619D"/>
    <w:rsid w:val="00147C6C"/>
    <w:rsid w:val="001507C7"/>
    <w:rsid w:val="00153660"/>
    <w:rsid w:val="00154FEF"/>
    <w:rsid w:val="00156B6A"/>
    <w:rsid w:val="001604A7"/>
    <w:rsid w:val="001625C6"/>
    <w:rsid w:val="00162AE8"/>
    <w:rsid w:val="00167435"/>
    <w:rsid w:val="00167C3F"/>
    <w:rsid w:val="00171637"/>
    <w:rsid w:val="00171A30"/>
    <w:rsid w:val="00172479"/>
    <w:rsid w:val="001737E2"/>
    <w:rsid w:val="00174630"/>
    <w:rsid w:val="001751C4"/>
    <w:rsid w:val="00175326"/>
    <w:rsid w:val="0017553D"/>
    <w:rsid w:val="0017601C"/>
    <w:rsid w:val="001767E8"/>
    <w:rsid w:val="00177795"/>
    <w:rsid w:val="001777C1"/>
    <w:rsid w:val="001779EC"/>
    <w:rsid w:val="00177FAF"/>
    <w:rsid w:val="0018248A"/>
    <w:rsid w:val="00183316"/>
    <w:rsid w:val="00183516"/>
    <w:rsid w:val="00191DA2"/>
    <w:rsid w:val="00192116"/>
    <w:rsid w:val="00192AEB"/>
    <w:rsid w:val="00193666"/>
    <w:rsid w:val="00194A85"/>
    <w:rsid w:val="00196538"/>
    <w:rsid w:val="00197AD5"/>
    <w:rsid w:val="00197D19"/>
    <w:rsid w:val="001A0B26"/>
    <w:rsid w:val="001A1587"/>
    <w:rsid w:val="001A2EE7"/>
    <w:rsid w:val="001A3028"/>
    <w:rsid w:val="001A4ED1"/>
    <w:rsid w:val="001A5158"/>
    <w:rsid w:val="001A736C"/>
    <w:rsid w:val="001B01FD"/>
    <w:rsid w:val="001B04A6"/>
    <w:rsid w:val="001B2B9D"/>
    <w:rsid w:val="001B7747"/>
    <w:rsid w:val="001B7A35"/>
    <w:rsid w:val="001B7EB0"/>
    <w:rsid w:val="001C0103"/>
    <w:rsid w:val="001C0143"/>
    <w:rsid w:val="001C0335"/>
    <w:rsid w:val="001C0D14"/>
    <w:rsid w:val="001C2017"/>
    <w:rsid w:val="001C3F1B"/>
    <w:rsid w:val="001C469E"/>
    <w:rsid w:val="001C494F"/>
    <w:rsid w:val="001C59C8"/>
    <w:rsid w:val="001C67E1"/>
    <w:rsid w:val="001D0BC2"/>
    <w:rsid w:val="001D0F43"/>
    <w:rsid w:val="001D2108"/>
    <w:rsid w:val="001D22A6"/>
    <w:rsid w:val="001D290B"/>
    <w:rsid w:val="001D2F0C"/>
    <w:rsid w:val="001D6608"/>
    <w:rsid w:val="001D6D07"/>
    <w:rsid w:val="001E03F0"/>
    <w:rsid w:val="001E33C9"/>
    <w:rsid w:val="001E40BF"/>
    <w:rsid w:val="001E4777"/>
    <w:rsid w:val="001E6ABD"/>
    <w:rsid w:val="001F190A"/>
    <w:rsid w:val="001F1AF3"/>
    <w:rsid w:val="001F1D82"/>
    <w:rsid w:val="001F40F1"/>
    <w:rsid w:val="001F411A"/>
    <w:rsid w:val="001F616F"/>
    <w:rsid w:val="001F7DC0"/>
    <w:rsid w:val="0020046B"/>
    <w:rsid w:val="00200D88"/>
    <w:rsid w:val="0020133C"/>
    <w:rsid w:val="0020147E"/>
    <w:rsid w:val="002020B8"/>
    <w:rsid w:val="002045A8"/>
    <w:rsid w:val="002059D0"/>
    <w:rsid w:val="002071B4"/>
    <w:rsid w:val="00210EBF"/>
    <w:rsid w:val="00211781"/>
    <w:rsid w:val="00212851"/>
    <w:rsid w:val="00213D6D"/>
    <w:rsid w:val="0021468E"/>
    <w:rsid w:val="00216559"/>
    <w:rsid w:val="00220B3B"/>
    <w:rsid w:val="00220CE9"/>
    <w:rsid w:val="0022277B"/>
    <w:rsid w:val="00224A84"/>
    <w:rsid w:val="00225D1C"/>
    <w:rsid w:val="00226815"/>
    <w:rsid w:val="00227AF3"/>
    <w:rsid w:val="00231297"/>
    <w:rsid w:val="002322C6"/>
    <w:rsid w:val="00232745"/>
    <w:rsid w:val="00232D59"/>
    <w:rsid w:val="0023308F"/>
    <w:rsid w:val="00237601"/>
    <w:rsid w:val="00240F5D"/>
    <w:rsid w:val="00244306"/>
    <w:rsid w:val="00244C71"/>
    <w:rsid w:val="002465AE"/>
    <w:rsid w:val="0024717D"/>
    <w:rsid w:val="00247999"/>
    <w:rsid w:val="00247CB2"/>
    <w:rsid w:val="00252785"/>
    <w:rsid w:val="00254E08"/>
    <w:rsid w:val="00255CED"/>
    <w:rsid w:val="00257E24"/>
    <w:rsid w:val="00257F96"/>
    <w:rsid w:val="00263853"/>
    <w:rsid w:val="00263BDE"/>
    <w:rsid w:val="0026534E"/>
    <w:rsid w:val="00265AB1"/>
    <w:rsid w:val="00267F65"/>
    <w:rsid w:val="00270462"/>
    <w:rsid w:val="00270DE2"/>
    <w:rsid w:val="00271304"/>
    <w:rsid w:val="0027131E"/>
    <w:rsid w:val="00273CC1"/>
    <w:rsid w:val="0027513F"/>
    <w:rsid w:val="00276D72"/>
    <w:rsid w:val="00277213"/>
    <w:rsid w:val="002774EB"/>
    <w:rsid w:val="002805A2"/>
    <w:rsid w:val="00280827"/>
    <w:rsid w:val="002810D4"/>
    <w:rsid w:val="00281426"/>
    <w:rsid w:val="00282F9F"/>
    <w:rsid w:val="00284467"/>
    <w:rsid w:val="00284A48"/>
    <w:rsid w:val="002856ED"/>
    <w:rsid w:val="00285855"/>
    <w:rsid w:val="00285A13"/>
    <w:rsid w:val="00285EAB"/>
    <w:rsid w:val="00286803"/>
    <w:rsid w:val="002904E2"/>
    <w:rsid w:val="002905BD"/>
    <w:rsid w:val="00291C84"/>
    <w:rsid w:val="00291E22"/>
    <w:rsid w:val="002942BC"/>
    <w:rsid w:val="00294734"/>
    <w:rsid w:val="00294746"/>
    <w:rsid w:val="002964A8"/>
    <w:rsid w:val="00297EC7"/>
    <w:rsid w:val="002A03C0"/>
    <w:rsid w:val="002A04B1"/>
    <w:rsid w:val="002A0865"/>
    <w:rsid w:val="002A1A68"/>
    <w:rsid w:val="002A1F55"/>
    <w:rsid w:val="002A2652"/>
    <w:rsid w:val="002A4C8E"/>
    <w:rsid w:val="002A5A1D"/>
    <w:rsid w:val="002A5BCE"/>
    <w:rsid w:val="002B0D8F"/>
    <w:rsid w:val="002B19BC"/>
    <w:rsid w:val="002B2DD8"/>
    <w:rsid w:val="002B4354"/>
    <w:rsid w:val="002B547B"/>
    <w:rsid w:val="002B5A98"/>
    <w:rsid w:val="002B5B01"/>
    <w:rsid w:val="002B6EAF"/>
    <w:rsid w:val="002C0D32"/>
    <w:rsid w:val="002C10C3"/>
    <w:rsid w:val="002C1924"/>
    <w:rsid w:val="002C31C3"/>
    <w:rsid w:val="002D0FDD"/>
    <w:rsid w:val="002D10C5"/>
    <w:rsid w:val="002D1D79"/>
    <w:rsid w:val="002D2896"/>
    <w:rsid w:val="002D2DE5"/>
    <w:rsid w:val="002D2EEC"/>
    <w:rsid w:val="002D63A4"/>
    <w:rsid w:val="002E0894"/>
    <w:rsid w:val="002E3547"/>
    <w:rsid w:val="002E4523"/>
    <w:rsid w:val="002E489F"/>
    <w:rsid w:val="002E5D49"/>
    <w:rsid w:val="002E6496"/>
    <w:rsid w:val="002E6630"/>
    <w:rsid w:val="002E73AF"/>
    <w:rsid w:val="002F1CE4"/>
    <w:rsid w:val="002F2D76"/>
    <w:rsid w:val="002F4F85"/>
    <w:rsid w:val="002F4FBB"/>
    <w:rsid w:val="002F55E9"/>
    <w:rsid w:val="002F58CB"/>
    <w:rsid w:val="002F5ECA"/>
    <w:rsid w:val="002F62CB"/>
    <w:rsid w:val="002F7B8E"/>
    <w:rsid w:val="00301BD1"/>
    <w:rsid w:val="00303741"/>
    <w:rsid w:val="0030617B"/>
    <w:rsid w:val="0030694F"/>
    <w:rsid w:val="003076BC"/>
    <w:rsid w:val="00314BCC"/>
    <w:rsid w:val="003157FC"/>
    <w:rsid w:val="003178C9"/>
    <w:rsid w:val="00321032"/>
    <w:rsid w:val="00322E75"/>
    <w:rsid w:val="003243C5"/>
    <w:rsid w:val="0032498D"/>
    <w:rsid w:val="00325A78"/>
    <w:rsid w:val="00326CBD"/>
    <w:rsid w:val="00326D2E"/>
    <w:rsid w:val="00327297"/>
    <w:rsid w:val="003279B4"/>
    <w:rsid w:val="00333A89"/>
    <w:rsid w:val="00333FFA"/>
    <w:rsid w:val="003354A7"/>
    <w:rsid w:val="00335E0E"/>
    <w:rsid w:val="00335F37"/>
    <w:rsid w:val="003361F4"/>
    <w:rsid w:val="00342809"/>
    <w:rsid w:val="003454FB"/>
    <w:rsid w:val="003465A7"/>
    <w:rsid w:val="00346B83"/>
    <w:rsid w:val="0035171A"/>
    <w:rsid w:val="00354696"/>
    <w:rsid w:val="00355D6C"/>
    <w:rsid w:val="003568BF"/>
    <w:rsid w:val="0035691F"/>
    <w:rsid w:val="00363C58"/>
    <w:rsid w:val="00365317"/>
    <w:rsid w:val="00365FE5"/>
    <w:rsid w:val="003666E1"/>
    <w:rsid w:val="003669F7"/>
    <w:rsid w:val="00367CAD"/>
    <w:rsid w:val="00367CB1"/>
    <w:rsid w:val="00371566"/>
    <w:rsid w:val="0037193F"/>
    <w:rsid w:val="00374AFC"/>
    <w:rsid w:val="00374E22"/>
    <w:rsid w:val="00376767"/>
    <w:rsid w:val="00381634"/>
    <w:rsid w:val="003826F6"/>
    <w:rsid w:val="00382D89"/>
    <w:rsid w:val="00383B08"/>
    <w:rsid w:val="00384326"/>
    <w:rsid w:val="00385AB4"/>
    <w:rsid w:val="00385E4C"/>
    <w:rsid w:val="00386A1A"/>
    <w:rsid w:val="00387E35"/>
    <w:rsid w:val="003902FF"/>
    <w:rsid w:val="00390810"/>
    <w:rsid w:val="00391917"/>
    <w:rsid w:val="0039205D"/>
    <w:rsid w:val="003922F9"/>
    <w:rsid w:val="00392D72"/>
    <w:rsid w:val="003936D5"/>
    <w:rsid w:val="00393BE2"/>
    <w:rsid w:val="00394AD6"/>
    <w:rsid w:val="00394E93"/>
    <w:rsid w:val="00397256"/>
    <w:rsid w:val="003A0E34"/>
    <w:rsid w:val="003A1027"/>
    <w:rsid w:val="003A18C8"/>
    <w:rsid w:val="003A4D12"/>
    <w:rsid w:val="003A4D15"/>
    <w:rsid w:val="003A6778"/>
    <w:rsid w:val="003A714F"/>
    <w:rsid w:val="003B19B5"/>
    <w:rsid w:val="003B1BB8"/>
    <w:rsid w:val="003B215E"/>
    <w:rsid w:val="003B2B5C"/>
    <w:rsid w:val="003B62F5"/>
    <w:rsid w:val="003B6AE9"/>
    <w:rsid w:val="003C04B9"/>
    <w:rsid w:val="003C06EF"/>
    <w:rsid w:val="003C1179"/>
    <w:rsid w:val="003C19F0"/>
    <w:rsid w:val="003C2C1F"/>
    <w:rsid w:val="003C4C51"/>
    <w:rsid w:val="003C53A4"/>
    <w:rsid w:val="003C6126"/>
    <w:rsid w:val="003C67EE"/>
    <w:rsid w:val="003C6C4A"/>
    <w:rsid w:val="003C7AE9"/>
    <w:rsid w:val="003D0DD2"/>
    <w:rsid w:val="003D1331"/>
    <w:rsid w:val="003D26DC"/>
    <w:rsid w:val="003D2AA1"/>
    <w:rsid w:val="003D5593"/>
    <w:rsid w:val="003D6293"/>
    <w:rsid w:val="003D76F7"/>
    <w:rsid w:val="003D7A46"/>
    <w:rsid w:val="003E2594"/>
    <w:rsid w:val="003E495D"/>
    <w:rsid w:val="003E5EEF"/>
    <w:rsid w:val="003E644A"/>
    <w:rsid w:val="003E6529"/>
    <w:rsid w:val="003F02DD"/>
    <w:rsid w:val="003F1162"/>
    <w:rsid w:val="003F25BA"/>
    <w:rsid w:val="003F2A46"/>
    <w:rsid w:val="003F4D52"/>
    <w:rsid w:val="003F6773"/>
    <w:rsid w:val="003F6D09"/>
    <w:rsid w:val="00404892"/>
    <w:rsid w:val="004065B8"/>
    <w:rsid w:val="00407A01"/>
    <w:rsid w:val="00410BA4"/>
    <w:rsid w:val="00410BDA"/>
    <w:rsid w:val="00410F0E"/>
    <w:rsid w:val="00414825"/>
    <w:rsid w:val="00415F3E"/>
    <w:rsid w:val="00416BE0"/>
    <w:rsid w:val="00416F90"/>
    <w:rsid w:val="00420215"/>
    <w:rsid w:val="00420D01"/>
    <w:rsid w:val="0042298B"/>
    <w:rsid w:val="00422E19"/>
    <w:rsid w:val="00424500"/>
    <w:rsid w:val="00425074"/>
    <w:rsid w:val="0042576C"/>
    <w:rsid w:val="00425EB0"/>
    <w:rsid w:val="004268D9"/>
    <w:rsid w:val="00426E63"/>
    <w:rsid w:val="00430469"/>
    <w:rsid w:val="0043116E"/>
    <w:rsid w:val="004315C0"/>
    <w:rsid w:val="00432C49"/>
    <w:rsid w:val="0044222C"/>
    <w:rsid w:val="004423BD"/>
    <w:rsid w:val="004426C0"/>
    <w:rsid w:val="004431BF"/>
    <w:rsid w:val="00443313"/>
    <w:rsid w:val="0044381B"/>
    <w:rsid w:val="0044409C"/>
    <w:rsid w:val="0044410F"/>
    <w:rsid w:val="004444DC"/>
    <w:rsid w:val="00444719"/>
    <w:rsid w:val="00444C2C"/>
    <w:rsid w:val="0044531A"/>
    <w:rsid w:val="00446FC5"/>
    <w:rsid w:val="004502C3"/>
    <w:rsid w:val="00451841"/>
    <w:rsid w:val="00451B4A"/>
    <w:rsid w:val="004520E2"/>
    <w:rsid w:val="00452460"/>
    <w:rsid w:val="0045377C"/>
    <w:rsid w:val="0045384F"/>
    <w:rsid w:val="00453CBC"/>
    <w:rsid w:val="00460945"/>
    <w:rsid w:val="00460F69"/>
    <w:rsid w:val="00464347"/>
    <w:rsid w:val="004643B0"/>
    <w:rsid w:val="00465CEB"/>
    <w:rsid w:val="00466075"/>
    <w:rsid w:val="00466110"/>
    <w:rsid w:val="00466725"/>
    <w:rsid w:val="00466832"/>
    <w:rsid w:val="00466D54"/>
    <w:rsid w:val="00470826"/>
    <w:rsid w:val="00470ADC"/>
    <w:rsid w:val="0047207D"/>
    <w:rsid w:val="004723BC"/>
    <w:rsid w:val="00474A46"/>
    <w:rsid w:val="00475255"/>
    <w:rsid w:val="004764C7"/>
    <w:rsid w:val="00476F1A"/>
    <w:rsid w:val="0047704C"/>
    <w:rsid w:val="00477C2B"/>
    <w:rsid w:val="0048017D"/>
    <w:rsid w:val="004812C8"/>
    <w:rsid w:val="00481478"/>
    <w:rsid w:val="00482179"/>
    <w:rsid w:val="00483B57"/>
    <w:rsid w:val="00483E4E"/>
    <w:rsid w:val="00483E9D"/>
    <w:rsid w:val="004853A6"/>
    <w:rsid w:val="004853FA"/>
    <w:rsid w:val="004860C1"/>
    <w:rsid w:val="0049092C"/>
    <w:rsid w:val="00491329"/>
    <w:rsid w:val="004922A8"/>
    <w:rsid w:val="00492AC9"/>
    <w:rsid w:val="00493C26"/>
    <w:rsid w:val="004943A8"/>
    <w:rsid w:val="0049587C"/>
    <w:rsid w:val="00496058"/>
    <w:rsid w:val="004968A9"/>
    <w:rsid w:val="00496B3C"/>
    <w:rsid w:val="0049773B"/>
    <w:rsid w:val="004A0608"/>
    <w:rsid w:val="004A0B39"/>
    <w:rsid w:val="004A14AC"/>
    <w:rsid w:val="004A2901"/>
    <w:rsid w:val="004A40BF"/>
    <w:rsid w:val="004A4C5E"/>
    <w:rsid w:val="004A76FD"/>
    <w:rsid w:val="004B058D"/>
    <w:rsid w:val="004B273B"/>
    <w:rsid w:val="004B47CF"/>
    <w:rsid w:val="004B565B"/>
    <w:rsid w:val="004B5F21"/>
    <w:rsid w:val="004B6494"/>
    <w:rsid w:val="004B79BD"/>
    <w:rsid w:val="004C0613"/>
    <w:rsid w:val="004C067D"/>
    <w:rsid w:val="004D0193"/>
    <w:rsid w:val="004D0EB6"/>
    <w:rsid w:val="004D179D"/>
    <w:rsid w:val="004D2546"/>
    <w:rsid w:val="004D2CB1"/>
    <w:rsid w:val="004D3712"/>
    <w:rsid w:val="004D70E6"/>
    <w:rsid w:val="004E1591"/>
    <w:rsid w:val="004E2AED"/>
    <w:rsid w:val="004E3C58"/>
    <w:rsid w:val="004E4EA0"/>
    <w:rsid w:val="004E6409"/>
    <w:rsid w:val="004E7543"/>
    <w:rsid w:val="004E7D7E"/>
    <w:rsid w:val="004F0483"/>
    <w:rsid w:val="004F15B1"/>
    <w:rsid w:val="004F524F"/>
    <w:rsid w:val="004F6296"/>
    <w:rsid w:val="004F74A9"/>
    <w:rsid w:val="004F7983"/>
    <w:rsid w:val="00500770"/>
    <w:rsid w:val="00500B3B"/>
    <w:rsid w:val="00500EA8"/>
    <w:rsid w:val="005041A2"/>
    <w:rsid w:val="005053BB"/>
    <w:rsid w:val="005056F6"/>
    <w:rsid w:val="00506B40"/>
    <w:rsid w:val="00511ABA"/>
    <w:rsid w:val="005138BF"/>
    <w:rsid w:val="005138E1"/>
    <w:rsid w:val="00514CEA"/>
    <w:rsid w:val="0051568C"/>
    <w:rsid w:val="005169A0"/>
    <w:rsid w:val="00520C3F"/>
    <w:rsid w:val="00521F0A"/>
    <w:rsid w:val="00523A24"/>
    <w:rsid w:val="00523CB4"/>
    <w:rsid w:val="00524BC5"/>
    <w:rsid w:val="00525101"/>
    <w:rsid w:val="005271BC"/>
    <w:rsid w:val="00527572"/>
    <w:rsid w:val="00530B3F"/>
    <w:rsid w:val="00530B4D"/>
    <w:rsid w:val="005338CF"/>
    <w:rsid w:val="0053711B"/>
    <w:rsid w:val="00537A29"/>
    <w:rsid w:val="005424AF"/>
    <w:rsid w:val="00543E22"/>
    <w:rsid w:val="00544B2C"/>
    <w:rsid w:val="00545E12"/>
    <w:rsid w:val="00552A00"/>
    <w:rsid w:val="00552B7D"/>
    <w:rsid w:val="0055422C"/>
    <w:rsid w:val="005547C6"/>
    <w:rsid w:val="00556CED"/>
    <w:rsid w:val="00557114"/>
    <w:rsid w:val="00561E18"/>
    <w:rsid w:val="00562C8A"/>
    <w:rsid w:val="00562E64"/>
    <w:rsid w:val="00562FCC"/>
    <w:rsid w:val="00563641"/>
    <w:rsid w:val="00563902"/>
    <w:rsid w:val="0056483F"/>
    <w:rsid w:val="00566FBE"/>
    <w:rsid w:val="00570F69"/>
    <w:rsid w:val="00571BCC"/>
    <w:rsid w:val="00572972"/>
    <w:rsid w:val="00572A28"/>
    <w:rsid w:val="00574AEB"/>
    <w:rsid w:val="005763AB"/>
    <w:rsid w:val="0057782B"/>
    <w:rsid w:val="00577ADB"/>
    <w:rsid w:val="00580A28"/>
    <w:rsid w:val="00580C51"/>
    <w:rsid w:val="00582CA0"/>
    <w:rsid w:val="00582F2F"/>
    <w:rsid w:val="0058375D"/>
    <w:rsid w:val="00584635"/>
    <w:rsid w:val="00585E68"/>
    <w:rsid w:val="00587730"/>
    <w:rsid w:val="0059199E"/>
    <w:rsid w:val="00593A7A"/>
    <w:rsid w:val="00593BDE"/>
    <w:rsid w:val="005940EE"/>
    <w:rsid w:val="00597855"/>
    <w:rsid w:val="005A14D5"/>
    <w:rsid w:val="005A2622"/>
    <w:rsid w:val="005A362F"/>
    <w:rsid w:val="005A4357"/>
    <w:rsid w:val="005A563D"/>
    <w:rsid w:val="005A5986"/>
    <w:rsid w:val="005A5FA8"/>
    <w:rsid w:val="005B0FA7"/>
    <w:rsid w:val="005B166D"/>
    <w:rsid w:val="005B1A58"/>
    <w:rsid w:val="005B1C86"/>
    <w:rsid w:val="005B53BF"/>
    <w:rsid w:val="005B5C5B"/>
    <w:rsid w:val="005B5D34"/>
    <w:rsid w:val="005C0A71"/>
    <w:rsid w:val="005C22DC"/>
    <w:rsid w:val="005C2DBD"/>
    <w:rsid w:val="005C46FC"/>
    <w:rsid w:val="005C56B5"/>
    <w:rsid w:val="005C6602"/>
    <w:rsid w:val="005C6C2E"/>
    <w:rsid w:val="005C70FF"/>
    <w:rsid w:val="005C7797"/>
    <w:rsid w:val="005D05C9"/>
    <w:rsid w:val="005D0A17"/>
    <w:rsid w:val="005D16DD"/>
    <w:rsid w:val="005E1D00"/>
    <w:rsid w:val="005E2778"/>
    <w:rsid w:val="005E29F5"/>
    <w:rsid w:val="005E3B26"/>
    <w:rsid w:val="005E46BB"/>
    <w:rsid w:val="005E59EA"/>
    <w:rsid w:val="005E6640"/>
    <w:rsid w:val="005E705E"/>
    <w:rsid w:val="005E7075"/>
    <w:rsid w:val="005E785A"/>
    <w:rsid w:val="005F0BC7"/>
    <w:rsid w:val="005F15A9"/>
    <w:rsid w:val="005F33F5"/>
    <w:rsid w:val="005F4194"/>
    <w:rsid w:val="005F43BB"/>
    <w:rsid w:val="005F44F7"/>
    <w:rsid w:val="005F48C7"/>
    <w:rsid w:val="005F4F64"/>
    <w:rsid w:val="005F5D0E"/>
    <w:rsid w:val="005F5E04"/>
    <w:rsid w:val="005F703A"/>
    <w:rsid w:val="005F75CB"/>
    <w:rsid w:val="00600B91"/>
    <w:rsid w:val="00600CBB"/>
    <w:rsid w:val="00600CF3"/>
    <w:rsid w:val="00602D3D"/>
    <w:rsid w:val="00604359"/>
    <w:rsid w:val="00604883"/>
    <w:rsid w:val="006067D2"/>
    <w:rsid w:val="006103A6"/>
    <w:rsid w:val="00616004"/>
    <w:rsid w:val="00616652"/>
    <w:rsid w:val="00620C4C"/>
    <w:rsid w:val="00622664"/>
    <w:rsid w:val="006243EB"/>
    <w:rsid w:val="00624AA4"/>
    <w:rsid w:val="006264E6"/>
    <w:rsid w:val="00627881"/>
    <w:rsid w:val="00627A6D"/>
    <w:rsid w:val="00631031"/>
    <w:rsid w:val="00632A50"/>
    <w:rsid w:val="00633E69"/>
    <w:rsid w:val="00637D68"/>
    <w:rsid w:val="00637EC3"/>
    <w:rsid w:val="006413EF"/>
    <w:rsid w:val="00642100"/>
    <w:rsid w:val="0064364A"/>
    <w:rsid w:val="00647928"/>
    <w:rsid w:val="0065045E"/>
    <w:rsid w:val="00650C4E"/>
    <w:rsid w:val="0065119B"/>
    <w:rsid w:val="00651D07"/>
    <w:rsid w:val="00654739"/>
    <w:rsid w:val="00655B05"/>
    <w:rsid w:val="006572F5"/>
    <w:rsid w:val="0065780C"/>
    <w:rsid w:val="00657B7D"/>
    <w:rsid w:val="00660272"/>
    <w:rsid w:val="0066420E"/>
    <w:rsid w:val="0067367F"/>
    <w:rsid w:val="00674F4D"/>
    <w:rsid w:val="0067501B"/>
    <w:rsid w:val="00675C0A"/>
    <w:rsid w:val="00680F04"/>
    <w:rsid w:val="00683466"/>
    <w:rsid w:val="006834C5"/>
    <w:rsid w:val="006866F7"/>
    <w:rsid w:val="00686AF1"/>
    <w:rsid w:val="00691B23"/>
    <w:rsid w:val="00691CC0"/>
    <w:rsid w:val="00691EBE"/>
    <w:rsid w:val="00692C6A"/>
    <w:rsid w:val="00695B25"/>
    <w:rsid w:val="006979DF"/>
    <w:rsid w:val="006A12D4"/>
    <w:rsid w:val="006A20CA"/>
    <w:rsid w:val="006A292A"/>
    <w:rsid w:val="006A353F"/>
    <w:rsid w:val="006A3835"/>
    <w:rsid w:val="006A722C"/>
    <w:rsid w:val="006B0A2C"/>
    <w:rsid w:val="006B14A9"/>
    <w:rsid w:val="006B15B1"/>
    <w:rsid w:val="006B1BCE"/>
    <w:rsid w:val="006B22CE"/>
    <w:rsid w:val="006B4ACA"/>
    <w:rsid w:val="006B4FC2"/>
    <w:rsid w:val="006B5049"/>
    <w:rsid w:val="006B5ABC"/>
    <w:rsid w:val="006B6AE5"/>
    <w:rsid w:val="006B7D58"/>
    <w:rsid w:val="006C05AA"/>
    <w:rsid w:val="006C131D"/>
    <w:rsid w:val="006C308F"/>
    <w:rsid w:val="006C3C43"/>
    <w:rsid w:val="006C54BC"/>
    <w:rsid w:val="006C677D"/>
    <w:rsid w:val="006C6AD9"/>
    <w:rsid w:val="006D05D6"/>
    <w:rsid w:val="006D0A43"/>
    <w:rsid w:val="006D1256"/>
    <w:rsid w:val="006D12C5"/>
    <w:rsid w:val="006D1EAD"/>
    <w:rsid w:val="006D2F69"/>
    <w:rsid w:val="006D3707"/>
    <w:rsid w:val="006D3B82"/>
    <w:rsid w:val="006D4972"/>
    <w:rsid w:val="006D57E1"/>
    <w:rsid w:val="006D62A7"/>
    <w:rsid w:val="006E1AEA"/>
    <w:rsid w:val="006E2B34"/>
    <w:rsid w:val="006E501B"/>
    <w:rsid w:val="006E5925"/>
    <w:rsid w:val="006E6F83"/>
    <w:rsid w:val="006E7EB8"/>
    <w:rsid w:val="006F00F3"/>
    <w:rsid w:val="006F1B59"/>
    <w:rsid w:val="006F2937"/>
    <w:rsid w:val="006F36A7"/>
    <w:rsid w:val="006F58A3"/>
    <w:rsid w:val="006F6395"/>
    <w:rsid w:val="006F7B4C"/>
    <w:rsid w:val="00701626"/>
    <w:rsid w:val="00702625"/>
    <w:rsid w:val="0070557F"/>
    <w:rsid w:val="0070675B"/>
    <w:rsid w:val="00706E43"/>
    <w:rsid w:val="007071A6"/>
    <w:rsid w:val="00710BB0"/>
    <w:rsid w:val="007131A7"/>
    <w:rsid w:val="00713391"/>
    <w:rsid w:val="007156F8"/>
    <w:rsid w:val="00715F40"/>
    <w:rsid w:val="00716793"/>
    <w:rsid w:val="00717862"/>
    <w:rsid w:val="007214EA"/>
    <w:rsid w:val="007238D4"/>
    <w:rsid w:val="007256C1"/>
    <w:rsid w:val="00725B18"/>
    <w:rsid w:val="00725D98"/>
    <w:rsid w:val="00727A8A"/>
    <w:rsid w:val="007330E8"/>
    <w:rsid w:val="0073765F"/>
    <w:rsid w:val="007421B2"/>
    <w:rsid w:val="00743130"/>
    <w:rsid w:val="00743C59"/>
    <w:rsid w:val="007468C8"/>
    <w:rsid w:val="00747AEB"/>
    <w:rsid w:val="00747F52"/>
    <w:rsid w:val="00750C2C"/>
    <w:rsid w:val="00750D01"/>
    <w:rsid w:val="007517D4"/>
    <w:rsid w:val="007537AC"/>
    <w:rsid w:val="007541DE"/>
    <w:rsid w:val="00754BB8"/>
    <w:rsid w:val="007565A6"/>
    <w:rsid w:val="00756CCC"/>
    <w:rsid w:val="00756D6E"/>
    <w:rsid w:val="00757F65"/>
    <w:rsid w:val="00762275"/>
    <w:rsid w:val="0076278F"/>
    <w:rsid w:val="0076474D"/>
    <w:rsid w:val="00764870"/>
    <w:rsid w:val="0076495F"/>
    <w:rsid w:val="007651D2"/>
    <w:rsid w:val="00766FE0"/>
    <w:rsid w:val="007714A4"/>
    <w:rsid w:val="00771862"/>
    <w:rsid w:val="00771A94"/>
    <w:rsid w:val="00772993"/>
    <w:rsid w:val="007745FF"/>
    <w:rsid w:val="00775242"/>
    <w:rsid w:val="0077592F"/>
    <w:rsid w:val="00776CA2"/>
    <w:rsid w:val="00777790"/>
    <w:rsid w:val="00777852"/>
    <w:rsid w:val="00781AD4"/>
    <w:rsid w:val="007827AD"/>
    <w:rsid w:val="00785AEF"/>
    <w:rsid w:val="0078627C"/>
    <w:rsid w:val="00790142"/>
    <w:rsid w:val="00791AA3"/>
    <w:rsid w:val="00795EE7"/>
    <w:rsid w:val="007960D4"/>
    <w:rsid w:val="00797212"/>
    <w:rsid w:val="00797F9E"/>
    <w:rsid w:val="007A0C49"/>
    <w:rsid w:val="007A1051"/>
    <w:rsid w:val="007A1A2E"/>
    <w:rsid w:val="007A1F39"/>
    <w:rsid w:val="007A60C4"/>
    <w:rsid w:val="007A6263"/>
    <w:rsid w:val="007B029C"/>
    <w:rsid w:val="007B07EB"/>
    <w:rsid w:val="007B1791"/>
    <w:rsid w:val="007B1E08"/>
    <w:rsid w:val="007B4697"/>
    <w:rsid w:val="007B47ED"/>
    <w:rsid w:val="007B59EB"/>
    <w:rsid w:val="007B5A3A"/>
    <w:rsid w:val="007B6D82"/>
    <w:rsid w:val="007B7B12"/>
    <w:rsid w:val="007C0163"/>
    <w:rsid w:val="007C0CDE"/>
    <w:rsid w:val="007C1F25"/>
    <w:rsid w:val="007C2556"/>
    <w:rsid w:val="007C57BB"/>
    <w:rsid w:val="007C58AC"/>
    <w:rsid w:val="007C69EC"/>
    <w:rsid w:val="007D17C5"/>
    <w:rsid w:val="007D1915"/>
    <w:rsid w:val="007D1E11"/>
    <w:rsid w:val="007D495D"/>
    <w:rsid w:val="007D5403"/>
    <w:rsid w:val="007D57C4"/>
    <w:rsid w:val="007D61D2"/>
    <w:rsid w:val="007D6997"/>
    <w:rsid w:val="007D69AE"/>
    <w:rsid w:val="007E1CA3"/>
    <w:rsid w:val="007E3381"/>
    <w:rsid w:val="007E4A3A"/>
    <w:rsid w:val="007E4A59"/>
    <w:rsid w:val="007E5EF0"/>
    <w:rsid w:val="007E799B"/>
    <w:rsid w:val="007F0986"/>
    <w:rsid w:val="007F1029"/>
    <w:rsid w:val="007F64FB"/>
    <w:rsid w:val="007F6B1F"/>
    <w:rsid w:val="007F7599"/>
    <w:rsid w:val="007F779D"/>
    <w:rsid w:val="00802E71"/>
    <w:rsid w:val="00803CDD"/>
    <w:rsid w:val="00804D66"/>
    <w:rsid w:val="00805C72"/>
    <w:rsid w:val="00805E03"/>
    <w:rsid w:val="00811EED"/>
    <w:rsid w:val="008136E1"/>
    <w:rsid w:val="008144F9"/>
    <w:rsid w:val="008154CB"/>
    <w:rsid w:val="00816E8C"/>
    <w:rsid w:val="008176C7"/>
    <w:rsid w:val="00817824"/>
    <w:rsid w:val="008203FB"/>
    <w:rsid w:val="00820790"/>
    <w:rsid w:val="008214C5"/>
    <w:rsid w:val="00832CE3"/>
    <w:rsid w:val="00834534"/>
    <w:rsid w:val="00835F81"/>
    <w:rsid w:val="00836104"/>
    <w:rsid w:val="0083693B"/>
    <w:rsid w:val="00836F05"/>
    <w:rsid w:val="00842239"/>
    <w:rsid w:val="00844214"/>
    <w:rsid w:val="00845F73"/>
    <w:rsid w:val="0084603F"/>
    <w:rsid w:val="008466B9"/>
    <w:rsid w:val="00851A3D"/>
    <w:rsid w:val="00853383"/>
    <w:rsid w:val="008552EB"/>
    <w:rsid w:val="00855BC8"/>
    <w:rsid w:val="00855CB2"/>
    <w:rsid w:val="00855EEE"/>
    <w:rsid w:val="00860149"/>
    <w:rsid w:val="0086051A"/>
    <w:rsid w:val="00862AE5"/>
    <w:rsid w:val="0086392F"/>
    <w:rsid w:val="0086622B"/>
    <w:rsid w:val="00866362"/>
    <w:rsid w:val="00870196"/>
    <w:rsid w:val="00871588"/>
    <w:rsid w:val="00872208"/>
    <w:rsid w:val="00874B73"/>
    <w:rsid w:val="00874FCC"/>
    <w:rsid w:val="008752C2"/>
    <w:rsid w:val="00881059"/>
    <w:rsid w:val="0088541B"/>
    <w:rsid w:val="008859B5"/>
    <w:rsid w:val="00885B5C"/>
    <w:rsid w:val="008914E1"/>
    <w:rsid w:val="008932FD"/>
    <w:rsid w:val="0089393D"/>
    <w:rsid w:val="00894BEA"/>
    <w:rsid w:val="00895025"/>
    <w:rsid w:val="008972CB"/>
    <w:rsid w:val="00897EE7"/>
    <w:rsid w:val="008A0123"/>
    <w:rsid w:val="008A0CB6"/>
    <w:rsid w:val="008A3F5F"/>
    <w:rsid w:val="008A476E"/>
    <w:rsid w:val="008A4996"/>
    <w:rsid w:val="008A6BB2"/>
    <w:rsid w:val="008B129B"/>
    <w:rsid w:val="008B2C78"/>
    <w:rsid w:val="008B3386"/>
    <w:rsid w:val="008B3522"/>
    <w:rsid w:val="008B54C0"/>
    <w:rsid w:val="008B6181"/>
    <w:rsid w:val="008B6322"/>
    <w:rsid w:val="008B794F"/>
    <w:rsid w:val="008C161D"/>
    <w:rsid w:val="008C3ABA"/>
    <w:rsid w:val="008C5332"/>
    <w:rsid w:val="008C5E67"/>
    <w:rsid w:val="008C742D"/>
    <w:rsid w:val="008D242C"/>
    <w:rsid w:val="008D3554"/>
    <w:rsid w:val="008D4B18"/>
    <w:rsid w:val="008D4C11"/>
    <w:rsid w:val="008D665D"/>
    <w:rsid w:val="008D73D3"/>
    <w:rsid w:val="008D7EE7"/>
    <w:rsid w:val="008E3D21"/>
    <w:rsid w:val="008E4167"/>
    <w:rsid w:val="008E55FF"/>
    <w:rsid w:val="008E7039"/>
    <w:rsid w:val="008E7DE1"/>
    <w:rsid w:val="008F0095"/>
    <w:rsid w:val="008F0D13"/>
    <w:rsid w:val="008F0E61"/>
    <w:rsid w:val="008F166C"/>
    <w:rsid w:val="008F16E1"/>
    <w:rsid w:val="008F3F81"/>
    <w:rsid w:val="008F53A9"/>
    <w:rsid w:val="00902622"/>
    <w:rsid w:val="009037E6"/>
    <w:rsid w:val="00903DEC"/>
    <w:rsid w:val="009042C2"/>
    <w:rsid w:val="00904E7B"/>
    <w:rsid w:val="0090686D"/>
    <w:rsid w:val="00907D8E"/>
    <w:rsid w:val="00910314"/>
    <w:rsid w:val="009139B4"/>
    <w:rsid w:val="00915752"/>
    <w:rsid w:val="00915F58"/>
    <w:rsid w:val="0091681A"/>
    <w:rsid w:val="00920BFE"/>
    <w:rsid w:val="00921B3A"/>
    <w:rsid w:val="00921DE6"/>
    <w:rsid w:val="009221E1"/>
    <w:rsid w:val="00927A85"/>
    <w:rsid w:val="00930123"/>
    <w:rsid w:val="00930872"/>
    <w:rsid w:val="0093487B"/>
    <w:rsid w:val="00936437"/>
    <w:rsid w:val="009367F7"/>
    <w:rsid w:val="00937035"/>
    <w:rsid w:val="00937783"/>
    <w:rsid w:val="009379F3"/>
    <w:rsid w:val="00940A5C"/>
    <w:rsid w:val="009413C8"/>
    <w:rsid w:val="00945D67"/>
    <w:rsid w:val="00947239"/>
    <w:rsid w:val="00950ACB"/>
    <w:rsid w:val="009523D5"/>
    <w:rsid w:val="0095329B"/>
    <w:rsid w:val="00953ACA"/>
    <w:rsid w:val="009556E2"/>
    <w:rsid w:val="00960A7D"/>
    <w:rsid w:val="00960B7F"/>
    <w:rsid w:val="0096145D"/>
    <w:rsid w:val="00962437"/>
    <w:rsid w:val="00962711"/>
    <w:rsid w:val="00963917"/>
    <w:rsid w:val="00964509"/>
    <w:rsid w:val="00964BC8"/>
    <w:rsid w:val="00965955"/>
    <w:rsid w:val="00966B1A"/>
    <w:rsid w:val="00967FA2"/>
    <w:rsid w:val="00971979"/>
    <w:rsid w:val="0097199C"/>
    <w:rsid w:val="0097275B"/>
    <w:rsid w:val="00972A9D"/>
    <w:rsid w:val="00973BBF"/>
    <w:rsid w:val="00975334"/>
    <w:rsid w:val="00975DBB"/>
    <w:rsid w:val="00980953"/>
    <w:rsid w:val="00980ED9"/>
    <w:rsid w:val="0098130E"/>
    <w:rsid w:val="00981CF6"/>
    <w:rsid w:val="00982B52"/>
    <w:rsid w:val="00982C57"/>
    <w:rsid w:val="009835AD"/>
    <w:rsid w:val="0098386F"/>
    <w:rsid w:val="00985A42"/>
    <w:rsid w:val="00990982"/>
    <w:rsid w:val="00992420"/>
    <w:rsid w:val="0099464B"/>
    <w:rsid w:val="00995039"/>
    <w:rsid w:val="00996D7D"/>
    <w:rsid w:val="009A02B1"/>
    <w:rsid w:val="009A0A96"/>
    <w:rsid w:val="009A128B"/>
    <w:rsid w:val="009A4037"/>
    <w:rsid w:val="009A4E33"/>
    <w:rsid w:val="009A7F50"/>
    <w:rsid w:val="009B09F2"/>
    <w:rsid w:val="009B11E4"/>
    <w:rsid w:val="009B218C"/>
    <w:rsid w:val="009B2D33"/>
    <w:rsid w:val="009B3266"/>
    <w:rsid w:val="009B4E8D"/>
    <w:rsid w:val="009B64AF"/>
    <w:rsid w:val="009B7614"/>
    <w:rsid w:val="009C0635"/>
    <w:rsid w:val="009C12C7"/>
    <w:rsid w:val="009C1469"/>
    <w:rsid w:val="009C1A69"/>
    <w:rsid w:val="009C2507"/>
    <w:rsid w:val="009C25B3"/>
    <w:rsid w:val="009C2EC0"/>
    <w:rsid w:val="009C3D6B"/>
    <w:rsid w:val="009C65B1"/>
    <w:rsid w:val="009D5528"/>
    <w:rsid w:val="009D5ABD"/>
    <w:rsid w:val="009D606A"/>
    <w:rsid w:val="009D65FB"/>
    <w:rsid w:val="009D6DDE"/>
    <w:rsid w:val="009D72B9"/>
    <w:rsid w:val="009E0C39"/>
    <w:rsid w:val="009E14FA"/>
    <w:rsid w:val="009E1595"/>
    <w:rsid w:val="009E263E"/>
    <w:rsid w:val="009E66B1"/>
    <w:rsid w:val="009E74E3"/>
    <w:rsid w:val="009F0BCE"/>
    <w:rsid w:val="009F28C1"/>
    <w:rsid w:val="009F2910"/>
    <w:rsid w:val="009F3E23"/>
    <w:rsid w:val="009F4218"/>
    <w:rsid w:val="009F68C9"/>
    <w:rsid w:val="009F6F2F"/>
    <w:rsid w:val="00A01280"/>
    <w:rsid w:val="00A02B38"/>
    <w:rsid w:val="00A03274"/>
    <w:rsid w:val="00A036A0"/>
    <w:rsid w:val="00A078F8"/>
    <w:rsid w:val="00A14881"/>
    <w:rsid w:val="00A15B30"/>
    <w:rsid w:val="00A16ED3"/>
    <w:rsid w:val="00A1777B"/>
    <w:rsid w:val="00A256A6"/>
    <w:rsid w:val="00A2621C"/>
    <w:rsid w:val="00A26EE0"/>
    <w:rsid w:val="00A27FDB"/>
    <w:rsid w:val="00A32DE2"/>
    <w:rsid w:val="00A330D5"/>
    <w:rsid w:val="00A33386"/>
    <w:rsid w:val="00A346AA"/>
    <w:rsid w:val="00A36128"/>
    <w:rsid w:val="00A37DE4"/>
    <w:rsid w:val="00A41176"/>
    <w:rsid w:val="00A41980"/>
    <w:rsid w:val="00A45F31"/>
    <w:rsid w:val="00A4612C"/>
    <w:rsid w:val="00A5072E"/>
    <w:rsid w:val="00A508CC"/>
    <w:rsid w:val="00A50D4B"/>
    <w:rsid w:val="00A50EFA"/>
    <w:rsid w:val="00A515AC"/>
    <w:rsid w:val="00A53EE9"/>
    <w:rsid w:val="00A54308"/>
    <w:rsid w:val="00A54C16"/>
    <w:rsid w:val="00A6295A"/>
    <w:rsid w:val="00A63A42"/>
    <w:rsid w:val="00A64E41"/>
    <w:rsid w:val="00A65235"/>
    <w:rsid w:val="00A6550E"/>
    <w:rsid w:val="00A6663B"/>
    <w:rsid w:val="00A67F29"/>
    <w:rsid w:val="00A701B7"/>
    <w:rsid w:val="00A709BA"/>
    <w:rsid w:val="00A71C37"/>
    <w:rsid w:val="00A76032"/>
    <w:rsid w:val="00A76D63"/>
    <w:rsid w:val="00A80290"/>
    <w:rsid w:val="00A8171D"/>
    <w:rsid w:val="00A82169"/>
    <w:rsid w:val="00A840A5"/>
    <w:rsid w:val="00A842C5"/>
    <w:rsid w:val="00A84CB9"/>
    <w:rsid w:val="00A868C6"/>
    <w:rsid w:val="00A86F04"/>
    <w:rsid w:val="00A86FFD"/>
    <w:rsid w:val="00A903B0"/>
    <w:rsid w:val="00A92289"/>
    <w:rsid w:val="00A9256E"/>
    <w:rsid w:val="00A94293"/>
    <w:rsid w:val="00A972C0"/>
    <w:rsid w:val="00A976BA"/>
    <w:rsid w:val="00AA23AC"/>
    <w:rsid w:val="00AA2AA6"/>
    <w:rsid w:val="00AA2E37"/>
    <w:rsid w:val="00AA3B83"/>
    <w:rsid w:val="00AA54B8"/>
    <w:rsid w:val="00AA76C8"/>
    <w:rsid w:val="00AA79AD"/>
    <w:rsid w:val="00AB1BBD"/>
    <w:rsid w:val="00AB1D63"/>
    <w:rsid w:val="00AB1E98"/>
    <w:rsid w:val="00AB2169"/>
    <w:rsid w:val="00AB2755"/>
    <w:rsid w:val="00AB2F9E"/>
    <w:rsid w:val="00AB3026"/>
    <w:rsid w:val="00AB5BDC"/>
    <w:rsid w:val="00AB6AD7"/>
    <w:rsid w:val="00AB736A"/>
    <w:rsid w:val="00AB74D7"/>
    <w:rsid w:val="00AB7CFF"/>
    <w:rsid w:val="00AC2417"/>
    <w:rsid w:val="00AC5245"/>
    <w:rsid w:val="00AC6C54"/>
    <w:rsid w:val="00AD01EA"/>
    <w:rsid w:val="00AD05B3"/>
    <w:rsid w:val="00AD0809"/>
    <w:rsid w:val="00AD151F"/>
    <w:rsid w:val="00AD1A7D"/>
    <w:rsid w:val="00AD35E1"/>
    <w:rsid w:val="00AD507C"/>
    <w:rsid w:val="00AD5937"/>
    <w:rsid w:val="00AD5CA9"/>
    <w:rsid w:val="00AD5F12"/>
    <w:rsid w:val="00AD79C5"/>
    <w:rsid w:val="00AE3874"/>
    <w:rsid w:val="00AE49D9"/>
    <w:rsid w:val="00AE5417"/>
    <w:rsid w:val="00AE63FC"/>
    <w:rsid w:val="00AE77A2"/>
    <w:rsid w:val="00AF4E0D"/>
    <w:rsid w:val="00AF64EF"/>
    <w:rsid w:val="00AF72D4"/>
    <w:rsid w:val="00AF7E68"/>
    <w:rsid w:val="00B00CE6"/>
    <w:rsid w:val="00B04B22"/>
    <w:rsid w:val="00B05687"/>
    <w:rsid w:val="00B06BC3"/>
    <w:rsid w:val="00B06C81"/>
    <w:rsid w:val="00B076A7"/>
    <w:rsid w:val="00B07B8A"/>
    <w:rsid w:val="00B10833"/>
    <w:rsid w:val="00B10E10"/>
    <w:rsid w:val="00B11998"/>
    <w:rsid w:val="00B12753"/>
    <w:rsid w:val="00B12C04"/>
    <w:rsid w:val="00B15C19"/>
    <w:rsid w:val="00B1661F"/>
    <w:rsid w:val="00B16AFD"/>
    <w:rsid w:val="00B21AA1"/>
    <w:rsid w:val="00B24052"/>
    <w:rsid w:val="00B24A69"/>
    <w:rsid w:val="00B25063"/>
    <w:rsid w:val="00B25FFF"/>
    <w:rsid w:val="00B26178"/>
    <w:rsid w:val="00B273D6"/>
    <w:rsid w:val="00B304FD"/>
    <w:rsid w:val="00B30D71"/>
    <w:rsid w:val="00B31793"/>
    <w:rsid w:val="00B32A49"/>
    <w:rsid w:val="00B33F6D"/>
    <w:rsid w:val="00B34E39"/>
    <w:rsid w:val="00B375B3"/>
    <w:rsid w:val="00B40693"/>
    <w:rsid w:val="00B406A2"/>
    <w:rsid w:val="00B40E3F"/>
    <w:rsid w:val="00B41994"/>
    <w:rsid w:val="00B43631"/>
    <w:rsid w:val="00B4381B"/>
    <w:rsid w:val="00B44239"/>
    <w:rsid w:val="00B4462C"/>
    <w:rsid w:val="00B45EF6"/>
    <w:rsid w:val="00B517A9"/>
    <w:rsid w:val="00B51B9B"/>
    <w:rsid w:val="00B52061"/>
    <w:rsid w:val="00B545F0"/>
    <w:rsid w:val="00B557A6"/>
    <w:rsid w:val="00B55DD2"/>
    <w:rsid w:val="00B56562"/>
    <w:rsid w:val="00B571DE"/>
    <w:rsid w:val="00B57F85"/>
    <w:rsid w:val="00B60067"/>
    <w:rsid w:val="00B60EE6"/>
    <w:rsid w:val="00B632C8"/>
    <w:rsid w:val="00B63B80"/>
    <w:rsid w:val="00B644BC"/>
    <w:rsid w:val="00B6659D"/>
    <w:rsid w:val="00B66C86"/>
    <w:rsid w:val="00B71CAF"/>
    <w:rsid w:val="00B7316E"/>
    <w:rsid w:val="00B73379"/>
    <w:rsid w:val="00B7347E"/>
    <w:rsid w:val="00B73A71"/>
    <w:rsid w:val="00B7538B"/>
    <w:rsid w:val="00B76FF7"/>
    <w:rsid w:val="00B7733E"/>
    <w:rsid w:val="00B821DB"/>
    <w:rsid w:val="00B83248"/>
    <w:rsid w:val="00B83BFA"/>
    <w:rsid w:val="00B84000"/>
    <w:rsid w:val="00B8742B"/>
    <w:rsid w:val="00B87A69"/>
    <w:rsid w:val="00B87B76"/>
    <w:rsid w:val="00B90283"/>
    <w:rsid w:val="00B9046B"/>
    <w:rsid w:val="00B91FBC"/>
    <w:rsid w:val="00B94DFD"/>
    <w:rsid w:val="00BA0627"/>
    <w:rsid w:val="00BA12FD"/>
    <w:rsid w:val="00BA24E9"/>
    <w:rsid w:val="00BA32C0"/>
    <w:rsid w:val="00BA416E"/>
    <w:rsid w:val="00BA7374"/>
    <w:rsid w:val="00BA7B05"/>
    <w:rsid w:val="00BB0612"/>
    <w:rsid w:val="00BB0DFD"/>
    <w:rsid w:val="00BB38E5"/>
    <w:rsid w:val="00BB3AEB"/>
    <w:rsid w:val="00BB5FA5"/>
    <w:rsid w:val="00BB6A17"/>
    <w:rsid w:val="00BB6A40"/>
    <w:rsid w:val="00BB6BEF"/>
    <w:rsid w:val="00BB6EA6"/>
    <w:rsid w:val="00BB6ED2"/>
    <w:rsid w:val="00BC0408"/>
    <w:rsid w:val="00BC0B3D"/>
    <w:rsid w:val="00BC0C4D"/>
    <w:rsid w:val="00BC357D"/>
    <w:rsid w:val="00BC42DD"/>
    <w:rsid w:val="00BC532E"/>
    <w:rsid w:val="00BC7D79"/>
    <w:rsid w:val="00BC7E53"/>
    <w:rsid w:val="00BD0632"/>
    <w:rsid w:val="00BD2541"/>
    <w:rsid w:val="00BD278A"/>
    <w:rsid w:val="00BD32C4"/>
    <w:rsid w:val="00BD49A1"/>
    <w:rsid w:val="00BD4DB3"/>
    <w:rsid w:val="00BD5A2B"/>
    <w:rsid w:val="00BD5EE6"/>
    <w:rsid w:val="00BD6AB8"/>
    <w:rsid w:val="00BD7AAF"/>
    <w:rsid w:val="00BE1318"/>
    <w:rsid w:val="00BE1668"/>
    <w:rsid w:val="00BE3445"/>
    <w:rsid w:val="00BE3632"/>
    <w:rsid w:val="00BE3A73"/>
    <w:rsid w:val="00BE4825"/>
    <w:rsid w:val="00BE48E0"/>
    <w:rsid w:val="00BE4DBA"/>
    <w:rsid w:val="00BE69B8"/>
    <w:rsid w:val="00BE7519"/>
    <w:rsid w:val="00BF21A5"/>
    <w:rsid w:val="00BF34E2"/>
    <w:rsid w:val="00BF3CD1"/>
    <w:rsid w:val="00BF484C"/>
    <w:rsid w:val="00BF7DD2"/>
    <w:rsid w:val="00C00545"/>
    <w:rsid w:val="00C01715"/>
    <w:rsid w:val="00C02B53"/>
    <w:rsid w:val="00C030D4"/>
    <w:rsid w:val="00C03D5E"/>
    <w:rsid w:val="00C04D97"/>
    <w:rsid w:val="00C04EE5"/>
    <w:rsid w:val="00C07261"/>
    <w:rsid w:val="00C07C13"/>
    <w:rsid w:val="00C11201"/>
    <w:rsid w:val="00C1213C"/>
    <w:rsid w:val="00C13B4C"/>
    <w:rsid w:val="00C1444A"/>
    <w:rsid w:val="00C148FA"/>
    <w:rsid w:val="00C16704"/>
    <w:rsid w:val="00C17ED8"/>
    <w:rsid w:val="00C2218F"/>
    <w:rsid w:val="00C22289"/>
    <w:rsid w:val="00C23C3A"/>
    <w:rsid w:val="00C23CAE"/>
    <w:rsid w:val="00C23F94"/>
    <w:rsid w:val="00C2686F"/>
    <w:rsid w:val="00C30A75"/>
    <w:rsid w:val="00C30CB0"/>
    <w:rsid w:val="00C31032"/>
    <w:rsid w:val="00C32129"/>
    <w:rsid w:val="00C32B8B"/>
    <w:rsid w:val="00C35DAC"/>
    <w:rsid w:val="00C40694"/>
    <w:rsid w:val="00C40ED8"/>
    <w:rsid w:val="00C44308"/>
    <w:rsid w:val="00C445E3"/>
    <w:rsid w:val="00C45D67"/>
    <w:rsid w:val="00C465C5"/>
    <w:rsid w:val="00C4664C"/>
    <w:rsid w:val="00C475B9"/>
    <w:rsid w:val="00C47A77"/>
    <w:rsid w:val="00C5044F"/>
    <w:rsid w:val="00C504B8"/>
    <w:rsid w:val="00C50708"/>
    <w:rsid w:val="00C511A4"/>
    <w:rsid w:val="00C5141D"/>
    <w:rsid w:val="00C51E02"/>
    <w:rsid w:val="00C52486"/>
    <w:rsid w:val="00C551E8"/>
    <w:rsid w:val="00C60AD0"/>
    <w:rsid w:val="00C60CAE"/>
    <w:rsid w:val="00C6183C"/>
    <w:rsid w:val="00C62465"/>
    <w:rsid w:val="00C62701"/>
    <w:rsid w:val="00C63522"/>
    <w:rsid w:val="00C64987"/>
    <w:rsid w:val="00C64EFA"/>
    <w:rsid w:val="00C6608F"/>
    <w:rsid w:val="00C66488"/>
    <w:rsid w:val="00C67330"/>
    <w:rsid w:val="00C67F5B"/>
    <w:rsid w:val="00C70B3D"/>
    <w:rsid w:val="00C71A7F"/>
    <w:rsid w:val="00C7299A"/>
    <w:rsid w:val="00C72DA0"/>
    <w:rsid w:val="00C75A39"/>
    <w:rsid w:val="00C75AAF"/>
    <w:rsid w:val="00C76216"/>
    <w:rsid w:val="00C76CD0"/>
    <w:rsid w:val="00C77018"/>
    <w:rsid w:val="00C77390"/>
    <w:rsid w:val="00C77433"/>
    <w:rsid w:val="00C816A9"/>
    <w:rsid w:val="00C82CC6"/>
    <w:rsid w:val="00C82DA8"/>
    <w:rsid w:val="00C85280"/>
    <w:rsid w:val="00C85AE6"/>
    <w:rsid w:val="00C85BAC"/>
    <w:rsid w:val="00C8687E"/>
    <w:rsid w:val="00C86CB7"/>
    <w:rsid w:val="00C872A2"/>
    <w:rsid w:val="00C91D95"/>
    <w:rsid w:val="00C935A8"/>
    <w:rsid w:val="00C9429B"/>
    <w:rsid w:val="00C9516E"/>
    <w:rsid w:val="00C95CCF"/>
    <w:rsid w:val="00CA0AAF"/>
    <w:rsid w:val="00CA2BEF"/>
    <w:rsid w:val="00CA51E2"/>
    <w:rsid w:val="00CA5BC1"/>
    <w:rsid w:val="00CA5F6E"/>
    <w:rsid w:val="00CA63D7"/>
    <w:rsid w:val="00CA6DC2"/>
    <w:rsid w:val="00CA6DFD"/>
    <w:rsid w:val="00CA7F90"/>
    <w:rsid w:val="00CB0508"/>
    <w:rsid w:val="00CB05A9"/>
    <w:rsid w:val="00CB063A"/>
    <w:rsid w:val="00CB12E8"/>
    <w:rsid w:val="00CB2B8B"/>
    <w:rsid w:val="00CB3BF8"/>
    <w:rsid w:val="00CB3DA5"/>
    <w:rsid w:val="00CB3ED8"/>
    <w:rsid w:val="00CB400F"/>
    <w:rsid w:val="00CB41D3"/>
    <w:rsid w:val="00CB472B"/>
    <w:rsid w:val="00CB4AF7"/>
    <w:rsid w:val="00CB524E"/>
    <w:rsid w:val="00CB645F"/>
    <w:rsid w:val="00CB69B8"/>
    <w:rsid w:val="00CB73E3"/>
    <w:rsid w:val="00CB743B"/>
    <w:rsid w:val="00CB7D8B"/>
    <w:rsid w:val="00CB7DA6"/>
    <w:rsid w:val="00CC08F9"/>
    <w:rsid w:val="00CC1613"/>
    <w:rsid w:val="00CC2515"/>
    <w:rsid w:val="00CC3D1B"/>
    <w:rsid w:val="00CC7C30"/>
    <w:rsid w:val="00CD00F8"/>
    <w:rsid w:val="00CD0A9C"/>
    <w:rsid w:val="00CD440D"/>
    <w:rsid w:val="00CD7B43"/>
    <w:rsid w:val="00CE068A"/>
    <w:rsid w:val="00CE12D9"/>
    <w:rsid w:val="00CE2F49"/>
    <w:rsid w:val="00CE4DB2"/>
    <w:rsid w:val="00CE568B"/>
    <w:rsid w:val="00CE58E8"/>
    <w:rsid w:val="00CE6D88"/>
    <w:rsid w:val="00CF0D41"/>
    <w:rsid w:val="00CF13EC"/>
    <w:rsid w:val="00CF1A82"/>
    <w:rsid w:val="00CF1AA9"/>
    <w:rsid w:val="00CF1DA3"/>
    <w:rsid w:val="00CF29C8"/>
    <w:rsid w:val="00CF3249"/>
    <w:rsid w:val="00CF3F91"/>
    <w:rsid w:val="00CF5A04"/>
    <w:rsid w:val="00CF6070"/>
    <w:rsid w:val="00CF69BC"/>
    <w:rsid w:val="00CF6E6A"/>
    <w:rsid w:val="00CF7927"/>
    <w:rsid w:val="00CF7CAA"/>
    <w:rsid w:val="00D00125"/>
    <w:rsid w:val="00D00384"/>
    <w:rsid w:val="00D00CEF"/>
    <w:rsid w:val="00D01C9E"/>
    <w:rsid w:val="00D01F34"/>
    <w:rsid w:val="00D02591"/>
    <w:rsid w:val="00D029C4"/>
    <w:rsid w:val="00D040F0"/>
    <w:rsid w:val="00D056CE"/>
    <w:rsid w:val="00D05B0D"/>
    <w:rsid w:val="00D05B7B"/>
    <w:rsid w:val="00D0658C"/>
    <w:rsid w:val="00D0754A"/>
    <w:rsid w:val="00D12A4B"/>
    <w:rsid w:val="00D12CC2"/>
    <w:rsid w:val="00D14270"/>
    <w:rsid w:val="00D16EC3"/>
    <w:rsid w:val="00D1707D"/>
    <w:rsid w:val="00D176BE"/>
    <w:rsid w:val="00D20573"/>
    <w:rsid w:val="00D20677"/>
    <w:rsid w:val="00D219F7"/>
    <w:rsid w:val="00D23B2B"/>
    <w:rsid w:val="00D24B99"/>
    <w:rsid w:val="00D24DE1"/>
    <w:rsid w:val="00D26011"/>
    <w:rsid w:val="00D2678E"/>
    <w:rsid w:val="00D31F0A"/>
    <w:rsid w:val="00D32308"/>
    <w:rsid w:val="00D3275C"/>
    <w:rsid w:val="00D33552"/>
    <w:rsid w:val="00D34B4E"/>
    <w:rsid w:val="00D34FA4"/>
    <w:rsid w:val="00D35652"/>
    <w:rsid w:val="00D35C00"/>
    <w:rsid w:val="00D36146"/>
    <w:rsid w:val="00D36645"/>
    <w:rsid w:val="00D36EA0"/>
    <w:rsid w:val="00D374F5"/>
    <w:rsid w:val="00D3755D"/>
    <w:rsid w:val="00D37840"/>
    <w:rsid w:val="00D37BD6"/>
    <w:rsid w:val="00D37C1E"/>
    <w:rsid w:val="00D4251D"/>
    <w:rsid w:val="00D4354E"/>
    <w:rsid w:val="00D47675"/>
    <w:rsid w:val="00D47C7F"/>
    <w:rsid w:val="00D505AB"/>
    <w:rsid w:val="00D507DF"/>
    <w:rsid w:val="00D510E3"/>
    <w:rsid w:val="00D51195"/>
    <w:rsid w:val="00D526DD"/>
    <w:rsid w:val="00D54ED1"/>
    <w:rsid w:val="00D55434"/>
    <w:rsid w:val="00D55F7A"/>
    <w:rsid w:val="00D56150"/>
    <w:rsid w:val="00D568FD"/>
    <w:rsid w:val="00D61DF9"/>
    <w:rsid w:val="00D62098"/>
    <w:rsid w:val="00D623A3"/>
    <w:rsid w:val="00D62832"/>
    <w:rsid w:val="00D62BD4"/>
    <w:rsid w:val="00D64A70"/>
    <w:rsid w:val="00D651F8"/>
    <w:rsid w:val="00D65DFB"/>
    <w:rsid w:val="00D67413"/>
    <w:rsid w:val="00D705C1"/>
    <w:rsid w:val="00D708D3"/>
    <w:rsid w:val="00D72586"/>
    <w:rsid w:val="00D74118"/>
    <w:rsid w:val="00D75E9C"/>
    <w:rsid w:val="00D76390"/>
    <w:rsid w:val="00D81B04"/>
    <w:rsid w:val="00D82409"/>
    <w:rsid w:val="00D82899"/>
    <w:rsid w:val="00D84FE7"/>
    <w:rsid w:val="00D85643"/>
    <w:rsid w:val="00D85B91"/>
    <w:rsid w:val="00D85C1F"/>
    <w:rsid w:val="00D86979"/>
    <w:rsid w:val="00D87075"/>
    <w:rsid w:val="00D91ED5"/>
    <w:rsid w:val="00D91F9A"/>
    <w:rsid w:val="00D9248B"/>
    <w:rsid w:val="00D956A4"/>
    <w:rsid w:val="00D9599E"/>
    <w:rsid w:val="00D96002"/>
    <w:rsid w:val="00D96EF7"/>
    <w:rsid w:val="00DA0CAF"/>
    <w:rsid w:val="00DA1C77"/>
    <w:rsid w:val="00DA2DB2"/>
    <w:rsid w:val="00DA346C"/>
    <w:rsid w:val="00DA52E0"/>
    <w:rsid w:val="00DA5B1F"/>
    <w:rsid w:val="00DA5D04"/>
    <w:rsid w:val="00DA6938"/>
    <w:rsid w:val="00DB2202"/>
    <w:rsid w:val="00DB6760"/>
    <w:rsid w:val="00DB6A21"/>
    <w:rsid w:val="00DB7E07"/>
    <w:rsid w:val="00DC0BCD"/>
    <w:rsid w:val="00DC0E34"/>
    <w:rsid w:val="00DC1970"/>
    <w:rsid w:val="00DC2532"/>
    <w:rsid w:val="00DC5697"/>
    <w:rsid w:val="00DC6C8E"/>
    <w:rsid w:val="00DC6DA2"/>
    <w:rsid w:val="00DC717C"/>
    <w:rsid w:val="00DC73D9"/>
    <w:rsid w:val="00DC7F43"/>
    <w:rsid w:val="00DD1AC7"/>
    <w:rsid w:val="00DD26F9"/>
    <w:rsid w:val="00DD365A"/>
    <w:rsid w:val="00DD462C"/>
    <w:rsid w:val="00DD50ED"/>
    <w:rsid w:val="00DD6A41"/>
    <w:rsid w:val="00DD74C4"/>
    <w:rsid w:val="00DE06DD"/>
    <w:rsid w:val="00DE0885"/>
    <w:rsid w:val="00DE16C3"/>
    <w:rsid w:val="00DE353D"/>
    <w:rsid w:val="00DE3E17"/>
    <w:rsid w:val="00DE5356"/>
    <w:rsid w:val="00DE71BF"/>
    <w:rsid w:val="00DF09AD"/>
    <w:rsid w:val="00DF24AF"/>
    <w:rsid w:val="00DF32E6"/>
    <w:rsid w:val="00DF4146"/>
    <w:rsid w:val="00DF5791"/>
    <w:rsid w:val="00DF5C78"/>
    <w:rsid w:val="00DF7729"/>
    <w:rsid w:val="00E0049A"/>
    <w:rsid w:val="00E029B4"/>
    <w:rsid w:val="00E05271"/>
    <w:rsid w:val="00E05A14"/>
    <w:rsid w:val="00E06763"/>
    <w:rsid w:val="00E10365"/>
    <w:rsid w:val="00E14EB8"/>
    <w:rsid w:val="00E16E47"/>
    <w:rsid w:val="00E1712E"/>
    <w:rsid w:val="00E17472"/>
    <w:rsid w:val="00E17966"/>
    <w:rsid w:val="00E20E6B"/>
    <w:rsid w:val="00E214B2"/>
    <w:rsid w:val="00E214CF"/>
    <w:rsid w:val="00E2199C"/>
    <w:rsid w:val="00E21EDC"/>
    <w:rsid w:val="00E23210"/>
    <w:rsid w:val="00E23D21"/>
    <w:rsid w:val="00E23FEE"/>
    <w:rsid w:val="00E2427A"/>
    <w:rsid w:val="00E257DA"/>
    <w:rsid w:val="00E26499"/>
    <w:rsid w:val="00E2665C"/>
    <w:rsid w:val="00E277D8"/>
    <w:rsid w:val="00E27842"/>
    <w:rsid w:val="00E307E5"/>
    <w:rsid w:val="00E30C7E"/>
    <w:rsid w:val="00E31231"/>
    <w:rsid w:val="00E3280B"/>
    <w:rsid w:val="00E32ED6"/>
    <w:rsid w:val="00E334DB"/>
    <w:rsid w:val="00E3387B"/>
    <w:rsid w:val="00E338C3"/>
    <w:rsid w:val="00E36F82"/>
    <w:rsid w:val="00E454F7"/>
    <w:rsid w:val="00E45D1A"/>
    <w:rsid w:val="00E46CF0"/>
    <w:rsid w:val="00E47D3F"/>
    <w:rsid w:val="00E5016B"/>
    <w:rsid w:val="00E52261"/>
    <w:rsid w:val="00E52684"/>
    <w:rsid w:val="00E528AD"/>
    <w:rsid w:val="00E5335F"/>
    <w:rsid w:val="00E54BEA"/>
    <w:rsid w:val="00E54F55"/>
    <w:rsid w:val="00E57C5E"/>
    <w:rsid w:val="00E6028B"/>
    <w:rsid w:val="00E61072"/>
    <w:rsid w:val="00E61AA4"/>
    <w:rsid w:val="00E61C98"/>
    <w:rsid w:val="00E626CF"/>
    <w:rsid w:val="00E62A6A"/>
    <w:rsid w:val="00E641D6"/>
    <w:rsid w:val="00E64DFE"/>
    <w:rsid w:val="00E71077"/>
    <w:rsid w:val="00E71197"/>
    <w:rsid w:val="00E7169E"/>
    <w:rsid w:val="00E746E6"/>
    <w:rsid w:val="00E747D8"/>
    <w:rsid w:val="00E76F06"/>
    <w:rsid w:val="00E816AF"/>
    <w:rsid w:val="00E81D32"/>
    <w:rsid w:val="00E82130"/>
    <w:rsid w:val="00E825E3"/>
    <w:rsid w:val="00E83A09"/>
    <w:rsid w:val="00E84E8B"/>
    <w:rsid w:val="00E86639"/>
    <w:rsid w:val="00E86EBC"/>
    <w:rsid w:val="00E90634"/>
    <w:rsid w:val="00E91A22"/>
    <w:rsid w:val="00E94873"/>
    <w:rsid w:val="00E9622B"/>
    <w:rsid w:val="00EA0C7B"/>
    <w:rsid w:val="00EA0F66"/>
    <w:rsid w:val="00EA2249"/>
    <w:rsid w:val="00EA2B87"/>
    <w:rsid w:val="00EA3200"/>
    <w:rsid w:val="00EA4095"/>
    <w:rsid w:val="00EA507E"/>
    <w:rsid w:val="00EA6740"/>
    <w:rsid w:val="00EB056B"/>
    <w:rsid w:val="00EB083F"/>
    <w:rsid w:val="00EB10F5"/>
    <w:rsid w:val="00EB1146"/>
    <w:rsid w:val="00EB2335"/>
    <w:rsid w:val="00EB3F8E"/>
    <w:rsid w:val="00EC005F"/>
    <w:rsid w:val="00EC0D88"/>
    <w:rsid w:val="00EC1FEC"/>
    <w:rsid w:val="00EC296F"/>
    <w:rsid w:val="00EC5E3E"/>
    <w:rsid w:val="00EC63A1"/>
    <w:rsid w:val="00EC718A"/>
    <w:rsid w:val="00ED064B"/>
    <w:rsid w:val="00ED104B"/>
    <w:rsid w:val="00ED1BA0"/>
    <w:rsid w:val="00ED2AEF"/>
    <w:rsid w:val="00ED3168"/>
    <w:rsid w:val="00ED3F3F"/>
    <w:rsid w:val="00ED6C8D"/>
    <w:rsid w:val="00ED6D86"/>
    <w:rsid w:val="00ED6FC2"/>
    <w:rsid w:val="00ED764C"/>
    <w:rsid w:val="00ED7F03"/>
    <w:rsid w:val="00EE0FA5"/>
    <w:rsid w:val="00EE1C91"/>
    <w:rsid w:val="00EE2EF7"/>
    <w:rsid w:val="00EE4526"/>
    <w:rsid w:val="00EE5451"/>
    <w:rsid w:val="00EE58E3"/>
    <w:rsid w:val="00EE7A52"/>
    <w:rsid w:val="00EF122F"/>
    <w:rsid w:val="00EF4DCF"/>
    <w:rsid w:val="00EF544E"/>
    <w:rsid w:val="00EF56A9"/>
    <w:rsid w:val="00EF7332"/>
    <w:rsid w:val="00EF7C62"/>
    <w:rsid w:val="00F01C81"/>
    <w:rsid w:val="00F01E19"/>
    <w:rsid w:val="00F04299"/>
    <w:rsid w:val="00F050B7"/>
    <w:rsid w:val="00F05997"/>
    <w:rsid w:val="00F07342"/>
    <w:rsid w:val="00F075EA"/>
    <w:rsid w:val="00F07C3A"/>
    <w:rsid w:val="00F10036"/>
    <w:rsid w:val="00F10259"/>
    <w:rsid w:val="00F10357"/>
    <w:rsid w:val="00F11652"/>
    <w:rsid w:val="00F11BFE"/>
    <w:rsid w:val="00F13427"/>
    <w:rsid w:val="00F13D62"/>
    <w:rsid w:val="00F14819"/>
    <w:rsid w:val="00F14DAF"/>
    <w:rsid w:val="00F15097"/>
    <w:rsid w:val="00F15588"/>
    <w:rsid w:val="00F16792"/>
    <w:rsid w:val="00F170FA"/>
    <w:rsid w:val="00F20A74"/>
    <w:rsid w:val="00F211AF"/>
    <w:rsid w:val="00F21D80"/>
    <w:rsid w:val="00F223AA"/>
    <w:rsid w:val="00F258A3"/>
    <w:rsid w:val="00F31426"/>
    <w:rsid w:val="00F31F6E"/>
    <w:rsid w:val="00F32C5D"/>
    <w:rsid w:val="00F32D0E"/>
    <w:rsid w:val="00F34C79"/>
    <w:rsid w:val="00F374F1"/>
    <w:rsid w:val="00F40A45"/>
    <w:rsid w:val="00F40C38"/>
    <w:rsid w:val="00F425FA"/>
    <w:rsid w:val="00F42D83"/>
    <w:rsid w:val="00F43123"/>
    <w:rsid w:val="00F446C1"/>
    <w:rsid w:val="00F4540A"/>
    <w:rsid w:val="00F473C0"/>
    <w:rsid w:val="00F50104"/>
    <w:rsid w:val="00F51167"/>
    <w:rsid w:val="00F51D9B"/>
    <w:rsid w:val="00F523C4"/>
    <w:rsid w:val="00F5436D"/>
    <w:rsid w:val="00F558BF"/>
    <w:rsid w:val="00F573DB"/>
    <w:rsid w:val="00F60799"/>
    <w:rsid w:val="00F62205"/>
    <w:rsid w:val="00F6254E"/>
    <w:rsid w:val="00F64415"/>
    <w:rsid w:val="00F6485E"/>
    <w:rsid w:val="00F6529F"/>
    <w:rsid w:val="00F672BE"/>
    <w:rsid w:val="00F71B52"/>
    <w:rsid w:val="00F72DC8"/>
    <w:rsid w:val="00F73FD5"/>
    <w:rsid w:val="00F76EA2"/>
    <w:rsid w:val="00F77668"/>
    <w:rsid w:val="00F807A2"/>
    <w:rsid w:val="00F8102F"/>
    <w:rsid w:val="00F81A1E"/>
    <w:rsid w:val="00F8348C"/>
    <w:rsid w:val="00F84D25"/>
    <w:rsid w:val="00F851C3"/>
    <w:rsid w:val="00F864C0"/>
    <w:rsid w:val="00F87106"/>
    <w:rsid w:val="00F913A6"/>
    <w:rsid w:val="00F920D2"/>
    <w:rsid w:val="00F927D6"/>
    <w:rsid w:val="00F9396E"/>
    <w:rsid w:val="00F93D7A"/>
    <w:rsid w:val="00F94715"/>
    <w:rsid w:val="00F9615A"/>
    <w:rsid w:val="00F96165"/>
    <w:rsid w:val="00FA06F2"/>
    <w:rsid w:val="00FA0F2E"/>
    <w:rsid w:val="00FA163D"/>
    <w:rsid w:val="00FA17B8"/>
    <w:rsid w:val="00FA1F19"/>
    <w:rsid w:val="00FA211B"/>
    <w:rsid w:val="00FA23E7"/>
    <w:rsid w:val="00FA3BD0"/>
    <w:rsid w:val="00FA5C27"/>
    <w:rsid w:val="00FB34B4"/>
    <w:rsid w:val="00FB5F77"/>
    <w:rsid w:val="00FC0D84"/>
    <w:rsid w:val="00FC1525"/>
    <w:rsid w:val="00FC18F4"/>
    <w:rsid w:val="00FC1E0D"/>
    <w:rsid w:val="00FC35AB"/>
    <w:rsid w:val="00FC3D89"/>
    <w:rsid w:val="00FC4629"/>
    <w:rsid w:val="00FC52EF"/>
    <w:rsid w:val="00FC5B00"/>
    <w:rsid w:val="00FC665B"/>
    <w:rsid w:val="00FC6E6E"/>
    <w:rsid w:val="00FD283D"/>
    <w:rsid w:val="00FD37DB"/>
    <w:rsid w:val="00FD38DC"/>
    <w:rsid w:val="00FD5012"/>
    <w:rsid w:val="00FD5BDC"/>
    <w:rsid w:val="00FD7241"/>
    <w:rsid w:val="00FD7618"/>
    <w:rsid w:val="00FE0CC1"/>
    <w:rsid w:val="00FE0F80"/>
    <w:rsid w:val="00FE1D96"/>
    <w:rsid w:val="00FE1DB3"/>
    <w:rsid w:val="00FE1F85"/>
    <w:rsid w:val="00FE32B3"/>
    <w:rsid w:val="00FE475A"/>
    <w:rsid w:val="00FE522D"/>
    <w:rsid w:val="00FE53A3"/>
    <w:rsid w:val="00FF1E91"/>
    <w:rsid w:val="00FF43E4"/>
    <w:rsid w:val="00FF4EC1"/>
    <w:rsid w:val="00FF558B"/>
    <w:rsid w:val="00FF55E8"/>
    <w:rsid w:val="00FF7D57"/>
    <w:rsid w:val="00FF7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583EC934"/>
  <w15:docId w15:val="{F2B2CD25-C1C8-4B9A-97AF-A03EB5907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F43E4"/>
  </w:style>
  <w:style w:type="paragraph" w:styleId="10">
    <w:name w:val="heading 1"/>
    <w:basedOn w:val="a0"/>
    <w:next w:val="a0"/>
    <w:link w:val="11"/>
    <w:uiPriority w:val="9"/>
    <w:qFormat/>
    <w:rsid w:val="00FF43E4"/>
    <w:pPr>
      <w:pBdr>
        <w:top w:val="single" w:sz="24" w:space="0" w:color="0F6FC6" w:themeColor="accent1"/>
        <w:left w:val="single" w:sz="24" w:space="0" w:color="0F6FC6" w:themeColor="accent1"/>
        <w:bottom w:val="single" w:sz="24" w:space="0" w:color="0F6FC6" w:themeColor="accent1"/>
        <w:right w:val="single" w:sz="24" w:space="0" w:color="0F6FC6" w:themeColor="accent1"/>
      </w:pBdr>
      <w:shd w:val="clear" w:color="auto" w:fill="0F6FC6" w:themeFill="accent1"/>
      <w:spacing w:after="0"/>
      <w:outlineLvl w:val="0"/>
    </w:pPr>
    <w:rPr>
      <w:caps/>
      <w:color w:val="FFFFFF" w:themeColor="background1"/>
      <w:spacing w:val="15"/>
      <w:sz w:val="22"/>
      <w:szCs w:val="22"/>
    </w:rPr>
  </w:style>
  <w:style w:type="paragraph" w:styleId="21">
    <w:name w:val="heading 2"/>
    <w:basedOn w:val="a0"/>
    <w:next w:val="a0"/>
    <w:link w:val="22"/>
    <w:uiPriority w:val="9"/>
    <w:unhideWhenUsed/>
    <w:qFormat/>
    <w:rsid w:val="00FF43E4"/>
    <w:pPr>
      <w:pBdr>
        <w:top w:val="single" w:sz="24" w:space="0" w:color="C7E2FA" w:themeColor="accent1" w:themeTint="33"/>
        <w:left w:val="single" w:sz="24" w:space="0" w:color="C7E2FA" w:themeColor="accent1" w:themeTint="33"/>
        <w:bottom w:val="single" w:sz="24" w:space="0" w:color="C7E2FA" w:themeColor="accent1" w:themeTint="33"/>
        <w:right w:val="single" w:sz="24" w:space="0" w:color="C7E2FA" w:themeColor="accent1" w:themeTint="33"/>
      </w:pBdr>
      <w:shd w:val="clear" w:color="auto" w:fill="C7E2FA" w:themeFill="accent1" w:themeFillTint="33"/>
      <w:spacing w:after="0"/>
      <w:outlineLvl w:val="1"/>
    </w:pPr>
    <w:rPr>
      <w:caps/>
      <w:spacing w:val="15"/>
    </w:rPr>
  </w:style>
  <w:style w:type="paragraph" w:styleId="31">
    <w:name w:val="heading 3"/>
    <w:basedOn w:val="a0"/>
    <w:next w:val="a0"/>
    <w:link w:val="32"/>
    <w:uiPriority w:val="99"/>
    <w:unhideWhenUsed/>
    <w:qFormat/>
    <w:rsid w:val="00FF43E4"/>
    <w:pPr>
      <w:pBdr>
        <w:top w:val="single" w:sz="6" w:space="2" w:color="0F6FC6" w:themeColor="accent1"/>
      </w:pBdr>
      <w:spacing w:before="300" w:after="0"/>
      <w:outlineLvl w:val="2"/>
    </w:pPr>
    <w:rPr>
      <w:caps/>
      <w:color w:val="073662" w:themeColor="accent1" w:themeShade="7F"/>
      <w:spacing w:val="15"/>
    </w:rPr>
  </w:style>
  <w:style w:type="paragraph" w:styleId="40">
    <w:name w:val="heading 4"/>
    <w:basedOn w:val="a0"/>
    <w:next w:val="a0"/>
    <w:link w:val="41"/>
    <w:uiPriority w:val="9"/>
    <w:unhideWhenUsed/>
    <w:qFormat/>
    <w:rsid w:val="00FF43E4"/>
    <w:pPr>
      <w:pBdr>
        <w:top w:val="dotted" w:sz="6" w:space="2" w:color="0F6FC6" w:themeColor="accent1"/>
      </w:pBdr>
      <w:spacing w:before="200" w:after="0"/>
      <w:outlineLvl w:val="3"/>
    </w:pPr>
    <w:rPr>
      <w:caps/>
      <w:color w:val="0B5294" w:themeColor="accent1" w:themeShade="BF"/>
      <w:spacing w:val="10"/>
    </w:rPr>
  </w:style>
  <w:style w:type="paragraph" w:styleId="5">
    <w:name w:val="heading 5"/>
    <w:basedOn w:val="a0"/>
    <w:next w:val="a0"/>
    <w:link w:val="50"/>
    <w:uiPriority w:val="9"/>
    <w:unhideWhenUsed/>
    <w:qFormat/>
    <w:rsid w:val="00FF43E4"/>
    <w:pPr>
      <w:pBdr>
        <w:bottom w:val="single" w:sz="6" w:space="1" w:color="0F6FC6" w:themeColor="accent1"/>
      </w:pBdr>
      <w:spacing w:before="200" w:after="0"/>
      <w:outlineLvl w:val="4"/>
    </w:pPr>
    <w:rPr>
      <w:caps/>
      <w:color w:val="0B5294" w:themeColor="accent1" w:themeShade="BF"/>
      <w:spacing w:val="10"/>
    </w:rPr>
  </w:style>
  <w:style w:type="paragraph" w:styleId="6">
    <w:name w:val="heading 6"/>
    <w:basedOn w:val="a0"/>
    <w:next w:val="a0"/>
    <w:link w:val="60"/>
    <w:uiPriority w:val="9"/>
    <w:unhideWhenUsed/>
    <w:qFormat/>
    <w:rsid w:val="00FF43E4"/>
    <w:pPr>
      <w:pBdr>
        <w:bottom w:val="dotted" w:sz="6" w:space="1" w:color="0F6FC6" w:themeColor="accent1"/>
      </w:pBdr>
      <w:spacing w:before="200" w:after="0"/>
      <w:outlineLvl w:val="5"/>
    </w:pPr>
    <w:rPr>
      <w:caps/>
      <w:color w:val="0B5294" w:themeColor="accent1" w:themeShade="BF"/>
      <w:spacing w:val="10"/>
    </w:rPr>
  </w:style>
  <w:style w:type="paragraph" w:styleId="7">
    <w:name w:val="heading 7"/>
    <w:basedOn w:val="a0"/>
    <w:next w:val="a0"/>
    <w:link w:val="70"/>
    <w:uiPriority w:val="9"/>
    <w:unhideWhenUsed/>
    <w:qFormat/>
    <w:rsid w:val="00FF43E4"/>
    <w:pPr>
      <w:spacing w:before="200" w:after="0"/>
      <w:outlineLvl w:val="6"/>
    </w:pPr>
    <w:rPr>
      <w:caps/>
      <w:color w:val="0B5294" w:themeColor="accent1" w:themeShade="BF"/>
      <w:spacing w:val="10"/>
    </w:rPr>
  </w:style>
  <w:style w:type="paragraph" w:styleId="8">
    <w:name w:val="heading 8"/>
    <w:basedOn w:val="a0"/>
    <w:next w:val="a0"/>
    <w:link w:val="80"/>
    <w:uiPriority w:val="9"/>
    <w:unhideWhenUsed/>
    <w:qFormat/>
    <w:rsid w:val="00FF43E4"/>
    <w:pPr>
      <w:spacing w:before="200" w:after="0"/>
      <w:outlineLvl w:val="7"/>
    </w:pPr>
    <w:rPr>
      <w:caps/>
      <w:spacing w:val="10"/>
      <w:sz w:val="18"/>
      <w:szCs w:val="18"/>
    </w:rPr>
  </w:style>
  <w:style w:type="paragraph" w:styleId="9">
    <w:name w:val="heading 9"/>
    <w:basedOn w:val="a0"/>
    <w:next w:val="a0"/>
    <w:link w:val="90"/>
    <w:uiPriority w:val="9"/>
    <w:unhideWhenUsed/>
    <w:qFormat/>
    <w:rsid w:val="00FF43E4"/>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FF43E4"/>
    <w:rPr>
      <w:caps/>
      <w:color w:val="FFFFFF" w:themeColor="background1"/>
      <w:spacing w:val="15"/>
      <w:sz w:val="22"/>
      <w:szCs w:val="22"/>
      <w:shd w:val="clear" w:color="auto" w:fill="0F6FC6" w:themeFill="accent1"/>
    </w:rPr>
  </w:style>
  <w:style w:type="character" w:customStyle="1" w:styleId="22">
    <w:name w:val="Заголовок 2 Знак"/>
    <w:basedOn w:val="a1"/>
    <w:link w:val="21"/>
    <w:uiPriority w:val="9"/>
    <w:rsid w:val="00FF43E4"/>
    <w:rPr>
      <w:caps/>
      <w:spacing w:val="15"/>
      <w:shd w:val="clear" w:color="auto" w:fill="C7E2FA" w:themeFill="accent1" w:themeFillTint="33"/>
    </w:rPr>
  </w:style>
  <w:style w:type="character" w:customStyle="1" w:styleId="32">
    <w:name w:val="Заголовок 3 Знак"/>
    <w:basedOn w:val="a1"/>
    <w:link w:val="31"/>
    <w:uiPriority w:val="99"/>
    <w:rsid w:val="00FF43E4"/>
    <w:rPr>
      <w:caps/>
      <w:color w:val="073662" w:themeColor="accent1" w:themeShade="7F"/>
      <w:spacing w:val="15"/>
    </w:rPr>
  </w:style>
  <w:style w:type="character" w:customStyle="1" w:styleId="41">
    <w:name w:val="Заголовок 4 Знак"/>
    <w:basedOn w:val="a1"/>
    <w:link w:val="40"/>
    <w:uiPriority w:val="9"/>
    <w:rsid w:val="00FF43E4"/>
    <w:rPr>
      <w:caps/>
      <w:color w:val="0B5294" w:themeColor="accent1" w:themeShade="BF"/>
      <w:spacing w:val="10"/>
    </w:rPr>
  </w:style>
  <w:style w:type="character" w:customStyle="1" w:styleId="50">
    <w:name w:val="Заголовок 5 Знак"/>
    <w:basedOn w:val="a1"/>
    <w:link w:val="5"/>
    <w:uiPriority w:val="9"/>
    <w:rsid w:val="00FF43E4"/>
    <w:rPr>
      <w:caps/>
      <w:color w:val="0B5294" w:themeColor="accent1" w:themeShade="BF"/>
      <w:spacing w:val="10"/>
    </w:rPr>
  </w:style>
  <w:style w:type="paragraph" w:styleId="a4">
    <w:name w:val="header"/>
    <w:basedOn w:val="a0"/>
    <w:link w:val="a5"/>
    <w:uiPriority w:val="99"/>
    <w:unhideWhenUsed/>
    <w:rsid w:val="002805A2"/>
    <w:pPr>
      <w:tabs>
        <w:tab w:val="center" w:pos="4677"/>
        <w:tab w:val="right" w:pos="9355"/>
      </w:tabs>
    </w:pPr>
  </w:style>
  <w:style w:type="character" w:customStyle="1" w:styleId="a5">
    <w:name w:val="Верхний колонтитул Знак"/>
    <w:basedOn w:val="a1"/>
    <w:link w:val="a4"/>
    <w:uiPriority w:val="99"/>
    <w:rsid w:val="002805A2"/>
    <w:rPr>
      <w:rFonts w:ascii="Times New Roman" w:eastAsia="Times New Roman" w:hAnsi="Times New Roman" w:cs="Times New Roman"/>
      <w:sz w:val="24"/>
      <w:szCs w:val="24"/>
      <w:lang w:eastAsia="ru-RU"/>
    </w:rPr>
  </w:style>
  <w:style w:type="paragraph" w:customStyle="1" w:styleId="23">
    <w:name w:val="Абзац списка2"/>
    <w:basedOn w:val="a0"/>
    <w:rsid w:val="002805A2"/>
    <w:pPr>
      <w:ind w:left="720"/>
    </w:pPr>
    <w:rPr>
      <w:rFonts w:ascii="Calibri" w:eastAsia="Calibri" w:hAnsi="Calibri" w:cs="Calibri"/>
      <w:sz w:val="22"/>
      <w:szCs w:val="22"/>
    </w:rPr>
  </w:style>
  <w:style w:type="paragraph" w:styleId="a6">
    <w:name w:val="footer"/>
    <w:basedOn w:val="a0"/>
    <w:link w:val="a7"/>
    <w:uiPriority w:val="99"/>
    <w:unhideWhenUsed/>
    <w:rsid w:val="002805A2"/>
    <w:pPr>
      <w:tabs>
        <w:tab w:val="center" w:pos="4677"/>
        <w:tab w:val="right" w:pos="9355"/>
      </w:tabs>
    </w:pPr>
  </w:style>
  <w:style w:type="character" w:customStyle="1" w:styleId="a7">
    <w:name w:val="Нижний колонтитул Знак"/>
    <w:basedOn w:val="a1"/>
    <w:link w:val="a6"/>
    <w:uiPriority w:val="99"/>
    <w:rsid w:val="002805A2"/>
    <w:rPr>
      <w:rFonts w:ascii="Times New Roman" w:eastAsia="Times New Roman" w:hAnsi="Times New Roman" w:cs="Times New Roman"/>
      <w:sz w:val="24"/>
      <w:szCs w:val="24"/>
      <w:lang w:eastAsia="ru-RU"/>
    </w:rPr>
  </w:style>
  <w:style w:type="paragraph" w:styleId="a8">
    <w:name w:val="No Spacing"/>
    <w:aliases w:val="Обя,мелкий,норма,No Spacing1,мой рабочий,Айгерим,ТекстОтчета,No Spacing,Без интеБез интервала,свой,Без интервала2,14 TNR,Без интервала11,Алия,Елжан,МОЙ СТИЛЬ,без интервала,исполнитель,No Spacing11,Без интервала111,Без интерваль,Clips Body"/>
    <w:link w:val="a9"/>
    <w:uiPriority w:val="1"/>
    <w:qFormat/>
    <w:rsid w:val="00FF43E4"/>
    <w:pPr>
      <w:spacing w:after="0" w:line="240" w:lineRule="auto"/>
    </w:pPr>
  </w:style>
  <w:style w:type="paragraph" w:styleId="aa">
    <w:name w:val="List Paragraph"/>
    <w:aliases w:val="маркированный,List Paragraph,References,NUMBERED PARAGRAPH,List Paragraph 1,Bullets,List_Paragraph,Multilevel para_II,List Paragraph1,Akapit z listą BS,List Paragraph (numbered (a)),IBL List Paragraph,List Paragraph nowy,Bullet1,без абзаца"/>
    <w:basedOn w:val="a0"/>
    <w:link w:val="ab"/>
    <w:uiPriority w:val="34"/>
    <w:qFormat/>
    <w:rsid w:val="00FF43E4"/>
    <w:pPr>
      <w:ind w:left="720"/>
      <w:contextualSpacing/>
    </w:pPr>
  </w:style>
  <w:style w:type="paragraph" w:customStyle="1" w:styleId="12">
    <w:name w:val="Абзац списка1"/>
    <w:basedOn w:val="a0"/>
    <w:link w:val="ListParagraphChar"/>
    <w:rsid w:val="002805A2"/>
    <w:pPr>
      <w:ind w:left="720"/>
      <w:contextualSpacing/>
    </w:pPr>
    <w:rPr>
      <w:rFonts w:ascii="Calibri" w:hAnsi="Calibri"/>
    </w:rPr>
  </w:style>
  <w:style w:type="character" w:customStyle="1" w:styleId="ListParagraphChar">
    <w:name w:val="List Paragraph Char"/>
    <w:aliases w:val="маркированный Char,Elenco Normale Char,Абзац с отступом Char,Абзац Char"/>
    <w:link w:val="12"/>
    <w:locked/>
    <w:rsid w:val="002805A2"/>
    <w:rPr>
      <w:rFonts w:ascii="Calibri" w:eastAsia="Times New Roman" w:hAnsi="Calibri" w:cs="Times New Roman"/>
      <w:sz w:val="20"/>
      <w:szCs w:val="20"/>
    </w:rPr>
  </w:style>
  <w:style w:type="paragraph" w:styleId="ac">
    <w:name w:val="Normal (Web)"/>
    <w:aliases w:val="Обычный (веб) Знак1,Обычный (веб) Знак Знак Знак,Обычный (веб) Знак1 Знак Знак,Обычный (веб) Знак1 Знак,Обычный (веб) Знак Знак Знак Знак Знак,Обычный (веб) Знак Знак Знак Знак Знак  Знак Знак,З,Знак4,Знак4 Знак Знак,Обычный (Web)1,Зн"/>
    <w:basedOn w:val="a0"/>
    <w:link w:val="24"/>
    <w:uiPriority w:val="99"/>
    <w:qFormat/>
    <w:rsid w:val="002805A2"/>
    <w:pPr>
      <w:spacing w:beforeAutospacing="1" w:after="100" w:afterAutospacing="1"/>
    </w:pPr>
  </w:style>
  <w:style w:type="paragraph" w:styleId="ad">
    <w:name w:val="Balloon Text"/>
    <w:basedOn w:val="a0"/>
    <w:link w:val="ae"/>
    <w:uiPriority w:val="99"/>
    <w:rsid w:val="002805A2"/>
    <w:rPr>
      <w:rFonts w:ascii="Segoe UI" w:hAnsi="Segoe UI" w:cs="Segoe UI"/>
      <w:sz w:val="18"/>
      <w:szCs w:val="18"/>
    </w:rPr>
  </w:style>
  <w:style w:type="character" w:customStyle="1" w:styleId="ae">
    <w:name w:val="Текст выноски Знак"/>
    <w:basedOn w:val="a1"/>
    <w:link w:val="ad"/>
    <w:uiPriority w:val="99"/>
    <w:rsid w:val="002805A2"/>
    <w:rPr>
      <w:rFonts w:ascii="Segoe UI" w:eastAsia="Times New Roman" w:hAnsi="Segoe UI" w:cs="Segoe UI"/>
      <w:sz w:val="18"/>
      <w:szCs w:val="18"/>
      <w:lang w:eastAsia="ru-RU"/>
    </w:rPr>
  </w:style>
  <w:style w:type="table" w:styleId="af">
    <w:name w:val="Table Grid"/>
    <w:basedOn w:val="a2"/>
    <w:uiPriority w:val="39"/>
    <w:rsid w:val="002805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aliases w:val="маркированный Знак,List Paragraph Знак,References Знак,NUMBERED PARAGRAPH Знак,List Paragraph 1 Знак,Bullets Знак,List_Paragraph Знак,Multilevel para_II Знак,List Paragraph1 Знак,Akapit z listą BS Знак,IBL List Paragraph Знак"/>
    <w:link w:val="aa"/>
    <w:uiPriority w:val="34"/>
    <w:qFormat/>
    <w:locked/>
    <w:rsid w:val="002805A2"/>
  </w:style>
  <w:style w:type="paragraph" w:customStyle="1" w:styleId="14pt">
    <w:name w:val="Обычный + 14 pt"/>
    <w:basedOn w:val="a0"/>
    <w:rsid w:val="002805A2"/>
    <w:pPr>
      <w:ind w:left="-540" w:firstLine="540"/>
      <w:jc w:val="both"/>
    </w:pPr>
    <w:rPr>
      <w:sz w:val="28"/>
      <w:szCs w:val="28"/>
    </w:rPr>
  </w:style>
  <w:style w:type="character" w:customStyle="1" w:styleId="status1">
    <w:name w:val="status1"/>
    <w:rsid w:val="002805A2"/>
    <w:rPr>
      <w:vanish/>
      <w:webHidden w:val="0"/>
      <w:sz w:val="17"/>
      <w:szCs w:val="17"/>
      <w:shd w:val="clear" w:color="auto" w:fill="DDDDDD"/>
      <w:specVanish w:val="0"/>
    </w:rPr>
  </w:style>
  <w:style w:type="paragraph" w:styleId="af0">
    <w:name w:val="Body Text"/>
    <w:basedOn w:val="a0"/>
    <w:link w:val="af1"/>
    <w:uiPriority w:val="99"/>
    <w:qFormat/>
    <w:rsid w:val="002805A2"/>
    <w:pPr>
      <w:spacing w:after="120"/>
    </w:pPr>
  </w:style>
  <w:style w:type="character" w:customStyle="1" w:styleId="af1">
    <w:name w:val="Основной текст Знак"/>
    <w:basedOn w:val="a1"/>
    <w:link w:val="af0"/>
    <w:uiPriority w:val="99"/>
    <w:rsid w:val="002805A2"/>
    <w:rPr>
      <w:rFonts w:ascii="Times New Roman" w:eastAsia="Times New Roman" w:hAnsi="Times New Roman" w:cs="Times New Roman"/>
      <w:sz w:val="24"/>
      <w:szCs w:val="24"/>
      <w:lang w:eastAsia="ru-RU"/>
    </w:rPr>
  </w:style>
  <w:style w:type="character" w:customStyle="1" w:styleId="24">
    <w:name w:val="Обычный (веб) Знак2"/>
    <w:aliases w:val="Обычный (веб) Знак1 Знак1,Обычный (веб) Знак Знак Знак Знак,Обычный (веб) Знак1 Знак Знак Знак,Обычный (веб) Знак1 Знак Знак1,Обычный (веб) Знак Знак Знак Знак Знак Знак,Обычный (веб) Знак Знак Знак Знак Знак  Знак Знак Знак,З Знак"/>
    <w:link w:val="ac"/>
    <w:uiPriority w:val="99"/>
    <w:rsid w:val="002805A2"/>
    <w:rPr>
      <w:rFonts w:ascii="Times New Roman" w:eastAsia="Times New Roman" w:hAnsi="Times New Roman" w:cs="Times New Roman"/>
      <w:sz w:val="24"/>
      <w:szCs w:val="24"/>
      <w:lang w:eastAsia="ru-RU"/>
    </w:rPr>
  </w:style>
  <w:style w:type="character" w:styleId="af2">
    <w:name w:val="Hyperlink"/>
    <w:uiPriority w:val="99"/>
    <w:unhideWhenUsed/>
    <w:rsid w:val="002805A2"/>
    <w:rPr>
      <w:color w:val="9A1616"/>
      <w:sz w:val="24"/>
      <w:szCs w:val="24"/>
      <w:u w:val="single"/>
      <w:shd w:val="clear" w:color="auto" w:fill="auto"/>
      <w:vertAlign w:val="baseline"/>
    </w:rPr>
  </w:style>
  <w:style w:type="character" w:customStyle="1" w:styleId="af3">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Знак Знак"/>
    <w:uiPriority w:val="99"/>
    <w:rsid w:val="002805A2"/>
    <w:rPr>
      <w:rFonts w:ascii="Arial" w:eastAsia="Times New Roman" w:hAnsi="Arial" w:cs="Arial"/>
      <w:color w:val="666666"/>
      <w:spacing w:val="2"/>
      <w:sz w:val="20"/>
      <w:szCs w:val="20"/>
      <w:lang w:eastAsia="ru-RU"/>
    </w:rPr>
  </w:style>
  <w:style w:type="character" w:customStyle="1" w:styleId="note2">
    <w:name w:val="note2"/>
    <w:basedOn w:val="a1"/>
    <w:rsid w:val="002805A2"/>
  </w:style>
  <w:style w:type="paragraph" w:customStyle="1" w:styleId="af4">
    <w:name w:val="Знак Знак Знак Знак Знак Знак Знак"/>
    <w:basedOn w:val="a0"/>
    <w:next w:val="21"/>
    <w:autoRedefine/>
    <w:rsid w:val="002805A2"/>
    <w:pPr>
      <w:spacing w:after="160" w:line="240" w:lineRule="exact"/>
      <w:jc w:val="center"/>
    </w:pPr>
    <w:rPr>
      <w:b/>
      <w:i/>
      <w:sz w:val="28"/>
      <w:szCs w:val="28"/>
      <w:lang w:val="en-US"/>
    </w:rPr>
  </w:style>
  <w:style w:type="character" w:styleId="af5">
    <w:name w:val="annotation reference"/>
    <w:uiPriority w:val="99"/>
    <w:rsid w:val="002805A2"/>
    <w:rPr>
      <w:sz w:val="16"/>
      <w:szCs w:val="16"/>
    </w:rPr>
  </w:style>
  <w:style w:type="paragraph" w:styleId="af6">
    <w:name w:val="annotation text"/>
    <w:basedOn w:val="a0"/>
    <w:link w:val="af7"/>
    <w:uiPriority w:val="99"/>
    <w:rsid w:val="002805A2"/>
  </w:style>
  <w:style w:type="character" w:customStyle="1" w:styleId="af7">
    <w:name w:val="Текст примечания Знак"/>
    <w:basedOn w:val="a1"/>
    <w:link w:val="af6"/>
    <w:uiPriority w:val="99"/>
    <w:rsid w:val="002805A2"/>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rsid w:val="002805A2"/>
    <w:rPr>
      <w:b/>
      <w:bCs/>
    </w:rPr>
  </w:style>
  <w:style w:type="character" w:customStyle="1" w:styleId="af9">
    <w:name w:val="Тема примечания Знак"/>
    <w:basedOn w:val="af7"/>
    <w:link w:val="af8"/>
    <w:uiPriority w:val="99"/>
    <w:rsid w:val="002805A2"/>
    <w:rPr>
      <w:rFonts w:ascii="Times New Roman" w:eastAsia="Times New Roman" w:hAnsi="Times New Roman" w:cs="Times New Roman"/>
      <w:b/>
      <w:bCs/>
      <w:sz w:val="20"/>
      <w:szCs w:val="20"/>
      <w:lang w:eastAsia="ru-RU"/>
    </w:rPr>
  </w:style>
  <w:style w:type="paragraph" w:customStyle="1" w:styleId="afa">
    <w:name w:val="Знак Знак Знак"/>
    <w:basedOn w:val="a0"/>
    <w:next w:val="21"/>
    <w:autoRedefine/>
    <w:rsid w:val="002805A2"/>
    <w:pPr>
      <w:spacing w:after="160"/>
      <w:ind w:firstLine="720"/>
      <w:jc w:val="both"/>
    </w:pPr>
    <w:rPr>
      <w:sz w:val="28"/>
      <w:szCs w:val="28"/>
      <w:lang w:val="en-US"/>
    </w:rPr>
  </w:style>
  <w:style w:type="paragraph" w:styleId="afb">
    <w:name w:val="Body Text Indent"/>
    <w:basedOn w:val="a0"/>
    <w:link w:val="afc"/>
    <w:rsid w:val="002805A2"/>
    <w:pPr>
      <w:spacing w:after="120"/>
      <w:ind w:left="283"/>
    </w:pPr>
  </w:style>
  <w:style w:type="character" w:customStyle="1" w:styleId="afc">
    <w:name w:val="Основной текст с отступом Знак"/>
    <w:basedOn w:val="a1"/>
    <w:link w:val="afb"/>
    <w:rsid w:val="002805A2"/>
    <w:rPr>
      <w:rFonts w:ascii="Times New Roman" w:eastAsia="Times New Roman" w:hAnsi="Times New Roman" w:cs="Times New Roman"/>
      <w:sz w:val="20"/>
      <w:szCs w:val="20"/>
      <w:lang w:eastAsia="ru-RU"/>
    </w:rPr>
  </w:style>
  <w:style w:type="paragraph" w:styleId="afd">
    <w:name w:val="Subtitle"/>
    <w:basedOn w:val="a0"/>
    <w:next w:val="a0"/>
    <w:link w:val="afe"/>
    <w:uiPriority w:val="11"/>
    <w:qFormat/>
    <w:rsid w:val="00FF43E4"/>
    <w:pPr>
      <w:spacing w:before="0" w:after="500" w:line="240" w:lineRule="auto"/>
    </w:pPr>
    <w:rPr>
      <w:caps/>
      <w:color w:val="595959" w:themeColor="text1" w:themeTint="A6"/>
      <w:spacing w:val="10"/>
      <w:sz w:val="21"/>
      <w:szCs w:val="21"/>
    </w:rPr>
  </w:style>
  <w:style w:type="character" w:customStyle="1" w:styleId="afe">
    <w:name w:val="Подзаголовок Знак"/>
    <w:basedOn w:val="a1"/>
    <w:link w:val="afd"/>
    <w:uiPriority w:val="11"/>
    <w:rsid w:val="00FF43E4"/>
    <w:rPr>
      <w:caps/>
      <w:color w:val="595959" w:themeColor="text1" w:themeTint="A6"/>
      <w:spacing w:val="10"/>
      <w:sz w:val="21"/>
      <w:szCs w:val="21"/>
    </w:rPr>
  </w:style>
  <w:style w:type="character" w:styleId="aff">
    <w:name w:val="Book Title"/>
    <w:uiPriority w:val="33"/>
    <w:qFormat/>
    <w:rsid w:val="00FF43E4"/>
    <w:rPr>
      <w:b/>
      <w:bCs/>
      <w:i/>
      <w:iCs/>
      <w:spacing w:val="0"/>
    </w:rPr>
  </w:style>
  <w:style w:type="paragraph" w:styleId="aff0">
    <w:name w:val="TOC Heading"/>
    <w:basedOn w:val="10"/>
    <w:next w:val="a0"/>
    <w:uiPriority w:val="39"/>
    <w:unhideWhenUsed/>
    <w:qFormat/>
    <w:rsid w:val="00FF43E4"/>
    <w:pPr>
      <w:outlineLvl w:val="9"/>
    </w:pPr>
  </w:style>
  <w:style w:type="paragraph" w:styleId="13">
    <w:name w:val="toc 1"/>
    <w:basedOn w:val="a0"/>
    <w:next w:val="a0"/>
    <w:autoRedefine/>
    <w:uiPriority w:val="39"/>
    <w:unhideWhenUsed/>
    <w:rsid w:val="00C2218F"/>
    <w:pPr>
      <w:tabs>
        <w:tab w:val="left" w:pos="660"/>
        <w:tab w:val="right" w:leader="dot" w:pos="9344"/>
      </w:tabs>
      <w:spacing w:after="100"/>
      <w:jc w:val="both"/>
    </w:pPr>
    <w:rPr>
      <w:b/>
      <w:noProof/>
    </w:rPr>
  </w:style>
  <w:style w:type="paragraph" w:customStyle="1" w:styleId="14">
    <w:name w:val="Без интервала1"/>
    <w:link w:val="NoSpacingChar"/>
    <w:rsid w:val="002805A2"/>
    <w:pPr>
      <w:spacing w:after="0" w:line="240" w:lineRule="auto"/>
    </w:pPr>
    <w:rPr>
      <w:rFonts w:ascii="Calibri" w:eastAsia="Times New Roman" w:hAnsi="Calibri" w:cs="Times New Roman"/>
      <w:lang w:eastAsia="ru-RU"/>
    </w:rPr>
  </w:style>
  <w:style w:type="character" w:customStyle="1" w:styleId="NoSpacingChar">
    <w:name w:val="No Spacing Char"/>
    <w:link w:val="14"/>
    <w:locked/>
    <w:rsid w:val="002805A2"/>
    <w:rPr>
      <w:rFonts w:ascii="Calibri" w:eastAsia="Times New Roman" w:hAnsi="Calibri" w:cs="Times New Roman"/>
      <w:lang w:eastAsia="ru-RU"/>
    </w:rPr>
  </w:style>
  <w:style w:type="character" w:styleId="aff1">
    <w:name w:val="Emphasis"/>
    <w:uiPriority w:val="20"/>
    <w:qFormat/>
    <w:rsid w:val="00FF43E4"/>
    <w:rPr>
      <w:caps/>
      <w:color w:val="073662" w:themeColor="accent1" w:themeShade="7F"/>
      <w:spacing w:val="5"/>
    </w:rPr>
  </w:style>
  <w:style w:type="character" w:styleId="aff2">
    <w:name w:val="Strong"/>
    <w:uiPriority w:val="22"/>
    <w:qFormat/>
    <w:rsid w:val="00FF43E4"/>
    <w:rPr>
      <w:b/>
      <w:bCs/>
    </w:rPr>
  </w:style>
  <w:style w:type="paragraph" w:customStyle="1" w:styleId="Default">
    <w:name w:val="Default"/>
    <w:rsid w:val="002805A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3">
    <w:name w:val="Без интервала Знак Знак Знак Знак Знак Знак Знак"/>
    <w:qFormat/>
    <w:rsid w:val="002805A2"/>
    <w:pPr>
      <w:spacing w:after="0" w:line="240" w:lineRule="auto"/>
    </w:pPr>
    <w:rPr>
      <w:rFonts w:ascii="Times New Roman" w:eastAsia="Times New Roman" w:hAnsi="Times New Roman" w:cs="Times New Roman"/>
      <w:color w:val="000000"/>
      <w:sz w:val="24"/>
      <w:szCs w:val="24"/>
      <w:lang w:eastAsia="ru-RU"/>
    </w:rPr>
  </w:style>
  <w:style w:type="paragraph" w:styleId="25">
    <w:name w:val="toc 2"/>
    <w:basedOn w:val="a0"/>
    <w:next w:val="a0"/>
    <w:autoRedefine/>
    <w:uiPriority w:val="39"/>
    <w:unhideWhenUsed/>
    <w:rsid w:val="00975334"/>
    <w:pPr>
      <w:tabs>
        <w:tab w:val="left" w:pos="880"/>
        <w:tab w:val="right" w:leader="dot" w:pos="9344"/>
      </w:tabs>
      <w:spacing w:after="100" w:line="259" w:lineRule="auto"/>
      <w:ind w:left="220"/>
    </w:pPr>
    <w:rPr>
      <w:rFonts w:ascii="Times New Roman" w:hAnsi="Times New Roman" w:cs="Times New Roman"/>
      <w:b/>
      <w:noProof/>
      <w:sz w:val="22"/>
      <w:szCs w:val="22"/>
    </w:rPr>
  </w:style>
  <w:style w:type="paragraph" w:styleId="33">
    <w:name w:val="toc 3"/>
    <w:basedOn w:val="a0"/>
    <w:next w:val="a0"/>
    <w:autoRedefine/>
    <w:uiPriority w:val="39"/>
    <w:unhideWhenUsed/>
    <w:rsid w:val="002805A2"/>
    <w:pPr>
      <w:spacing w:after="100" w:line="259" w:lineRule="auto"/>
      <w:ind w:left="440"/>
    </w:pPr>
    <w:rPr>
      <w:sz w:val="22"/>
      <w:szCs w:val="22"/>
    </w:rPr>
  </w:style>
  <w:style w:type="character" w:customStyle="1" w:styleId="a9">
    <w:name w:val="Без интервала Знак"/>
    <w:aliases w:val="Обя Знак,мелкий Знак,норма Знак,No Spacing1 Знак,мой рабочий Знак,Айгерим Знак,ТекстОтчета Знак,No Spacing Знак,Без интеБез интервала Знак,свой Знак,Без интервала2 Знак,14 TNR Знак,Без интервала11 Знак,Алия Знак,Елжан Знак"/>
    <w:basedOn w:val="a1"/>
    <w:link w:val="a8"/>
    <w:uiPriority w:val="1"/>
    <w:qFormat/>
    <w:rsid w:val="002805A2"/>
  </w:style>
  <w:style w:type="paragraph" w:styleId="HTML">
    <w:name w:val="HTML Preformatted"/>
    <w:basedOn w:val="a0"/>
    <w:link w:val="HTML0"/>
    <w:uiPriority w:val="99"/>
    <w:unhideWhenUsed/>
    <w:rsid w:val="002805A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pPr>
    <w:rPr>
      <w:rFonts w:ascii="Consolas" w:hAnsi="Consolas"/>
      <w:color w:val="333333"/>
    </w:rPr>
  </w:style>
  <w:style w:type="character" w:customStyle="1" w:styleId="HTML0">
    <w:name w:val="Стандартный HTML Знак"/>
    <w:basedOn w:val="a1"/>
    <w:link w:val="HTML"/>
    <w:uiPriority w:val="99"/>
    <w:rsid w:val="002805A2"/>
    <w:rPr>
      <w:rFonts w:ascii="Consolas" w:eastAsia="Times New Roman" w:hAnsi="Consolas" w:cs="Times New Roman"/>
      <w:color w:val="333333"/>
      <w:sz w:val="20"/>
      <w:szCs w:val="20"/>
      <w:shd w:val="clear" w:color="auto" w:fill="F5F5F5"/>
      <w:lang w:eastAsia="ru-RU"/>
    </w:rPr>
  </w:style>
  <w:style w:type="character" w:customStyle="1" w:styleId="apple-converted-space">
    <w:name w:val="apple-converted-space"/>
    <w:rsid w:val="002805A2"/>
  </w:style>
  <w:style w:type="character" w:customStyle="1" w:styleId="s0">
    <w:name w:val="s0"/>
    <w:rsid w:val="002805A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26">
    <w:name w:val="Основной текст (2)_"/>
    <w:basedOn w:val="a1"/>
    <w:link w:val="27"/>
    <w:rsid w:val="002805A2"/>
    <w:rPr>
      <w:rFonts w:ascii="Arial" w:eastAsia="Arial" w:hAnsi="Arial" w:cs="Arial"/>
      <w:sz w:val="32"/>
      <w:szCs w:val="32"/>
      <w:shd w:val="clear" w:color="auto" w:fill="FFFFFF"/>
    </w:rPr>
  </w:style>
  <w:style w:type="paragraph" w:customStyle="1" w:styleId="27">
    <w:name w:val="Основной текст (2)"/>
    <w:basedOn w:val="a0"/>
    <w:link w:val="26"/>
    <w:rsid w:val="002805A2"/>
    <w:pPr>
      <w:widowControl w:val="0"/>
      <w:shd w:val="clear" w:color="auto" w:fill="FFFFFF"/>
      <w:spacing w:before="840" w:line="547" w:lineRule="exact"/>
      <w:jc w:val="both"/>
    </w:pPr>
    <w:rPr>
      <w:rFonts w:ascii="Arial" w:eastAsia="Arial" w:hAnsi="Arial" w:cs="Arial"/>
      <w:sz w:val="32"/>
      <w:szCs w:val="32"/>
    </w:rPr>
  </w:style>
  <w:style w:type="paragraph" w:styleId="aff4">
    <w:name w:val="Document Map"/>
    <w:basedOn w:val="a0"/>
    <w:link w:val="aff5"/>
    <w:uiPriority w:val="99"/>
    <w:semiHidden/>
    <w:unhideWhenUsed/>
    <w:rsid w:val="002805A2"/>
    <w:rPr>
      <w:rFonts w:ascii="Tahoma" w:hAnsi="Tahoma" w:cs="Tahoma"/>
      <w:sz w:val="16"/>
      <w:szCs w:val="16"/>
    </w:rPr>
  </w:style>
  <w:style w:type="character" w:customStyle="1" w:styleId="aff5">
    <w:name w:val="Схема документа Знак"/>
    <w:basedOn w:val="a1"/>
    <w:link w:val="aff4"/>
    <w:uiPriority w:val="99"/>
    <w:semiHidden/>
    <w:rsid w:val="002805A2"/>
    <w:rPr>
      <w:rFonts w:ascii="Tahoma" w:eastAsia="Times New Roman" w:hAnsi="Tahoma" w:cs="Tahoma"/>
      <w:sz w:val="16"/>
      <w:szCs w:val="16"/>
      <w:lang w:eastAsia="ru-RU"/>
    </w:rPr>
  </w:style>
  <w:style w:type="character" w:customStyle="1" w:styleId="bumpedfont15mailrucssattributepostfix">
    <w:name w:val="bumpedfont15_mailru_css_attribute_postfix"/>
    <w:basedOn w:val="a1"/>
    <w:rsid w:val="002805A2"/>
  </w:style>
  <w:style w:type="character" w:customStyle="1" w:styleId="s107mailrucssattributepostfix">
    <w:name w:val="s107_mailru_css_attribute_postfix"/>
    <w:basedOn w:val="a1"/>
    <w:rsid w:val="002805A2"/>
  </w:style>
  <w:style w:type="character" w:customStyle="1" w:styleId="s108mailrucssattributepostfix">
    <w:name w:val="s108_mailru_css_attribute_postfix"/>
    <w:basedOn w:val="a1"/>
    <w:rsid w:val="002805A2"/>
  </w:style>
  <w:style w:type="paragraph" w:styleId="aff6">
    <w:name w:val="footnote text"/>
    <w:basedOn w:val="a0"/>
    <w:link w:val="aff7"/>
    <w:uiPriority w:val="99"/>
    <w:semiHidden/>
    <w:unhideWhenUsed/>
    <w:rsid w:val="002805A2"/>
    <w:rPr>
      <w:rFonts w:eastAsiaTheme="minorHAnsi"/>
    </w:rPr>
  </w:style>
  <w:style w:type="character" w:customStyle="1" w:styleId="aff7">
    <w:name w:val="Текст сноски Знак"/>
    <w:basedOn w:val="a1"/>
    <w:link w:val="aff6"/>
    <w:uiPriority w:val="99"/>
    <w:rsid w:val="002805A2"/>
    <w:rPr>
      <w:sz w:val="20"/>
      <w:szCs w:val="20"/>
    </w:rPr>
  </w:style>
  <w:style w:type="character" w:styleId="aff8">
    <w:name w:val="footnote reference"/>
    <w:uiPriority w:val="99"/>
    <w:unhideWhenUsed/>
    <w:rsid w:val="002805A2"/>
    <w:rPr>
      <w:vertAlign w:val="superscript"/>
    </w:rPr>
  </w:style>
  <w:style w:type="paragraph" w:customStyle="1" w:styleId="msonormalcxspmiddle">
    <w:name w:val="msonormalcxspmiddle"/>
    <w:basedOn w:val="a0"/>
    <w:rsid w:val="002805A2"/>
    <w:pPr>
      <w:spacing w:beforeAutospacing="1" w:after="100" w:afterAutospacing="1"/>
    </w:pPr>
  </w:style>
  <w:style w:type="character" w:customStyle="1" w:styleId="60">
    <w:name w:val="Заголовок 6 Знак"/>
    <w:basedOn w:val="a1"/>
    <w:link w:val="6"/>
    <w:uiPriority w:val="9"/>
    <w:rsid w:val="00FF43E4"/>
    <w:rPr>
      <w:caps/>
      <w:color w:val="0B5294" w:themeColor="accent1" w:themeShade="BF"/>
      <w:spacing w:val="10"/>
    </w:rPr>
  </w:style>
  <w:style w:type="character" w:customStyle="1" w:styleId="70">
    <w:name w:val="Заголовок 7 Знак"/>
    <w:basedOn w:val="a1"/>
    <w:link w:val="7"/>
    <w:uiPriority w:val="9"/>
    <w:rsid w:val="00FF43E4"/>
    <w:rPr>
      <w:caps/>
      <w:color w:val="0B5294" w:themeColor="accent1" w:themeShade="BF"/>
      <w:spacing w:val="10"/>
    </w:rPr>
  </w:style>
  <w:style w:type="paragraph" w:customStyle="1" w:styleId="aff9">
    <w:name w:val="Без итервала"/>
    <w:basedOn w:val="a8"/>
    <w:rsid w:val="00A26EE0"/>
    <w:rPr>
      <w:rFonts w:ascii="Times New Roman" w:eastAsia="Consolas" w:hAnsi="Times New Roman"/>
      <w:sz w:val="28"/>
      <w:szCs w:val="28"/>
    </w:rPr>
  </w:style>
  <w:style w:type="character" w:customStyle="1" w:styleId="80">
    <w:name w:val="Заголовок 8 Знак"/>
    <w:basedOn w:val="a1"/>
    <w:link w:val="8"/>
    <w:uiPriority w:val="9"/>
    <w:rsid w:val="00FF43E4"/>
    <w:rPr>
      <w:caps/>
      <w:spacing w:val="10"/>
      <w:sz w:val="18"/>
      <w:szCs w:val="18"/>
    </w:rPr>
  </w:style>
  <w:style w:type="character" w:customStyle="1" w:styleId="90">
    <w:name w:val="Заголовок 9 Знак"/>
    <w:basedOn w:val="a1"/>
    <w:link w:val="9"/>
    <w:uiPriority w:val="9"/>
    <w:rsid w:val="00FF43E4"/>
    <w:rPr>
      <w:i/>
      <w:iCs/>
      <w:caps/>
      <w:spacing w:val="10"/>
      <w:sz w:val="18"/>
      <w:szCs w:val="18"/>
    </w:rPr>
  </w:style>
  <w:style w:type="paragraph" w:styleId="affa">
    <w:name w:val="caption"/>
    <w:basedOn w:val="a0"/>
    <w:next w:val="a0"/>
    <w:uiPriority w:val="35"/>
    <w:semiHidden/>
    <w:unhideWhenUsed/>
    <w:qFormat/>
    <w:rsid w:val="00FF43E4"/>
    <w:rPr>
      <w:b/>
      <w:bCs/>
      <w:color w:val="0B5294" w:themeColor="accent1" w:themeShade="BF"/>
      <w:sz w:val="16"/>
      <w:szCs w:val="16"/>
    </w:rPr>
  </w:style>
  <w:style w:type="paragraph" w:styleId="affb">
    <w:name w:val="Title"/>
    <w:basedOn w:val="a0"/>
    <w:next w:val="a0"/>
    <w:link w:val="affc"/>
    <w:uiPriority w:val="10"/>
    <w:qFormat/>
    <w:rsid w:val="00FF43E4"/>
    <w:pPr>
      <w:spacing w:before="0" w:after="0"/>
    </w:pPr>
    <w:rPr>
      <w:rFonts w:asciiTheme="majorHAnsi" w:eastAsiaTheme="majorEastAsia" w:hAnsiTheme="majorHAnsi" w:cstheme="majorBidi"/>
      <w:caps/>
      <w:color w:val="0F6FC6" w:themeColor="accent1"/>
      <w:spacing w:val="10"/>
      <w:sz w:val="52"/>
      <w:szCs w:val="52"/>
    </w:rPr>
  </w:style>
  <w:style w:type="character" w:customStyle="1" w:styleId="affc">
    <w:name w:val="Название Знак"/>
    <w:basedOn w:val="a1"/>
    <w:link w:val="affb"/>
    <w:uiPriority w:val="10"/>
    <w:rsid w:val="00FF43E4"/>
    <w:rPr>
      <w:rFonts w:asciiTheme="majorHAnsi" w:eastAsiaTheme="majorEastAsia" w:hAnsiTheme="majorHAnsi" w:cstheme="majorBidi"/>
      <w:caps/>
      <w:color w:val="0F6FC6" w:themeColor="accent1"/>
      <w:spacing w:val="10"/>
      <w:sz w:val="52"/>
      <w:szCs w:val="52"/>
    </w:rPr>
  </w:style>
  <w:style w:type="paragraph" w:styleId="28">
    <w:name w:val="Quote"/>
    <w:basedOn w:val="a0"/>
    <w:next w:val="a0"/>
    <w:link w:val="29"/>
    <w:uiPriority w:val="29"/>
    <w:qFormat/>
    <w:rsid w:val="00FF43E4"/>
    <w:rPr>
      <w:i/>
      <w:iCs/>
      <w:sz w:val="24"/>
      <w:szCs w:val="24"/>
    </w:rPr>
  </w:style>
  <w:style w:type="character" w:customStyle="1" w:styleId="29">
    <w:name w:val="Цитата 2 Знак"/>
    <w:basedOn w:val="a1"/>
    <w:link w:val="28"/>
    <w:uiPriority w:val="29"/>
    <w:rsid w:val="00FF43E4"/>
    <w:rPr>
      <w:i/>
      <w:iCs/>
      <w:sz w:val="24"/>
      <w:szCs w:val="24"/>
    </w:rPr>
  </w:style>
  <w:style w:type="paragraph" w:styleId="affd">
    <w:name w:val="Intense Quote"/>
    <w:basedOn w:val="a0"/>
    <w:next w:val="a0"/>
    <w:link w:val="affe"/>
    <w:uiPriority w:val="30"/>
    <w:qFormat/>
    <w:rsid w:val="00FF43E4"/>
    <w:pPr>
      <w:spacing w:before="240" w:after="240" w:line="240" w:lineRule="auto"/>
      <w:ind w:left="1080" w:right="1080"/>
      <w:jc w:val="center"/>
    </w:pPr>
    <w:rPr>
      <w:color w:val="0F6FC6" w:themeColor="accent1"/>
      <w:sz w:val="24"/>
      <w:szCs w:val="24"/>
    </w:rPr>
  </w:style>
  <w:style w:type="character" w:customStyle="1" w:styleId="affe">
    <w:name w:val="Выделенная цитата Знак"/>
    <w:basedOn w:val="a1"/>
    <w:link w:val="affd"/>
    <w:uiPriority w:val="30"/>
    <w:rsid w:val="00FF43E4"/>
    <w:rPr>
      <w:color w:val="0F6FC6" w:themeColor="accent1"/>
      <w:sz w:val="24"/>
      <w:szCs w:val="24"/>
    </w:rPr>
  </w:style>
  <w:style w:type="character" w:styleId="afff">
    <w:name w:val="Subtle Emphasis"/>
    <w:uiPriority w:val="19"/>
    <w:qFormat/>
    <w:rsid w:val="00FF43E4"/>
    <w:rPr>
      <w:i/>
      <w:iCs/>
      <w:color w:val="073662" w:themeColor="accent1" w:themeShade="7F"/>
    </w:rPr>
  </w:style>
  <w:style w:type="character" w:styleId="afff0">
    <w:name w:val="Intense Emphasis"/>
    <w:uiPriority w:val="21"/>
    <w:qFormat/>
    <w:rsid w:val="00FF43E4"/>
    <w:rPr>
      <w:b/>
      <w:bCs/>
      <w:caps/>
      <w:color w:val="073662" w:themeColor="accent1" w:themeShade="7F"/>
      <w:spacing w:val="10"/>
    </w:rPr>
  </w:style>
  <w:style w:type="character" w:styleId="afff1">
    <w:name w:val="Subtle Reference"/>
    <w:uiPriority w:val="31"/>
    <w:qFormat/>
    <w:rsid w:val="00FF43E4"/>
    <w:rPr>
      <w:b/>
      <w:bCs/>
      <w:color w:val="0F6FC6" w:themeColor="accent1"/>
    </w:rPr>
  </w:style>
  <w:style w:type="character" w:styleId="afff2">
    <w:name w:val="Intense Reference"/>
    <w:uiPriority w:val="32"/>
    <w:qFormat/>
    <w:rsid w:val="00FF43E4"/>
    <w:rPr>
      <w:b/>
      <w:bCs/>
      <w:i/>
      <w:iCs/>
      <w:caps/>
      <w:color w:val="0F6FC6" w:themeColor="accent1"/>
    </w:rPr>
  </w:style>
  <w:style w:type="character" w:styleId="afff3">
    <w:name w:val="FollowedHyperlink"/>
    <w:basedOn w:val="a1"/>
    <w:uiPriority w:val="99"/>
    <w:semiHidden/>
    <w:unhideWhenUsed/>
    <w:rsid w:val="008932FD"/>
    <w:rPr>
      <w:color w:val="85DFD0" w:themeColor="followedHyperlink"/>
      <w:u w:val="single"/>
    </w:rPr>
  </w:style>
  <w:style w:type="paragraph" w:customStyle="1" w:styleId="msobodytextindentcxspmiddle">
    <w:name w:val="msobodytextindentcxspmiddle"/>
    <w:basedOn w:val="a0"/>
    <w:rsid w:val="00237601"/>
    <w:pPr>
      <w:spacing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pt">
    <w:name w:val="Основной текст (2) + 10 pt"/>
    <w:basedOn w:val="26"/>
    <w:rsid w:val="00EE1C9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95pt">
    <w:name w:val="Основной текст (2) + 9;5 pt;Не полужирный"/>
    <w:basedOn w:val="26"/>
    <w:rsid w:val="00EE1C9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105pt">
    <w:name w:val="Основной текст (2) + 10;5 pt;Не полужирный"/>
    <w:basedOn w:val="26"/>
    <w:rsid w:val="00EE1C91"/>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table" w:customStyle="1" w:styleId="42">
    <w:name w:val="Сетка таблицы4"/>
    <w:basedOn w:val="a2"/>
    <w:next w:val="af"/>
    <w:rsid w:val="005E6640"/>
    <w:pPr>
      <w:spacing w:before="0" w:after="0" w:line="240" w:lineRule="auto"/>
    </w:pPr>
    <w:rPr>
      <w:rFonts w:ascii="Times New Roman" w:eastAsia="Times New Roman" w:hAnsi="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
    <w:name w:val="Нет списка1"/>
    <w:next w:val="a3"/>
    <w:uiPriority w:val="99"/>
    <w:semiHidden/>
    <w:unhideWhenUsed/>
    <w:rsid w:val="00756D6E"/>
  </w:style>
  <w:style w:type="table" w:customStyle="1" w:styleId="16">
    <w:name w:val="Сетка таблицы1"/>
    <w:basedOn w:val="a2"/>
    <w:next w:val="af"/>
    <w:uiPriority w:val="39"/>
    <w:rsid w:val="00756D6E"/>
    <w:pPr>
      <w:spacing w:before="0" w:after="0" w:line="240" w:lineRule="auto"/>
    </w:pPr>
    <w:rPr>
      <w:rFonts w:ascii="Times New Roman" w:eastAsia="Times New Roman" w:hAnsi="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basedOn w:val="a2"/>
    <w:next w:val="af"/>
    <w:rsid w:val="00756D6E"/>
    <w:pPr>
      <w:spacing w:before="0" w:after="0" w:line="240" w:lineRule="auto"/>
    </w:pPr>
    <w:rPr>
      <w:rFonts w:ascii="Times New Roman" w:eastAsia="Times New Roman" w:hAnsi="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a">
    <w:name w:val="Сетка таблицы2"/>
    <w:basedOn w:val="a2"/>
    <w:next w:val="af"/>
    <w:uiPriority w:val="39"/>
    <w:rsid w:val="00756D6E"/>
    <w:pPr>
      <w:spacing w:before="0" w:after="0" w:line="240" w:lineRule="auto"/>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b">
    <w:name w:val="Нет списка2"/>
    <w:next w:val="a3"/>
    <w:uiPriority w:val="99"/>
    <w:semiHidden/>
    <w:unhideWhenUsed/>
    <w:rsid w:val="00AB2755"/>
  </w:style>
  <w:style w:type="table" w:customStyle="1" w:styleId="TableNormal">
    <w:name w:val="Table Normal"/>
    <w:uiPriority w:val="2"/>
    <w:semiHidden/>
    <w:unhideWhenUsed/>
    <w:qFormat/>
    <w:rsid w:val="00481478"/>
    <w:pPr>
      <w:widowControl w:val="0"/>
      <w:autoSpaceDE w:val="0"/>
      <w:autoSpaceDN w:val="0"/>
      <w:spacing w:before="0" w:after="0" w:line="240" w:lineRule="auto"/>
    </w:pPr>
    <w:rPr>
      <w:rFonts w:eastAsiaTheme="minorHAns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81478"/>
    <w:pPr>
      <w:widowControl w:val="0"/>
      <w:autoSpaceDE w:val="0"/>
      <w:autoSpaceDN w:val="0"/>
      <w:spacing w:before="0" w:after="0" w:line="240" w:lineRule="auto"/>
    </w:pPr>
    <w:rPr>
      <w:rFonts w:ascii="Times New Roman" w:eastAsia="Times New Roman" w:hAnsi="Times New Roman" w:cs="Times New Roman"/>
      <w:sz w:val="22"/>
      <w:szCs w:val="22"/>
      <w:lang w:eastAsia="ru-RU" w:bidi="ru-RU"/>
    </w:rPr>
  </w:style>
  <w:style w:type="paragraph" w:customStyle="1" w:styleId="afff4">
    <w:name w:val="Базовый"/>
    <w:rsid w:val="00481478"/>
    <w:pPr>
      <w:widowControl w:val="0"/>
      <w:suppressAutoHyphens/>
      <w:spacing w:before="0" w:after="160" w:line="259" w:lineRule="auto"/>
      <w:textAlignment w:val="baseline"/>
    </w:pPr>
    <w:rPr>
      <w:rFonts w:ascii="Calibri" w:eastAsia="WenQuanYi Micro Hei" w:hAnsi="Calibri" w:cs="Lohit Hindi"/>
      <w:sz w:val="24"/>
      <w:szCs w:val="24"/>
      <w:lang w:val="en-US" w:eastAsia="zh-CN" w:bidi="hi-IN"/>
    </w:rPr>
  </w:style>
  <w:style w:type="paragraph" w:customStyle="1" w:styleId="17">
    <w:name w:val="Обычный1"/>
    <w:rsid w:val="00481478"/>
    <w:pPr>
      <w:spacing w:before="0" w:after="0"/>
    </w:pPr>
    <w:rPr>
      <w:rFonts w:ascii="Arial" w:eastAsia="Arial" w:hAnsi="Arial" w:cs="Arial"/>
      <w:color w:val="000000"/>
      <w:sz w:val="22"/>
      <w:szCs w:val="22"/>
      <w:lang w:eastAsia="ru-RU"/>
    </w:rPr>
  </w:style>
  <w:style w:type="paragraph" w:customStyle="1" w:styleId="left">
    <w:name w:val="left"/>
    <w:basedOn w:val="a0"/>
    <w:uiPriority w:val="99"/>
    <w:semiHidden/>
    <w:rsid w:val="00481478"/>
    <w:pPr>
      <w:spacing w:beforeAutospacing="1" w:after="100" w:afterAutospacing="1" w:line="240" w:lineRule="auto"/>
    </w:pPr>
    <w:rPr>
      <w:rFonts w:ascii="Times New Roman" w:hAnsi="Times New Roman" w:cs="Times New Roman"/>
      <w:sz w:val="24"/>
      <w:szCs w:val="24"/>
      <w:lang w:eastAsia="ru-RU"/>
    </w:rPr>
  </w:style>
  <w:style w:type="table" w:customStyle="1" w:styleId="34">
    <w:name w:val="Сетка таблицы3"/>
    <w:basedOn w:val="a2"/>
    <w:next w:val="af"/>
    <w:rsid w:val="00481478"/>
    <w:pPr>
      <w:spacing w:before="0" w:after="0" w:line="240" w:lineRule="auto"/>
    </w:pPr>
    <w:rPr>
      <w:rFonts w:ascii="Times New Roman" w:eastAsia="Times New Roman" w:hAnsi="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3"/>
    <w:uiPriority w:val="99"/>
    <w:semiHidden/>
    <w:unhideWhenUsed/>
    <w:rsid w:val="00481478"/>
  </w:style>
  <w:style w:type="character" w:customStyle="1" w:styleId="tlid-translation">
    <w:name w:val="tlid-translation"/>
    <w:basedOn w:val="a1"/>
    <w:rsid w:val="00481478"/>
  </w:style>
  <w:style w:type="paragraph" w:styleId="36">
    <w:name w:val="Body Text Indent 3"/>
    <w:basedOn w:val="a0"/>
    <w:link w:val="37"/>
    <w:rsid w:val="00481478"/>
    <w:pPr>
      <w:spacing w:before="0"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1"/>
    <w:link w:val="36"/>
    <w:rsid w:val="00481478"/>
    <w:rPr>
      <w:rFonts w:ascii="Times New Roman" w:eastAsia="Times New Roman" w:hAnsi="Times New Roman" w:cs="Times New Roman"/>
      <w:sz w:val="16"/>
      <w:szCs w:val="16"/>
      <w:lang w:eastAsia="ru-RU"/>
    </w:rPr>
  </w:style>
  <w:style w:type="paragraph" w:customStyle="1" w:styleId="Style">
    <w:name w:val="Style"/>
    <w:rsid w:val="00481478"/>
    <w:pPr>
      <w:widowControl w:val="0"/>
      <w:overflowPunct w:val="0"/>
      <w:autoSpaceDE w:val="0"/>
      <w:autoSpaceDN w:val="0"/>
      <w:adjustRightInd w:val="0"/>
      <w:spacing w:before="0" w:after="0" w:line="240" w:lineRule="auto"/>
      <w:ind w:left="69"/>
    </w:pPr>
    <w:rPr>
      <w:rFonts w:ascii="Times New Roman" w:eastAsia="Times New Roman" w:hAnsi="Times New Roman" w:cs="Times New Roman"/>
      <w:lang w:eastAsia="ru-RU"/>
    </w:rPr>
  </w:style>
  <w:style w:type="paragraph" w:styleId="a">
    <w:name w:val="List Bullet"/>
    <w:basedOn w:val="a0"/>
    <w:qFormat/>
    <w:rsid w:val="004F15B1"/>
    <w:pPr>
      <w:numPr>
        <w:numId w:val="2"/>
      </w:numPr>
      <w:spacing w:before="160" w:after="0" w:line="300" w:lineRule="auto"/>
    </w:pPr>
    <w:rPr>
      <w:rFonts w:ascii="Arial" w:eastAsia="Calibri" w:hAnsi="Arial" w:cs="Times New Roman"/>
      <w:szCs w:val="24"/>
    </w:rPr>
  </w:style>
  <w:style w:type="character" w:customStyle="1" w:styleId="ezkurwreuab5ozgtqnkl">
    <w:name w:val="ezkurwreuab5ozgtqnkl"/>
    <w:basedOn w:val="a1"/>
    <w:rsid w:val="0044222C"/>
  </w:style>
  <w:style w:type="paragraph" w:customStyle="1" w:styleId="18">
    <w:name w:val="Знак Знак Знак1 Знак Знак Знак Знак Знак"/>
    <w:basedOn w:val="a0"/>
    <w:autoRedefine/>
    <w:rsid w:val="00C40694"/>
    <w:pPr>
      <w:spacing w:before="0" w:after="160" w:line="240" w:lineRule="exact"/>
    </w:pPr>
    <w:rPr>
      <w:rFonts w:ascii="Times New Roman" w:eastAsia="SimSun" w:hAnsi="Times New Roman" w:cs="Times New Roman"/>
      <w:b/>
      <w:bCs/>
      <w:sz w:val="28"/>
      <w:szCs w:val="28"/>
      <w:lang w:val="en-US"/>
    </w:rPr>
  </w:style>
  <w:style w:type="paragraph" w:customStyle="1" w:styleId="19">
    <w:name w:val="Знак Знак Знак Знак Знак Знак1 Знак"/>
    <w:basedOn w:val="a0"/>
    <w:autoRedefine/>
    <w:rsid w:val="00C40694"/>
    <w:pPr>
      <w:spacing w:before="0" w:after="160" w:line="240" w:lineRule="exact"/>
    </w:pPr>
    <w:rPr>
      <w:rFonts w:ascii="Times New Roman" w:eastAsia="Times New Roman" w:hAnsi="Times New Roman" w:cs="Times New Roman"/>
      <w:sz w:val="28"/>
      <w:lang w:val="en-US"/>
    </w:rPr>
  </w:style>
  <w:style w:type="paragraph" w:styleId="2c">
    <w:name w:val="Body Text Indent 2"/>
    <w:basedOn w:val="a0"/>
    <w:link w:val="2d"/>
    <w:uiPriority w:val="99"/>
    <w:rsid w:val="00C40694"/>
    <w:pPr>
      <w:spacing w:before="0" w:after="120" w:line="480" w:lineRule="auto"/>
      <w:ind w:left="283"/>
    </w:pPr>
    <w:rPr>
      <w:rFonts w:ascii="Times New Roman" w:eastAsia="Times New Roman" w:hAnsi="Times New Roman" w:cs="Times New Roman"/>
      <w:sz w:val="24"/>
      <w:szCs w:val="24"/>
      <w:lang w:eastAsia="ru-RU"/>
    </w:rPr>
  </w:style>
  <w:style w:type="character" w:customStyle="1" w:styleId="2d">
    <w:name w:val="Основной текст с отступом 2 Знак"/>
    <w:basedOn w:val="a1"/>
    <w:link w:val="2c"/>
    <w:uiPriority w:val="99"/>
    <w:rsid w:val="00C40694"/>
    <w:rPr>
      <w:rFonts w:ascii="Times New Roman" w:eastAsia="Times New Roman" w:hAnsi="Times New Roman" w:cs="Times New Roman"/>
      <w:sz w:val="24"/>
      <w:szCs w:val="24"/>
      <w:lang w:eastAsia="ru-RU"/>
    </w:rPr>
  </w:style>
  <w:style w:type="paragraph" w:customStyle="1" w:styleId="caaieiaie2">
    <w:name w:val="caaieiaie 2"/>
    <w:basedOn w:val="a0"/>
    <w:next w:val="a0"/>
    <w:rsid w:val="00C40694"/>
    <w:pPr>
      <w:keepNext/>
      <w:widowControl w:val="0"/>
      <w:autoSpaceDE w:val="0"/>
      <w:autoSpaceDN w:val="0"/>
      <w:spacing w:before="0" w:after="0" w:line="240" w:lineRule="auto"/>
      <w:jc w:val="center"/>
    </w:pPr>
    <w:rPr>
      <w:rFonts w:ascii="Times New Roman" w:eastAsia="SimSun" w:hAnsi="Times New Roman" w:cs="Times New Roman"/>
      <w:b/>
      <w:bCs/>
      <w:caps/>
      <w:sz w:val="28"/>
      <w:szCs w:val="28"/>
      <w:lang w:eastAsia="zh-CN"/>
    </w:rPr>
  </w:style>
  <w:style w:type="paragraph" w:customStyle="1" w:styleId="caaieiaie1">
    <w:name w:val="caaieiaie 1"/>
    <w:basedOn w:val="a0"/>
    <w:next w:val="a0"/>
    <w:rsid w:val="00C40694"/>
    <w:pPr>
      <w:keepNext/>
      <w:widowControl w:val="0"/>
      <w:autoSpaceDE w:val="0"/>
      <w:autoSpaceDN w:val="0"/>
      <w:spacing w:before="0" w:after="0" w:line="240" w:lineRule="auto"/>
      <w:jc w:val="both"/>
    </w:pPr>
    <w:rPr>
      <w:rFonts w:ascii="Times New Roman" w:eastAsia="SimSun" w:hAnsi="Times New Roman" w:cs="Times New Roman"/>
      <w:b/>
      <w:bCs/>
      <w:sz w:val="28"/>
      <w:szCs w:val="28"/>
      <w:lang w:eastAsia="zh-CN"/>
    </w:rPr>
  </w:style>
  <w:style w:type="paragraph" w:customStyle="1" w:styleId="BodyTextIndent31">
    <w:name w:val="Body Text Indent 31"/>
    <w:basedOn w:val="a0"/>
    <w:rsid w:val="00C40694"/>
    <w:pPr>
      <w:widowControl w:val="0"/>
      <w:autoSpaceDE w:val="0"/>
      <w:autoSpaceDN w:val="0"/>
      <w:spacing w:before="0" w:after="0" w:line="240" w:lineRule="auto"/>
      <w:ind w:firstLine="720"/>
      <w:jc w:val="both"/>
    </w:pPr>
    <w:rPr>
      <w:rFonts w:ascii="Times New Roman" w:eastAsia="SimSun" w:hAnsi="Times New Roman" w:cs="Times New Roman"/>
      <w:sz w:val="28"/>
      <w:szCs w:val="28"/>
      <w:lang w:eastAsia="zh-CN"/>
    </w:rPr>
  </w:style>
  <w:style w:type="paragraph" w:customStyle="1" w:styleId="1a">
    <w:name w:val="Основной текст1"/>
    <w:basedOn w:val="a0"/>
    <w:rsid w:val="00C40694"/>
    <w:pPr>
      <w:spacing w:before="0" w:after="0" w:line="240" w:lineRule="auto"/>
      <w:jc w:val="both"/>
    </w:pPr>
    <w:rPr>
      <w:rFonts w:ascii="Times New Roman" w:eastAsia="SimSun" w:hAnsi="Times New Roman" w:cs="Times New Roman"/>
      <w:sz w:val="28"/>
      <w:lang w:eastAsia="zh-CN"/>
    </w:rPr>
  </w:style>
  <w:style w:type="paragraph" w:customStyle="1" w:styleId="afff5">
    <w:name w:val="Знак Знак Знак Знак Знак Знак Знак Знак Знак Знак Знак Знак Знак Знак Знак Знак Знак Знак Знак"/>
    <w:basedOn w:val="a0"/>
    <w:autoRedefine/>
    <w:rsid w:val="00C40694"/>
    <w:pPr>
      <w:spacing w:before="0" w:after="160" w:line="240" w:lineRule="exact"/>
    </w:pPr>
    <w:rPr>
      <w:rFonts w:ascii="Times New Roman" w:eastAsia="SimSun" w:hAnsi="Times New Roman" w:cs="Times New Roman"/>
      <w:b/>
      <w:sz w:val="28"/>
      <w:szCs w:val="24"/>
      <w:lang w:val="en-US"/>
    </w:rPr>
  </w:style>
  <w:style w:type="paragraph" w:customStyle="1" w:styleId="caaieiaie6">
    <w:name w:val="caaieiaie 6"/>
    <w:basedOn w:val="a0"/>
    <w:next w:val="a0"/>
    <w:rsid w:val="00C40694"/>
    <w:pPr>
      <w:keepNext/>
      <w:widowControl w:val="0"/>
      <w:autoSpaceDE w:val="0"/>
      <w:autoSpaceDN w:val="0"/>
      <w:spacing w:before="0" w:after="0" w:line="240" w:lineRule="auto"/>
      <w:ind w:firstLine="720"/>
      <w:jc w:val="both"/>
    </w:pPr>
    <w:rPr>
      <w:rFonts w:ascii="Times New Roman" w:eastAsia="SimSun" w:hAnsi="Times New Roman" w:cs="Times New Roman"/>
      <w:b/>
      <w:bCs/>
      <w:sz w:val="28"/>
      <w:szCs w:val="28"/>
      <w:lang w:eastAsia="zh-CN"/>
    </w:rPr>
  </w:style>
  <w:style w:type="paragraph" w:customStyle="1" w:styleId="afff6">
    <w:name w:val="Знак"/>
    <w:basedOn w:val="a0"/>
    <w:autoRedefine/>
    <w:rsid w:val="00C40694"/>
    <w:pPr>
      <w:spacing w:before="0" w:after="160" w:line="240" w:lineRule="exact"/>
    </w:pPr>
    <w:rPr>
      <w:rFonts w:ascii="Times New Roman" w:eastAsia="SimSun" w:hAnsi="Times New Roman" w:cs="Times New Roman"/>
      <w:b/>
      <w:sz w:val="28"/>
      <w:szCs w:val="24"/>
      <w:lang w:val="en-US"/>
    </w:rPr>
  </w:style>
  <w:style w:type="character" w:styleId="afff7">
    <w:name w:val="page number"/>
    <w:basedOn w:val="a1"/>
    <w:rsid w:val="00C40694"/>
  </w:style>
  <w:style w:type="paragraph" w:customStyle="1" w:styleId="1b">
    <w:name w:val="Знак Знак Знак Знак Знак Знак Знак Знак Знак Знак1"/>
    <w:basedOn w:val="a0"/>
    <w:next w:val="21"/>
    <w:autoRedefine/>
    <w:rsid w:val="00C40694"/>
    <w:pPr>
      <w:spacing w:before="0" w:after="160" w:line="240" w:lineRule="exact"/>
      <w:jc w:val="center"/>
    </w:pPr>
    <w:rPr>
      <w:rFonts w:ascii="Times New Roman" w:eastAsia="Times New Roman" w:hAnsi="Times New Roman" w:cs="Times New Roman"/>
      <w:b/>
      <w:i/>
      <w:sz w:val="28"/>
      <w:szCs w:val="28"/>
      <w:lang w:val="en-US"/>
    </w:rPr>
  </w:style>
  <w:style w:type="paragraph" w:styleId="2e">
    <w:name w:val="Body Text 2"/>
    <w:basedOn w:val="a0"/>
    <w:link w:val="2f"/>
    <w:rsid w:val="00C40694"/>
    <w:pPr>
      <w:spacing w:before="0" w:after="120" w:line="480" w:lineRule="auto"/>
    </w:pPr>
    <w:rPr>
      <w:rFonts w:ascii="Times New Roman" w:eastAsia="Times New Roman" w:hAnsi="Times New Roman" w:cs="Times New Roman"/>
      <w:sz w:val="24"/>
      <w:szCs w:val="24"/>
      <w:lang w:eastAsia="ru-RU"/>
    </w:rPr>
  </w:style>
  <w:style w:type="character" w:customStyle="1" w:styleId="2f">
    <w:name w:val="Основной текст 2 Знак"/>
    <w:basedOn w:val="a1"/>
    <w:link w:val="2e"/>
    <w:rsid w:val="00C40694"/>
    <w:rPr>
      <w:rFonts w:ascii="Times New Roman" w:eastAsia="Times New Roman" w:hAnsi="Times New Roman" w:cs="Times New Roman"/>
      <w:sz w:val="24"/>
      <w:szCs w:val="24"/>
      <w:lang w:eastAsia="ru-RU"/>
    </w:rPr>
  </w:style>
  <w:style w:type="paragraph" w:customStyle="1" w:styleId="1c">
    <w:name w:val="Знак Знак1 Знак Знак Знак Знак"/>
    <w:basedOn w:val="a0"/>
    <w:autoRedefine/>
    <w:rsid w:val="00C40694"/>
    <w:pPr>
      <w:spacing w:before="0" w:after="160" w:line="240" w:lineRule="exact"/>
    </w:pPr>
    <w:rPr>
      <w:rFonts w:ascii="Times New Roman" w:eastAsia="SimSun" w:hAnsi="Times New Roman" w:cs="Times New Roman"/>
      <w:b/>
      <w:sz w:val="28"/>
      <w:szCs w:val="24"/>
      <w:lang w:val="en-US"/>
    </w:rPr>
  </w:style>
  <w:style w:type="paragraph" w:customStyle="1" w:styleId="afff8">
    <w:name w:val="Знак Знак Знак Знак"/>
    <w:basedOn w:val="a0"/>
    <w:autoRedefine/>
    <w:rsid w:val="00C40694"/>
    <w:pPr>
      <w:spacing w:before="0" w:after="160" w:line="240" w:lineRule="exact"/>
    </w:pPr>
    <w:rPr>
      <w:rFonts w:ascii="Times New Roman" w:eastAsia="SimSun" w:hAnsi="Times New Roman" w:cs="Times New Roman"/>
      <w:b/>
      <w:sz w:val="28"/>
      <w:szCs w:val="24"/>
      <w:lang w:val="en-US"/>
    </w:rPr>
  </w:style>
  <w:style w:type="paragraph" w:customStyle="1" w:styleId="2f0">
    <w:name w:val="Знак Знак Знак Знак Знак Знак2 Знак"/>
    <w:basedOn w:val="a0"/>
    <w:autoRedefine/>
    <w:rsid w:val="00C40694"/>
    <w:pPr>
      <w:spacing w:before="0" w:after="160" w:line="240" w:lineRule="exact"/>
    </w:pPr>
    <w:rPr>
      <w:rFonts w:ascii="Times New Roman" w:eastAsia="SimSun" w:hAnsi="Times New Roman" w:cs="Times New Roman"/>
      <w:b/>
      <w:sz w:val="28"/>
      <w:szCs w:val="24"/>
      <w:lang w:val="en-US"/>
    </w:rPr>
  </w:style>
  <w:style w:type="character" w:customStyle="1" w:styleId="s1">
    <w:name w:val="s1"/>
    <w:rsid w:val="00C40694"/>
    <w:rPr>
      <w:rFonts w:ascii="Times New Roman" w:hAnsi="Times New Roman" w:cs="Times New Roman" w:hint="default"/>
      <w:b/>
      <w:bCs/>
      <w:i w:val="0"/>
      <w:iCs w:val="0"/>
      <w:strike w:val="0"/>
      <w:dstrike w:val="0"/>
      <w:color w:val="000000"/>
      <w:sz w:val="28"/>
      <w:szCs w:val="28"/>
      <w:u w:val="none"/>
      <w:effect w:val="none"/>
    </w:rPr>
  </w:style>
  <w:style w:type="paragraph" w:customStyle="1" w:styleId="1d">
    <w:name w:val="Знак1"/>
    <w:basedOn w:val="a0"/>
    <w:autoRedefine/>
    <w:rsid w:val="00C40694"/>
    <w:pPr>
      <w:spacing w:before="0" w:after="160" w:line="240" w:lineRule="exact"/>
    </w:pPr>
    <w:rPr>
      <w:rFonts w:ascii="Times New Roman" w:eastAsia="SimSun" w:hAnsi="Times New Roman" w:cs="Times New Roman"/>
      <w:b/>
      <w:sz w:val="28"/>
      <w:szCs w:val="24"/>
      <w:lang w:val="en-US"/>
    </w:rPr>
  </w:style>
  <w:style w:type="paragraph" w:customStyle="1" w:styleId="1">
    <w:name w:val="Перечень 1"/>
    <w:basedOn w:val="a0"/>
    <w:rsid w:val="00C40694"/>
    <w:pPr>
      <w:widowControl w:val="0"/>
      <w:numPr>
        <w:numId w:val="12"/>
      </w:numPr>
      <w:spacing w:before="0" w:after="0" w:line="240" w:lineRule="auto"/>
      <w:jc w:val="both"/>
    </w:pPr>
    <w:rPr>
      <w:rFonts w:ascii="Times New Roman" w:eastAsia="Batang" w:hAnsi="Times New Roman" w:cs="Times New Roman"/>
      <w:sz w:val="22"/>
      <w:szCs w:val="24"/>
      <w:lang w:eastAsia="ko-KR"/>
    </w:rPr>
  </w:style>
  <w:style w:type="paragraph" w:customStyle="1" w:styleId="2">
    <w:name w:val="Перечень 2"/>
    <w:basedOn w:val="a0"/>
    <w:rsid w:val="00C40694"/>
    <w:pPr>
      <w:numPr>
        <w:ilvl w:val="1"/>
        <w:numId w:val="12"/>
      </w:numPr>
      <w:tabs>
        <w:tab w:val="left" w:pos="1980"/>
      </w:tabs>
      <w:spacing w:before="0" w:after="0" w:line="240" w:lineRule="auto"/>
      <w:jc w:val="both"/>
    </w:pPr>
    <w:rPr>
      <w:rFonts w:ascii="Times New Roman" w:eastAsia="Times New Roman" w:hAnsi="Times New Roman" w:cs="Times New Roman"/>
      <w:sz w:val="22"/>
      <w:szCs w:val="22"/>
      <w:lang w:eastAsia="ru-RU"/>
    </w:rPr>
  </w:style>
  <w:style w:type="paragraph" w:customStyle="1" w:styleId="3">
    <w:name w:val="Перечень 3"/>
    <w:basedOn w:val="1"/>
    <w:rsid w:val="00C40694"/>
    <w:pPr>
      <w:numPr>
        <w:ilvl w:val="2"/>
      </w:numPr>
      <w:tabs>
        <w:tab w:val="clear" w:pos="1980"/>
        <w:tab w:val="num" w:pos="360"/>
        <w:tab w:val="num" w:pos="2160"/>
      </w:tabs>
      <w:ind w:left="2160"/>
    </w:pPr>
  </w:style>
  <w:style w:type="paragraph" w:customStyle="1" w:styleId="310">
    <w:name w:val="Знак Знак3 Знак Знак Знак Знак Знак Знак Знак Знак Знак Знак Знак Знак Знак Знак Знак1 Знак"/>
    <w:basedOn w:val="a0"/>
    <w:autoRedefine/>
    <w:rsid w:val="00C40694"/>
    <w:pPr>
      <w:spacing w:before="0" w:after="160" w:line="240" w:lineRule="exact"/>
    </w:pPr>
    <w:rPr>
      <w:rFonts w:ascii="Times New Roman" w:eastAsia="SimSun" w:hAnsi="Times New Roman" w:cs="Times New Roman"/>
      <w:b/>
      <w:sz w:val="28"/>
      <w:szCs w:val="24"/>
      <w:lang w:val="en-US"/>
    </w:rPr>
  </w:style>
  <w:style w:type="paragraph" w:customStyle="1" w:styleId="110">
    <w:name w:val="Знак Знак Знак Знак1 Знак Знак Знак Знак Знак1 Знак Знак Знак Знак"/>
    <w:basedOn w:val="a0"/>
    <w:autoRedefine/>
    <w:rsid w:val="00C40694"/>
    <w:pPr>
      <w:spacing w:before="0" w:after="160" w:line="240" w:lineRule="exact"/>
    </w:pPr>
    <w:rPr>
      <w:rFonts w:ascii="Times New Roman" w:eastAsia="Times New Roman" w:hAnsi="Times New Roman" w:cs="Times New Roman"/>
      <w:sz w:val="28"/>
      <w:lang w:val="en-US"/>
    </w:rPr>
  </w:style>
  <w:style w:type="character" w:customStyle="1" w:styleId="1e">
    <w:name w:val="Знак Знак Знак1"/>
    <w:rsid w:val="00C40694"/>
    <w:rPr>
      <w:sz w:val="16"/>
      <w:szCs w:val="16"/>
      <w:lang w:val="ru-RU" w:eastAsia="ru-RU" w:bidi="ar-SA"/>
    </w:rPr>
  </w:style>
  <w:style w:type="character" w:customStyle="1" w:styleId="BodyTextIndentChar">
    <w:name w:val="Body Text Indent Char"/>
    <w:locked/>
    <w:rsid w:val="00C40694"/>
    <w:rPr>
      <w:rFonts w:eastAsia="SimSun" w:cs="Times New Roman"/>
      <w:sz w:val="28"/>
      <w:szCs w:val="28"/>
      <w:lang w:val="ru-RU" w:eastAsia="zh-CN" w:bidi="ar-SA"/>
    </w:rPr>
  </w:style>
  <w:style w:type="character" w:customStyle="1" w:styleId="1f">
    <w:name w:val="Знак Знак1"/>
    <w:rsid w:val="00C40694"/>
    <w:rPr>
      <w:rFonts w:eastAsia="SimSun"/>
      <w:sz w:val="28"/>
      <w:szCs w:val="28"/>
      <w:lang w:val="ru-RU" w:eastAsia="zh-CN" w:bidi="ar-SA"/>
    </w:rPr>
  </w:style>
  <w:style w:type="paragraph" w:customStyle="1" w:styleId="1f0">
    <w:name w:val="1"/>
    <w:basedOn w:val="a0"/>
    <w:autoRedefine/>
    <w:rsid w:val="00C40694"/>
    <w:pPr>
      <w:spacing w:before="0" w:after="160" w:line="240" w:lineRule="exact"/>
    </w:pPr>
    <w:rPr>
      <w:rFonts w:ascii="Times New Roman" w:eastAsia="SimSun" w:hAnsi="Times New Roman" w:cs="Times New Roman"/>
      <w:b/>
      <w:sz w:val="28"/>
      <w:szCs w:val="24"/>
      <w:lang w:val="en-US"/>
    </w:rPr>
  </w:style>
  <w:style w:type="character" w:customStyle="1" w:styleId="2f1">
    <w:name w:val="Знак Знак2"/>
    <w:rsid w:val="00C40694"/>
    <w:rPr>
      <w:rFonts w:eastAsia="SimSun"/>
      <w:sz w:val="28"/>
      <w:szCs w:val="28"/>
      <w:lang w:val="ru-RU" w:eastAsia="zh-CN" w:bidi="ar-SA"/>
    </w:rPr>
  </w:style>
  <w:style w:type="character" w:customStyle="1" w:styleId="BodyTextIndentChar1">
    <w:name w:val="Body Text Indent Char1"/>
    <w:locked/>
    <w:rsid w:val="00C40694"/>
    <w:rPr>
      <w:rFonts w:eastAsia="SimSun" w:cs="Times New Roman"/>
      <w:sz w:val="28"/>
      <w:szCs w:val="28"/>
      <w:lang w:val="ru-RU" w:eastAsia="zh-CN" w:bidi="ar-SA"/>
    </w:rPr>
  </w:style>
  <w:style w:type="character" w:customStyle="1" w:styleId="BodyTextIndentChar2">
    <w:name w:val="Body Text Indent Char2"/>
    <w:locked/>
    <w:rsid w:val="00C40694"/>
    <w:rPr>
      <w:rFonts w:eastAsia="SimSun" w:cs="Times New Roman"/>
      <w:sz w:val="28"/>
      <w:szCs w:val="28"/>
      <w:lang w:val="ru-RU" w:eastAsia="zh-CN" w:bidi="ar-SA"/>
    </w:rPr>
  </w:style>
  <w:style w:type="character" w:customStyle="1" w:styleId="BodyTextIndentChar3">
    <w:name w:val="Body Text Indent Char3"/>
    <w:locked/>
    <w:rsid w:val="00C40694"/>
    <w:rPr>
      <w:rFonts w:eastAsia="SimSun" w:cs="Times New Roman"/>
      <w:sz w:val="28"/>
      <w:szCs w:val="28"/>
      <w:lang w:val="ru-RU" w:eastAsia="zh-CN" w:bidi="ar-SA"/>
    </w:rPr>
  </w:style>
  <w:style w:type="character" w:customStyle="1" w:styleId="BodyTextIndentChar4">
    <w:name w:val="Body Text Indent Char4"/>
    <w:locked/>
    <w:rsid w:val="00C40694"/>
    <w:rPr>
      <w:rFonts w:eastAsia="SimSun" w:cs="Times New Roman"/>
      <w:sz w:val="28"/>
      <w:szCs w:val="28"/>
      <w:lang w:val="ru-RU" w:eastAsia="zh-CN" w:bidi="ar-SA"/>
    </w:rPr>
  </w:style>
  <w:style w:type="character" w:customStyle="1" w:styleId="BodyTextIndentChar5">
    <w:name w:val="Body Text Indent Char5"/>
    <w:locked/>
    <w:rsid w:val="00C40694"/>
    <w:rPr>
      <w:rFonts w:eastAsia="SimSun" w:cs="Times New Roman"/>
      <w:sz w:val="28"/>
      <w:szCs w:val="28"/>
      <w:lang w:val="ru-RU" w:eastAsia="zh-CN" w:bidi="ar-SA"/>
    </w:rPr>
  </w:style>
  <w:style w:type="character" w:customStyle="1" w:styleId="BodyTextIndentChar6">
    <w:name w:val="Body Text Indent Char6"/>
    <w:locked/>
    <w:rsid w:val="00C40694"/>
    <w:rPr>
      <w:rFonts w:eastAsia="SimSun" w:cs="Times New Roman"/>
      <w:sz w:val="28"/>
      <w:szCs w:val="28"/>
      <w:lang w:val="ru-RU" w:eastAsia="zh-CN" w:bidi="ar-SA"/>
    </w:rPr>
  </w:style>
  <w:style w:type="paragraph" w:customStyle="1" w:styleId="2f2">
    <w:name w:val="Основной текст2"/>
    <w:basedOn w:val="a0"/>
    <w:rsid w:val="00C40694"/>
    <w:pPr>
      <w:spacing w:before="0" w:after="0" w:line="240" w:lineRule="auto"/>
      <w:jc w:val="both"/>
    </w:pPr>
    <w:rPr>
      <w:rFonts w:ascii="Times New Roman" w:eastAsia="SimSun" w:hAnsi="Times New Roman" w:cs="Times New Roman"/>
      <w:sz w:val="28"/>
      <w:lang w:eastAsia="zh-CN"/>
    </w:rPr>
  </w:style>
  <w:style w:type="paragraph" w:customStyle="1" w:styleId="2f3">
    <w:name w:val="Обычный2"/>
    <w:rsid w:val="00C40694"/>
    <w:pPr>
      <w:spacing w:before="0" w:after="0" w:line="240" w:lineRule="auto"/>
    </w:pPr>
    <w:rPr>
      <w:rFonts w:ascii="Times New Roman" w:eastAsia="SimSun" w:hAnsi="Times New Roman" w:cs="Times New Roman"/>
      <w:lang w:eastAsia="zh-CN"/>
    </w:rPr>
  </w:style>
  <w:style w:type="character" w:customStyle="1" w:styleId="Heading4Char">
    <w:name w:val="Heading 4 Char"/>
    <w:basedOn w:val="a1"/>
    <w:uiPriority w:val="9"/>
    <w:rsid w:val="00DE16C3"/>
    <w:rPr>
      <w:rFonts w:ascii="Arial" w:eastAsia="Arial" w:hAnsi="Arial" w:cs="Arial"/>
      <w:b/>
      <w:bCs/>
      <w:sz w:val="26"/>
      <w:szCs w:val="26"/>
    </w:rPr>
  </w:style>
  <w:style w:type="character" w:customStyle="1" w:styleId="Heading5Char">
    <w:name w:val="Heading 5 Char"/>
    <w:basedOn w:val="a1"/>
    <w:uiPriority w:val="9"/>
    <w:rsid w:val="00DE16C3"/>
    <w:rPr>
      <w:rFonts w:ascii="Arial" w:eastAsia="Arial" w:hAnsi="Arial" w:cs="Arial"/>
      <w:b/>
      <w:bCs/>
      <w:sz w:val="24"/>
      <w:szCs w:val="24"/>
    </w:rPr>
  </w:style>
  <w:style w:type="character" w:customStyle="1" w:styleId="Heading6Char">
    <w:name w:val="Heading 6 Char"/>
    <w:basedOn w:val="a1"/>
    <w:uiPriority w:val="9"/>
    <w:rsid w:val="00DE16C3"/>
    <w:rPr>
      <w:rFonts w:ascii="Arial" w:eastAsia="Arial" w:hAnsi="Arial" w:cs="Arial"/>
      <w:b/>
      <w:bCs/>
      <w:sz w:val="22"/>
      <w:szCs w:val="22"/>
    </w:rPr>
  </w:style>
  <w:style w:type="character" w:customStyle="1" w:styleId="Heading7Char">
    <w:name w:val="Heading 7 Char"/>
    <w:basedOn w:val="a1"/>
    <w:uiPriority w:val="9"/>
    <w:rsid w:val="00DE16C3"/>
    <w:rPr>
      <w:rFonts w:ascii="Arial" w:eastAsia="Arial" w:hAnsi="Arial" w:cs="Arial"/>
      <w:b/>
      <w:bCs/>
      <w:i/>
      <w:iCs/>
      <w:sz w:val="22"/>
      <w:szCs w:val="22"/>
    </w:rPr>
  </w:style>
  <w:style w:type="character" w:customStyle="1" w:styleId="Heading8Char">
    <w:name w:val="Heading 8 Char"/>
    <w:basedOn w:val="a1"/>
    <w:uiPriority w:val="9"/>
    <w:rsid w:val="00DE16C3"/>
    <w:rPr>
      <w:rFonts w:ascii="Arial" w:eastAsia="Arial" w:hAnsi="Arial" w:cs="Arial"/>
      <w:i/>
      <w:iCs/>
      <w:sz w:val="22"/>
      <w:szCs w:val="22"/>
    </w:rPr>
  </w:style>
  <w:style w:type="character" w:customStyle="1" w:styleId="Heading9Char">
    <w:name w:val="Heading 9 Char"/>
    <w:basedOn w:val="a1"/>
    <w:uiPriority w:val="9"/>
    <w:rsid w:val="00DE16C3"/>
    <w:rPr>
      <w:rFonts w:ascii="Arial" w:eastAsia="Arial" w:hAnsi="Arial" w:cs="Arial"/>
      <w:i/>
      <w:iCs/>
      <w:sz w:val="21"/>
      <w:szCs w:val="21"/>
    </w:rPr>
  </w:style>
  <w:style w:type="character" w:customStyle="1" w:styleId="TitleChar">
    <w:name w:val="Title Char"/>
    <w:basedOn w:val="a1"/>
    <w:uiPriority w:val="10"/>
    <w:rsid w:val="00DE16C3"/>
    <w:rPr>
      <w:sz w:val="48"/>
      <w:szCs w:val="48"/>
    </w:rPr>
  </w:style>
  <w:style w:type="character" w:customStyle="1" w:styleId="SubtitleChar">
    <w:name w:val="Subtitle Char"/>
    <w:basedOn w:val="a1"/>
    <w:uiPriority w:val="11"/>
    <w:rsid w:val="00DE16C3"/>
    <w:rPr>
      <w:sz w:val="24"/>
      <w:szCs w:val="24"/>
    </w:rPr>
  </w:style>
  <w:style w:type="character" w:customStyle="1" w:styleId="QuoteChar">
    <w:name w:val="Quote Char"/>
    <w:uiPriority w:val="29"/>
    <w:rsid w:val="00DE16C3"/>
    <w:rPr>
      <w:i/>
    </w:rPr>
  </w:style>
  <w:style w:type="character" w:customStyle="1" w:styleId="IntenseQuoteChar">
    <w:name w:val="Intense Quote Char"/>
    <w:uiPriority w:val="30"/>
    <w:rsid w:val="00DE16C3"/>
    <w:rPr>
      <w:i/>
    </w:rPr>
  </w:style>
  <w:style w:type="character" w:customStyle="1" w:styleId="FootnoteTextChar">
    <w:name w:val="Footnote Text Char"/>
    <w:uiPriority w:val="99"/>
    <w:rsid w:val="00DE16C3"/>
    <w:rPr>
      <w:sz w:val="18"/>
    </w:rPr>
  </w:style>
  <w:style w:type="character" w:customStyle="1" w:styleId="EndnoteTextChar">
    <w:name w:val="Endnote Text Char"/>
    <w:uiPriority w:val="99"/>
    <w:rsid w:val="00DE16C3"/>
    <w:rPr>
      <w:sz w:val="20"/>
    </w:rPr>
  </w:style>
  <w:style w:type="character" w:customStyle="1" w:styleId="Heading1Char">
    <w:name w:val="Heading 1 Char"/>
    <w:basedOn w:val="a1"/>
    <w:uiPriority w:val="9"/>
    <w:rsid w:val="00DE16C3"/>
    <w:rPr>
      <w:rFonts w:ascii="Arial" w:eastAsia="Arial" w:hAnsi="Arial" w:cs="Arial"/>
      <w:sz w:val="40"/>
      <w:szCs w:val="40"/>
    </w:rPr>
  </w:style>
  <w:style w:type="character" w:customStyle="1" w:styleId="Heading2Char">
    <w:name w:val="Heading 2 Char"/>
    <w:basedOn w:val="a1"/>
    <w:uiPriority w:val="9"/>
    <w:rsid w:val="00DE16C3"/>
    <w:rPr>
      <w:rFonts w:ascii="Arial" w:eastAsia="Arial" w:hAnsi="Arial" w:cs="Arial"/>
      <w:sz w:val="34"/>
    </w:rPr>
  </w:style>
  <w:style w:type="character" w:customStyle="1" w:styleId="Heading3Char">
    <w:name w:val="Heading 3 Char"/>
    <w:basedOn w:val="a1"/>
    <w:uiPriority w:val="9"/>
    <w:rsid w:val="00DE16C3"/>
    <w:rPr>
      <w:rFonts w:ascii="Arial" w:eastAsia="Arial" w:hAnsi="Arial" w:cs="Arial"/>
      <w:sz w:val="30"/>
      <w:szCs w:val="30"/>
    </w:rPr>
  </w:style>
  <w:style w:type="character" w:customStyle="1" w:styleId="HeaderChar">
    <w:name w:val="Header Char"/>
    <w:basedOn w:val="a1"/>
    <w:uiPriority w:val="99"/>
    <w:rsid w:val="00DE16C3"/>
  </w:style>
  <w:style w:type="character" w:customStyle="1" w:styleId="FooterChar">
    <w:name w:val="Footer Char"/>
    <w:basedOn w:val="a1"/>
    <w:uiPriority w:val="99"/>
    <w:rsid w:val="00DE16C3"/>
  </w:style>
  <w:style w:type="character" w:customStyle="1" w:styleId="CaptionChar">
    <w:name w:val="Caption Char"/>
    <w:uiPriority w:val="99"/>
    <w:rsid w:val="00DE16C3"/>
  </w:style>
  <w:style w:type="table" w:customStyle="1" w:styleId="TableGridLight">
    <w:name w:val="Table Grid Light"/>
    <w:basedOn w:val="a2"/>
    <w:uiPriority w:val="59"/>
    <w:rsid w:val="00DE16C3"/>
    <w:pPr>
      <w:spacing w:before="0" w:after="0" w:line="240" w:lineRule="auto"/>
    </w:pPr>
    <w:rPr>
      <w:rFonts w:eastAsiaTheme="minorHAnsi"/>
      <w:sz w:val="22"/>
      <w:szCs w:val="22"/>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f1">
    <w:name w:val="Plain Table 1"/>
    <w:basedOn w:val="a2"/>
    <w:uiPriority w:val="59"/>
    <w:rsid w:val="00DE16C3"/>
    <w:pPr>
      <w:spacing w:before="0" w:after="0" w:line="240" w:lineRule="auto"/>
    </w:pPr>
    <w:rPr>
      <w:rFonts w:eastAsiaTheme="minorHAnsi"/>
      <w:sz w:val="22"/>
      <w:szCs w:val="22"/>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4">
    <w:name w:val="Plain Table 2"/>
    <w:basedOn w:val="a2"/>
    <w:uiPriority w:val="59"/>
    <w:rsid w:val="00DE16C3"/>
    <w:pPr>
      <w:spacing w:before="0" w:after="0" w:line="240" w:lineRule="auto"/>
    </w:pPr>
    <w:rPr>
      <w:rFonts w:eastAsiaTheme="minorHAnsi"/>
      <w:sz w:val="22"/>
      <w:szCs w:val="22"/>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8">
    <w:name w:val="Plain Table 3"/>
    <w:basedOn w:val="a2"/>
    <w:uiPriority w:val="99"/>
    <w:rsid w:val="00DE16C3"/>
    <w:pPr>
      <w:spacing w:before="0" w:after="0" w:line="240" w:lineRule="auto"/>
    </w:pPr>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3">
    <w:name w:val="Plain Table 4"/>
    <w:basedOn w:val="a2"/>
    <w:uiPriority w:val="99"/>
    <w:rsid w:val="00DE16C3"/>
    <w:pPr>
      <w:spacing w:before="0" w:after="0" w:line="240" w:lineRule="auto"/>
    </w:pPr>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rsid w:val="00DE16C3"/>
    <w:pPr>
      <w:spacing w:before="0" w:after="0" w:line="240" w:lineRule="auto"/>
    </w:pPr>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8FC5F6" w:themeColor="accent1" w:themeTint="67"/>
        <w:left w:val="single" w:sz="4" w:space="0" w:color="8FC5F6" w:themeColor="accent1" w:themeTint="67"/>
        <w:bottom w:val="single" w:sz="4" w:space="0" w:color="8FC5F6" w:themeColor="accent1" w:themeTint="67"/>
        <w:right w:val="single" w:sz="4" w:space="0" w:color="8FC5F6" w:themeColor="accent1" w:themeTint="67"/>
        <w:insideH w:val="single" w:sz="4" w:space="0" w:color="8FC5F6" w:themeColor="accent1" w:themeTint="67"/>
        <w:insideV w:val="single" w:sz="4" w:space="0" w:color="8FC5F6" w:themeColor="accent1" w:themeTint="67"/>
      </w:tblBorders>
      <w:tblCellMar>
        <w:top w:w="0" w:type="dxa"/>
        <w:left w:w="108" w:type="dxa"/>
        <w:bottom w:w="0" w:type="dxa"/>
        <w:right w:w="108" w:type="dxa"/>
      </w:tblCellMar>
    </w:tblPr>
    <w:tblStylePr w:type="firstRow">
      <w:rPr>
        <w:b/>
        <w:color w:val="404040"/>
      </w:rPr>
      <w:tblPr/>
      <w:tcPr>
        <w:tcBorders>
          <w:bottom w:val="single" w:sz="12" w:space="0" w:color="5DABF2"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FC5F6" w:themeColor="accent1" w:themeTint="67"/>
          <w:left w:val="single" w:sz="4" w:space="0" w:color="8FC5F6" w:themeColor="accent1" w:themeTint="67"/>
          <w:bottom w:val="single" w:sz="4" w:space="0" w:color="8FC5F6" w:themeColor="accent1" w:themeTint="67"/>
          <w:right w:val="single" w:sz="4" w:space="0" w:color="8FC5F6" w:themeColor="accent1" w:themeTint="67"/>
        </w:tcBorders>
      </w:tcPr>
    </w:tblStylePr>
  </w:style>
  <w:style w:type="table" w:customStyle="1" w:styleId="GridTable1Light-Accent2">
    <w:name w:val="Grid Table 1 Light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88DDFF" w:themeColor="accent2" w:themeTint="67"/>
        <w:left w:val="single" w:sz="4" w:space="0" w:color="88DDFF" w:themeColor="accent2" w:themeTint="67"/>
        <w:bottom w:val="single" w:sz="4" w:space="0" w:color="88DDFF" w:themeColor="accent2" w:themeTint="67"/>
        <w:right w:val="single" w:sz="4" w:space="0" w:color="88DDFF" w:themeColor="accent2" w:themeTint="67"/>
        <w:insideH w:val="single" w:sz="4" w:space="0" w:color="88DDFF" w:themeColor="accent2" w:themeTint="67"/>
        <w:insideV w:val="single" w:sz="4" w:space="0" w:color="88DDFF" w:themeColor="accent2" w:themeTint="67"/>
      </w:tblBorders>
      <w:tblCellMar>
        <w:top w:w="0" w:type="dxa"/>
        <w:left w:w="108" w:type="dxa"/>
        <w:bottom w:w="0" w:type="dxa"/>
        <w:right w:w="108" w:type="dxa"/>
      </w:tblCellMar>
    </w:tblPr>
    <w:tblStylePr w:type="firstRow">
      <w:rPr>
        <w:b/>
        <w:color w:val="404040"/>
      </w:rPr>
      <w:tblPr/>
      <w:tcPr>
        <w:tcBorders>
          <w:bottom w:val="single" w:sz="12" w:space="0" w:color="53CFFF"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8DDFF" w:themeColor="accent2" w:themeTint="67"/>
          <w:left w:val="single" w:sz="4" w:space="0" w:color="88DDFF" w:themeColor="accent2" w:themeTint="67"/>
          <w:bottom w:val="single" w:sz="4" w:space="0" w:color="88DDFF" w:themeColor="accent2" w:themeTint="67"/>
          <w:right w:val="single" w:sz="4" w:space="0" w:color="88DDFF" w:themeColor="accent2" w:themeTint="67"/>
        </w:tcBorders>
      </w:tcPr>
    </w:tblStylePr>
  </w:style>
  <w:style w:type="table" w:customStyle="1" w:styleId="GridTable1Light-Accent3">
    <w:name w:val="Grid Table 1 Light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92F4F9" w:themeColor="accent3" w:themeTint="67"/>
        <w:left w:val="single" w:sz="4" w:space="0" w:color="92F4F9" w:themeColor="accent3" w:themeTint="67"/>
        <w:bottom w:val="single" w:sz="4" w:space="0" w:color="92F4F9" w:themeColor="accent3" w:themeTint="67"/>
        <w:right w:val="single" w:sz="4" w:space="0" w:color="92F4F9" w:themeColor="accent3" w:themeTint="67"/>
        <w:insideH w:val="single" w:sz="4" w:space="0" w:color="92F4F9" w:themeColor="accent3" w:themeTint="67"/>
        <w:insideV w:val="single" w:sz="4" w:space="0" w:color="92F4F9" w:themeColor="accent3" w:themeTint="67"/>
      </w:tblBorders>
      <w:tblCellMar>
        <w:top w:w="0" w:type="dxa"/>
        <w:left w:w="108" w:type="dxa"/>
        <w:bottom w:w="0" w:type="dxa"/>
        <w:right w:w="108" w:type="dxa"/>
      </w:tblCellMar>
    </w:tblPr>
    <w:tblStylePr w:type="firstRow">
      <w:rPr>
        <w:b/>
        <w:color w:val="404040"/>
      </w:rPr>
      <w:tblPr/>
      <w:tcPr>
        <w:tcBorders>
          <w:bottom w:val="single" w:sz="12" w:space="0" w:color="61F0F7"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2F4F9" w:themeColor="accent3" w:themeTint="67"/>
          <w:left w:val="single" w:sz="4" w:space="0" w:color="92F4F9" w:themeColor="accent3" w:themeTint="67"/>
          <w:bottom w:val="single" w:sz="4" w:space="0" w:color="92F4F9" w:themeColor="accent3" w:themeTint="67"/>
          <w:right w:val="single" w:sz="4" w:space="0" w:color="92F4F9" w:themeColor="accent3" w:themeTint="67"/>
        </w:tcBorders>
      </w:tcPr>
    </w:tblStylePr>
  </w:style>
  <w:style w:type="table" w:customStyle="1" w:styleId="GridTable1Light-Accent4">
    <w:name w:val="Grid Table 1 Light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93F6DB" w:themeColor="accent4" w:themeTint="67"/>
        <w:left w:val="single" w:sz="4" w:space="0" w:color="93F6DB" w:themeColor="accent4" w:themeTint="67"/>
        <w:bottom w:val="single" w:sz="4" w:space="0" w:color="93F6DB" w:themeColor="accent4" w:themeTint="67"/>
        <w:right w:val="single" w:sz="4" w:space="0" w:color="93F6DB" w:themeColor="accent4" w:themeTint="67"/>
        <w:insideH w:val="single" w:sz="4" w:space="0" w:color="93F6DB" w:themeColor="accent4" w:themeTint="67"/>
        <w:insideV w:val="single" w:sz="4" w:space="0" w:color="93F6DB" w:themeColor="accent4" w:themeTint="67"/>
      </w:tblBorders>
      <w:tblCellMar>
        <w:top w:w="0" w:type="dxa"/>
        <w:left w:w="108" w:type="dxa"/>
        <w:bottom w:w="0" w:type="dxa"/>
        <w:right w:w="108" w:type="dxa"/>
      </w:tblCellMar>
    </w:tblPr>
    <w:tblStylePr w:type="firstRow">
      <w:rPr>
        <w:b/>
        <w:color w:val="404040"/>
      </w:rPr>
      <w:tblPr/>
      <w:tcPr>
        <w:tcBorders>
          <w:bottom w:val="single" w:sz="12" w:space="0" w:color="63F3CB"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3F6DB" w:themeColor="accent4" w:themeTint="67"/>
          <w:left w:val="single" w:sz="4" w:space="0" w:color="93F6DB" w:themeColor="accent4" w:themeTint="67"/>
          <w:bottom w:val="single" w:sz="4" w:space="0" w:color="93F6DB" w:themeColor="accent4" w:themeTint="67"/>
          <w:right w:val="single" w:sz="4" w:space="0" w:color="93F6DB" w:themeColor="accent4" w:themeTint="67"/>
        </w:tcBorders>
      </w:tcPr>
    </w:tblStylePr>
  </w:style>
  <w:style w:type="table" w:customStyle="1" w:styleId="GridTable1Light-Accent5">
    <w:name w:val="Grid Table 1 Light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C9E9BF" w:themeColor="accent5" w:themeTint="67"/>
        <w:left w:val="single" w:sz="4" w:space="0" w:color="C9E9BF" w:themeColor="accent5" w:themeTint="67"/>
        <w:bottom w:val="single" w:sz="4" w:space="0" w:color="C9E9BF" w:themeColor="accent5" w:themeTint="67"/>
        <w:right w:val="single" w:sz="4" w:space="0" w:color="C9E9BF" w:themeColor="accent5" w:themeTint="67"/>
        <w:insideH w:val="single" w:sz="4" w:space="0" w:color="C9E9BF" w:themeColor="accent5" w:themeTint="67"/>
        <w:insideV w:val="single" w:sz="4" w:space="0" w:color="C9E9BF" w:themeColor="accent5" w:themeTint="67"/>
      </w:tblBorders>
      <w:tblCellMar>
        <w:top w:w="0" w:type="dxa"/>
        <w:left w:w="108" w:type="dxa"/>
        <w:bottom w:w="0" w:type="dxa"/>
        <w:right w:w="108" w:type="dxa"/>
      </w:tblCellMar>
    </w:tblPr>
    <w:tblStylePr w:type="firstRow">
      <w:rPr>
        <w:b/>
        <w:color w:val="404040"/>
      </w:rPr>
      <w:tblPr/>
      <w:tcPr>
        <w:tcBorders>
          <w:bottom w:val="single" w:sz="12" w:space="0" w:color="B2E0A3"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9E9BF" w:themeColor="accent5" w:themeTint="67"/>
          <w:left w:val="single" w:sz="4" w:space="0" w:color="C9E9BF" w:themeColor="accent5" w:themeTint="67"/>
          <w:bottom w:val="single" w:sz="4" w:space="0" w:color="C9E9BF" w:themeColor="accent5" w:themeTint="67"/>
          <w:right w:val="single" w:sz="4" w:space="0" w:color="C9E9BF" w:themeColor="accent5" w:themeTint="67"/>
        </w:tcBorders>
      </w:tcPr>
    </w:tblStylePr>
  </w:style>
  <w:style w:type="table" w:customStyle="1" w:styleId="GridTable1Light-Accent6">
    <w:name w:val="Grid Table 1 Light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DAE6B5" w:themeColor="accent6" w:themeTint="67"/>
        <w:left w:val="single" w:sz="4" w:space="0" w:color="DAE6B5" w:themeColor="accent6" w:themeTint="67"/>
        <w:bottom w:val="single" w:sz="4" w:space="0" w:color="DAE6B5" w:themeColor="accent6" w:themeTint="67"/>
        <w:right w:val="single" w:sz="4" w:space="0" w:color="DAE6B5" w:themeColor="accent6" w:themeTint="67"/>
        <w:insideH w:val="single" w:sz="4" w:space="0" w:color="DAE6B5" w:themeColor="accent6" w:themeTint="67"/>
        <w:insideV w:val="single" w:sz="4" w:space="0" w:color="DAE6B5" w:themeColor="accent6" w:themeTint="67"/>
      </w:tblBorders>
      <w:tblCellMar>
        <w:top w:w="0" w:type="dxa"/>
        <w:left w:w="108" w:type="dxa"/>
        <w:bottom w:w="0" w:type="dxa"/>
        <w:right w:w="108" w:type="dxa"/>
      </w:tblCellMar>
    </w:tblPr>
    <w:tblStylePr w:type="firstRow">
      <w:rPr>
        <w:b/>
        <w:color w:val="404040"/>
      </w:rPr>
      <w:tblPr/>
      <w:tcPr>
        <w:tcBorders>
          <w:bottom w:val="single" w:sz="12" w:space="0" w:color="CADB94"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E6B5" w:themeColor="accent6" w:themeTint="67"/>
          <w:left w:val="single" w:sz="4" w:space="0" w:color="DAE6B5" w:themeColor="accent6" w:themeTint="67"/>
          <w:bottom w:val="single" w:sz="4" w:space="0" w:color="DAE6B5" w:themeColor="accent6" w:themeTint="67"/>
          <w:right w:val="single" w:sz="4" w:space="0" w:color="DAE6B5" w:themeColor="accent6" w:themeTint="67"/>
        </w:tcBorders>
      </w:tcPr>
    </w:tblStylePr>
  </w:style>
  <w:style w:type="table" w:styleId="-2">
    <w:name w:val="Grid Table 2"/>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107BDC" w:themeColor="accent1" w:themeTint="EA"/>
        <w:insideH w:val="single" w:sz="4" w:space="0" w:color="107BDC" w:themeColor="accent1" w:themeTint="EA"/>
        <w:insideV w:val="single" w:sz="4" w:space="0" w:color="107BDC"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107BDC" w:themeColor="accent1" w:themeTint="EA"/>
          <w:right w:val="none" w:sz="4" w:space="0" w:color="000000"/>
        </w:tcBorders>
        <w:shd w:val="clear" w:color="FFFFFF" w:fill="auto"/>
      </w:tcPr>
    </w:tblStylePr>
    <w:tblStylePr w:type="lastRow">
      <w:rPr>
        <w:b/>
        <w:color w:val="404040"/>
      </w:rPr>
      <w:tblPr/>
      <w:tcPr>
        <w:tcBorders>
          <w:top w:val="single" w:sz="4" w:space="0" w:color="107BDC"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6E1FA" w:themeColor="accent1" w:themeTint="34" w:fill="C6E1FA" w:themeFill="accent1" w:themeFillTint="34"/>
      </w:tcPr>
    </w:tblStylePr>
    <w:tblStylePr w:type="band1Horz">
      <w:rPr>
        <w:rFonts w:ascii="Arial" w:hAnsi="Arial"/>
        <w:color w:val="404040"/>
        <w:sz w:val="22"/>
      </w:rPr>
      <w:tblPr/>
      <w:tcPr>
        <w:shd w:val="clear" w:color="C6E1FA" w:themeColor="accent1" w:themeTint="34" w:fill="C6E1FA" w:themeFill="accent1" w:themeFillTint="34"/>
      </w:tcPr>
    </w:tblStylePr>
  </w:style>
  <w:style w:type="table" w:customStyle="1" w:styleId="GridTable2-Accent2">
    <w:name w:val="Grid Table 2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51CEFF" w:themeColor="accent2" w:themeTint="97"/>
        <w:insideH w:val="single" w:sz="4" w:space="0" w:color="51CEFF" w:themeColor="accent2" w:themeTint="97"/>
        <w:insideV w:val="single" w:sz="4" w:space="0" w:color="51CEFF"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1CEFF" w:themeColor="accent2" w:themeTint="97"/>
          <w:right w:val="none" w:sz="4" w:space="0" w:color="000000"/>
        </w:tcBorders>
        <w:shd w:val="clear" w:color="FFFFFF" w:fill="auto"/>
      </w:tcPr>
    </w:tblStylePr>
    <w:tblStylePr w:type="lastRow">
      <w:rPr>
        <w:b/>
        <w:color w:val="404040"/>
      </w:rPr>
      <w:tblPr/>
      <w:tcPr>
        <w:tcBorders>
          <w:top w:val="single" w:sz="4" w:space="0" w:color="51CEF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5EEFF" w:themeColor="accent2" w:themeTint="32" w:fill="C5EEFF" w:themeFill="accent2" w:themeFillTint="32"/>
      </w:tcPr>
    </w:tblStylePr>
    <w:tblStylePr w:type="band1Horz">
      <w:rPr>
        <w:rFonts w:ascii="Arial" w:hAnsi="Arial"/>
        <w:color w:val="404040"/>
        <w:sz w:val="22"/>
      </w:rPr>
      <w:tblPr/>
      <w:tcPr>
        <w:shd w:val="clear" w:color="C5EEFF" w:themeColor="accent2" w:themeTint="32" w:fill="C5EEFF" w:themeFill="accent2" w:themeFillTint="32"/>
      </w:tcPr>
    </w:tblStylePr>
  </w:style>
  <w:style w:type="table" w:customStyle="1" w:styleId="GridTable2-Accent3">
    <w:name w:val="Grid Table 2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0BD0D9" w:themeColor="accent3" w:themeTint="FE"/>
        <w:insideH w:val="single" w:sz="4" w:space="0" w:color="0BD0D9" w:themeColor="accent3" w:themeTint="FE"/>
        <w:insideV w:val="single" w:sz="4" w:space="0" w:color="0BD0D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0BD0D9" w:themeColor="accent3" w:themeTint="FE"/>
          <w:right w:val="none" w:sz="4" w:space="0" w:color="000000"/>
        </w:tcBorders>
        <w:shd w:val="clear" w:color="FFFFFF" w:fill="auto"/>
      </w:tcPr>
    </w:tblStylePr>
    <w:tblStylePr w:type="lastRow">
      <w:rPr>
        <w:b/>
        <w:color w:val="404040"/>
      </w:rPr>
      <w:tblPr/>
      <w:tcPr>
        <w:tcBorders>
          <w:top w:val="single" w:sz="4" w:space="0" w:color="0BD0D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8F9FC" w:themeColor="accent3" w:themeTint="34" w:fill="C8F9FC" w:themeFill="accent3" w:themeFillTint="34"/>
      </w:tcPr>
    </w:tblStylePr>
    <w:tblStylePr w:type="band1Horz">
      <w:rPr>
        <w:rFonts w:ascii="Arial" w:hAnsi="Arial"/>
        <w:color w:val="404040"/>
        <w:sz w:val="22"/>
      </w:rPr>
      <w:tblPr/>
      <w:tcPr>
        <w:shd w:val="clear" w:color="C8F9FC" w:themeColor="accent3" w:themeTint="34" w:fill="C8F9FC" w:themeFill="accent3" w:themeFillTint="34"/>
      </w:tcPr>
    </w:tblStylePr>
  </w:style>
  <w:style w:type="table" w:customStyle="1" w:styleId="GridTable2-Accent4">
    <w:name w:val="Grid Table 2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5EF2C9" w:themeColor="accent4" w:themeTint="9A"/>
        <w:insideH w:val="single" w:sz="4" w:space="0" w:color="5EF2C9" w:themeColor="accent4" w:themeTint="9A"/>
        <w:insideV w:val="single" w:sz="4" w:space="0" w:color="5EF2C9"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EF2C9" w:themeColor="accent4" w:themeTint="9A"/>
          <w:right w:val="none" w:sz="4" w:space="0" w:color="000000"/>
        </w:tcBorders>
        <w:shd w:val="clear" w:color="FFFFFF" w:fill="auto"/>
      </w:tcPr>
    </w:tblStylePr>
    <w:tblStylePr w:type="lastRow">
      <w:rPr>
        <w:b/>
        <w:color w:val="404040"/>
      </w:rPr>
      <w:tblPr/>
      <w:tcPr>
        <w:tcBorders>
          <w:top w:val="single" w:sz="4" w:space="0" w:color="5EF2C9"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8FAED" w:themeColor="accent4" w:themeTint="34" w:fill="C8FAED" w:themeFill="accent4" w:themeFillTint="34"/>
      </w:tcPr>
    </w:tblStylePr>
    <w:tblStylePr w:type="band1Horz">
      <w:rPr>
        <w:rFonts w:ascii="Arial" w:hAnsi="Arial"/>
        <w:color w:val="404040"/>
        <w:sz w:val="22"/>
      </w:rPr>
      <w:tblPr/>
      <w:tcPr>
        <w:shd w:val="clear" w:color="C8FAED" w:themeColor="accent4" w:themeTint="34" w:fill="C8FAED" w:themeFill="accent4" w:themeFillTint="34"/>
      </w:tcPr>
    </w:tblStylePr>
  </w:style>
  <w:style w:type="table" w:customStyle="1" w:styleId="GridTable2-Accent5">
    <w:name w:val="Grid Table 2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7CCA62" w:themeColor="accent5"/>
        <w:insideH w:val="single" w:sz="4" w:space="0" w:color="7CCA62" w:themeColor="accent5"/>
        <w:insideV w:val="single" w:sz="4" w:space="0" w:color="7CCA62"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CCA62" w:themeColor="accent5"/>
          <w:right w:val="none" w:sz="4" w:space="0" w:color="000000"/>
        </w:tcBorders>
        <w:shd w:val="clear" w:color="FFFFFF" w:fill="auto"/>
      </w:tcPr>
    </w:tblStylePr>
    <w:tblStylePr w:type="lastRow">
      <w:rPr>
        <w:b/>
        <w:color w:val="404040"/>
      </w:rPr>
      <w:tblPr/>
      <w:tcPr>
        <w:tcBorders>
          <w:top w:val="single" w:sz="4" w:space="0" w:color="7CCA62"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4F4DE" w:themeColor="accent5" w:themeTint="34" w:fill="E4F4DE" w:themeFill="accent5" w:themeFillTint="34"/>
      </w:tcPr>
    </w:tblStylePr>
    <w:tblStylePr w:type="band1Horz">
      <w:rPr>
        <w:rFonts w:ascii="Arial" w:hAnsi="Arial"/>
        <w:color w:val="404040"/>
        <w:sz w:val="22"/>
      </w:rPr>
      <w:tblPr/>
      <w:tcPr>
        <w:shd w:val="clear" w:color="E4F4DE" w:themeColor="accent5" w:themeTint="34" w:fill="E4F4DE" w:themeFill="accent5" w:themeFillTint="34"/>
      </w:tcPr>
    </w:tblStylePr>
  </w:style>
  <w:style w:type="table" w:customStyle="1" w:styleId="GridTable2-Accent6">
    <w:name w:val="Grid Table 2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A5C249" w:themeColor="accent6"/>
        <w:insideH w:val="single" w:sz="4" w:space="0" w:color="A5C249" w:themeColor="accent6"/>
        <w:insideV w:val="single" w:sz="4" w:space="0" w:color="A5C249"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C249" w:themeColor="accent6"/>
          <w:right w:val="none" w:sz="4" w:space="0" w:color="000000"/>
        </w:tcBorders>
        <w:shd w:val="clear" w:color="FFFFFF" w:fill="auto"/>
      </w:tcPr>
    </w:tblStylePr>
    <w:tblStylePr w:type="lastRow">
      <w:rPr>
        <w:b/>
        <w:color w:val="404040"/>
      </w:rPr>
      <w:tblPr/>
      <w:tcPr>
        <w:tcBorders>
          <w:top w:val="single" w:sz="4" w:space="0" w:color="A5C249"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F2D9" w:themeColor="accent6" w:themeTint="34" w:fill="ECF2D9" w:themeFill="accent6" w:themeFillTint="34"/>
      </w:tcPr>
    </w:tblStylePr>
    <w:tblStylePr w:type="band1Horz">
      <w:rPr>
        <w:rFonts w:ascii="Arial" w:hAnsi="Arial"/>
        <w:color w:val="404040"/>
        <w:sz w:val="22"/>
      </w:rPr>
      <w:tblPr/>
      <w:tcPr>
        <w:shd w:val="clear" w:color="ECF2D9" w:themeColor="accent6" w:themeTint="34" w:fill="ECF2D9" w:themeFill="accent6" w:themeFillTint="34"/>
      </w:tcPr>
    </w:tblStylePr>
  </w:style>
  <w:style w:type="table" w:styleId="-3">
    <w:name w:val="Grid Table 3"/>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107BDC" w:themeColor="accent1" w:themeTint="EA"/>
        <w:insideH w:val="single" w:sz="4" w:space="0" w:color="107BDC" w:themeColor="accent1" w:themeTint="EA"/>
        <w:insideV w:val="single" w:sz="4" w:space="0" w:color="107BDC"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6E1FA" w:themeColor="accent1" w:themeTint="34" w:fill="C6E1FA" w:themeFill="accent1" w:themeFillTint="34"/>
      </w:tcPr>
    </w:tblStylePr>
    <w:tblStylePr w:type="band1Horz">
      <w:rPr>
        <w:rFonts w:ascii="Arial" w:hAnsi="Arial"/>
        <w:color w:val="404040"/>
        <w:sz w:val="22"/>
      </w:rPr>
      <w:tblPr/>
      <w:tcPr>
        <w:shd w:val="clear" w:color="C6E1FA" w:themeColor="accent1" w:themeTint="34" w:fill="C6E1FA" w:themeFill="accent1" w:themeFillTint="34"/>
      </w:tcPr>
    </w:tblStylePr>
  </w:style>
  <w:style w:type="table" w:customStyle="1" w:styleId="GridTable3-Accent2">
    <w:name w:val="Grid Table 3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51CEFF" w:themeColor="accent2" w:themeTint="97"/>
        <w:insideH w:val="single" w:sz="4" w:space="0" w:color="51CEFF" w:themeColor="accent2" w:themeTint="97"/>
        <w:insideV w:val="single" w:sz="4" w:space="0" w:color="51CEFF"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5EEFF" w:themeColor="accent2" w:themeTint="32" w:fill="C5EEFF" w:themeFill="accent2" w:themeFillTint="32"/>
      </w:tcPr>
    </w:tblStylePr>
    <w:tblStylePr w:type="band1Horz">
      <w:rPr>
        <w:rFonts w:ascii="Arial" w:hAnsi="Arial"/>
        <w:color w:val="404040"/>
        <w:sz w:val="22"/>
      </w:rPr>
      <w:tblPr/>
      <w:tcPr>
        <w:shd w:val="clear" w:color="C5EEFF" w:themeColor="accent2" w:themeTint="32" w:fill="C5EEFF" w:themeFill="accent2" w:themeFillTint="32"/>
      </w:tcPr>
    </w:tblStylePr>
  </w:style>
  <w:style w:type="table" w:customStyle="1" w:styleId="GridTable3-Accent3">
    <w:name w:val="Grid Table 3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0BD0D9" w:themeColor="accent3" w:themeTint="FE"/>
        <w:insideH w:val="single" w:sz="4" w:space="0" w:color="0BD0D9" w:themeColor="accent3" w:themeTint="FE"/>
        <w:insideV w:val="single" w:sz="4" w:space="0" w:color="0BD0D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8F9FC" w:themeColor="accent3" w:themeTint="34" w:fill="C8F9FC" w:themeFill="accent3" w:themeFillTint="34"/>
      </w:tcPr>
    </w:tblStylePr>
    <w:tblStylePr w:type="band1Horz">
      <w:rPr>
        <w:rFonts w:ascii="Arial" w:hAnsi="Arial"/>
        <w:color w:val="404040"/>
        <w:sz w:val="22"/>
      </w:rPr>
      <w:tblPr/>
      <w:tcPr>
        <w:shd w:val="clear" w:color="C8F9FC" w:themeColor="accent3" w:themeTint="34" w:fill="C8F9FC" w:themeFill="accent3" w:themeFillTint="34"/>
      </w:tcPr>
    </w:tblStylePr>
  </w:style>
  <w:style w:type="table" w:customStyle="1" w:styleId="GridTable3-Accent4">
    <w:name w:val="Grid Table 3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5EF2C9" w:themeColor="accent4" w:themeTint="9A"/>
        <w:insideH w:val="single" w:sz="4" w:space="0" w:color="5EF2C9" w:themeColor="accent4" w:themeTint="9A"/>
        <w:insideV w:val="single" w:sz="4" w:space="0" w:color="5EF2C9"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8FAED" w:themeColor="accent4" w:themeTint="34" w:fill="C8FAED" w:themeFill="accent4" w:themeFillTint="34"/>
      </w:tcPr>
    </w:tblStylePr>
    <w:tblStylePr w:type="band1Horz">
      <w:rPr>
        <w:rFonts w:ascii="Arial" w:hAnsi="Arial"/>
        <w:color w:val="404040"/>
        <w:sz w:val="22"/>
      </w:rPr>
      <w:tblPr/>
      <w:tcPr>
        <w:shd w:val="clear" w:color="C8FAED" w:themeColor="accent4" w:themeTint="34" w:fill="C8FAED" w:themeFill="accent4" w:themeFillTint="34"/>
      </w:tcPr>
    </w:tblStylePr>
  </w:style>
  <w:style w:type="table" w:customStyle="1" w:styleId="GridTable3-Accent5">
    <w:name w:val="Grid Table 3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7CCA62" w:themeColor="accent5"/>
        <w:insideH w:val="single" w:sz="4" w:space="0" w:color="7CCA62" w:themeColor="accent5"/>
        <w:insideV w:val="single" w:sz="4" w:space="0" w:color="7CCA62"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4F4DE" w:themeColor="accent5" w:themeTint="34" w:fill="E4F4DE" w:themeFill="accent5" w:themeFillTint="34"/>
      </w:tcPr>
    </w:tblStylePr>
    <w:tblStylePr w:type="band1Horz">
      <w:rPr>
        <w:rFonts w:ascii="Arial" w:hAnsi="Arial"/>
        <w:color w:val="404040"/>
        <w:sz w:val="22"/>
      </w:rPr>
      <w:tblPr/>
      <w:tcPr>
        <w:shd w:val="clear" w:color="E4F4DE" w:themeColor="accent5" w:themeTint="34" w:fill="E4F4DE" w:themeFill="accent5" w:themeFillTint="34"/>
      </w:tcPr>
    </w:tblStylePr>
  </w:style>
  <w:style w:type="table" w:customStyle="1" w:styleId="GridTable3-Accent6">
    <w:name w:val="Grid Table 3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A5C249" w:themeColor="accent6"/>
        <w:insideH w:val="single" w:sz="4" w:space="0" w:color="A5C249" w:themeColor="accent6"/>
        <w:insideV w:val="single" w:sz="4" w:space="0" w:color="A5C249"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F2D9" w:themeColor="accent6" w:themeTint="34" w:fill="ECF2D9" w:themeFill="accent6" w:themeFillTint="34"/>
      </w:tcPr>
    </w:tblStylePr>
    <w:tblStylePr w:type="band1Horz">
      <w:rPr>
        <w:rFonts w:ascii="Arial" w:hAnsi="Arial"/>
        <w:color w:val="404040"/>
        <w:sz w:val="22"/>
      </w:rPr>
      <w:tblPr/>
      <w:tcPr>
        <w:shd w:val="clear" w:color="ECF2D9" w:themeColor="accent6" w:themeTint="34" w:fill="ECF2D9" w:themeFill="accent6" w:themeFillTint="34"/>
      </w:tcPr>
    </w:tblStylePr>
  </w:style>
  <w:style w:type="table" w:styleId="-4">
    <w:name w:val="Grid Table 4"/>
    <w:basedOn w:val="a2"/>
    <w:uiPriority w:val="59"/>
    <w:rsid w:val="00DE16C3"/>
    <w:pPr>
      <w:spacing w:before="0" w:after="0" w:line="240" w:lineRule="auto"/>
    </w:pPr>
    <w:rPr>
      <w:rFonts w:eastAsiaTheme="minorHAnsi"/>
      <w:sz w:val="22"/>
      <w:szCs w:val="22"/>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DE16C3"/>
    <w:pPr>
      <w:spacing w:before="0" w:after="0" w:line="240" w:lineRule="auto"/>
    </w:pPr>
    <w:rPr>
      <w:rFonts w:eastAsiaTheme="minorHAnsi"/>
      <w:sz w:val="22"/>
      <w:szCs w:val="22"/>
    </w:rPr>
    <w:tblPr>
      <w:tblStyleRowBandSize w:val="1"/>
      <w:tblStyleColBandSize w:val="1"/>
      <w:tblInd w:w="0" w:type="dxa"/>
      <w:tblBorders>
        <w:top w:val="single" w:sz="4" w:space="0" w:color="62AEF3" w:themeColor="accent1" w:themeTint="90"/>
        <w:left w:val="single" w:sz="4" w:space="0" w:color="62AEF3" w:themeColor="accent1" w:themeTint="90"/>
        <w:bottom w:val="single" w:sz="4" w:space="0" w:color="62AEF3" w:themeColor="accent1" w:themeTint="90"/>
        <w:right w:val="single" w:sz="4" w:space="0" w:color="62AEF3" w:themeColor="accent1" w:themeTint="90"/>
        <w:insideH w:val="single" w:sz="4" w:space="0" w:color="62AEF3" w:themeColor="accent1" w:themeTint="90"/>
        <w:insideV w:val="single" w:sz="4" w:space="0" w:color="62AEF3"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107BDC" w:themeColor="accent1" w:themeTint="EA"/>
          <w:left w:val="single" w:sz="4" w:space="0" w:color="107BDC" w:themeColor="accent1" w:themeTint="EA"/>
          <w:bottom w:val="single" w:sz="4" w:space="0" w:color="107BDC" w:themeColor="accent1" w:themeTint="EA"/>
          <w:right w:val="single" w:sz="4" w:space="0" w:color="107BDC" w:themeColor="accent1" w:themeTint="EA"/>
        </w:tcBorders>
        <w:shd w:val="clear" w:color="107BDC" w:themeColor="accent1" w:themeTint="EA" w:fill="107BDC" w:themeFill="accent1" w:themeFillTint="EA"/>
      </w:tcPr>
    </w:tblStylePr>
    <w:tblStylePr w:type="lastRow">
      <w:rPr>
        <w:b/>
        <w:color w:val="404040"/>
      </w:rPr>
      <w:tblPr/>
      <w:tcPr>
        <w:tcBorders>
          <w:top w:val="single" w:sz="4" w:space="0" w:color="107BDC"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8E2FB" w:themeColor="accent1" w:themeTint="32" w:fill="C8E2FB" w:themeFill="accent1" w:themeFillTint="32"/>
      </w:tcPr>
    </w:tblStylePr>
    <w:tblStylePr w:type="band1Horz">
      <w:rPr>
        <w:rFonts w:ascii="Arial" w:hAnsi="Arial"/>
        <w:color w:val="404040"/>
        <w:sz w:val="22"/>
      </w:rPr>
      <w:tblPr/>
      <w:tcPr>
        <w:shd w:val="clear" w:color="C8E2FB" w:themeColor="accent1" w:themeTint="32" w:fill="C8E2FB" w:themeFill="accent1" w:themeFillTint="32"/>
      </w:tcPr>
    </w:tblStylePr>
  </w:style>
  <w:style w:type="table" w:customStyle="1" w:styleId="GridTable4-Accent2">
    <w:name w:val="Grid Table 4 - Accent 2"/>
    <w:basedOn w:val="a2"/>
    <w:uiPriority w:val="59"/>
    <w:rsid w:val="00DE16C3"/>
    <w:pPr>
      <w:spacing w:before="0" w:after="0" w:line="240" w:lineRule="auto"/>
    </w:pPr>
    <w:rPr>
      <w:rFonts w:eastAsiaTheme="minorHAnsi"/>
      <w:sz w:val="22"/>
      <w:szCs w:val="22"/>
    </w:rPr>
    <w:tblPr>
      <w:tblStyleRowBandSize w:val="1"/>
      <w:tblStyleColBandSize w:val="1"/>
      <w:tblInd w:w="0" w:type="dxa"/>
      <w:tblBorders>
        <w:top w:val="single" w:sz="4" w:space="0" w:color="59D0FF" w:themeColor="accent2" w:themeTint="90"/>
        <w:left w:val="single" w:sz="4" w:space="0" w:color="59D0FF" w:themeColor="accent2" w:themeTint="90"/>
        <w:bottom w:val="single" w:sz="4" w:space="0" w:color="59D0FF" w:themeColor="accent2" w:themeTint="90"/>
        <w:right w:val="single" w:sz="4" w:space="0" w:color="59D0FF" w:themeColor="accent2" w:themeTint="90"/>
        <w:insideH w:val="single" w:sz="4" w:space="0" w:color="59D0FF" w:themeColor="accent2" w:themeTint="90"/>
        <w:insideV w:val="single" w:sz="4" w:space="0" w:color="59D0FF"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1CEFF" w:themeColor="accent2" w:themeTint="97"/>
          <w:left w:val="single" w:sz="4" w:space="0" w:color="51CEFF" w:themeColor="accent2" w:themeTint="97"/>
          <w:bottom w:val="single" w:sz="4" w:space="0" w:color="51CEFF" w:themeColor="accent2" w:themeTint="97"/>
          <w:right w:val="single" w:sz="4" w:space="0" w:color="51CEFF" w:themeColor="accent2" w:themeTint="97"/>
        </w:tcBorders>
        <w:shd w:val="clear" w:color="51CEFF" w:themeColor="accent2" w:themeTint="97" w:fill="51CEFF" w:themeFill="accent2" w:themeFillTint="97"/>
      </w:tcPr>
    </w:tblStylePr>
    <w:tblStylePr w:type="lastRow">
      <w:rPr>
        <w:b/>
        <w:color w:val="404040"/>
      </w:rPr>
      <w:tblPr/>
      <w:tcPr>
        <w:tcBorders>
          <w:top w:val="single" w:sz="4" w:space="0" w:color="51CEF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5EEFF" w:themeColor="accent2" w:themeTint="32" w:fill="C5EEFF" w:themeFill="accent2" w:themeFillTint="32"/>
      </w:tcPr>
    </w:tblStylePr>
    <w:tblStylePr w:type="band1Horz">
      <w:rPr>
        <w:rFonts w:ascii="Arial" w:hAnsi="Arial"/>
        <w:color w:val="404040"/>
        <w:sz w:val="22"/>
      </w:rPr>
      <w:tblPr/>
      <w:tcPr>
        <w:shd w:val="clear" w:color="C5EEFF" w:themeColor="accent2" w:themeTint="32" w:fill="C5EEFF" w:themeFill="accent2" w:themeFillTint="32"/>
      </w:tcPr>
    </w:tblStylePr>
  </w:style>
  <w:style w:type="table" w:customStyle="1" w:styleId="GridTable4-Accent3">
    <w:name w:val="Grid Table 4 - Accent 3"/>
    <w:basedOn w:val="a2"/>
    <w:uiPriority w:val="59"/>
    <w:rsid w:val="00DE16C3"/>
    <w:pPr>
      <w:spacing w:before="0" w:after="0" w:line="240" w:lineRule="auto"/>
    </w:pPr>
    <w:rPr>
      <w:rFonts w:eastAsiaTheme="minorHAnsi"/>
      <w:sz w:val="22"/>
      <w:szCs w:val="22"/>
    </w:rPr>
    <w:tblPr>
      <w:tblStyleRowBandSize w:val="1"/>
      <w:tblStyleColBandSize w:val="1"/>
      <w:tblInd w:w="0" w:type="dxa"/>
      <w:tblBorders>
        <w:top w:val="single" w:sz="4" w:space="0" w:color="67F0F7" w:themeColor="accent3" w:themeTint="90"/>
        <w:left w:val="single" w:sz="4" w:space="0" w:color="67F0F7" w:themeColor="accent3" w:themeTint="90"/>
        <w:bottom w:val="single" w:sz="4" w:space="0" w:color="67F0F7" w:themeColor="accent3" w:themeTint="90"/>
        <w:right w:val="single" w:sz="4" w:space="0" w:color="67F0F7" w:themeColor="accent3" w:themeTint="90"/>
        <w:insideH w:val="single" w:sz="4" w:space="0" w:color="67F0F7" w:themeColor="accent3" w:themeTint="90"/>
        <w:insideV w:val="single" w:sz="4" w:space="0" w:color="67F0F7"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BD0D9" w:themeColor="accent3" w:themeTint="FE"/>
          <w:left w:val="single" w:sz="4" w:space="0" w:color="0BD0D9" w:themeColor="accent3" w:themeTint="FE"/>
          <w:bottom w:val="single" w:sz="4" w:space="0" w:color="0BD0D9" w:themeColor="accent3" w:themeTint="FE"/>
          <w:right w:val="single" w:sz="4" w:space="0" w:color="0BD0D9" w:themeColor="accent3" w:themeTint="FE"/>
        </w:tcBorders>
        <w:shd w:val="clear" w:color="0BD0D9" w:themeColor="accent3" w:themeTint="FE" w:fill="0BD0D9" w:themeFill="accent3" w:themeFillTint="FE"/>
      </w:tcPr>
    </w:tblStylePr>
    <w:tblStylePr w:type="lastRow">
      <w:rPr>
        <w:b/>
        <w:color w:val="404040"/>
      </w:rPr>
      <w:tblPr/>
      <w:tcPr>
        <w:tcBorders>
          <w:top w:val="single" w:sz="4" w:space="0" w:color="0BD0D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8F9FC" w:themeColor="accent3" w:themeTint="34" w:fill="C8F9FC" w:themeFill="accent3" w:themeFillTint="34"/>
      </w:tcPr>
    </w:tblStylePr>
    <w:tblStylePr w:type="band1Horz">
      <w:rPr>
        <w:rFonts w:ascii="Arial" w:hAnsi="Arial"/>
        <w:color w:val="404040"/>
        <w:sz w:val="22"/>
      </w:rPr>
      <w:tblPr/>
      <w:tcPr>
        <w:shd w:val="clear" w:color="C8F9FC" w:themeColor="accent3" w:themeTint="34" w:fill="C8F9FC" w:themeFill="accent3" w:themeFillTint="34"/>
      </w:tcPr>
    </w:tblStylePr>
  </w:style>
  <w:style w:type="table" w:customStyle="1" w:styleId="GridTable4-Accent4">
    <w:name w:val="Grid Table 4 - Accent 4"/>
    <w:basedOn w:val="a2"/>
    <w:uiPriority w:val="59"/>
    <w:rsid w:val="00DE16C3"/>
    <w:pPr>
      <w:spacing w:before="0" w:after="0" w:line="240" w:lineRule="auto"/>
    </w:pPr>
    <w:rPr>
      <w:rFonts w:eastAsiaTheme="minorHAnsi"/>
      <w:sz w:val="22"/>
      <w:szCs w:val="22"/>
    </w:rPr>
    <w:tblPr>
      <w:tblStyleRowBandSize w:val="1"/>
      <w:tblStyleColBandSize w:val="1"/>
      <w:tblInd w:w="0" w:type="dxa"/>
      <w:tblBorders>
        <w:top w:val="single" w:sz="4" w:space="0" w:color="68F3CD" w:themeColor="accent4" w:themeTint="90"/>
        <w:left w:val="single" w:sz="4" w:space="0" w:color="68F3CD" w:themeColor="accent4" w:themeTint="90"/>
        <w:bottom w:val="single" w:sz="4" w:space="0" w:color="68F3CD" w:themeColor="accent4" w:themeTint="90"/>
        <w:right w:val="single" w:sz="4" w:space="0" w:color="68F3CD" w:themeColor="accent4" w:themeTint="90"/>
        <w:insideH w:val="single" w:sz="4" w:space="0" w:color="68F3CD" w:themeColor="accent4" w:themeTint="90"/>
        <w:insideV w:val="single" w:sz="4" w:space="0" w:color="68F3CD"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EF2C9" w:themeColor="accent4" w:themeTint="9A"/>
          <w:left w:val="single" w:sz="4" w:space="0" w:color="5EF2C9" w:themeColor="accent4" w:themeTint="9A"/>
          <w:bottom w:val="single" w:sz="4" w:space="0" w:color="5EF2C9" w:themeColor="accent4" w:themeTint="9A"/>
          <w:right w:val="single" w:sz="4" w:space="0" w:color="5EF2C9" w:themeColor="accent4" w:themeTint="9A"/>
        </w:tcBorders>
        <w:shd w:val="clear" w:color="5EF2C9" w:themeColor="accent4" w:themeTint="9A" w:fill="5EF2C9" w:themeFill="accent4" w:themeFillTint="9A"/>
      </w:tcPr>
    </w:tblStylePr>
    <w:tblStylePr w:type="lastRow">
      <w:rPr>
        <w:b/>
        <w:color w:val="404040"/>
      </w:rPr>
      <w:tblPr/>
      <w:tcPr>
        <w:tcBorders>
          <w:top w:val="single" w:sz="4" w:space="0" w:color="5EF2C9"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8FAED" w:themeColor="accent4" w:themeTint="34" w:fill="C8FAED" w:themeFill="accent4" w:themeFillTint="34"/>
      </w:tcPr>
    </w:tblStylePr>
    <w:tblStylePr w:type="band1Horz">
      <w:rPr>
        <w:rFonts w:ascii="Arial" w:hAnsi="Arial"/>
        <w:color w:val="404040"/>
        <w:sz w:val="22"/>
      </w:rPr>
      <w:tblPr/>
      <w:tcPr>
        <w:shd w:val="clear" w:color="C8FAED" w:themeColor="accent4" w:themeTint="34" w:fill="C8FAED" w:themeFill="accent4" w:themeFillTint="34"/>
      </w:tcPr>
    </w:tblStylePr>
  </w:style>
  <w:style w:type="table" w:customStyle="1" w:styleId="GridTable4-Accent5">
    <w:name w:val="Grid Table 4 - Accent 5"/>
    <w:basedOn w:val="a2"/>
    <w:uiPriority w:val="59"/>
    <w:rsid w:val="00DE16C3"/>
    <w:pPr>
      <w:spacing w:before="0" w:after="0" w:line="240" w:lineRule="auto"/>
    </w:pPr>
    <w:rPr>
      <w:rFonts w:eastAsiaTheme="minorHAnsi"/>
      <w:sz w:val="22"/>
      <w:szCs w:val="22"/>
    </w:rPr>
    <w:tblPr>
      <w:tblStyleRowBandSize w:val="1"/>
      <w:tblStyleColBandSize w:val="1"/>
      <w:tblInd w:w="0" w:type="dxa"/>
      <w:tblBorders>
        <w:top w:val="single" w:sz="4" w:space="0" w:color="B4E1A6" w:themeColor="accent5" w:themeTint="90"/>
        <w:left w:val="single" w:sz="4" w:space="0" w:color="B4E1A6" w:themeColor="accent5" w:themeTint="90"/>
        <w:bottom w:val="single" w:sz="4" w:space="0" w:color="B4E1A6" w:themeColor="accent5" w:themeTint="90"/>
        <w:right w:val="single" w:sz="4" w:space="0" w:color="B4E1A6" w:themeColor="accent5" w:themeTint="90"/>
        <w:insideH w:val="single" w:sz="4" w:space="0" w:color="B4E1A6" w:themeColor="accent5" w:themeTint="90"/>
        <w:insideV w:val="single" w:sz="4" w:space="0" w:color="B4E1A6"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tcBorders>
        <w:shd w:val="clear" w:color="7CCA62" w:themeColor="accent5" w:fill="7CCA62" w:themeFill="accent5"/>
      </w:tcPr>
    </w:tblStylePr>
    <w:tblStylePr w:type="lastRow">
      <w:rPr>
        <w:b/>
        <w:color w:val="404040"/>
      </w:rPr>
      <w:tblPr/>
      <w:tcPr>
        <w:tcBorders>
          <w:top w:val="single" w:sz="4" w:space="0" w:color="7CCA62"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4F4DE" w:themeColor="accent5" w:themeTint="34" w:fill="E4F4DE" w:themeFill="accent5" w:themeFillTint="34"/>
      </w:tcPr>
    </w:tblStylePr>
    <w:tblStylePr w:type="band1Horz">
      <w:rPr>
        <w:rFonts w:ascii="Arial" w:hAnsi="Arial"/>
        <w:color w:val="404040"/>
        <w:sz w:val="22"/>
      </w:rPr>
      <w:tblPr/>
      <w:tcPr>
        <w:shd w:val="clear" w:color="E4F4DE" w:themeColor="accent5" w:themeTint="34" w:fill="E4F4DE" w:themeFill="accent5" w:themeFillTint="34"/>
      </w:tcPr>
    </w:tblStylePr>
  </w:style>
  <w:style w:type="table" w:customStyle="1" w:styleId="GridTable4-Accent6">
    <w:name w:val="Grid Table 4 - Accent 6"/>
    <w:basedOn w:val="a2"/>
    <w:uiPriority w:val="59"/>
    <w:rsid w:val="00DE16C3"/>
    <w:pPr>
      <w:spacing w:before="0" w:after="0" w:line="240" w:lineRule="auto"/>
    </w:pPr>
    <w:rPr>
      <w:rFonts w:eastAsiaTheme="minorHAnsi"/>
      <w:sz w:val="22"/>
      <w:szCs w:val="22"/>
    </w:rPr>
    <w:tblPr>
      <w:tblStyleRowBandSize w:val="1"/>
      <w:tblStyleColBandSize w:val="1"/>
      <w:tblInd w:w="0" w:type="dxa"/>
      <w:tblBorders>
        <w:top w:val="single" w:sz="4" w:space="0" w:color="CBDC98" w:themeColor="accent6" w:themeTint="90"/>
        <w:left w:val="single" w:sz="4" w:space="0" w:color="CBDC98" w:themeColor="accent6" w:themeTint="90"/>
        <w:bottom w:val="single" w:sz="4" w:space="0" w:color="CBDC98" w:themeColor="accent6" w:themeTint="90"/>
        <w:right w:val="single" w:sz="4" w:space="0" w:color="CBDC98" w:themeColor="accent6" w:themeTint="90"/>
        <w:insideH w:val="single" w:sz="4" w:space="0" w:color="CBDC98" w:themeColor="accent6" w:themeTint="90"/>
        <w:insideV w:val="single" w:sz="4" w:space="0" w:color="CBDC98"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C249" w:themeColor="accent6"/>
          <w:left w:val="single" w:sz="4" w:space="0" w:color="A5C249" w:themeColor="accent6"/>
          <w:bottom w:val="single" w:sz="4" w:space="0" w:color="A5C249" w:themeColor="accent6"/>
          <w:right w:val="single" w:sz="4" w:space="0" w:color="A5C249" w:themeColor="accent6"/>
        </w:tcBorders>
        <w:shd w:val="clear" w:color="A5C249" w:themeColor="accent6" w:fill="A5C249" w:themeFill="accent6"/>
      </w:tcPr>
    </w:tblStylePr>
    <w:tblStylePr w:type="lastRow">
      <w:rPr>
        <w:b/>
        <w:color w:val="404040"/>
      </w:rPr>
      <w:tblPr/>
      <w:tcPr>
        <w:tcBorders>
          <w:top w:val="single" w:sz="4" w:space="0" w:color="A5C249"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F2D9" w:themeColor="accent6" w:themeTint="34" w:fill="ECF2D9" w:themeFill="accent6" w:themeFillTint="34"/>
      </w:tcPr>
    </w:tblStylePr>
    <w:tblStylePr w:type="band1Horz">
      <w:rPr>
        <w:rFonts w:ascii="Arial" w:hAnsi="Arial"/>
        <w:color w:val="404040"/>
        <w:sz w:val="22"/>
      </w:rPr>
      <w:tblPr/>
      <w:tcPr>
        <w:shd w:val="clear" w:color="ECF2D9" w:themeColor="accent6" w:themeTint="34" w:fill="ECF2D9" w:themeFill="accent6" w:themeFillTint="34"/>
      </w:tcPr>
    </w:tblStylePr>
  </w:style>
  <w:style w:type="table" w:styleId="-5">
    <w:name w:val="Grid Table 5 Dark"/>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6E1FA" w:themeColor="accent1" w:themeTint="34" w:fill="C6E1FA"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0F6FC6" w:themeColor="accent1" w:fill="0F6FC6" w:themeFill="accent1"/>
      </w:tcPr>
    </w:tblStylePr>
    <w:tblStylePr w:type="lastRow">
      <w:rPr>
        <w:rFonts w:ascii="Arial" w:hAnsi="Arial"/>
        <w:b/>
        <w:color w:val="FFFFFF"/>
        <w:sz w:val="22"/>
      </w:rPr>
      <w:tblPr/>
      <w:tcPr>
        <w:tcBorders>
          <w:top w:val="single" w:sz="4" w:space="0" w:color="FFFFFF" w:themeColor="light1"/>
        </w:tcBorders>
        <w:shd w:val="clear" w:color="0F6FC6" w:themeColor="accent1" w:fill="0F6FC6" w:themeFill="accent1"/>
      </w:tcPr>
    </w:tblStylePr>
    <w:tblStylePr w:type="firstCol">
      <w:rPr>
        <w:rFonts w:ascii="Arial" w:hAnsi="Arial"/>
        <w:b/>
        <w:color w:val="FFFFFF"/>
        <w:sz w:val="22"/>
      </w:rPr>
      <w:tblPr/>
      <w:tcPr>
        <w:shd w:val="clear" w:color="0F6FC6" w:themeColor="accent1" w:fill="0F6FC6" w:themeFill="accent1"/>
      </w:tcPr>
    </w:tblStylePr>
    <w:tblStylePr w:type="lastCol">
      <w:rPr>
        <w:rFonts w:ascii="Arial" w:hAnsi="Arial"/>
        <w:b/>
        <w:color w:val="FFFFFF"/>
        <w:sz w:val="22"/>
      </w:rPr>
      <w:tblPr/>
      <w:tcPr>
        <w:shd w:val="clear" w:color="0F6FC6" w:themeColor="accent1" w:fill="0F6FC6" w:themeFill="accent1"/>
      </w:tcPr>
    </w:tblStylePr>
    <w:tblStylePr w:type="band1Vert">
      <w:tblPr/>
      <w:tcPr>
        <w:shd w:val="clear" w:color="80BDF5" w:themeColor="accent1" w:themeTint="75" w:fill="80BDF5" w:themeFill="accent1" w:themeFillTint="75"/>
      </w:tcPr>
    </w:tblStylePr>
    <w:tblStylePr w:type="band1Horz">
      <w:tblPr/>
      <w:tcPr>
        <w:shd w:val="clear" w:color="80BDF5" w:themeColor="accent1" w:themeTint="75" w:fill="80BDF5" w:themeFill="accent1" w:themeFillTint="75"/>
      </w:tcPr>
    </w:tblStylePr>
  </w:style>
  <w:style w:type="table" w:customStyle="1" w:styleId="GridTable5Dark-Accent2">
    <w:name w:val="Grid Table 5 Dark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5EEFF" w:themeColor="accent2" w:themeTint="32" w:fill="C5EEFF"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009DD9" w:themeColor="accent2" w:fill="009DD9" w:themeFill="accent2"/>
      </w:tcPr>
    </w:tblStylePr>
    <w:tblStylePr w:type="lastRow">
      <w:rPr>
        <w:rFonts w:ascii="Arial" w:hAnsi="Arial"/>
        <w:b/>
        <w:color w:val="FFFFFF"/>
        <w:sz w:val="22"/>
      </w:rPr>
      <w:tblPr/>
      <w:tcPr>
        <w:tcBorders>
          <w:top w:val="single" w:sz="4" w:space="0" w:color="FFFFFF" w:themeColor="light1"/>
        </w:tcBorders>
        <w:shd w:val="clear" w:color="009DD9" w:themeColor="accent2" w:fill="009DD9" w:themeFill="accent2"/>
      </w:tcPr>
    </w:tblStylePr>
    <w:tblStylePr w:type="firstCol">
      <w:rPr>
        <w:rFonts w:ascii="Arial" w:hAnsi="Arial"/>
        <w:b/>
        <w:color w:val="FFFFFF"/>
        <w:sz w:val="22"/>
      </w:rPr>
      <w:tblPr/>
      <w:tcPr>
        <w:shd w:val="clear" w:color="009DD9" w:themeColor="accent2" w:fill="009DD9" w:themeFill="accent2"/>
      </w:tcPr>
    </w:tblStylePr>
    <w:tblStylePr w:type="lastCol">
      <w:rPr>
        <w:rFonts w:ascii="Arial" w:hAnsi="Arial"/>
        <w:b/>
        <w:color w:val="FFFFFF"/>
        <w:sz w:val="22"/>
      </w:rPr>
      <w:tblPr/>
      <w:tcPr>
        <w:shd w:val="clear" w:color="009DD9" w:themeColor="accent2" w:fill="009DD9" w:themeFill="accent2"/>
      </w:tcPr>
    </w:tblStylePr>
    <w:tblStylePr w:type="band1Vert">
      <w:tblPr/>
      <w:tcPr>
        <w:shd w:val="clear" w:color="78D9FF" w:themeColor="accent2" w:themeTint="75" w:fill="78D9FF" w:themeFill="accent2" w:themeFillTint="75"/>
      </w:tcPr>
    </w:tblStylePr>
    <w:tblStylePr w:type="band1Horz">
      <w:tblPr/>
      <w:tcPr>
        <w:shd w:val="clear" w:color="78D9FF" w:themeColor="accent2" w:themeTint="75" w:fill="78D9FF" w:themeFill="accent2" w:themeFillTint="75"/>
      </w:tcPr>
    </w:tblStylePr>
  </w:style>
  <w:style w:type="table" w:customStyle="1" w:styleId="GridTable5Dark-Accent3">
    <w:name w:val="Grid Table 5 Dark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8F9FC" w:themeColor="accent3" w:themeTint="34" w:fill="C8F9F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0BD0D9" w:themeColor="accent3" w:fill="0BD0D9" w:themeFill="accent3"/>
      </w:tcPr>
    </w:tblStylePr>
    <w:tblStylePr w:type="lastRow">
      <w:rPr>
        <w:rFonts w:ascii="Arial" w:hAnsi="Arial"/>
        <w:b/>
        <w:color w:val="FFFFFF"/>
        <w:sz w:val="22"/>
      </w:rPr>
      <w:tblPr/>
      <w:tcPr>
        <w:tcBorders>
          <w:top w:val="single" w:sz="4" w:space="0" w:color="FFFFFF" w:themeColor="light1"/>
        </w:tcBorders>
        <w:shd w:val="clear" w:color="0BD0D9" w:themeColor="accent3" w:fill="0BD0D9" w:themeFill="accent3"/>
      </w:tcPr>
    </w:tblStylePr>
    <w:tblStylePr w:type="firstCol">
      <w:rPr>
        <w:rFonts w:ascii="Arial" w:hAnsi="Arial"/>
        <w:b/>
        <w:color w:val="FFFFFF"/>
        <w:sz w:val="22"/>
      </w:rPr>
      <w:tblPr/>
      <w:tcPr>
        <w:shd w:val="clear" w:color="0BD0D9" w:themeColor="accent3" w:fill="0BD0D9" w:themeFill="accent3"/>
      </w:tcPr>
    </w:tblStylePr>
    <w:tblStylePr w:type="lastCol">
      <w:rPr>
        <w:rFonts w:ascii="Arial" w:hAnsi="Arial"/>
        <w:b/>
        <w:color w:val="FFFFFF"/>
        <w:sz w:val="22"/>
      </w:rPr>
      <w:tblPr/>
      <w:tcPr>
        <w:shd w:val="clear" w:color="0BD0D9" w:themeColor="accent3" w:fill="0BD0D9" w:themeFill="accent3"/>
      </w:tcPr>
    </w:tblStylePr>
    <w:tblStylePr w:type="band1Vert">
      <w:tblPr/>
      <w:tcPr>
        <w:shd w:val="clear" w:color="83F3F8" w:themeColor="accent3" w:themeTint="75" w:fill="83F3F8" w:themeFill="accent3" w:themeFillTint="75"/>
      </w:tcPr>
    </w:tblStylePr>
    <w:tblStylePr w:type="band1Horz">
      <w:tblPr/>
      <w:tcPr>
        <w:shd w:val="clear" w:color="83F3F8" w:themeColor="accent3" w:themeTint="75" w:fill="83F3F8" w:themeFill="accent3" w:themeFillTint="75"/>
      </w:tcPr>
    </w:tblStylePr>
  </w:style>
  <w:style w:type="table" w:customStyle="1" w:styleId="GridTable5Dark-Accent4">
    <w:name w:val="Grid Table 5 Dark-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8FAED" w:themeColor="accent4" w:themeTint="34" w:fill="C8FAED"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10CF9B" w:themeColor="accent4" w:fill="10CF9B" w:themeFill="accent4"/>
      </w:tcPr>
    </w:tblStylePr>
    <w:tblStylePr w:type="lastRow">
      <w:rPr>
        <w:rFonts w:ascii="Arial" w:hAnsi="Arial"/>
        <w:b/>
        <w:color w:val="FFFFFF"/>
        <w:sz w:val="22"/>
      </w:rPr>
      <w:tblPr/>
      <w:tcPr>
        <w:tcBorders>
          <w:top w:val="single" w:sz="4" w:space="0" w:color="FFFFFF" w:themeColor="light1"/>
        </w:tcBorders>
        <w:shd w:val="clear" w:color="10CF9B" w:themeColor="accent4" w:fill="10CF9B" w:themeFill="accent4"/>
      </w:tcPr>
    </w:tblStylePr>
    <w:tblStylePr w:type="firstCol">
      <w:rPr>
        <w:rFonts w:ascii="Arial" w:hAnsi="Arial"/>
        <w:b/>
        <w:color w:val="FFFFFF"/>
        <w:sz w:val="22"/>
      </w:rPr>
      <w:tblPr/>
      <w:tcPr>
        <w:shd w:val="clear" w:color="10CF9B" w:themeColor="accent4" w:fill="10CF9B" w:themeFill="accent4"/>
      </w:tcPr>
    </w:tblStylePr>
    <w:tblStylePr w:type="lastCol">
      <w:rPr>
        <w:rFonts w:ascii="Arial" w:hAnsi="Arial"/>
        <w:b/>
        <w:color w:val="FFFFFF"/>
        <w:sz w:val="22"/>
      </w:rPr>
      <w:tblPr/>
      <w:tcPr>
        <w:shd w:val="clear" w:color="10CF9B" w:themeColor="accent4" w:fill="10CF9B" w:themeFill="accent4"/>
      </w:tcPr>
    </w:tblStylePr>
    <w:tblStylePr w:type="band1Vert">
      <w:tblPr/>
      <w:tcPr>
        <w:shd w:val="clear" w:color="84F5D6" w:themeColor="accent4" w:themeTint="75" w:fill="84F5D6" w:themeFill="accent4" w:themeFillTint="75"/>
      </w:tcPr>
    </w:tblStylePr>
    <w:tblStylePr w:type="band1Horz">
      <w:tblPr/>
      <w:tcPr>
        <w:shd w:val="clear" w:color="84F5D6" w:themeColor="accent4" w:themeTint="75" w:fill="84F5D6" w:themeFill="accent4" w:themeFillTint="75"/>
      </w:tcPr>
    </w:tblStylePr>
  </w:style>
  <w:style w:type="table" w:customStyle="1" w:styleId="GridTable5Dark-Accent5">
    <w:name w:val="Grid Table 5 Dark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4F4DE" w:themeColor="accent5" w:themeTint="34" w:fill="E4F4DE"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7CCA62" w:themeColor="accent5" w:fill="7CCA62" w:themeFill="accent5"/>
      </w:tcPr>
    </w:tblStylePr>
    <w:tblStylePr w:type="lastRow">
      <w:rPr>
        <w:rFonts w:ascii="Arial" w:hAnsi="Arial"/>
        <w:b/>
        <w:color w:val="FFFFFF"/>
        <w:sz w:val="22"/>
      </w:rPr>
      <w:tblPr/>
      <w:tcPr>
        <w:tcBorders>
          <w:top w:val="single" w:sz="4" w:space="0" w:color="FFFFFF" w:themeColor="light1"/>
        </w:tcBorders>
        <w:shd w:val="clear" w:color="7CCA62" w:themeColor="accent5" w:fill="7CCA62" w:themeFill="accent5"/>
      </w:tcPr>
    </w:tblStylePr>
    <w:tblStylePr w:type="firstCol">
      <w:rPr>
        <w:rFonts w:ascii="Arial" w:hAnsi="Arial"/>
        <w:b/>
        <w:color w:val="FFFFFF"/>
        <w:sz w:val="22"/>
      </w:rPr>
      <w:tblPr/>
      <w:tcPr>
        <w:shd w:val="clear" w:color="7CCA62" w:themeColor="accent5" w:fill="7CCA62" w:themeFill="accent5"/>
      </w:tcPr>
    </w:tblStylePr>
    <w:tblStylePr w:type="lastCol">
      <w:rPr>
        <w:rFonts w:ascii="Arial" w:hAnsi="Arial"/>
        <w:b/>
        <w:color w:val="FFFFFF"/>
        <w:sz w:val="22"/>
      </w:rPr>
      <w:tblPr/>
      <w:tcPr>
        <w:shd w:val="clear" w:color="7CCA62" w:themeColor="accent5" w:fill="7CCA62" w:themeFill="accent5"/>
      </w:tcPr>
    </w:tblStylePr>
    <w:tblStylePr w:type="band1Vert">
      <w:tblPr/>
      <w:tcPr>
        <w:shd w:val="clear" w:color="C2E6B6" w:themeColor="accent5" w:themeTint="75" w:fill="C2E6B6" w:themeFill="accent5" w:themeFillTint="75"/>
      </w:tcPr>
    </w:tblStylePr>
    <w:tblStylePr w:type="band1Horz">
      <w:tblPr/>
      <w:tcPr>
        <w:shd w:val="clear" w:color="C2E6B6" w:themeColor="accent5" w:themeTint="75" w:fill="C2E6B6" w:themeFill="accent5" w:themeFillTint="75"/>
      </w:tcPr>
    </w:tblStylePr>
  </w:style>
  <w:style w:type="table" w:customStyle="1" w:styleId="GridTable5Dark-Accent6">
    <w:name w:val="Grid Table 5 Dark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F2D9" w:themeColor="accent6" w:themeTint="34" w:fill="ECF2D9"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A5C249" w:themeColor="accent6" w:fill="A5C249" w:themeFill="accent6"/>
      </w:tcPr>
    </w:tblStylePr>
    <w:tblStylePr w:type="lastRow">
      <w:rPr>
        <w:rFonts w:ascii="Arial" w:hAnsi="Arial"/>
        <w:b/>
        <w:color w:val="FFFFFF"/>
        <w:sz w:val="22"/>
      </w:rPr>
      <w:tblPr/>
      <w:tcPr>
        <w:tcBorders>
          <w:top w:val="single" w:sz="4" w:space="0" w:color="FFFFFF" w:themeColor="light1"/>
        </w:tcBorders>
        <w:shd w:val="clear" w:color="A5C249" w:themeColor="accent6" w:fill="A5C249" w:themeFill="accent6"/>
      </w:tcPr>
    </w:tblStylePr>
    <w:tblStylePr w:type="firstCol">
      <w:rPr>
        <w:rFonts w:ascii="Arial" w:hAnsi="Arial"/>
        <w:b/>
        <w:color w:val="FFFFFF"/>
        <w:sz w:val="22"/>
      </w:rPr>
      <w:tblPr/>
      <w:tcPr>
        <w:shd w:val="clear" w:color="A5C249" w:themeColor="accent6" w:fill="A5C249" w:themeFill="accent6"/>
      </w:tcPr>
    </w:tblStylePr>
    <w:tblStylePr w:type="lastCol">
      <w:rPr>
        <w:rFonts w:ascii="Arial" w:hAnsi="Arial"/>
        <w:b/>
        <w:color w:val="FFFFFF"/>
        <w:sz w:val="22"/>
      </w:rPr>
      <w:tblPr/>
      <w:tcPr>
        <w:shd w:val="clear" w:color="A5C249" w:themeColor="accent6" w:fill="A5C249" w:themeFill="accent6"/>
      </w:tcPr>
    </w:tblStylePr>
    <w:tblStylePr w:type="band1Vert">
      <w:tblPr/>
      <w:tcPr>
        <w:shd w:val="clear" w:color="D5E3AB" w:themeColor="accent6" w:themeTint="75" w:fill="D5E3AB" w:themeFill="accent6" w:themeFillTint="75"/>
      </w:tcPr>
    </w:tblStylePr>
    <w:tblStylePr w:type="band1Horz">
      <w:tblPr/>
      <w:tcPr>
        <w:shd w:val="clear" w:color="D5E3AB" w:themeColor="accent6" w:themeTint="75" w:fill="D5E3AB" w:themeFill="accent6" w:themeFillTint="75"/>
      </w:tcPr>
    </w:tblStylePr>
  </w:style>
  <w:style w:type="table" w:styleId="-6">
    <w:name w:val="Grid Table 6 Colorful"/>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74B7F4" w:themeColor="accent1" w:themeTint="80"/>
        <w:left w:val="single" w:sz="4" w:space="0" w:color="74B7F4" w:themeColor="accent1" w:themeTint="80"/>
        <w:bottom w:val="single" w:sz="4" w:space="0" w:color="74B7F4" w:themeColor="accent1" w:themeTint="80"/>
        <w:right w:val="single" w:sz="4" w:space="0" w:color="74B7F4" w:themeColor="accent1" w:themeTint="80"/>
        <w:insideH w:val="single" w:sz="4" w:space="0" w:color="74B7F4" w:themeColor="accent1" w:themeTint="80"/>
        <w:insideV w:val="single" w:sz="4" w:space="0" w:color="74B7F4" w:themeColor="accent1" w:themeTint="80"/>
      </w:tblBorders>
      <w:tblCellMar>
        <w:top w:w="0" w:type="dxa"/>
        <w:left w:w="108" w:type="dxa"/>
        <w:bottom w:w="0" w:type="dxa"/>
        <w:right w:w="108" w:type="dxa"/>
      </w:tblCellMar>
    </w:tblPr>
    <w:tblStylePr w:type="firstRow">
      <w:rPr>
        <w:b/>
        <w:color w:val="74B7F4" w:themeColor="accent1" w:themeTint="80" w:themeShade="95"/>
      </w:rPr>
      <w:tblPr/>
      <w:tcPr>
        <w:tcBorders>
          <w:bottom w:val="single" w:sz="12" w:space="0" w:color="74B7F4" w:themeColor="accent1" w:themeTint="80"/>
        </w:tcBorders>
      </w:tcPr>
    </w:tblStylePr>
    <w:tblStylePr w:type="lastRow">
      <w:rPr>
        <w:b/>
        <w:color w:val="74B7F4" w:themeColor="accent1" w:themeTint="80" w:themeShade="95"/>
      </w:rPr>
    </w:tblStylePr>
    <w:tblStylePr w:type="firstCol">
      <w:rPr>
        <w:b/>
        <w:color w:val="74B7F4" w:themeColor="accent1" w:themeTint="80" w:themeShade="95"/>
      </w:rPr>
    </w:tblStylePr>
    <w:tblStylePr w:type="lastCol">
      <w:rPr>
        <w:b/>
        <w:color w:val="74B7F4" w:themeColor="accent1" w:themeTint="80" w:themeShade="95"/>
      </w:rPr>
    </w:tblStylePr>
    <w:tblStylePr w:type="band1Vert">
      <w:tblPr/>
      <w:tcPr>
        <w:shd w:val="clear" w:color="C6E1FA" w:themeColor="accent1" w:themeTint="34" w:fill="C6E1FA" w:themeFill="accent1" w:themeFillTint="34"/>
      </w:tcPr>
    </w:tblStylePr>
    <w:tblStylePr w:type="band1Horz">
      <w:rPr>
        <w:rFonts w:ascii="Arial" w:hAnsi="Arial"/>
        <w:color w:val="74B7F4" w:themeColor="accent1" w:themeTint="80" w:themeShade="95"/>
        <w:sz w:val="22"/>
      </w:rPr>
      <w:tblPr/>
      <w:tcPr>
        <w:shd w:val="clear" w:color="C6E1FA" w:themeColor="accent1" w:themeTint="34" w:fill="C6E1FA" w:themeFill="accent1" w:themeFillTint="34"/>
      </w:tcPr>
    </w:tblStylePr>
    <w:tblStylePr w:type="band2Horz">
      <w:rPr>
        <w:rFonts w:ascii="Arial" w:hAnsi="Arial"/>
        <w:color w:val="74B7F4" w:themeColor="accent1" w:themeTint="80" w:themeShade="95"/>
        <w:sz w:val="22"/>
      </w:rPr>
    </w:tblStylePr>
  </w:style>
  <w:style w:type="table" w:customStyle="1" w:styleId="GridTable6Colorful-Accent2">
    <w:name w:val="Grid Table 6 Colorful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51CEFF" w:themeColor="accent2" w:themeTint="97"/>
        <w:left w:val="single" w:sz="4" w:space="0" w:color="51CEFF" w:themeColor="accent2" w:themeTint="97"/>
        <w:bottom w:val="single" w:sz="4" w:space="0" w:color="51CEFF" w:themeColor="accent2" w:themeTint="97"/>
        <w:right w:val="single" w:sz="4" w:space="0" w:color="51CEFF" w:themeColor="accent2" w:themeTint="97"/>
        <w:insideH w:val="single" w:sz="4" w:space="0" w:color="51CEFF" w:themeColor="accent2" w:themeTint="97"/>
        <w:insideV w:val="single" w:sz="4" w:space="0" w:color="51CEFF" w:themeColor="accent2" w:themeTint="97"/>
      </w:tblBorders>
      <w:tblCellMar>
        <w:top w:w="0" w:type="dxa"/>
        <w:left w:w="108" w:type="dxa"/>
        <w:bottom w:w="0" w:type="dxa"/>
        <w:right w:w="108" w:type="dxa"/>
      </w:tblCellMar>
    </w:tblPr>
    <w:tblStylePr w:type="firstRow">
      <w:rPr>
        <w:b/>
        <w:color w:val="51CEFF" w:themeColor="accent2" w:themeTint="97" w:themeShade="95"/>
      </w:rPr>
      <w:tblPr/>
      <w:tcPr>
        <w:tcBorders>
          <w:bottom w:val="single" w:sz="12" w:space="0" w:color="51CEFF" w:themeColor="accent2" w:themeTint="97"/>
        </w:tcBorders>
      </w:tcPr>
    </w:tblStylePr>
    <w:tblStylePr w:type="lastRow">
      <w:rPr>
        <w:b/>
        <w:color w:val="51CEFF" w:themeColor="accent2" w:themeTint="97" w:themeShade="95"/>
      </w:rPr>
    </w:tblStylePr>
    <w:tblStylePr w:type="firstCol">
      <w:rPr>
        <w:b/>
        <w:color w:val="51CEFF" w:themeColor="accent2" w:themeTint="97" w:themeShade="95"/>
      </w:rPr>
    </w:tblStylePr>
    <w:tblStylePr w:type="lastCol">
      <w:rPr>
        <w:b/>
        <w:color w:val="51CEFF" w:themeColor="accent2" w:themeTint="97" w:themeShade="95"/>
      </w:rPr>
    </w:tblStylePr>
    <w:tblStylePr w:type="band1Vert">
      <w:tblPr/>
      <w:tcPr>
        <w:shd w:val="clear" w:color="C5EEFF" w:themeColor="accent2" w:themeTint="32" w:fill="C5EEFF" w:themeFill="accent2" w:themeFillTint="32"/>
      </w:tcPr>
    </w:tblStylePr>
    <w:tblStylePr w:type="band1Horz">
      <w:rPr>
        <w:rFonts w:ascii="Arial" w:hAnsi="Arial"/>
        <w:color w:val="51CEFF" w:themeColor="accent2" w:themeTint="97" w:themeShade="95"/>
        <w:sz w:val="22"/>
      </w:rPr>
      <w:tblPr/>
      <w:tcPr>
        <w:shd w:val="clear" w:color="C5EEFF" w:themeColor="accent2" w:themeTint="32" w:fill="C5EEFF" w:themeFill="accent2" w:themeFillTint="32"/>
      </w:tcPr>
    </w:tblStylePr>
    <w:tblStylePr w:type="band2Horz">
      <w:rPr>
        <w:rFonts w:ascii="Arial" w:hAnsi="Arial"/>
        <w:color w:val="51CEFF" w:themeColor="accent2" w:themeTint="97" w:themeShade="95"/>
        <w:sz w:val="22"/>
      </w:rPr>
    </w:tblStylePr>
  </w:style>
  <w:style w:type="table" w:customStyle="1" w:styleId="GridTable6Colorful-Accent3">
    <w:name w:val="Grid Table 6 Colorful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0BD0D9" w:themeColor="accent3" w:themeTint="FE"/>
        <w:left w:val="single" w:sz="4" w:space="0" w:color="0BD0D9" w:themeColor="accent3" w:themeTint="FE"/>
        <w:bottom w:val="single" w:sz="4" w:space="0" w:color="0BD0D9" w:themeColor="accent3" w:themeTint="FE"/>
        <w:right w:val="single" w:sz="4" w:space="0" w:color="0BD0D9" w:themeColor="accent3" w:themeTint="FE"/>
        <w:insideH w:val="single" w:sz="4" w:space="0" w:color="0BD0D9" w:themeColor="accent3" w:themeTint="FE"/>
        <w:insideV w:val="single" w:sz="4" w:space="0" w:color="0BD0D9" w:themeColor="accent3" w:themeTint="FE"/>
      </w:tblBorders>
      <w:tblCellMar>
        <w:top w:w="0" w:type="dxa"/>
        <w:left w:w="108" w:type="dxa"/>
        <w:bottom w:w="0" w:type="dxa"/>
        <w:right w:w="108" w:type="dxa"/>
      </w:tblCellMar>
    </w:tblPr>
    <w:tblStylePr w:type="firstRow">
      <w:rPr>
        <w:b/>
        <w:color w:val="0BD0D9" w:themeColor="accent3" w:themeTint="FE" w:themeShade="95"/>
      </w:rPr>
      <w:tblPr/>
      <w:tcPr>
        <w:tcBorders>
          <w:bottom w:val="single" w:sz="12" w:space="0" w:color="0BD0D9" w:themeColor="accent3" w:themeTint="FE"/>
        </w:tcBorders>
      </w:tcPr>
    </w:tblStylePr>
    <w:tblStylePr w:type="lastRow">
      <w:rPr>
        <w:b/>
        <w:color w:val="0BD0D9" w:themeColor="accent3" w:themeTint="FE" w:themeShade="95"/>
      </w:rPr>
    </w:tblStylePr>
    <w:tblStylePr w:type="firstCol">
      <w:rPr>
        <w:b/>
        <w:color w:val="0BD0D9" w:themeColor="accent3" w:themeTint="FE" w:themeShade="95"/>
      </w:rPr>
    </w:tblStylePr>
    <w:tblStylePr w:type="lastCol">
      <w:rPr>
        <w:b/>
        <w:color w:val="0BD0D9" w:themeColor="accent3" w:themeTint="FE" w:themeShade="95"/>
      </w:rPr>
    </w:tblStylePr>
    <w:tblStylePr w:type="band1Vert">
      <w:tblPr/>
      <w:tcPr>
        <w:shd w:val="clear" w:color="C8F9FC" w:themeColor="accent3" w:themeTint="34" w:fill="C8F9FC" w:themeFill="accent3" w:themeFillTint="34"/>
      </w:tcPr>
    </w:tblStylePr>
    <w:tblStylePr w:type="band1Horz">
      <w:rPr>
        <w:rFonts w:ascii="Arial" w:hAnsi="Arial"/>
        <w:color w:val="0BD0D9" w:themeColor="accent3" w:themeTint="FE" w:themeShade="95"/>
        <w:sz w:val="22"/>
      </w:rPr>
      <w:tblPr/>
      <w:tcPr>
        <w:shd w:val="clear" w:color="C8F9FC" w:themeColor="accent3" w:themeTint="34" w:fill="C8F9FC" w:themeFill="accent3" w:themeFillTint="34"/>
      </w:tcPr>
    </w:tblStylePr>
    <w:tblStylePr w:type="band2Horz">
      <w:rPr>
        <w:rFonts w:ascii="Arial" w:hAnsi="Arial"/>
        <w:color w:val="0BD0D9" w:themeColor="accent3" w:themeTint="FE" w:themeShade="95"/>
        <w:sz w:val="22"/>
      </w:rPr>
    </w:tblStylePr>
  </w:style>
  <w:style w:type="table" w:customStyle="1" w:styleId="GridTable6Colorful-Accent4">
    <w:name w:val="Grid Table 6 Colorful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5EF2C9" w:themeColor="accent4" w:themeTint="9A"/>
        <w:left w:val="single" w:sz="4" w:space="0" w:color="5EF2C9" w:themeColor="accent4" w:themeTint="9A"/>
        <w:bottom w:val="single" w:sz="4" w:space="0" w:color="5EF2C9" w:themeColor="accent4" w:themeTint="9A"/>
        <w:right w:val="single" w:sz="4" w:space="0" w:color="5EF2C9" w:themeColor="accent4" w:themeTint="9A"/>
        <w:insideH w:val="single" w:sz="4" w:space="0" w:color="5EF2C9" w:themeColor="accent4" w:themeTint="9A"/>
        <w:insideV w:val="single" w:sz="4" w:space="0" w:color="5EF2C9" w:themeColor="accent4" w:themeTint="9A"/>
      </w:tblBorders>
      <w:tblCellMar>
        <w:top w:w="0" w:type="dxa"/>
        <w:left w:w="108" w:type="dxa"/>
        <w:bottom w:w="0" w:type="dxa"/>
        <w:right w:w="108" w:type="dxa"/>
      </w:tblCellMar>
    </w:tblPr>
    <w:tblStylePr w:type="firstRow">
      <w:rPr>
        <w:b/>
        <w:color w:val="5EF2C9" w:themeColor="accent4" w:themeTint="9A" w:themeShade="95"/>
      </w:rPr>
      <w:tblPr/>
      <w:tcPr>
        <w:tcBorders>
          <w:bottom w:val="single" w:sz="12" w:space="0" w:color="5EF2C9" w:themeColor="accent4" w:themeTint="9A"/>
        </w:tcBorders>
      </w:tcPr>
    </w:tblStylePr>
    <w:tblStylePr w:type="lastRow">
      <w:rPr>
        <w:b/>
        <w:color w:val="5EF2C9" w:themeColor="accent4" w:themeTint="9A" w:themeShade="95"/>
      </w:rPr>
    </w:tblStylePr>
    <w:tblStylePr w:type="firstCol">
      <w:rPr>
        <w:b/>
        <w:color w:val="5EF2C9" w:themeColor="accent4" w:themeTint="9A" w:themeShade="95"/>
      </w:rPr>
    </w:tblStylePr>
    <w:tblStylePr w:type="lastCol">
      <w:rPr>
        <w:b/>
        <w:color w:val="5EF2C9" w:themeColor="accent4" w:themeTint="9A" w:themeShade="95"/>
      </w:rPr>
    </w:tblStylePr>
    <w:tblStylePr w:type="band1Vert">
      <w:tblPr/>
      <w:tcPr>
        <w:shd w:val="clear" w:color="C8FAED" w:themeColor="accent4" w:themeTint="34" w:fill="C8FAED" w:themeFill="accent4" w:themeFillTint="34"/>
      </w:tcPr>
    </w:tblStylePr>
    <w:tblStylePr w:type="band1Horz">
      <w:rPr>
        <w:rFonts w:ascii="Arial" w:hAnsi="Arial"/>
        <w:color w:val="5EF2C9" w:themeColor="accent4" w:themeTint="9A" w:themeShade="95"/>
        <w:sz w:val="22"/>
      </w:rPr>
      <w:tblPr/>
      <w:tcPr>
        <w:shd w:val="clear" w:color="C8FAED" w:themeColor="accent4" w:themeTint="34" w:fill="C8FAED" w:themeFill="accent4" w:themeFillTint="34"/>
      </w:tcPr>
    </w:tblStylePr>
    <w:tblStylePr w:type="band2Horz">
      <w:rPr>
        <w:rFonts w:ascii="Arial" w:hAnsi="Arial"/>
        <w:color w:val="5EF2C9" w:themeColor="accent4" w:themeTint="9A" w:themeShade="95"/>
        <w:sz w:val="22"/>
      </w:rPr>
    </w:tblStylePr>
  </w:style>
  <w:style w:type="table" w:customStyle="1" w:styleId="GridTable6Colorful-Accent5">
    <w:name w:val="Grid Table 6 Colorful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7CCA62" w:themeColor="accent5"/>
        <w:left w:val="single" w:sz="4" w:space="0" w:color="7CCA62" w:themeColor="accent5"/>
        <w:bottom w:val="single" w:sz="4" w:space="0" w:color="7CCA62" w:themeColor="accent5"/>
        <w:right w:val="single" w:sz="4" w:space="0" w:color="7CCA62" w:themeColor="accent5"/>
        <w:insideH w:val="single" w:sz="4" w:space="0" w:color="7CCA62" w:themeColor="accent5"/>
        <w:insideV w:val="single" w:sz="4" w:space="0" w:color="7CCA62" w:themeColor="accent5"/>
      </w:tblBorders>
      <w:tblCellMar>
        <w:top w:w="0" w:type="dxa"/>
        <w:left w:w="108" w:type="dxa"/>
        <w:bottom w:w="0" w:type="dxa"/>
        <w:right w:w="108" w:type="dxa"/>
      </w:tblCellMar>
    </w:tblPr>
    <w:tblStylePr w:type="firstRow">
      <w:rPr>
        <w:b/>
        <w:color w:val="41822C" w:themeColor="accent5" w:themeShade="95"/>
      </w:rPr>
      <w:tblPr/>
      <w:tcPr>
        <w:tcBorders>
          <w:bottom w:val="single" w:sz="12" w:space="0" w:color="7CCA62" w:themeColor="accent5"/>
        </w:tcBorders>
      </w:tcPr>
    </w:tblStylePr>
    <w:tblStylePr w:type="lastRow">
      <w:rPr>
        <w:b/>
        <w:color w:val="41822C" w:themeColor="accent5" w:themeShade="95"/>
      </w:rPr>
    </w:tblStylePr>
    <w:tblStylePr w:type="firstCol">
      <w:rPr>
        <w:b/>
        <w:color w:val="41822C" w:themeColor="accent5" w:themeShade="95"/>
      </w:rPr>
    </w:tblStylePr>
    <w:tblStylePr w:type="lastCol">
      <w:rPr>
        <w:b/>
        <w:color w:val="41822C" w:themeColor="accent5" w:themeShade="95"/>
      </w:rPr>
    </w:tblStylePr>
    <w:tblStylePr w:type="band1Vert">
      <w:tblPr/>
      <w:tcPr>
        <w:shd w:val="clear" w:color="E4F4DE" w:themeColor="accent5" w:themeTint="34" w:fill="E4F4DE" w:themeFill="accent5" w:themeFillTint="34"/>
      </w:tcPr>
    </w:tblStylePr>
    <w:tblStylePr w:type="band1Horz">
      <w:rPr>
        <w:rFonts w:ascii="Arial" w:hAnsi="Arial"/>
        <w:color w:val="41822C" w:themeColor="accent5" w:themeShade="95"/>
        <w:sz w:val="22"/>
      </w:rPr>
      <w:tblPr/>
      <w:tcPr>
        <w:shd w:val="clear" w:color="E4F4DE" w:themeColor="accent5" w:themeTint="34" w:fill="E4F4DE" w:themeFill="accent5" w:themeFillTint="34"/>
      </w:tcPr>
    </w:tblStylePr>
    <w:tblStylePr w:type="band2Horz">
      <w:rPr>
        <w:rFonts w:ascii="Arial" w:hAnsi="Arial"/>
        <w:color w:val="41822C" w:themeColor="accent5" w:themeShade="95"/>
        <w:sz w:val="22"/>
      </w:rPr>
    </w:tblStylePr>
  </w:style>
  <w:style w:type="table" w:customStyle="1" w:styleId="GridTable6Colorful-Accent6">
    <w:name w:val="Grid Table 6 Colorful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A5C249" w:themeColor="accent6"/>
        <w:left w:val="single" w:sz="4" w:space="0" w:color="A5C249" w:themeColor="accent6"/>
        <w:bottom w:val="single" w:sz="4" w:space="0" w:color="A5C249" w:themeColor="accent6"/>
        <w:right w:val="single" w:sz="4" w:space="0" w:color="A5C249" w:themeColor="accent6"/>
        <w:insideH w:val="single" w:sz="4" w:space="0" w:color="A5C249" w:themeColor="accent6"/>
        <w:insideV w:val="single" w:sz="4" w:space="0" w:color="A5C249" w:themeColor="accent6"/>
      </w:tblBorders>
      <w:tblCellMar>
        <w:top w:w="0" w:type="dxa"/>
        <w:left w:w="108" w:type="dxa"/>
        <w:bottom w:w="0" w:type="dxa"/>
        <w:right w:w="108" w:type="dxa"/>
      </w:tblCellMar>
    </w:tblPr>
    <w:tblStylePr w:type="firstRow">
      <w:rPr>
        <w:b/>
        <w:color w:val="41822C" w:themeColor="accent5" w:themeShade="95"/>
      </w:rPr>
      <w:tblPr/>
      <w:tcPr>
        <w:tcBorders>
          <w:bottom w:val="single" w:sz="12" w:space="0" w:color="A5C249" w:themeColor="accent6"/>
        </w:tcBorders>
      </w:tcPr>
    </w:tblStylePr>
    <w:tblStylePr w:type="lastRow">
      <w:rPr>
        <w:b/>
        <w:color w:val="41822C" w:themeColor="accent5" w:themeShade="95"/>
      </w:rPr>
    </w:tblStylePr>
    <w:tblStylePr w:type="firstCol">
      <w:rPr>
        <w:b/>
        <w:color w:val="41822C" w:themeColor="accent5" w:themeShade="95"/>
      </w:rPr>
    </w:tblStylePr>
    <w:tblStylePr w:type="lastCol">
      <w:rPr>
        <w:b/>
        <w:color w:val="41822C" w:themeColor="accent5" w:themeShade="95"/>
      </w:rPr>
    </w:tblStylePr>
    <w:tblStylePr w:type="band1Vert">
      <w:tblPr/>
      <w:tcPr>
        <w:shd w:val="clear" w:color="ECF2D9" w:themeColor="accent6" w:themeTint="34" w:fill="ECF2D9" w:themeFill="accent6" w:themeFillTint="34"/>
      </w:tcPr>
    </w:tblStylePr>
    <w:tblStylePr w:type="band1Horz">
      <w:rPr>
        <w:rFonts w:ascii="Arial" w:hAnsi="Arial"/>
        <w:color w:val="41822C" w:themeColor="accent5" w:themeShade="95"/>
        <w:sz w:val="22"/>
      </w:rPr>
      <w:tblPr/>
      <w:tcPr>
        <w:shd w:val="clear" w:color="ECF2D9" w:themeColor="accent6" w:themeTint="34" w:fill="ECF2D9" w:themeFill="accent6" w:themeFillTint="34"/>
      </w:tcPr>
    </w:tblStylePr>
    <w:tblStylePr w:type="band2Horz">
      <w:rPr>
        <w:rFonts w:ascii="Arial" w:hAnsi="Arial"/>
        <w:color w:val="41822C" w:themeColor="accent5" w:themeShade="95"/>
        <w:sz w:val="22"/>
      </w:rPr>
    </w:tblStylePr>
  </w:style>
  <w:style w:type="table" w:styleId="-7">
    <w:name w:val="Grid Table 7 Colorful"/>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74B7F4" w:themeColor="accent1" w:themeTint="80"/>
        <w:right w:val="single" w:sz="4" w:space="0" w:color="74B7F4" w:themeColor="accent1" w:themeTint="80"/>
        <w:insideH w:val="single" w:sz="4" w:space="0" w:color="74B7F4" w:themeColor="accent1" w:themeTint="80"/>
        <w:insideV w:val="single" w:sz="4" w:space="0" w:color="74B7F4" w:themeColor="accent1" w:themeTint="80"/>
      </w:tblBorders>
      <w:tblCellMar>
        <w:top w:w="0" w:type="dxa"/>
        <w:left w:w="108" w:type="dxa"/>
        <w:bottom w:w="0" w:type="dxa"/>
        <w:right w:w="108" w:type="dxa"/>
      </w:tblCellMar>
    </w:tblPr>
    <w:tblStylePr w:type="firstRow">
      <w:rPr>
        <w:rFonts w:ascii="Arial" w:hAnsi="Arial"/>
        <w:b/>
        <w:color w:val="74B7F4" w:themeColor="accent1" w:themeTint="80" w:themeShade="95"/>
        <w:sz w:val="22"/>
      </w:rPr>
      <w:tblPr/>
      <w:tcPr>
        <w:tcBorders>
          <w:top w:val="none" w:sz="4" w:space="0" w:color="000000"/>
          <w:left w:val="none" w:sz="4" w:space="0" w:color="000000"/>
          <w:bottom w:val="single" w:sz="4" w:space="0" w:color="74B7F4" w:themeColor="accent1" w:themeTint="80"/>
          <w:right w:val="none" w:sz="4" w:space="0" w:color="000000"/>
        </w:tcBorders>
        <w:shd w:val="clear" w:color="FFFFFF" w:themeColor="light1" w:fill="FFFFFF" w:themeFill="light1"/>
      </w:tcPr>
    </w:tblStylePr>
    <w:tblStylePr w:type="lastRow">
      <w:rPr>
        <w:rFonts w:ascii="Arial" w:hAnsi="Arial"/>
        <w:b/>
        <w:color w:val="74B7F4" w:themeColor="accent1" w:themeTint="80" w:themeShade="95"/>
        <w:sz w:val="22"/>
      </w:rPr>
      <w:tblPr/>
      <w:tcPr>
        <w:tcBorders>
          <w:top w:val="single" w:sz="4" w:space="0" w:color="74B7F4"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4B7F4" w:themeColor="accent1" w:themeTint="80" w:themeShade="95"/>
        <w:sz w:val="22"/>
      </w:rPr>
      <w:tblPr/>
      <w:tcPr>
        <w:tcBorders>
          <w:top w:val="none" w:sz="4" w:space="0" w:color="000000"/>
          <w:left w:val="none" w:sz="4" w:space="0" w:color="000000"/>
          <w:bottom w:val="none" w:sz="4" w:space="0" w:color="000000"/>
          <w:right w:val="single" w:sz="4" w:space="0" w:color="74B7F4" w:themeColor="accent1" w:themeTint="80"/>
        </w:tcBorders>
        <w:shd w:val="clear" w:color="FFFFFF" w:fill="auto"/>
      </w:tcPr>
    </w:tblStylePr>
    <w:tblStylePr w:type="lastCol">
      <w:rPr>
        <w:rFonts w:ascii="Arial" w:hAnsi="Arial"/>
        <w:i/>
        <w:color w:val="74B7F4" w:themeColor="accent1" w:themeTint="80" w:themeShade="95"/>
        <w:sz w:val="22"/>
      </w:rPr>
      <w:tblPr/>
      <w:tcPr>
        <w:tcBorders>
          <w:top w:val="none" w:sz="4" w:space="0" w:color="000000"/>
          <w:left w:val="single" w:sz="4" w:space="0" w:color="74B7F4" w:themeColor="accent1" w:themeTint="80"/>
          <w:bottom w:val="none" w:sz="4" w:space="0" w:color="000000"/>
          <w:right w:val="none" w:sz="4" w:space="0" w:color="000000"/>
        </w:tcBorders>
        <w:shd w:val="clear" w:color="FFFFFF" w:fill="auto"/>
      </w:tcPr>
    </w:tblStylePr>
    <w:tblStylePr w:type="band1Vert">
      <w:tblPr/>
      <w:tcPr>
        <w:shd w:val="clear" w:color="C6E1FA" w:themeColor="accent1" w:themeTint="34" w:fill="C6E1FA" w:themeFill="accent1" w:themeFillTint="34"/>
      </w:tcPr>
    </w:tblStylePr>
    <w:tblStylePr w:type="band1Horz">
      <w:rPr>
        <w:rFonts w:ascii="Arial" w:hAnsi="Arial"/>
        <w:color w:val="74B7F4" w:themeColor="accent1" w:themeTint="80" w:themeShade="95"/>
        <w:sz w:val="22"/>
      </w:rPr>
      <w:tblPr/>
      <w:tcPr>
        <w:shd w:val="clear" w:color="C6E1FA" w:themeColor="accent1" w:themeTint="34" w:fill="C6E1FA" w:themeFill="accent1" w:themeFillTint="34"/>
      </w:tcPr>
    </w:tblStylePr>
    <w:tblStylePr w:type="band2Horz">
      <w:rPr>
        <w:rFonts w:ascii="Arial" w:hAnsi="Arial"/>
        <w:color w:val="74B7F4" w:themeColor="accent1" w:themeTint="80" w:themeShade="95"/>
        <w:sz w:val="22"/>
      </w:rPr>
    </w:tblStylePr>
  </w:style>
  <w:style w:type="table" w:customStyle="1" w:styleId="GridTable7Colorful-Accent2">
    <w:name w:val="Grid Table 7 Colorful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51CEFF" w:themeColor="accent2" w:themeTint="97"/>
        <w:right w:val="single" w:sz="4" w:space="0" w:color="51CEFF" w:themeColor="accent2" w:themeTint="97"/>
        <w:insideH w:val="single" w:sz="4" w:space="0" w:color="51CEFF" w:themeColor="accent2" w:themeTint="97"/>
        <w:insideV w:val="single" w:sz="4" w:space="0" w:color="51CEFF" w:themeColor="accent2" w:themeTint="97"/>
      </w:tblBorders>
      <w:tblCellMar>
        <w:top w:w="0" w:type="dxa"/>
        <w:left w:w="108" w:type="dxa"/>
        <w:bottom w:w="0" w:type="dxa"/>
        <w:right w:w="108" w:type="dxa"/>
      </w:tblCellMar>
    </w:tblPr>
    <w:tblStylePr w:type="firstRow">
      <w:rPr>
        <w:rFonts w:ascii="Arial" w:hAnsi="Arial"/>
        <w:b/>
        <w:color w:val="51CEFF" w:themeColor="accent2" w:themeTint="97" w:themeShade="95"/>
        <w:sz w:val="22"/>
      </w:rPr>
      <w:tblPr/>
      <w:tcPr>
        <w:tcBorders>
          <w:top w:val="none" w:sz="4" w:space="0" w:color="000000"/>
          <w:left w:val="none" w:sz="4" w:space="0" w:color="000000"/>
          <w:bottom w:val="single" w:sz="4" w:space="0" w:color="51CEFF" w:themeColor="accent2" w:themeTint="97"/>
          <w:right w:val="none" w:sz="4" w:space="0" w:color="000000"/>
        </w:tcBorders>
        <w:shd w:val="clear" w:color="FFFFFF" w:themeColor="light1" w:fill="FFFFFF" w:themeFill="light1"/>
      </w:tcPr>
    </w:tblStylePr>
    <w:tblStylePr w:type="lastRow">
      <w:rPr>
        <w:rFonts w:ascii="Arial" w:hAnsi="Arial"/>
        <w:b/>
        <w:color w:val="51CEFF" w:themeColor="accent2" w:themeTint="97" w:themeShade="95"/>
        <w:sz w:val="22"/>
      </w:rPr>
      <w:tblPr/>
      <w:tcPr>
        <w:tcBorders>
          <w:top w:val="single" w:sz="4" w:space="0" w:color="51CEF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1CEFF" w:themeColor="accent2" w:themeTint="97" w:themeShade="95"/>
        <w:sz w:val="22"/>
      </w:rPr>
      <w:tblPr/>
      <w:tcPr>
        <w:tcBorders>
          <w:top w:val="none" w:sz="4" w:space="0" w:color="000000"/>
          <w:left w:val="none" w:sz="4" w:space="0" w:color="000000"/>
          <w:bottom w:val="none" w:sz="4" w:space="0" w:color="000000"/>
          <w:right w:val="single" w:sz="4" w:space="0" w:color="51CEFF" w:themeColor="accent2" w:themeTint="97"/>
        </w:tcBorders>
        <w:shd w:val="clear" w:color="FFFFFF" w:fill="auto"/>
      </w:tcPr>
    </w:tblStylePr>
    <w:tblStylePr w:type="lastCol">
      <w:rPr>
        <w:rFonts w:ascii="Arial" w:hAnsi="Arial"/>
        <w:i/>
        <w:color w:val="51CEFF" w:themeColor="accent2" w:themeTint="97" w:themeShade="95"/>
        <w:sz w:val="22"/>
      </w:rPr>
      <w:tblPr/>
      <w:tcPr>
        <w:tcBorders>
          <w:top w:val="none" w:sz="4" w:space="0" w:color="000000"/>
          <w:left w:val="single" w:sz="4" w:space="0" w:color="51CEFF" w:themeColor="accent2" w:themeTint="97"/>
          <w:bottom w:val="none" w:sz="4" w:space="0" w:color="000000"/>
          <w:right w:val="none" w:sz="4" w:space="0" w:color="000000"/>
        </w:tcBorders>
        <w:shd w:val="clear" w:color="FFFFFF" w:fill="auto"/>
      </w:tcPr>
    </w:tblStylePr>
    <w:tblStylePr w:type="band1Vert">
      <w:tblPr/>
      <w:tcPr>
        <w:shd w:val="clear" w:color="C5EEFF" w:themeColor="accent2" w:themeTint="32" w:fill="C5EEFF" w:themeFill="accent2" w:themeFillTint="32"/>
      </w:tcPr>
    </w:tblStylePr>
    <w:tblStylePr w:type="band1Horz">
      <w:rPr>
        <w:rFonts w:ascii="Arial" w:hAnsi="Arial"/>
        <w:color w:val="51CEFF" w:themeColor="accent2" w:themeTint="97" w:themeShade="95"/>
        <w:sz w:val="22"/>
      </w:rPr>
      <w:tblPr/>
      <w:tcPr>
        <w:shd w:val="clear" w:color="C5EEFF" w:themeColor="accent2" w:themeTint="32" w:fill="C5EEFF" w:themeFill="accent2" w:themeFillTint="32"/>
      </w:tcPr>
    </w:tblStylePr>
    <w:tblStylePr w:type="band2Horz">
      <w:rPr>
        <w:rFonts w:ascii="Arial" w:hAnsi="Arial"/>
        <w:color w:val="51CEFF" w:themeColor="accent2" w:themeTint="97" w:themeShade="95"/>
        <w:sz w:val="22"/>
      </w:rPr>
    </w:tblStylePr>
  </w:style>
  <w:style w:type="table" w:customStyle="1" w:styleId="GridTable7Colorful-Accent3">
    <w:name w:val="Grid Table 7 Colorful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0BD0D9" w:themeColor="accent3" w:themeTint="FE"/>
        <w:right w:val="single" w:sz="4" w:space="0" w:color="0BD0D9" w:themeColor="accent3" w:themeTint="FE"/>
        <w:insideH w:val="single" w:sz="4" w:space="0" w:color="0BD0D9" w:themeColor="accent3" w:themeTint="FE"/>
        <w:insideV w:val="single" w:sz="4" w:space="0" w:color="0BD0D9" w:themeColor="accent3" w:themeTint="FE"/>
      </w:tblBorders>
      <w:tblCellMar>
        <w:top w:w="0" w:type="dxa"/>
        <w:left w:w="108" w:type="dxa"/>
        <w:bottom w:w="0" w:type="dxa"/>
        <w:right w:w="108" w:type="dxa"/>
      </w:tblCellMar>
    </w:tblPr>
    <w:tblStylePr w:type="firstRow">
      <w:rPr>
        <w:rFonts w:ascii="Arial" w:hAnsi="Arial"/>
        <w:b/>
        <w:color w:val="0BD0D9" w:themeColor="accent3" w:themeTint="FE" w:themeShade="95"/>
        <w:sz w:val="22"/>
      </w:rPr>
      <w:tblPr/>
      <w:tcPr>
        <w:tcBorders>
          <w:top w:val="none" w:sz="4" w:space="0" w:color="000000"/>
          <w:left w:val="none" w:sz="4" w:space="0" w:color="000000"/>
          <w:bottom w:val="single" w:sz="4" w:space="0" w:color="0BD0D9" w:themeColor="accent3" w:themeTint="FE"/>
          <w:right w:val="none" w:sz="4" w:space="0" w:color="000000"/>
        </w:tcBorders>
        <w:shd w:val="clear" w:color="FFFFFF" w:themeColor="light1" w:fill="FFFFFF" w:themeFill="light1"/>
      </w:tcPr>
    </w:tblStylePr>
    <w:tblStylePr w:type="lastRow">
      <w:rPr>
        <w:rFonts w:ascii="Arial" w:hAnsi="Arial"/>
        <w:b/>
        <w:color w:val="0BD0D9" w:themeColor="accent3" w:themeTint="FE" w:themeShade="95"/>
        <w:sz w:val="22"/>
      </w:rPr>
      <w:tblPr/>
      <w:tcPr>
        <w:tcBorders>
          <w:top w:val="single" w:sz="4" w:space="0" w:color="0BD0D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BD0D9" w:themeColor="accent3" w:themeTint="FE" w:themeShade="95"/>
        <w:sz w:val="22"/>
      </w:rPr>
      <w:tblPr/>
      <w:tcPr>
        <w:tcBorders>
          <w:top w:val="none" w:sz="4" w:space="0" w:color="000000"/>
          <w:left w:val="none" w:sz="4" w:space="0" w:color="000000"/>
          <w:bottom w:val="none" w:sz="4" w:space="0" w:color="000000"/>
          <w:right w:val="single" w:sz="4" w:space="0" w:color="0BD0D9" w:themeColor="accent3" w:themeTint="FE"/>
        </w:tcBorders>
        <w:shd w:val="clear" w:color="FFFFFF" w:fill="auto"/>
      </w:tcPr>
    </w:tblStylePr>
    <w:tblStylePr w:type="lastCol">
      <w:rPr>
        <w:rFonts w:ascii="Arial" w:hAnsi="Arial"/>
        <w:i/>
        <w:color w:val="0BD0D9" w:themeColor="accent3" w:themeTint="FE" w:themeShade="95"/>
        <w:sz w:val="22"/>
      </w:rPr>
      <w:tblPr/>
      <w:tcPr>
        <w:tcBorders>
          <w:top w:val="none" w:sz="4" w:space="0" w:color="000000"/>
          <w:left w:val="single" w:sz="4" w:space="0" w:color="0BD0D9" w:themeColor="accent3" w:themeTint="FE"/>
          <w:bottom w:val="none" w:sz="4" w:space="0" w:color="000000"/>
          <w:right w:val="none" w:sz="4" w:space="0" w:color="000000"/>
        </w:tcBorders>
        <w:shd w:val="clear" w:color="FFFFFF" w:fill="auto"/>
      </w:tcPr>
    </w:tblStylePr>
    <w:tblStylePr w:type="band1Vert">
      <w:tblPr/>
      <w:tcPr>
        <w:shd w:val="clear" w:color="C8F9FC" w:themeColor="accent3" w:themeTint="34" w:fill="C8F9FC" w:themeFill="accent3" w:themeFillTint="34"/>
      </w:tcPr>
    </w:tblStylePr>
    <w:tblStylePr w:type="band1Horz">
      <w:rPr>
        <w:rFonts w:ascii="Arial" w:hAnsi="Arial"/>
        <w:color w:val="0BD0D9" w:themeColor="accent3" w:themeTint="FE" w:themeShade="95"/>
        <w:sz w:val="22"/>
      </w:rPr>
      <w:tblPr/>
      <w:tcPr>
        <w:shd w:val="clear" w:color="C8F9FC" w:themeColor="accent3" w:themeTint="34" w:fill="C8F9FC" w:themeFill="accent3" w:themeFillTint="34"/>
      </w:tcPr>
    </w:tblStylePr>
    <w:tblStylePr w:type="band2Horz">
      <w:rPr>
        <w:rFonts w:ascii="Arial" w:hAnsi="Arial"/>
        <w:color w:val="0BD0D9" w:themeColor="accent3" w:themeTint="FE" w:themeShade="95"/>
        <w:sz w:val="22"/>
      </w:rPr>
    </w:tblStylePr>
  </w:style>
  <w:style w:type="table" w:customStyle="1" w:styleId="GridTable7Colorful-Accent4">
    <w:name w:val="Grid Table 7 Colorful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5EF2C9" w:themeColor="accent4" w:themeTint="9A"/>
        <w:right w:val="single" w:sz="4" w:space="0" w:color="5EF2C9" w:themeColor="accent4" w:themeTint="9A"/>
        <w:insideH w:val="single" w:sz="4" w:space="0" w:color="5EF2C9" w:themeColor="accent4" w:themeTint="9A"/>
        <w:insideV w:val="single" w:sz="4" w:space="0" w:color="5EF2C9" w:themeColor="accent4" w:themeTint="9A"/>
      </w:tblBorders>
      <w:tblCellMar>
        <w:top w:w="0" w:type="dxa"/>
        <w:left w:w="108" w:type="dxa"/>
        <w:bottom w:w="0" w:type="dxa"/>
        <w:right w:w="108" w:type="dxa"/>
      </w:tblCellMar>
    </w:tblPr>
    <w:tblStylePr w:type="firstRow">
      <w:rPr>
        <w:rFonts w:ascii="Arial" w:hAnsi="Arial"/>
        <w:b/>
        <w:color w:val="5EF2C9" w:themeColor="accent4" w:themeTint="9A" w:themeShade="95"/>
        <w:sz w:val="22"/>
      </w:rPr>
      <w:tblPr/>
      <w:tcPr>
        <w:tcBorders>
          <w:top w:val="none" w:sz="4" w:space="0" w:color="000000"/>
          <w:left w:val="none" w:sz="4" w:space="0" w:color="000000"/>
          <w:bottom w:val="single" w:sz="4" w:space="0" w:color="5EF2C9" w:themeColor="accent4" w:themeTint="9A"/>
          <w:right w:val="none" w:sz="4" w:space="0" w:color="000000"/>
        </w:tcBorders>
        <w:shd w:val="clear" w:color="FFFFFF" w:themeColor="light1" w:fill="FFFFFF" w:themeFill="light1"/>
      </w:tcPr>
    </w:tblStylePr>
    <w:tblStylePr w:type="lastRow">
      <w:rPr>
        <w:rFonts w:ascii="Arial" w:hAnsi="Arial"/>
        <w:b/>
        <w:color w:val="5EF2C9" w:themeColor="accent4" w:themeTint="9A" w:themeShade="95"/>
        <w:sz w:val="22"/>
      </w:rPr>
      <w:tblPr/>
      <w:tcPr>
        <w:tcBorders>
          <w:top w:val="single" w:sz="4" w:space="0" w:color="5EF2C9"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EF2C9" w:themeColor="accent4" w:themeTint="9A" w:themeShade="95"/>
        <w:sz w:val="22"/>
      </w:rPr>
      <w:tblPr/>
      <w:tcPr>
        <w:tcBorders>
          <w:top w:val="none" w:sz="4" w:space="0" w:color="000000"/>
          <w:left w:val="none" w:sz="4" w:space="0" w:color="000000"/>
          <w:bottom w:val="none" w:sz="4" w:space="0" w:color="000000"/>
          <w:right w:val="single" w:sz="4" w:space="0" w:color="5EF2C9" w:themeColor="accent4" w:themeTint="9A"/>
        </w:tcBorders>
        <w:shd w:val="clear" w:color="FFFFFF" w:fill="auto"/>
      </w:tcPr>
    </w:tblStylePr>
    <w:tblStylePr w:type="lastCol">
      <w:rPr>
        <w:rFonts w:ascii="Arial" w:hAnsi="Arial"/>
        <w:i/>
        <w:color w:val="5EF2C9" w:themeColor="accent4" w:themeTint="9A" w:themeShade="95"/>
        <w:sz w:val="22"/>
      </w:rPr>
      <w:tblPr/>
      <w:tcPr>
        <w:tcBorders>
          <w:top w:val="none" w:sz="4" w:space="0" w:color="000000"/>
          <w:left w:val="single" w:sz="4" w:space="0" w:color="5EF2C9" w:themeColor="accent4" w:themeTint="9A"/>
          <w:bottom w:val="none" w:sz="4" w:space="0" w:color="000000"/>
          <w:right w:val="none" w:sz="4" w:space="0" w:color="000000"/>
        </w:tcBorders>
        <w:shd w:val="clear" w:color="FFFFFF" w:fill="auto"/>
      </w:tcPr>
    </w:tblStylePr>
    <w:tblStylePr w:type="band1Vert">
      <w:tblPr/>
      <w:tcPr>
        <w:shd w:val="clear" w:color="C8FAED" w:themeColor="accent4" w:themeTint="34" w:fill="C8FAED" w:themeFill="accent4" w:themeFillTint="34"/>
      </w:tcPr>
    </w:tblStylePr>
    <w:tblStylePr w:type="band1Horz">
      <w:rPr>
        <w:rFonts w:ascii="Arial" w:hAnsi="Arial"/>
        <w:color w:val="5EF2C9" w:themeColor="accent4" w:themeTint="9A" w:themeShade="95"/>
        <w:sz w:val="22"/>
      </w:rPr>
      <w:tblPr/>
      <w:tcPr>
        <w:shd w:val="clear" w:color="C8FAED" w:themeColor="accent4" w:themeTint="34" w:fill="C8FAED" w:themeFill="accent4" w:themeFillTint="34"/>
      </w:tcPr>
    </w:tblStylePr>
    <w:tblStylePr w:type="band2Horz">
      <w:rPr>
        <w:rFonts w:ascii="Arial" w:hAnsi="Arial"/>
        <w:color w:val="5EF2C9" w:themeColor="accent4" w:themeTint="9A" w:themeShade="95"/>
        <w:sz w:val="22"/>
      </w:rPr>
    </w:tblStylePr>
  </w:style>
  <w:style w:type="table" w:customStyle="1" w:styleId="GridTable7Colorful-Accent5">
    <w:name w:val="Grid Table 7 Colorful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B4E1A6" w:themeColor="accent5" w:themeTint="90"/>
        <w:right w:val="single" w:sz="4" w:space="0" w:color="B4E1A6" w:themeColor="accent5" w:themeTint="90"/>
        <w:insideH w:val="single" w:sz="4" w:space="0" w:color="B4E1A6" w:themeColor="accent5" w:themeTint="90"/>
        <w:insideV w:val="single" w:sz="4" w:space="0" w:color="B4E1A6" w:themeColor="accent5" w:themeTint="90"/>
      </w:tblBorders>
      <w:tblCellMar>
        <w:top w:w="0" w:type="dxa"/>
        <w:left w:w="108" w:type="dxa"/>
        <w:bottom w:w="0" w:type="dxa"/>
        <w:right w:w="108" w:type="dxa"/>
      </w:tblCellMar>
    </w:tblPr>
    <w:tblStylePr w:type="firstRow">
      <w:rPr>
        <w:rFonts w:ascii="Arial" w:hAnsi="Arial"/>
        <w:b/>
        <w:color w:val="41822C" w:themeColor="accent5" w:themeShade="95"/>
        <w:sz w:val="22"/>
      </w:rPr>
      <w:tblPr/>
      <w:tcPr>
        <w:tcBorders>
          <w:top w:val="none" w:sz="4" w:space="0" w:color="000000"/>
          <w:left w:val="none" w:sz="4" w:space="0" w:color="000000"/>
          <w:bottom w:val="single" w:sz="4" w:space="0" w:color="B4E1A6" w:themeColor="accent5" w:themeTint="90"/>
          <w:right w:val="none" w:sz="4" w:space="0" w:color="000000"/>
        </w:tcBorders>
        <w:shd w:val="clear" w:color="FFFFFF" w:themeColor="light1" w:fill="FFFFFF" w:themeFill="light1"/>
      </w:tcPr>
    </w:tblStylePr>
    <w:tblStylePr w:type="lastRow">
      <w:rPr>
        <w:rFonts w:ascii="Arial" w:hAnsi="Arial"/>
        <w:b/>
        <w:color w:val="41822C" w:themeColor="accent5" w:themeShade="95"/>
        <w:sz w:val="22"/>
      </w:rPr>
      <w:tblPr/>
      <w:tcPr>
        <w:tcBorders>
          <w:top w:val="single" w:sz="4" w:space="0" w:color="B4E1A6"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822C" w:themeColor="accent5" w:themeShade="95"/>
        <w:sz w:val="22"/>
      </w:rPr>
      <w:tblPr/>
      <w:tcPr>
        <w:tcBorders>
          <w:top w:val="none" w:sz="4" w:space="0" w:color="000000"/>
          <w:left w:val="none" w:sz="4" w:space="0" w:color="000000"/>
          <w:bottom w:val="none" w:sz="4" w:space="0" w:color="000000"/>
          <w:right w:val="single" w:sz="4" w:space="0" w:color="B4E1A6" w:themeColor="accent5" w:themeTint="90"/>
        </w:tcBorders>
        <w:shd w:val="clear" w:color="FFFFFF" w:fill="auto"/>
      </w:tcPr>
    </w:tblStylePr>
    <w:tblStylePr w:type="lastCol">
      <w:rPr>
        <w:rFonts w:ascii="Arial" w:hAnsi="Arial"/>
        <w:i/>
        <w:color w:val="41822C" w:themeColor="accent5" w:themeShade="95"/>
        <w:sz w:val="22"/>
      </w:rPr>
      <w:tblPr/>
      <w:tcPr>
        <w:tcBorders>
          <w:top w:val="none" w:sz="4" w:space="0" w:color="000000"/>
          <w:left w:val="single" w:sz="4" w:space="0" w:color="B4E1A6" w:themeColor="accent5" w:themeTint="90"/>
          <w:bottom w:val="none" w:sz="4" w:space="0" w:color="000000"/>
          <w:right w:val="none" w:sz="4" w:space="0" w:color="000000"/>
        </w:tcBorders>
        <w:shd w:val="clear" w:color="FFFFFF" w:fill="auto"/>
      </w:tcPr>
    </w:tblStylePr>
    <w:tblStylePr w:type="band1Vert">
      <w:tblPr/>
      <w:tcPr>
        <w:shd w:val="clear" w:color="E4F4DE" w:themeColor="accent5" w:themeTint="34" w:fill="E4F4DE" w:themeFill="accent5" w:themeFillTint="34"/>
      </w:tcPr>
    </w:tblStylePr>
    <w:tblStylePr w:type="band1Horz">
      <w:rPr>
        <w:rFonts w:ascii="Arial" w:hAnsi="Arial"/>
        <w:color w:val="41822C" w:themeColor="accent5" w:themeShade="95"/>
        <w:sz w:val="22"/>
      </w:rPr>
      <w:tblPr/>
      <w:tcPr>
        <w:shd w:val="clear" w:color="E4F4DE" w:themeColor="accent5" w:themeTint="34" w:fill="E4F4DE" w:themeFill="accent5" w:themeFillTint="34"/>
      </w:tcPr>
    </w:tblStylePr>
    <w:tblStylePr w:type="band2Horz">
      <w:rPr>
        <w:rFonts w:ascii="Arial" w:hAnsi="Arial"/>
        <w:color w:val="41822C" w:themeColor="accent5" w:themeShade="95"/>
        <w:sz w:val="22"/>
      </w:rPr>
    </w:tblStylePr>
  </w:style>
  <w:style w:type="table" w:customStyle="1" w:styleId="GridTable7Colorful-Accent6">
    <w:name w:val="Grid Table 7 Colorful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bottom w:val="single" w:sz="4" w:space="0" w:color="CBDC98" w:themeColor="accent6" w:themeTint="90"/>
        <w:right w:val="single" w:sz="4" w:space="0" w:color="CBDC98" w:themeColor="accent6" w:themeTint="90"/>
        <w:insideH w:val="single" w:sz="4" w:space="0" w:color="CBDC98" w:themeColor="accent6" w:themeTint="90"/>
        <w:insideV w:val="single" w:sz="4" w:space="0" w:color="CBDC98" w:themeColor="accent6" w:themeTint="90"/>
      </w:tblBorders>
      <w:tblCellMar>
        <w:top w:w="0" w:type="dxa"/>
        <w:left w:w="108" w:type="dxa"/>
        <w:bottom w:w="0" w:type="dxa"/>
        <w:right w:w="108" w:type="dxa"/>
      </w:tblCellMar>
    </w:tblPr>
    <w:tblStylePr w:type="firstRow">
      <w:rPr>
        <w:rFonts w:ascii="Arial" w:hAnsi="Arial"/>
        <w:b/>
        <w:color w:val="617427" w:themeColor="accent6" w:themeShade="95"/>
        <w:sz w:val="22"/>
      </w:rPr>
      <w:tblPr/>
      <w:tcPr>
        <w:tcBorders>
          <w:top w:val="none" w:sz="4" w:space="0" w:color="000000"/>
          <w:left w:val="none" w:sz="4" w:space="0" w:color="000000"/>
          <w:bottom w:val="single" w:sz="4" w:space="0" w:color="CBDC98" w:themeColor="accent6" w:themeTint="90"/>
          <w:right w:val="none" w:sz="4" w:space="0" w:color="000000"/>
        </w:tcBorders>
        <w:shd w:val="clear" w:color="FFFFFF" w:themeColor="light1" w:fill="FFFFFF" w:themeFill="light1"/>
      </w:tcPr>
    </w:tblStylePr>
    <w:tblStylePr w:type="lastRow">
      <w:rPr>
        <w:rFonts w:ascii="Arial" w:hAnsi="Arial"/>
        <w:b/>
        <w:color w:val="617427" w:themeColor="accent6" w:themeShade="95"/>
        <w:sz w:val="22"/>
      </w:rPr>
      <w:tblPr/>
      <w:tcPr>
        <w:tcBorders>
          <w:top w:val="single" w:sz="4" w:space="0" w:color="CBDC98"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17427" w:themeColor="accent6" w:themeShade="95"/>
        <w:sz w:val="22"/>
      </w:rPr>
      <w:tblPr/>
      <w:tcPr>
        <w:tcBorders>
          <w:top w:val="none" w:sz="4" w:space="0" w:color="000000"/>
          <w:left w:val="none" w:sz="4" w:space="0" w:color="000000"/>
          <w:bottom w:val="none" w:sz="4" w:space="0" w:color="000000"/>
          <w:right w:val="single" w:sz="4" w:space="0" w:color="CBDC98" w:themeColor="accent6" w:themeTint="90"/>
        </w:tcBorders>
        <w:shd w:val="clear" w:color="FFFFFF" w:fill="auto"/>
      </w:tcPr>
    </w:tblStylePr>
    <w:tblStylePr w:type="lastCol">
      <w:rPr>
        <w:rFonts w:ascii="Arial" w:hAnsi="Arial"/>
        <w:i/>
        <w:color w:val="617427" w:themeColor="accent6" w:themeShade="95"/>
        <w:sz w:val="22"/>
      </w:rPr>
      <w:tblPr/>
      <w:tcPr>
        <w:tcBorders>
          <w:top w:val="none" w:sz="4" w:space="0" w:color="000000"/>
          <w:left w:val="single" w:sz="4" w:space="0" w:color="CBDC98" w:themeColor="accent6" w:themeTint="90"/>
          <w:bottom w:val="none" w:sz="4" w:space="0" w:color="000000"/>
          <w:right w:val="none" w:sz="4" w:space="0" w:color="000000"/>
        </w:tcBorders>
        <w:shd w:val="clear" w:color="FFFFFF" w:fill="auto"/>
      </w:tcPr>
    </w:tblStylePr>
    <w:tblStylePr w:type="band1Vert">
      <w:tblPr/>
      <w:tcPr>
        <w:shd w:val="clear" w:color="ECF2D9" w:themeColor="accent6" w:themeTint="34" w:fill="ECF2D9" w:themeFill="accent6" w:themeFillTint="34"/>
      </w:tcPr>
    </w:tblStylePr>
    <w:tblStylePr w:type="band1Horz">
      <w:rPr>
        <w:rFonts w:ascii="Arial" w:hAnsi="Arial"/>
        <w:color w:val="617427" w:themeColor="accent6" w:themeShade="95"/>
        <w:sz w:val="22"/>
      </w:rPr>
      <w:tblPr/>
      <w:tcPr>
        <w:shd w:val="clear" w:color="ECF2D9" w:themeColor="accent6" w:themeTint="34" w:fill="ECF2D9" w:themeFill="accent6" w:themeFillTint="34"/>
      </w:tcPr>
    </w:tblStylePr>
    <w:tblStylePr w:type="band2Horz">
      <w:rPr>
        <w:rFonts w:ascii="Arial" w:hAnsi="Arial"/>
        <w:color w:val="617427" w:themeColor="accent6" w:themeShade="95"/>
        <w:sz w:val="22"/>
      </w:rPr>
    </w:tblStylePr>
  </w:style>
  <w:style w:type="table" w:styleId="-10">
    <w:name w:val="List Table 1 Light"/>
    <w:basedOn w:val="a2"/>
    <w:uiPriority w:val="99"/>
    <w:rsid w:val="00DE16C3"/>
    <w:pPr>
      <w:spacing w:before="0" w:after="0" w:line="240" w:lineRule="auto"/>
    </w:pPr>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DE16C3"/>
    <w:pPr>
      <w:spacing w:before="0" w:after="0" w:line="240" w:lineRule="auto"/>
    </w:pPr>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F6FC6" w:themeColor="accent1"/>
          <w:right w:val="none" w:sz="4" w:space="0" w:color="000000"/>
        </w:tcBorders>
      </w:tcPr>
    </w:tblStylePr>
    <w:tblStylePr w:type="lastRow">
      <w:rPr>
        <w:b/>
        <w:color w:val="404040"/>
      </w:rPr>
      <w:tblPr/>
      <w:tcPr>
        <w:tcBorders>
          <w:top w:val="single" w:sz="4" w:space="0" w:color="0F6FC6"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9DBF9" w:themeColor="accent1" w:themeTint="40" w:fill="B9DBF9" w:themeFill="accent1" w:themeFillTint="40"/>
      </w:tcPr>
    </w:tblStylePr>
    <w:tblStylePr w:type="band1Horz">
      <w:tblPr/>
      <w:tcPr>
        <w:shd w:val="clear" w:color="B9DBF9" w:themeColor="accent1" w:themeTint="40" w:fill="B9DBF9" w:themeFill="accent1" w:themeFillTint="40"/>
      </w:tcPr>
    </w:tblStylePr>
  </w:style>
  <w:style w:type="table" w:customStyle="1" w:styleId="ListTable1Light-Accent2">
    <w:name w:val="List Table 1 Light - Accent 2"/>
    <w:basedOn w:val="a2"/>
    <w:uiPriority w:val="99"/>
    <w:rsid w:val="00DE16C3"/>
    <w:pPr>
      <w:spacing w:before="0" w:after="0" w:line="240" w:lineRule="auto"/>
    </w:pPr>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9DD9" w:themeColor="accent2"/>
          <w:right w:val="none" w:sz="4" w:space="0" w:color="000000"/>
        </w:tcBorders>
      </w:tcPr>
    </w:tblStylePr>
    <w:tblStylePr w:type="lastRow">
      <w:rPr>
        <w:b/>
        <w:color w:val="404040"/>
      </w:rPr>
      <w:tblPr/>
      <w:tcPr>
        <w:tcBorders>
          <w:top w:val="single" w:sz="4" w:space="0" w:color="009DD9"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5EAFF" w:themeColor="accent2" w:themeTint="40" w:fill="B5EAFF" w:themeFill="accent2" w:themeFillTint="40"/>
      </w:tcPr>
    </w:tblStylePr>
    <w:tblStylePr w:type="band1Horz">
      <w:tblPr/>
      <w:tcPr>
        <w:shd w:val="clear" w:color="B5EAFF" w:themeColor="accent2" w:themeTint="40" w:fill="B5EAFF" w:themeFill="accent2" w:themeFillTint="40"/>
      </w:tcPr>
    </w:tblStylePr>
  </w:style>
  <w:style w:type="table" w:customStyle="1" w:styleId="ListTable1Light-Accent3">
    <w:name w:val="List Table 1 Light - Accent 3"/>
    <w:basedOn w:val="a2"/>
    <w:uiPriority w:val="99"/>
    <w:rsid w:val="00DE16C3"/>
    <w:pPr>
      <w:spacing w:before="0" w:after="0" w:line="240" w:lineRule="auto"/>
    </w:pPr>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BD0D9" w:themeColor="accent3"/>
          <w:right w:val="none" w:sz="4" w:space="0" w:color="000000"/>
        </w:tcBorders>
      </w:tcPr>
    </w:tblStylePr>
    <w:tblStylePr w:type="lastRow">
      <w:rPr>
        <w:b/>
        <w:color w:val="404040"/>
      </w:rPr>
      <w:tblPr/>
      <w:tcPr>
        <w:tcBorders>
          <w:top w:val="single" w:sz="4" w:space="0" w:color="0BD0D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BF8FB" w:themeColor="accent3" w:themeTint="40" w:fill="BBF8FB" w:themeFill="accent3" w:themeFillTint="40"/>
      </w:tcPr>
    </w:tblStylePr>
    <w:tblStylePr w:type="band1Horz">
      <w:tblPr/>
      <w:tcPr>
        <w:shd w:val="clear" w:color="BBF8FB" w:themeColor="accent3" w:themeTint="40" w:fill="BBF8FB" w:themeFill="accent3" w:themeFillTint="40"/>
      </w:tcPr>
    </w:tblStylePr>
  </w:style>
  <w:style w:type="table" w:customStyle="1" w:styleId="ListTable1Light-Accent4">
    <w:name w:val="List Table 1 Light - Accent 4"/>
    <w:basedOn w:val="a2"/>
    <w:uiPriority w:val="99"/>
    <w:rsid w:val="00DE16C3"/>
    <w:pPr>
      <w:spacing w:before="0" w:after="0" w:line="240" w:lineRule="auto"/>
    </w:pPr>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10CF9B" w:themeColor="accent4"/>
          <w:right w:val="none" w:sz="4" w:space="0" w:color="000000"/>
        </w:tcBorders>
      </w:tcPr>
    </w:tblStylePr>
    <w:tblStylePr w:type="lastRow">
      <w:rPr>
        <w:b/>
        <w:color w:val="404040"/>
      </w:rPr>
      <w:tblPr/>
      <w:tcPr>
        <w:tcBorders>
          <w:top w:val="single" w:sz="4" w:space="0" w:color="10CF9B"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BF9E8" w:themeColor="accent4" w:themeTint="40" w:fill="BBF9E8" w:themeFill="accent4" w:themeFillTint="40"/>
      </w:tcPr>
    </w:tblStylePr>
    <w:tblStylePr w:type="band1Horz">
      <w:tblPr/>
      <w:tcPr>
        <w:shd w:val="clear" w:color="BBF9E8" w:themeColor="accent4" w:themeTint="40" w:fill="BBF9E8" w:themeFill="accent4" w:themeFillTint="40"/>
      </w:tcPr>
    </w:tblStylePr>
  </w:style>
  <w:style w:type="table" w:customStyle="1" w:styleId="ListTable1Light-Accent5">
    <w:name w:val="List Table 1 Light - Accent 5"/>
    <w:basedOn w:val="a2"/>
    <w:uiPriority w:val="99"/>
    <w:rsid w:val="00DE16C3"/>
    <w:pPr>
      <w:spacing w:before="0" w:after="0" w:line="240" w:lineRule="auto"/>
    </w:pPr>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CCA62" w:themeColor="accent5"/>
          <w:right w:val="none" w:sz="4" w:space="0" w:color="000000"/>
        </w:tcBorders>
      </w:tcPr>
    </w:tblStylePr>
    <w:tblStylePr w:type="lastRow">
      <w:rPr>
        <w:b/>
        <w:color w:val="404040"/>
      </w:rPr>
      <w:tblPr/>
      <w:tcPr>
        <w:tcBorders>
          <w:top w:val="single" w:sz="4" w:space="0" w:color="7CCA62"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DF1D7" w:themeColor="accent5" w:themeTint="40" w:fill="DDF1D7" w:themeFill="accent5" w:themeFillTint="40"/>
      </w:tcPr>
    </w:tblStylePr>
    <w:tblStylePr w:type="band1Horz">
      <w:tblPr/>
      <w:tcPr>
        <w:shd w:val="clear" w:color="DDF1D7" w:themeColor="accent5" w:themeTint="40" w:fill="DDF1D7" w:themeFill="accent5" w:themeFillTint="40"/>
      </w:tcPr>
    </w:tblStylePr>
  </w:style>
  <w:style w:type="table" w:customStyle="1" w:styleId="ListTable1Light-Accent6">
    <w:name w:val="List Table 1 Light - Accent 6"/>
    <w:basedOn w:val="a2"/>
    <w:uiPriority w:val="99"/>
    <w:rsid w:val="00DE16C3"/>
    <w:pPr>
      <w:spacing w:before="0" w:after="0" w:line="240" w:lineRule="auto"/>
    </w:pPr>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C249" w:themeColor="accent6"/>
          <w:right w:val="none" w:sz="4" w:space="0" w:color="000000"/>
        </w:tcBorders>
      </w:tcPr>
    </w:tblStylePr>
    <w:tblStylePr w:type="lastRow">
      <w:rPr>
        <w:b/>
        <w:color w:val="404040"/>
      </w:rPr>
      <w:tblPr/>
      <w:tcPr>
        <w:tcBorders>
          <w:top w:val="single" w:sz="4" w:space="0" w:color="A5C249"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FD1" w:themeColor="accent6" w:themeTint="40" w:fill="E8EFD1" w:themeFill="accent6" w:themeFillTint="40"/>
      </w:tcPr>
    </w:tblStylePr>
    <w:tblStylePr w:type="band1Horz">
      <w:tblPr/>
      <w:tcPr>
        <w:shd w:val="clear" w:color="E8EFD1" w:themeColor="accent6" w:themeTint="40" w:fill="E8EFD1" w:themeFill="accent6" w:themeFillTint="40"/>
      </w:tcPr>
    </w:tblStylePr>
  </w:style>
  <w:style w:type="table" w:styleId="-20">
    <w:name w:val="List Table 2"/>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62AEF3" w:themeColor="accent1" w:themeTint="90"/>
        <w:bottom w:val="single" w:sz="4" w:space="0" w:color="62AEF3" w:themeColor="accent1" w:themeTint="90"/>
        <w:insideH w:val="single" w:sz="4" w:space="0" w:color="62AEF3"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2AEF3" w:themeColor="accent1" w:themeTint="90"/>
          <w:left w:val="none" w:sz="4" w:space="0" w:color="000000"/>
          <w:bottom w:val="single" w:sz="4" w:space="0" w:color="62AEF3" w:themeColor="accent1" w:themeTint="90"/>
          <w:right w:val="none" w:sz="4" w:space="0" w:color="000000"/>
        </w:tcBorders>
      </w:tcPr>
    </w:tblStylePr>
    <w:tblStylePr w:type="lastRow">
      <w:rPr>
        <w:rFonts w:ascii="Arial" w:hAnsi="Arial"/>
        <w:b/>
        <w:color w:val="404040"/>
        <w:sz w:val="22"/>
      </w:rPr>
      <w:tblPr/>
      <w:tcPr>
        <w:tcBorders>
          <w:top w:val="single" w:sz="4" w:space="0" w:color="62AEF3" w:themeColor="accent1" w:themeTint="90"/>
          <w:left w:val="none" w:sz="4" w:space="0" w:color="000000"/>
          <w:bottom w:val="single" w:sz="4" w:space="0" w:color="62AEF3"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9DBF9" w:themeColor="accent1" w:themeTint="40" w:fill="B9DBF9" w:themeFill="accent1" w:themeFillTint="40"/>
      </w:tcPr>
    </w:tblStylePr>
    <w:tblStylePr w:type="band1Horz">
      <w:rPr>
        <w:rFonts w:ascii="Arial" w:hAnsi="Arial"/>
        <w:color w:val="404040"/>
        <w:sz w:val="22"/>
      </w:rPr>
      <w:tblPr/>
      <w:tcPr>
        <w:shd w:val="clear" w:color="B9DBF9" w:themeColor="accent1" w:themeTint="40" w:fill="B9DBF9" w:themeFill="accent1" w:themeFillTint="40"/>
      </w:tcPr>
    </w:tblStylePr>
  </w:style>
  <w:style w:type="table" w:customStyle="1" w:styleId="ListTable2-Accent2">
    <w:name w:val="List Table 2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59D0FF" w:themeColor="accent2" w:themeTint="90"/>
        <w:bottom w:val="single" w:sz="4" w:space="0" w:color="59D0FF" w:themeColor="accent2" w:themeTint="90"/>
        <w:insideH w:val="single" w:sz="4" w:space="0" w:color="59D0FF"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59D0FF" w:themeColor="accent2" w:themeTint="90"/>
          <w:left w:val="none" w:sz="4" w:space="0" w:color="000000"/>
          <w:bottom w:val="single" w:sz="4" w:space="0" w:color="59D0FF" w:themeColor="accent2" w:themeTint="90"/>
          <w:right w:val="none" w:sz="4" w:space="0" w:color="000000"/>
        </w:tcBorders>
      </w:tcPr>
    </w:tblStylePr>
    <w:tblStylePr w:type="lastRow">
      <w:rPr>
        <w:rFonts w:ascii="Arial" w:hAnsi="Arial"/>
        <w:b/>
        <w:color w:val="404040"/>
        <w:sz w:val="22"/>
      </w:rPr>
      <w:tblPr/>
      <w:tcPr>
        <w:tcBorders>
          <w:top w:val="single" w:sz="4" w:space="0" w:color="59D0FF" w:themeColor="accent2" w:themeTint="90"/>
          <w:left w:val="none" w:sz="4" w:space="0" w:color="000000"/>
          <w:bottom w:val="single" w:sz="4" w:space="0" w:color="59D0FF"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5EAFF" w:themeColor="accent2" w:themeTint="40" w:fill="B5EAFF" w:themeFill="accent2" w:themeFillTint="40"/>
      </w:tcPr>
    </w:tblStylePr>
    <w:tblStylePr w:type="band1Horz">
      <w:rPr>
        <w:rFonts w:ascii="Arial" w:hAnsi="Arial"/>
        <w:color w:val="404040"/>
        <w:sz w:val="22"/>
      </w:rPr>
      <w:tblPr/>
      <w:tcPr>
        <w:shd w:val="clear" w:color="B5EAFF" w:themeColor="accent2" w:themeTint="40" w:fill="B5EAFF" w:themeFill="accent2" w:themeFillTint="40"/>
      </w:tcPr>
    </w:tblStylePr>
  </w:style>
  <w:style w:type="table" w:customStyle="1" w:styleId="ListTable2-Accent3">
    <w:name w:val="List Table 2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67F0F7" w:themeColor="accent3" w:themeTint="90"/>
        <w:bottom w:val="single" w:sz="4" w:space="0" w:color="67F0F7" w:themeColor="accent3" w:themeTint="90"/>
        <w:insideH w:val="single" w:sz="4" w:space="0" w:color="67F0F7"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7F0F7" w:themeColor="accent3" w:themeTint="90"/>
          <w:left w:val="none" w:sz="4" w:space="0" w:color="000000"/>
          <w:bottom w:val="single" w:sz="4" w:space="0" w:color="67F0F7" w:themeColor="accent3" w:themeTint="90"/>
          <w:right w:val="none" w:sz="4" w:space="0" w:color="000000"/>
        </w:tcBorders>
      </w:tcPr>
    </w:tblStylePr>
    <w:tblStylePr w:type="lastRow">
      <w:rPr>
        <w:rFonts w:ascii="Arial" w:hAnsi="Arial"/>
        <w:b/>
        <w:color w:val="404040"/>
        <w:sz w:val="22"/>
      </w:rPr>
      <w:tblPr/>
      <w:tcPr>
        <w:tcBorders>
          <w:top w:val="single" w:sz="4" w:space="0" w:color="67F0F7" w:themeColor="accent3" w:themeTint="90"/>
          <w:left w:val="none" w:sz="4" w:space="0" w:color="000000"/>
          <w:bottom w:val="single" w:sz="4" w:space="0" w:color="67F0F7"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BF8FB" w:themeColor="accent3" w:themeTint="40" w:fill="BBF8FB" w:themeFill="accent3" w:themeFillTint="40"/>
      </w:tcPr>
    </w:tblStylePr>
    <w:tblStylePr w:type="band1Horz">
      <w:rPr>
        <w:rFonts w:ascii="Arial" w:hAnsi="Arial"/>
        <w:color w:val="404040"/>
        <w:sz w:val="22"/>
      </w:rPr>
      <w:tblPr/>
      <w:tcPr>
        <w:shd w:val="clear" w:color="BBF8FB" w:themeColor="accent3" w:themeTint="40" w:fill="BBF8FB" w:themeFill="accent3" w:themeFillTint="40"/>
      </w:tcPr>
    </w:tblStylePr>
  </w:style>
  <w:style w:type="table" w:customStyle="1" w:styleId="ListTable2-Accent4">
    <w:name w:val="List Table 2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68F3CD" w:themeColor="accent4" w:themeTint="90"/>
        <w:bottom w:val="single" w:sz="4" w:space="0" w:color="68F3CD" w:themeColor="accent4" w:themeTint="90"/>
        <w:insideH w:val="single" w:sz="4" w:space="0" w:color="68F3CD"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8F3CD" w:themeColor="accent4" w:themeTint="90"/>
          <w:left w:val="none" w:sz="4" w:space="0" w:color="000000"/>
          <w:bottom w:val="single" w:sz="4" w:space="0" w:color="68F3CD" w:themeColor="accent4" w:themeTint="90"/>
          <w:right w:val="none" w:sz="4" w:space="0" w:color="000000"/>
        </w:tcBorders>
      </w:tcPr>
    </w:tblStylePr>
    <w:tblStylePr w:type="lastRow">
      <w:rPr>
        <w:rFonts w:ascii="Arial" w:hAnsi="Arial"/>
        <w:b/>
        <w:color w:val="404040"/>
        <w:sz w:val="22"/>
      </w:rPr>
      <w:tblPr/>
      <w:tcPr>
        <w:tcBorders>
          <w:top w:val="single" w:sz="4" w:space="0" w:color="68F3CD" w:themeColor="accent4" w:themeTint="90"/>
          <w:left w:val="none" w:sz="4" w:space="0" w:color="000000"/>
          <w:bottom w:val="single" w:sz="4" w:space="0" w:color="68F3CD"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BF9E8" w:themeColor="accent4" w:themeTint="40" w:fill="BBF9E8" w:themeFill="accent4" w:themeFillTint="40"/>
      </w:tcPr>
    </w:tblStylePr>
    <w:tblStylePr w:type="band1Horz">
      <w:rPr>
        <w:rFonts w:ascii="Arial" w:hAnsi="Arial"/>
        <w:color w:val="404040"/>
        <w:sz w:val="22"/>
      </w:rPr>
      <w:tblPr/>
      <w:tcPr>
        <w:shd w:val="clear" w:color="BBF9E8" w:themeColor="accent4" w:themeTint="40" w:fill="BBF9E8" w:themeFill="accent4" w:themeFillTint="40"/>
      </w:tcPr>
    </w:tblStylePr>
  </w:style>
  <w:style w:type="table" w:customStyle="1" w:styleId="ListTable2-Accent5">
    <w:name w:val="List Table 2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B4E1A6" w:themeColor="accent5" w:themeTint="90"/>
        <w:bottom w:val="single" w:sz="4" w:space="0" w:color="B4E1A6" w:themeColor="accent5" w:themeTint="90"/>
        <w:insideH w:val="single" w:sz="4" w:space="0" w:color="B4E1A6"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4E1A6" w:themeColor="accent5" w:themeTint="90"/>
          <w:left w:val="none" w:sz="4" w:space="0" w:color="000000"/>
          <w:bottom w:val="single" w:sz="4" w:space="0" w:color="B4E1A6" w:themeColor="accent5" w:themeTint="90"/>
          <w:right w:val="none" w:sz="4" w:space="0" w:color="000000"/>
        </w:tcBorders>
      </w:tcPr>
    </w:tblStylePr>
    <w:tblStylePr w:type="lastRow">
      <w:rPr>
        <w:rFonts w:ascii="Arial" w:hAnsi="Arial"/>
        <w:b/>
        <w:color w:val="404040"/>
        <w:sz w:val="22"/>
      </w:rPr>
      <w:tblPr/>
      <w:tcPr>
        <w:tcBorders>
          <w:top w:val="single" w:sz="4" w:space="0" w:color="B4E1A6" w:themeColor="accent5" w:themeTint="90"/>
          <w:left w:val="none" w:sz="4" w:space="0" w:color="000000"/>
          <w:bottom w:val="single" w:sz="4" w:space="0" w:color="B4E1A6"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DF1D7" w:themeColor="accent5" w:themeTint="40" w:fill="DDF1D7" w:themeFill="accent5" w:themeFillTint="40"/>
      </w:tcPr>
    </w:tblStylePr>
    <w:tblStylePr w:type="band1Horz">
      <w:rPr>
        <w:rFonts w:ascii="Arial" w:hAnsi="Arial"/>
        <w:color w:val="404040"/>
        <w:sz w:val="22"/>
      </w:rPr>
      <w:tblPr/>
      <w:tcPr>
        <w:shd w:val="clear" w:color="DDF1D7" w:themeColor="accent5" w:themeTint="40" w:fill="DDF1D7" w:themeFill="accent5" w:themeFillTint="40"/>
      </w:tcPr>
    </w:tblStylePr>
  </w:style>
  <w:style w:type="table" w:customStyle="1" w:styleId="ListTable2-Accent6">
    <w:name w:val="List Table 2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CBDC98" w:themeColor="accent6" w:themeTint="90"/>
        <w:bottom w:val="single" w:sz="4" w:space="0" w:color="CBDC98" w:themeColor="accent6" w:themeTint="90"/>
        <w:insideH w:val="single" w:sz="4" w:space="0" w:color="CBDC98"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BDC98" w:themeColor="accent6" w:themeTint="90"/>
          <w:left w:val="none" w:sz="4" w:space="0" w:color="000000"/>
          <w:bottom w:val="single" w:sz="4" w:space="0" w:color="CBDC98" w:themeColor="accent6" w:themeTint="90"/>
          <w:right w:val="none" w:sz="4" w:space="0" w:color="000000"/>
        </w:tcBorders>
      </w:tcPr>
    </w:tblStylePr>
    <w:tblStylePr w:type="lastRow">
      <w:rPr>
        <w:rFonts w:ascii="Arial" w:hAnsi="Arial"/>
        <w:b/>
        <w:color w:val="404040"/>
        <w:sz w:val="22"/>
      </w:rPr>
      <w:tblPr/>
      <w:tcPr>
        <w:tcBorders>
          <w:top w:val="single" w:sz="4" w:space="0" w:color="CBDC98" w:themeColor="accent6" w:themeTint="90"/>
          <w:left w:val="none" w:sz="4" w:space="0" w:color="000000"/>
          <w:bottom w:val="single" w:sz="4" w:space="0" w:color="CBDC98"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FD1" w:themeColor="accent6" w:themeTint="40" w:fill="E8EFD1" w:themeFill="accent6" w:themeFillTint="40"/>
      </w:tcPr>
    </w:tblStylePr>
    <w:tblStylePr w:type="band1Horz">
      <w:rPr>
        <w:rFonts w:ascii="Arial" w:hAnsi="Arial"/>
        <w:color w:val="404040"/>
        <w:sz w:val="22"/>
      </w:rPr>
      <w:tblPr/>
      <w:tcPr>
        <w:shd w:val="clear" w:color="E8EFD1" w:themeColor="accent6" w:themeTint="40" w:fill="E8EFD1" w:themeFill="accent6" w:themeFillTint="40"/>
      </w:tcPr>
    </w:tblStylePr>
  </w:style>
  <w:style w:type="table" w:styleId="-30">
    <w:name w:val="List Table 3"/>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0F6FC6" w:themeColor="accent1"/>
        <w:left w:val="single" w:sz="4" w:space="0" w:color="0F6FC6" w:themeColor="accent1"/>
        <w:bottom w:val="single" w:sz="4" w:space="0" w:color="0F6FC6" w:themeColor="accent1"/>
        <w:right w:val="single" w:sz="4" w:space="0" w:color="0F6FC6" w:themeColor="accent1"/>
      </w:tblBorders>
      <w:tblCellMar>
        <w:top w:w="0" w:type="dxa"/>
        <w:left w:w="108" w:type="dxa"/>
        <w:bottom w:w="0" w:type="dxa"/>
        <w:right w:w="108" w:type="dxa"/>
      </w:tblCellMar>
    </w:tblPr>
    <w:tblStylePr w:type="firstRow">
      <w:rPr>
        <w:rFonts w:ascii="Arial" w:hAnsi="Arial"/>
        <w:b/>
        <w:color w:val="FFFFFF"/>
        <w:sz w:val="22"/>
      </w:rPr>
      <w:tblPr/>
      <w:tcPr>
        <w:shd w:val="clear" w:color="0F6FC6" w:themeColor="accent1" w:fill="0F6FC6"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F6FC6" w:themeColor="accent1"/>
          <w:right w:val="single" w:sz="4" w:space="0" w:color="0F6FC6" w:themeColor="accent1"/>
        </w:tcBorders>
      </w:tcPr>
    </w:tblStylePr>
    <w:tblStylePr w:type="band1Horz">
      <w:rPr>
        <w:rFonts w:ascii="Arial" w:hAnsi="Arial"/>
        <w:color w:val="404040"/>
        <w:sz w:val="22"/>
      </w:rPr>
      <w:tblPr/>
      <w:tcPr>
        <w:tcBorders>
          <w:top w:val="single" w:sz="4" w:space="0" w:color="0F6FC6" w:themeColor="accent1"/>
          <w:bottom w:val="single" w:sz="4" w:space="0" w:color="0F6FC6" w:themeColor="accent1"/>
        </w:tcBorders>
      </w:tcPr>
    </w:tblStylePr>
  </w:style>
  <w:style w:type="table" w:customStyle="1" w:styleId="ListTable3-Accent2">
    <w:name w:val="List Table 3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51CEFF" w:themeColor="accent2" w:themeTint="97"/>
        <w:left w:val="single" w:sz="4" w:space="0" w:color="51CEFF" w:themeColor="accent2" w:themeTint="97"/>
        <w:bottom w:val="single" w:sz="4" w:space="0" w:color="51CEFF" w:themeColor="accent2" w:themeTint="97"/>
        <w:right w:val="single" w:sz="4" w:space="0" w:color="51CEFF"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51CEFF" w:themeColor="accent2" w:themeTint="97" w:fill="51CEF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1CEFF" w:themeColor="accent2" w:themeTint="97"/>
          <w:right w:val="single" w:sz="4" w:space="0" w:color="51CEFF" w:themeColor="accent2" w:themeTint="97"/>
        </w:tcBorders>
      </w:tcPr>
    </w:tblStylePr>
    <w:tblStylePr w:type="band1Horz">
      <w:rPr>
        <w:rFonts w:ascii="Arial" w:hAnsi="Arial"/>
        <w:color w:val="404040"/>
        <w:sz w:val="22"/>
      </w:rPr>
      <w:tblPr/>
      <w:tcPr>
        <w:tcBorders>
          <w:top w:val="single" w:sz="4" w:space="0" w:color="51CEFF" w:themeColor="accent2" w:themeTint="97"/>
          <w:bottom w:val="single" w:sz="4" w:space="0" w:color="51CEFF" w:themeColor="accent2" w:themeTint="97"/>
        </w:tcBorders>
      </w:tcPr>
    </w:tblStylePr>
  </w:style>
  <w:style w:type="table" w:customStyle="1" w:styleId="ListTable3-Accent3">
    <w:name w:val="List Table 3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5EEFF7" w:themeColor="accent3" w:themeTint="98"/>
        <w:left w:val="single" w:sz="4" w:space="0" w:color="5EEFF7" w:themeColor="accent3" w:themeTint="98"/>
        <w:bottom w:val="single" w:sz="4" w:space="0" w:color="5EEFF7" w:themeColor="accent3" w:themeTint="98"/>
        <w:right w:val="single" w:sz="4" w:space="0" w:color="5EEFF7"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5EEFF7" w:themeColor="accent3" w:themeTint="98" w:fill="5EEFF7"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EEFF7" w:themeColor="accent3" w:themeTint="98"/>
          <w:right w:val="single" w:sz="4" w:space="0" w:color="5EEFF7" w:themeColor="accent3" w:themeTint="98"/>
        </w:tcBorders>
      </w:tcPr>
    </w:tblStylePr>
    <w:tblStylePr w:type="band1Horz">
      <w:rPr>
        <w:rFonts w:ascii="Arial" w:hAnsi="Arial"/>
        <w:color w:val="404040"/>
        <w:sz w:val="22"/>
      </w:rPr>
      <w:tblPr/>
      <w:tcPr>
        <w:tcBorders>
          <w:top w:val="single" w:sz="4" w:space="0" w:color="5EEFF7" w:themeColor="accent3" w:themeTint="98"/>
          <w:bottom w:val="single" w:sz="4" w:space="0" w:color="5EEFF7" w:themeColor="accent3" w:themeTint="98"/>
        </w:tcBorders>
      </w:tcPr>
    </w:tblStylePr>
  </w:style>
  <w:style w:type="table" w:customStyle="1" w:styleId="ListTable3-Accent4">
    <w:name w:val="List Table 3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5EF2C9" w:themeColor="accent4" w:themeTint="9A"/>
        <w:left w:val="single" w:sz="4" w:space="0" w:color="5EF2C9" w:themeColor="accent4" w:themeTint="9A"/>
        <w:bottom w:val="single" w:sz="4" w:space="0" w:color="5EF2C9" w:themeColor="accent4" w:themeTint="9A"/>
        <w:right w:val="single" w:sz="4" w:space="0" w:color="5EF2C9"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5EF2C9" w:themeColor="accent4" w:themeTint="9A" w:fill="5EF2C9"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EF2C9" w:themeColor="accent4" w:themeTint="9A"/>
          <w:right w:val="single" w:sz="4" w:space="0" w:color="5EF2C9" w:themeColor="accent4" w:themeTint="9A"/>
        </w:tcBorders>
      </w:tcPr>
    </w:tblStylePr>
    <w:tblStylePr w:type="band1Horz">
      <w:rPr>
        <w:rFonts w:ascii="Arial" w:hAnsi="Arial"/>
        <w:color w:val="404040"/>
        <w:sz w:val="22"/>
      </w:rPr>
      <w:tblPr/>
      <w:tcPr>
        <w:tcBorders>
          <w:top w:val="single" w:sz="4" w:space="0" w:color="5EF2C9" w:themeColor="accent4" w:themeTint="9A"/>
          <w:bottom w:val="single" w:sz="4" w:space="0" w:color="5EF2C9" w:themeColor="accent4" w:themeTint="9A"/>
        </w:tcBorders>
      </w:tcPr>
    </w:tblStylePr>
  </w:style>
  <w:style w:type="table" w:customStyle="1" w:styleId="ListTable3-Accent5">
    <w:name w:val="List Table 3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AFDFA0" w:themeColor="accent5" w:themeTint="9A"/>
        <w:left w:val="single" w:sz="4" w:space="0" w:color="AFDFA0" w:themeColor="accent5" w:themeTint="9A"/>
        <w:bottom w:val="single" w:sz="4" w:space="0" w:color="AFDFA0" w:themeColor="accent5" w:themeTint="9A"/>
        <w:right w:val="single" w:sz="4" w:space="0" w:color="AFDFA0"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AFDFA0" w:themeColor="accent5" w:themeTint="9A" w:fill="AFDFA0"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FDFA0" w:themeColor="accent5" w:themeTint="9A"/>
          <w:right w:val="single" w:sz="4" w:space="0" w:color="AFDFA0" w:themeColor="accent5" w:themeTint="9A"/>
        </w:tcBorders>
      </w:tcPr>
    </w:tblStylePr>
    <w:tblStylePr w:type="band1Horz">
      <w:rPr>
        <w:rFonts w:ascii="Arial" w:hAnsi="Arial"/>
        <w:color w:val="404040"/>
        <w:sz w:val="22"/>
      </w:rPr>
      <w:tblPr/>
      <w:tcPr>
        <w:tcBorders>
          <w:top w:val="single" w:sz="4" w:space="0" w:color="AFDFA0" w:themeColor="accent5" w:themeTint="9A"/>
          <w:bottom w:val="single" w:sz="4" w:space="0" w:color="AFDFA0" w:themeColor="accent5" w:themeTint="9A"/>
        </w:tcBorders>
      </w:tcPr>
    </w:tblStylePr>
  </w:style>
  <w:style w:type="table" w:customStyle="1" w:styleId="ListTable3-Accent6">
    <w:name w:val="List Table 3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C9DA92" w:themeColor="accent6" w:themeTint="98"/>
        <w:left w:val="single" w:sz="4" w:space="0" w:color="C9DA92" w:themeColor="accent6" w:themeTint="98"/>
        <w:bottom w:val="single" w:sz="4" w:space="0" w:color="C9DA92" w:themeColor="accent6" w:themeTint="98"/>
        <w:right w:val="single" w:sz="4" w:space="0" w:color="C9DA92"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C9DA92" w:themeColor="accent6" w:themeTint="98" w:fill="C9DA92"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DA92" w:themeColor="accent6" w:themeTint="98"/>
          <w:right w:val="single" w:sz="4" w:space="0" w:color="C9DA92" w:themeColor="accent6" w:themeTint="98"/>
        </w:tcBorders>
      </w:tcPr>
    </w:tblStylePr>
    <w:tblStylePr w:type="band1Horz">
      <w:rPr>
        <w:rFonts w:ascii="Arial" w:hAnsi="Arial"/>
        <w:color w:val="404040"/>
        <w:sz w:val="22"/>
      </w:rPr>
      <w:tblPr/>
      <w:tcPr>
        <w:tcBorders>
          <w:top w:val="single" w:sz="4" w:space="0" w:color="C9DA92" w:themeColor="accent6" w:themeTint="98"/>
          <w:bottom w:val="single" w:sz="4" w:space="0" w:color="C9DA92" w:themeColor="accent6" w:themeTint="98"/>
        </w:tcBorders>
      </w:tcPr>
    </w:tblStylePr>
  </w:style>
  <w:style w:type="table" w:styleId="-40">
    <w:name w:val="List Table 4"/>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62AEF3" w:themeColor="accent1" w:themeTint="90"/>
        <w:left w:val="single" w:sz="4" w:space="0" w:color="62AEF3" w:themeColor="accent1" w:themeTint="90"/>
        <w:bottom w:val="single" w:sz="4" w:space="0" w:color="62AEF3" w:themeColor="accent1" w:themeTint="90"/>
        <w:right w:val="single" w:sz="4" w:space="0" w:color="62AEF3" w:themeColor="accent1" w:themeTint="90"/>
        <w:insideH w:val="single" w:sz="4" w:space="0" w:color="62AEF3"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0F6FC6" w:themeColor="accent1" w:fill="0F6FC6"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9DBF9" w:themeColor="accent1" w:themeTint="40" w:fill="B9DBF9" w:themeFill="accent1" w:themeFillTint="40"/>
      </w:tcPr>
    </w:tblStylePr>
    <w:tblStylePr w:type="band1Horz">
      <w:rPr>
        <w:rFonts w:ascii="Arial" w:hAnsi="Arial"/>
        <w:color w:val="404040"/>
        <w:sz w:val="22"/>
      </w:rPr>
      <w:tblPr/>
      <w:tcPr>
        <w:shd w:val="clear" w:color="B9DBF9" w:themeColor="accent1" w:themeTint="40" w:fill="B9DBF9" w:themeFill="accent1" w:themeFillTint="40"/>
      </w:tcPr>
    </w:tblStylePr>
  </w:style>
  <w:style w:type="table" w:customStyle="1" w:styleId="ListTable4-Accent2">
    <w:name w:val="List Table 4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59D0FF" w:themeColor="accent2" w:themeTint="90"/>
        <w:left w:val="single" w:sz="4" w:space="0" w:color="59D0FF" w:themeColor="accent2" w:themeTint="90"/>
        <w:bottom w:val="single" w:sz="4" w:space="0" w:color="59D0FF" w:themeColor="accent2" w:themeTint="90"/>
        <w:right w:val="single" w:sz="4" w:space="0" w:color="59D0FF" w:themeColor="accent2" w:themeTint="90"/>
        <w:insideH w:val="single" w:sz="4" w:space="0" w:color="59D0FF"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009DD9" w:themeColor="accent2" w:fill="009DD9"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5EAFF" w:themeColor="accent2" w:themeTint="40" w:fill="B5EAFF" w:themeFill="accent2" w:themeFillTint="40"/>
      </w:tcPr>
    </w:tblStylePr>
    <w:tblStylePr w:type="band1Horz">
      <w:rPr>
        <w:rFonts w:ascii="Arial" w:hAnsi="Arial"/>
        <w:color w:val="404040"/>
        <w:sz w:val="22"/>
      </w:rPr>
      <w:tblPr/>
      <w:tcPr>
        <w:shd w:val="clear" w:color="B5EAFF" w:themeColor="accent2" w:themeTint="40" w:fill="B5EAFF" w:themeFill="accent2" w:themeFillTint="40"/>
      </w:tcPr>
    </w:tblStylePr>
  </w:style>
  <w:style w:type="table" w:customStyle="1" w:styleId="ListTable4-Accent3">
    <w:name w:val="List Table 4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67F0F7" w:themeColor="accent3" w:themeTint="90"/>
        <w:left w:val="single" w:sz="4" w:space="0" w:color="67F0F7" w:themeColor="accent3" w:themeTint="90"/>
        <w:bottom w:val="single" w:sz="4" w:space="0" w:color="67F0F7" w:themeColor="accent3" w:themeTint="90"/>
        <w:right w:val="single" w:sz="4" w:space="0" w:color="67F0F7" w:themeColor="accent3" w:themeTint="90"/>
        <w:insideH w:val="single" w:sz="4" w:space="0" w:color="67F0F7"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0BD0D9" w:themeColor="accent3" w:fill="0BD0D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BF8FB" w:themeColor="accent3" w:themeTint="40" w:fill="BBF8FB" w:themeFill="accent3" w:themeFillTint="40"/>
      </w:tcPr>
    </w:tblStylePr>
    <w:tblStylePr w:type="band1Horz">
      <w:rPr>
        <w:rFonts w:ascii="Arial" w:hAnsi="Arial"/>
        <w:color w:val="404040"/>
        <w:sz w:val="22"/>
      </w:rPr>
      <w:tblPr/>
      <w:tcPr>
        <w:shd w:val="clear" w:color="BBF8FB" w:themeColor="accent3" w:themeTint="40" w:fill="BBF8FB" w:themeFill="accent3" w:themeFillTint="40"/>
      </w:tcPr>
    </w:tblStylePr>
  </w:style>
  <w:style w:type="table" w:customStyle="1" w:styleId="ListTable4-Accent4">
    <w:name w:val="List Table 4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68F3CD" w:themeColor="accent4" w:themeTint="90"/>
        <w:left w:val="single" w:sz="4" w:space="0" w:color="68F3CD" w:themeColor="accent4" w:themeTint="90"/>
        <w:bottom w:val="single" w:sz="4" w:space="0" w:color="68F3CD" w:themeColor="accent4" w:themeTint="90"/>
        <w:right w:val="single" w:sz="4" w:space="0" w:color="68F3CD" w:themeColor="accent4" w:themeTint="90"/>
        <w:insideH w:val="single" w:sz="4" w:space="0" w:color="68F3CD"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10CF9B" w:themeColor="accent4" w:fill="10CF9B"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BF9E8" w:themeColor="accent4" w:themeTint="40" w:fill="BBF9E8" w:themeFill="accent4" w:themeFillTint="40"/>
      </w:tcPr>
    </w:tblStylePr>
    <w:tblStylePr w:type="band1Horz">
      <w:rPr>
        <w:rFonts w:ascii="Arial" w:hAnsi="Arial"/>
        <w:color w:val="404040"/>
        <w:sz w:val="22"/>
      </w:rPr>
      <w:tblPr/>
      <w:tcPr>
        <w:shd w:val="clear" w:color="BBF9E8" w:themeColor="accent4" w:themeTint="40" w:fill="BBF9E8" w:themeFill="accent4" w:themeFillTint="40"/>
      </w:tcPr>
    </w:tblStylePr>
  </w:style>
  <w:style w:type="table" w:customStyle="1" w:styleId="ListTable4-Accent5">
    <w:name w:val="List Table 4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B4E1A6" w:themeColor="accent5" w:themeTint="90"/>
        <w:left w:val="single" w:sz="4" w:space="0" w:color="B4E1A6" w:themeColor="accent5" w:themeTint="90"/>
        <w:bottom w:val="single" w:sz="4" w:space="0" w:color="B4E1A6" w:themeColor="accent5" w:themeTint="90"/>
        <w:right w:val="single" w:sz="4" w:space="0" w:color="B4E1A6" w:themeColor="accent5" w:themeTint="90"/>
        <w:insideH w:val="single" w:sz="4" w:space="0" w:color="B4E1A6"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7CCA62" w:themeColor="accent5" w:fill="7CCA62"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F1D7" w:themeColor="accent5" w:themeTint="40" w:fill="DDF1D7" w:themeFill="accent5" w:themeFillTint="40"/>
      </w:tcPr>
    </w:tblStylePr>
    <w:tblStylePr w:type="band1Horz">
      <w:rPr>
        <w:rFonts w:ascii="Arial" w:hAnsi="Arial"/>
        <w:color w:val="404040"/>
        <w:sz w:val="22"/>
      </w:rPr>
      <w:tblPr/>
      <w:tcPr>
        <w:shd w:val="clear" w:color="DDF1D7" w:themeColor="accent5" w:themeTint="40" w:fill="DDF1D7" w:themeFill="accent5" w:themeFillTint="40"/>
      </w:tcPr>
    </w:tblStylePr>
  </w:style>
  <w:style w:type="table" w:customStyle="1" w:styleId="ListTable4-Accent6">
    <w:name w:val="List Table 4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CBDC98" w:themeColor="accent6" w:themeTint="90"/>
        <w:left w:val="single" w:sz="4" w:space="0" w:color="CBDC98" w:themeColor="accent6" w:themeTint="90"/>
        <w:bottom w:val="single" w:sz="4" w:space="0" w:color="CBDC98" w:themeColor="accent6" w:themeTint="90"/>
        <w:right w:val="single" w:sz="4" w:space="0" w:color="CBDC98" w:themeColor="accent6" w:themeTint="90"/>
        <w:insideH w:val="single" w:sz="4" w:space="0" w:color="CBDC98"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A5C249" w:themeColor="accent6" w:fill="A5C249"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FD1" w:themeColor="accent6" w:themeTint="40" w:fill="E8EFD1" w:themeFill="accent6" w:themeFillTint="40"/>
      </w:tcPr>
    </w:tblStylePr>
    <w:tblStylePr w:type="band1Horz">
      <w:rPr>
        <w:rFonts w:ascii="Arial" w:hAnsi="Arial"/>
        <w:color w:val="404040"/>
        <w:sz w:val="22"/>
      </w:rPr>
      <w:tblPr/>
      <w:tcPr>
        <w:shd w:val="clear" w:color="E8EFD1" w:themeColor="accent6" w:themeTint="40" w:fill="E8EFD1" w:themeFill="accent6" w:themeFillTint="40"/>
      </w:tcPr>
    </w:tblStylePr>
  </w:style>
  <w:style w:type="table" w:styleId="-50">
    <w:name w:val="List Table 5 Dark"/>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32" w:space="0" w:color="0F6FC6" w:themeColor="accent1"/>
        <w:left w:val="single" w:sz="32" w:space="0" w:color="0F6FC6" w:themeColor="accent1"/>
        <w:bottom w:val="single" w:sz="32" w:space="0" w:color="0F6FC6" w:themeColor="accent1"/>
        <w:right w:val="single" w:sz="32" w:space="0" w:color="0F6FC6" w:themeColor="accent1"/>
      </w:tblBorders>
      <w:shd w:val="clear" w:color="0F6FC6" w:themeColor="accent1" w:fill="0F6FC6"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0F6FC6" w:themeColor="accent1"/>
          <w:bottom w:val="single" w:sz="12" w:space="0" w:color="FFFFFF" w:themeColor="light1"/>
        </w:tcBorders>
        <w:shd w:val="clear" w:color="0F6FC6" w:themeColor="accent1" w:fill="0F6FC6"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0F6FC6" w:themeColor="accent1"/>
          <w:right w:val="single" w:sz="4" w:space="0" w:color="FFFFFF" w:themeColor="light1"/>
        </w:tcBorders>
      </w:tcPr>
    </w:tblStylePr>
    <w:tblStylePr w:type="lastCol">
      <w:tblPr/>
      <w:tcPr>
        <w:tcBorders>
          <w:left w:val="single" w:sz="4" w:space="0" w:color="FFFFFF" w:themeColor="light1"/>
          <w:right w:val="single" w:sz="32" w:space="0" w:color="0F6FC6" w:themeColor="accent1"/>
        </w:tcBorders>
      </w:tcPr>
    </w:tblStylePr>
    <w:tblStylePr w:type="band1Vert">
      <w:tblPr/>
      <w:tcPr>
        <w:tcBorders>
          <w:left w:val="single" w:sz="4" w:space="0" w:color="FFFFFF" w:themeColor="light1"/>
          <w:right w:val="single" w:sz="4" w:space="0" w:color="FFFFFF" w:themeColor="light1"/>
        </w:tcBorders>
        <w:shd w:val="clear" w:color="0F6FC6" w:themeColor="accent1" w:fill="0F6FC6"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0F6FC6" w:themeColor="accent1" w:fill="0F6FC6" w:themeFill="accent1"/>
      </w:tcPr>
    </w:tblStylePr>
    <w:tblStylePr w:type="band2Horz">
      <w:tblPr/>
      <w:tcPr>
        <w:tcBorders>
          <w:top w:val="single" w:sz="4" w:space="0" w:color="FFFFFF" w:themeColor="light1"/>
          <w:bottom w:val="single" w:sz="4" w:space="0" w:color="FFFFFF" w:themeColor="light1"/>
        </w:tcBorders>
        <w:shd w:val="clear" w:color="0F6FC6" w:themeColor="accent1" w:fill="0F6FC6" w:themeFill="accent1"/>
      </w:tcPr>
    </w:tblStylePr>
  </w:style>
  <w:style w:type="table" w:customStyle="1" w:styleId="ListTable5Dark-Accent2">
    <w:name w:val="List Table 5 Dark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32" w:space="0" w:color="51CEFF" w:themeColor="accent2" w:themeTint="97"/>
        <w:left w:val="single" w:sz="32" w:space="0" w:color="51CEFF" w:themeColor="accent2" w:themeTint="97"/>
        <w:bottom w:val="single" w:sz="32" w:space="0" w:color="51CEFF" w:themeColor="accent2" w:themeTint="97"/>
        <w:right w:val="single" w:sz="32" w:space="0" w:color="51CEFF" w:themeColor="accent2" w:themeTint="97"/>
      </w:tblBorders>
      <w:shd w:val="clear" w:color="51CEFF" w:themeColor="accent2" w:themeTint="97" w:fill="51CEFF"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1CEFF" w:themeColor="accent2" w:themeTint="97"/>
          <w:bottom w:val="single" w:sz="12" w:space="0" w:color="FFFFFF" w:themeColor="light1"/>
        </w:tcBorders>
        <w:shd w:val="clear" w:color="51CEFF" w:themeColor="accent2" w:themeTint="97" w:fill="51CEF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1CEFF" w:themeColor="accent2" w:themeTint="97"/>
          <w:right w:val="single" w:sz="4" w:space="0" w:color="FFFFFF" w:themeColor="light1"/>
        </w:tcBorders>
      </w:tcPr>
    </w:tblStylePr>
    <w:tblStylePr w:type="lastCol">
      <w:tblPr/>
      <w:tcPr>
        <w:tcBorders>
          <w:left w:val="single" w:sz="4" w:space="0" w:color="FFFFFF" w:themeColor="light1"/>
          <w:right w:val="single" w:sz="32" w:space="0" w:color="51CEFF" w:themeColor="accent2" w:themeTint="97"/>
        </w:tcBorders>
      </w:tcPr>
    </w:tblStylePr>
    <w:tblStylePr w:type="band1Vert">
      <w:tblPr/>
      <w:tcPr>
        <w:tcBorders>
          <w:left w:val="single" w:sz="4" w:space="0" w:color="FFFFFF" w:themeColor="light1"/>
          <w:right w:val="single" w:sz="4" w:space="0" w:color="FFFFFF" w:themeColor="light1"/>
        </w:tcBorders>
        <w:shd w:val="clear" w:color="51CEFF" w:themeColor="accent2" w:themeTint="97" w:fill="51CEF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1CEFF" w:themeColor="accent2" w:themeTint="97" w:fill="51CEFF" w:themeFill="accent2" w:themeFillTint="97"/>
      </w:tcPr>
    </w:tblStylePr>
    <w:tblStylePr w:type="band2Horz">
      <w:tblPr/>
      <w:tcPr>
        <w:tcBorders>
          <w:top w:val="single" w:sz="4" w:space="0" w:color="FFFFFF" w:themeColor="light1"/>
          <w:bottom w:val="single" w:sz="4" w:space="0" w:color="FFFFFF" w:themeColor="light1"/>
        </w:tcBorders>
        <w:shd w:val="clear" w:color="51CEFF" w:themeColor="accent2" w:themeTint="97" w:fill="51CEFF" w:themeFill="accent2" w:themeFillTint="97"/>
      </w:tcPr>
    </w:tblStylePr>
  </w:style>
  <w:style w:type="table" w:customStyle="1" w:styleId="ListTable5Dark-Accent3">
    <w:name w:val="List Table 5 Dark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32" w:space="0" w:color="5EEFF7" w:themeColor="accent3" w:themeTint="98"/>
        <w:left w:val="single" w:sz="32" w:space="0" w:color="5EEFF7" w:themeColor="accent3" w:themeTint="98"/>
        <w:bottom w:val="single" w:sz="32" w:space="0" w:color="5EEFF7" w:themeColor="accent3" w:themeTint="98"/>
        <w:right w:val="single" w:sz="32" w:space="0" w:color="5EEFF7" w:themeColor="accent3" w:themeTint="98"/>
      </w:tblBorders>
      <w:shd w:val="clear" w:color="5EEFF7" w:themeColor="accent3" w:themeTint="98" w:fill="5EEFF7"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EEFF7" w:themeColor="accent3" w:themeTint="98"/>
          <w:bottom w:val="single" w:sz="12" w:space="0" w:color="FFFFFF" w:themeColor="light1"/>
        </w:tcBorders>
        <w:shd w:val="clear" w:color="5EEFF7" w:themeColor="accent3" w:themeTint="98" w:fill="5EEFF7"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EEFF7" w:themeColor="accent3" w:themeTint="98"/>
          <w:right w:val="single" w:sz="4" w:space="0" w:color="FFFFFF" w:themeColor="light1"/>
        </w:tcBorders>
      </w:tcPr>
    </w:tblStylePr>
    <w:tblStylePr w:type="lastCol">
      <w:tblPr/>
      <w:tcPr>
        <w:tcBorders>
          <w:left w:val="single" w:sz="4" w:space="0" w:color="FFFFFF" w:themeColor="light1"/>
          <w:right w:val="single" w:sz="32" w:space="0" w:color="5EEFF7" w:themeColor="accent3" w:themeTint="98"/>
        </w:tcBorders>
      </w:tcPr>
    </w:tblStylePr>
    <w:tblStylePr w:type="band1Vert">
      <w:tblPr/>
      <w:tcPr>
        <w:tcBorders>
          <w:left w:val="single" w:sz="4" w:space="0" w:color="FFFFFF" w:themeColor="light1"/>
          <w:right w:val="single" w:sz="4" w:space="0" w:color="FFFFFF" w:themeColor="light1"/>
        </w:tcBorders>
        <w:shd w:val="clear" w:color="5EEFF7" w:themeColor="accent3" w:themeTint="98" w:fill="5EEFF7"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EEFF7" w:themeColor="accent3" w:themeTint="98" w:fill="5EEFF7" w:themeFill="accent3" w:themeFillTint="98"/>
      </w:tcPr>
    </w:tblStylePr>
    <w:tblStylePr w:type="band2Horz">
      <w:tblPr/>
      <w:tcPr>
        <w:tcBorders>
          <w:top w:val="single" w:sz="4" w:space="0" w:color="FFFFFF" w:themeColor="light1"/>
          <w:bottom w:val="single" w:sz="4" w:space="0" w:color="FFFFFF" w:themeColor="light1"/>
        </w:tcBorders>
        <w:shd w:val="clear" w:color="5EEFF7" w:themeColor="accent3" w:themeTint="98" w:fill="5EEFF7" w:themeFill="accent3" w:themeFillTint="98"/>
      </w:tcPr>
    </w:tblStylePr>
  </w:style>
  <w:style w:type="table" w:customStyle="1" w:styleId="ListTable5Dark-Accent4">
    <w:name w:val="List Table 5 Dark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32" w:space="0" w:color="5EF2C9" w:themeColor="accent4" w:themeTint="9A"/>
        <w:left w:val="single" w:sz="32" w:space="0" w:color="5EF2C9" w:themeColor="accent4" w:themeTint="9A"/>
        <w:bottom w:val="single" w:sz="32" w:space="0" w:color="5EF2C9" w:themeColor="accent4" w:themeTint="9A"/>
        <w:right w:val="single" w:sz="32" w:space="0" w:color="5EF2C9" w:themeColor="accent4" w:themeTint="9A"/>
      </w:tblBorders>
      <w:shd w:val="clear" w:color="5EF2C9" w:themeColor="accent4" w:themeTint="9A" w:fill="5EF2C9"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EF2C9" w:themeColor="accent4" w:themeTint="9A"/>
          <w:bottom w:val="single" w:sz="12" w:space="0" w:color="FFFFFF" w:themeColor="light1"/>
        </w:tcBorders>
        <w:shd w:val="clear" w:color="5EF2C9" w:themeColor="accent4" w:themeTint="9A" w:fill="5EF2C9"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EF2C9" w:themeColor="accent4" w:themeTint="9A"/>
          <w:right w:val="single" w:sz="4" w:space="0" w:color="FFFFFF" w:themeColor="light1"/>
        </w:tcBorders>
      </w:tcPr>
    </w:tblStylePr>
    <w:tblStylePr w:type="lastCol">
      <w:tblPr/>
      <w:tcPr>
        <w:tcBorders>
          <w:left w:val="single" w:sz="4" w:space="0" w:color="FFFFFF" w:themeColor="light1"/>
          <w:right w:val="single" w:sz="32" w:space="0" w:color="5EF2C9" w:themeColor="accent4" w:themeTint="9A"/>
        </w:tcBorders>
      </w:tcPr>
    </w:tblStylePr>
    <w:tblStylePr w:type="band1Vert">
      <w:tblPr/>
      <w:tcPr>
        <w:tcBorders>
          <w:left w:val="single" w:sz="4" w:space="0" w:color="FFFFFF" w:themeColor="light1"/>
          <w:right w:val="single" w:sz="4" w:space="0" w:color="FFFFFF" w:themeColor="light1"/>
        </w:tcBorders>
        <w:shd w:val="clear" w:color="5EF2C9" w:themeColor="accent4" w:themeTint="9A" w:fill="5EF2C9"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EF2C9" w:themeColor="accent4" w:themeTint="9A" w:fill="5EF2C9" w:themeFill="accent4" w:themeFillTint="9A"/>
      </w:tcPr>
    </w:tblStylePr>
    <w:tblStylePr w:type="band2Horz">
      <w:tblPr/>
      <w:tcPr>
        <w:tcBorders>
          <w:top w:val="single" w:sz="4" w:space="0" w:color="FFFFFF" w:themeColor="light1"/>
          <w:bottom w:val="single" w:sz="4" w:space="0" w:color="FFFFFF" w:themeColor="light1"/>
        </w:tcBorders>
        <w:shd w:val="clear" w:color="5EF2C9" w:themeColor="accent4" w:themeTint="9A" w:fill="5EF2C9" w:themeFill="accent4" w:themeFillTint="9A"/>
      </w:tcPr>
    </w:tblStylePr>
  </w:style>
  <w:style w:type="table" w:customStyle="1" w:styleId="ListTable5Dark-Accent5">
    <w:name w:val="List Table 5 Dark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32" w:space="0" w:color="AFDFA0" w:themeColor="accent5" w:themeTint="9A"/>
        <w:left w:val="single" w:sz="32" w:space="0" w:color="AFDFA0" w:themeColor="accent5" w:themeTint="9A"/>
        <w:bottom w:val="single" w:sz="32" w:space="0" w:color="AFDFA0" w:themeColor="accent5" w:themeTint="9A"/>
        <w:right w:val="single" w:sz="32" w:space="0" w:color="AFDFA0" w:themeColor="accent5" w:themeTint="9A"/>
      </w:tblBorders>
      <w:shd w:val="clear" w:color="AFDFA0" w:themeColor="accent5" w:themeTint="9A" w:fill="AFDFA0"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FDFA0" w:themeColor="accent5" w:themeTint="9A"/>
          <w:bottom w:val="single" w:sz="12" w:space="0" w:color="FFFFFF" w:themeColor="light1"/>
        </w:tcBorders>
        <w:shd w:val="clear" w:color="AFDFA0" w:themeColor="accent5" w:themeTint="9A" w:fill="AFDFA0"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FDFA0" w:themeColor="accent5" w:themeTint="9A"/>
          <w:right w:val="single" w:sz="4" w:space="0" w:color="FFFFFF" w:themeColor="light1"/>
        </w:tcBorders>
      </w:tcPr>
    </w:tblStylePr>
    <w:tblStylePr w:type="lastCol">
      <w:tblPr/>
      <w:tcPr>
        <w:tcBorders>
          <w:left w:val="single" w:sz="4" w:space="0" w:color="FFFFFF" w:themeColor="light1"/>
          <w:right w:val="single" w:sz="32" w:space="0" w:color="AFDFA0" w:themeColor="accent5" w:themeTint="9A"/>
        </w:tcBorders>
      </w:tcPr>
    </w:tblStylePr>
    <w:tblStylePr w:type="band1Vert">
      <w:tblPr/>
      <w:tcPr>
        <w:tcBorders>
          <w:left w:val="single" w:sz="4" w:space="0" w:color="FFFFFF" w:themeColor="light1"/>
          <w:right w:val="single" w:sz="4" w:space="0" w:color="FFFFFF" w:themeColor="light1"/>
        </w:tcBorders>
        <w:shd w:val="clear" w:color="AFDFA0" w:themeColor="accent5" w:themeTint="9A" w:fill="AFDFA0"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FDFA0" w:themeColor="accent5" w:themeTint="9A" w:fill="AFDFA0" w:themeFill="accent5" w:themeFillTint="9A"/>
      </w:tcPr>
    </w:tblStylePr>
    <w:tblStylePr w:type="band2Horz">
      <w:tblPr/>
      <w:tcPr>
        <w:tcBorders>
          <w:top w:val="single" w:sz="4" w:space="0" w:color="FFFFFF" w:themeColor="light1"/>
          <w:bottom w:val="single" w:sz="4" w:space="0" w:color="FFFFFF" w:themeColor="light1"/>
        </w:tcBorders>
        <w:shd w:val="clear" w:color="AFDFA0" w:themeColor="accent5" w:themeTint="9A" w:fill="AFDFA0" w:themeFill="accent5" w:themeFillTint="9A"/>
      </w:tcPr>
    </w:tblStylePr>
  </w:style>
  <w:style w:type="table" w:customStyle="1" w:styleId="ListTable5Dark-Accent6">
    <w:name w:val="List Table 5 Dark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32" w:space="0" w:color="C9DA92" w:themeColor="accent6" w:themeTint="98"/>
        <w:left w:val="single" w:sz="32" w:space="0" w:color="C9DA92" w:themeColor="accent6" w:themeTint="98"/>
        <w:bottom w:val="single" w:sz="32" w:space="0" w:color="C9DA92" w:themeColor="accent6" w:themeTint="98"/>
        <w:right w:val="single" w:sz="32" w:space="0" w:color="C9DA92" w:themeColor="accent6" w:themeTint="98"/>
      </w:tblBorders>
      <w:shd w:val="clear" w:color="C9DA92" w:themeColor="accent6" w:themeTint="98" w:fill="C9DA92"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DA92" w:themeColor="accent6" w:themeTint="98"/>
          <w:bottom w:val="single" w:sz="12" w:space="0" w:color="FFFFFF" w:themeColor="light1"/>
        </w:tcBorders>
        <w:shd w:val="clear" w:color="C9DA92" w:themeColor="accent6" w:themeTint="98" w:fill="C9DA92"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DA92" w:themeColor="accent6" w:themeTint="98"/>
          <w:right w:val="single" w:sz="4" w:space="0" w:color="FFFFFF" w:themeColor="light1"/>
        </w:tcBorders>
      </w:tcPr>
    </w:tblStylePr>
    <w:tblStylePr w:type="lastCol">
      <w:tblPr/>
      <w:tcPr>
        <w:tcBorders>
          <w:left w:val="single" w:sz="4" w:space="0" w:color="FFFFFF" w:themeColor="light1"/>
          <w:right w:val="single" w:sz="32" w:space="0" w:color="C9DA92" w:themeColor="accent6" w:themeTint="98"/>
        </w:tcBorders>
      </w:tcPr>
    </w:tblStylePr>
    <w:tblStylePr w:type="band1Vert">
      <w:tblPr/>
      <w:tcPr>
        <w:tcBorders>
          <w:left w:val="single" w:sz="4" w:space="0" w:color="FFFFFF" w:themeColor="light1"/>
          <w:right w:val="single" w:sz="4" w:space="0" w:color="FFFFFF" w:themeColor="light1"/>
        </w:tcBorders>
        <w:shd w:val="clear" w:color="C9DA92" w:themeColor="accent6" w:themeTint="98" w:fill="C9DA92"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DA92" w:themeColor="accent6" w:themeTint="98" w:fill="C9DA92" w:themeFill="accent6" w:themeFillTint="98"/>
      </w:tcPr>
    </w:tblStylePr>
    <w:tblStylePr w:type="band2Horz">
      <w:tblPr/>
      <w:tcPr>
        <w:tcBorders>
          <w:top w:val="single" w:sz="4" w:space="0" w:color="FFFFFF" w:themeColor="light1"/>
          <w:bottom w:val="single" w:sz="4" w:space="0" w:color="FFFFFF" w:themeColor="light1"/>
        </w:tcBorders>
        <w:shd w:val="clear" w:color="C9DA92" w:themeColor="accent6" w:themeTint="98" w:fill="C9DA92" w:themeFill="accent6" w:themeFillTint="98"/>
      </w:tcPr>
    </w:tblStylePr>
  </w:style>
  <w:style w:type="table" w:styleId="-60">
    <w:name w:val="List Table 6 Colorful"/>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0F6FC6" w:themeColor="accent1"/>
        <w:bottom w:val="single" w:sz="4" w:space="0" w:color="0F6FC6" w:themeColor="accent1"/>
      </w:tblBorders>
      <w:tblCellMar>
        <w:top w:w="0" w:type="dxa"/>
        <w:left w:w="108" w:type="dxa"/>
        <w:bottom w:w="0" w:type="dxa"/>
        <w:right w:w="108" w:type="dxa"/>
      </w:tblCellMar>
    </w:tblPr>
    <w:tblStylePr w:type="firstRow">
      <w:rPr>
        <w:b/>
        <w:color w:val="084073" w:themeColor="accent1" w:themeShade="95"/>
      </w:rPr>
      <w:tblPr/>
      <w:tcPr>
        <w:tcBorders>
          <w:bottom w:val="single" w:sz="4" w:space="0" w:color="0F6FC6" w:themeColor="accent1"/>
        </w:tcBorders>
      </w:tcPr>
    </w:tblStylePr>
    <w:tblStylePr w:type="lastRow">
      <w:rPr>
        <w:b/>
        <w:color w:val="084073" w:themeColor="accent1" w:themeShade="95"/>
      </w:rPr>
      <w:tblPr/>
      <w:tcPr>
        <w:tcBorders>
          <w:top w:val="single" w:sz="4" w:space="0" w:color="0F6FC6" w:themeColor="accent1"/>
        </w:tcBorders>
      </w:tcPr>
    </w:tblStylePr>
    <w:tblStylePr w:type="firstCol">
      <w:rPr>
        <w:b/>
        <w:color w:val="084073" w:themeColor="accent1" w:themeShade="95"/>
      </w:rPr>
    </w:tblStylePr>
    <w:tblStylePr w:type="lastCol">
      <w:rPr>
        <w:b/>
        <w:color w:val="084073" w:themeColor="accent1" w:themeShade="95"/>
      </w:rPr>
    </w:tblStylePr>
    <w:tblStylePr w:type="band1Vert">
      <w:tblPr/>
      <w:tcPr>
        <w:shd w:val="clear" w:color="B9DBF9" w:themeColor="accent1" w:themeTint="40" w:fill="B9DBF9" w:themeFill="accent1" w:themeFillTint="40"/>
      </w:tcPr>
    </w:tblStylePr>
    <w:tblStylePr w:type="band1Horz">
      <w:rPr>
        <w:rFonts w:ascii="Arial" w:hAnsi="Arial"/>
        <w:color w:val="084073" w:themeColor="accent1" w:themeShade="95"/>
        <w:sz w:val="22"/>
      </w:rPr>
      <w:tblPr/>
      <w:tcPr>
        <w:shd w:val="clear" w:color="B9DBF9" w:themeColor="accent1" w:themeTint="40" w:fill="B9DBF9" w:themeFill="accent1" w:themeFillTint="40"/>
      </w:tcPr>
    </w:tblStylePr>
    <w:tblStylePr w:type="band2Horz">
      <w:rPr>
        <w:rFonts w:ascii="Arial" w:hAnsi="Arial"/>
        <w:color w:val="084073" w:themeColor="accent1" w:themeShade="95"/>
        <w:sz w:val="22"/>
      </w:rPr>
    </w:tblStylePr>
  </w:style>
  <w:style w:type="table" w:customStyle="1" w:styleId="ListTable6Colorful-Accent2">
    <w:name w:val="List Table 6 Colorful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51CEFF" w:themeColor="accent2" w:themeTint="97"/>
        <w:bottom w:val="single" w:sz="4" w:space="0" w:color="51CEFF" w:themeColor="accent2" w:themeTint="97"/>
      </w:tblBorders>
      <w:tblCellMar>
        <w:top w:w="0" w:type="dxa"/>
        <w:left w:w="108" w:type="dxa"/>
        <w:bottom w:w="0" w:type="dxa"/>
        <w:right w:w="108" w:type="dxa"/>
      </w:tblCellMar>
    </w:tblPr>
    <w:tblStylePr w:type="firstRow">
      <w:rPr>
        <w:b/>
        <w:color w:val="51CEFF" w:themeColor="accent2" w:themeTint="97" w:themeShade="95"/>
      </w:rPr>
      <w:tblPr/>
      <w:tcPr>
        <w:tcBorders>
          <w:bottom w:val="single" w:sz="4" w:space="0" w:color="51CEFF" w:themeColor="accent2" w:themeTint="97"/>
        </w:tcBorders>
      </w:tcPr>
    </w:tblStylePr>
    <w:tblStylePr w:type="lastRow">
      <w:rPr>
        <w:b/>
        <w:color w:val="51CEFF" w:themeColor="accent2" w:themeTint="97" w:themeShade="95"/>
      </w:rPr>
      <w:tblPr/>
      <w:tcPr>
        <w:tcBorders>
          <w:top w:val="single" w:sz="4" w:space="0" w:color="51CEFF" w:themeColor="accent2" w:themeTint="97"/>
        </w:tcBorders>
      </w:tcPr>
    </w:tblStylePr>
    <w:tblStylePr w:type="firstCol">
      <w:rPr>
        <w:b/>
        <w:color w:val="51CEFF" w:themeColor="accent2" w:themeTint="97" w:themeShade="95"/>
      </w:rPr>
    </w:tblStylePr>
    <w:tblStylePr w:type="lastCol">
      <w:rPr>
        <w:b/>
        <w:color w:val="51CEFF" w:themeColor="accent2" w:themeTint="97" w:themeShade="95"/>
      </w:rPr>
    </w:tblStylePr>
    <w:tblStylePr w:type="band1Vert">
      <w:tblPr/>
      <w:tcPr>
        <w:shd w:val="clear" w:color="B5EAFF" w:themeColor="accent2" w:themeTint="40" w:fill="B5EAFF" w:themeFill="accent2" w:themeFillTint="40"/>
      </w:tcPr>
    </w:tblStylePr>
    <w:tblStylePr w:type="band1Horz">
      <w:rPr>
        <w:rFonts w:ascii="Arial" w:hAnsi="Arial"/>
        <w:color w:val="51CEFF" w:themeColor="accent2" w:themeTint="97" w:themeShade="95"/>
        <w:sz w:val="22"/>
      </w:rPr>
      <w:tblPr/>
      <w:tcPr>
        <w:shd w:val="clear" w:color="B5EAFF" w:themeColor="accent2" w:themeTint="40" w:fill="B5EAFF" w:themeFill="accent2" w:themeFillTint="40"/>
      </w:tcPr>
    </w:tblStylePr>
    <w:tblStylePr w:type="band2Horz">
      <w:rPr>
        <w:rFonts w:ascii="Arial" w:hAnsi="Arial"/>
        <w:color w:val="51CEFF" w:themeColor="accent2" w:themeTint="97" w:themeShade="95"/>
        <w:sz w:val="22"/>
      </w:rPr>
    </w:tblStylePr>
  </w:style>
  <w:style w:type="table" w:customStyle="1" w:styleId="ListTable6Colorful-Accent3">
    <w:name w:val="List Table 6 Colorful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5EEFF7" w:themeColor="accent3" w:themeTint="98"/>
        <w:bottom w:val="single" w:sz="4" w:space="0" w:color="5EEFF7" w:themeColor="accent3" w:themeTint="98"/>
      </w:tblBorders>
      <w:tblCellMar>
        <w:top w:w="0" w:type="dxa"/>
        <w:left w:w="108" w:type="dxa"/>
        <w:bottom w:w="0" w:type="dxa"/>
        <w:right w:w="108" w:type="dxa"/>
      </w:tblCellMar>
    </w:tblPr>
    <w:tblStylePr w:type="firstRow">
      <w:rPr>
        <w:b/>
        <w:color w:val="5EEFF7" w:themeColor="accent3" w:themeTint="98" w:themeShade="95"/>
      </w:rPr>
      <w:tblPr/>
      <w:tcPr>
        <w:tcBorders>
          <w:bottom w:val="single" w:sz="4" w:space="0" w:color="5EEFF7" w:themeColor="accent3" w:themeTint="98"/>
        </w:tcBorders>
      </w:tcPr>
    </w:tblStylePr>
    <w:tblStylePr w:type="lastRow">
      <w:rPr>
        <w:b/>
        <w:color w:val="5EEFF7" w:themeColor="accent3" w:themeTint="98" w:themeShade="95"/>
      </w:rPr>
      <w:tblPr/>
      <w:tcPr>
        <w:tcBorders>
          <w:top w:val="single" w:sz="4" w:space="0" w:color="5EEFF7" w:themeColor="accent3" w:themeTint="98"/>
        </w:tcBorders>
      </w:tcPr>
    </w:tblStylePr>
    <w:tblStylePr w:type="firstCol">
      <w:rPr>
        <w:b/>
        <w:color w:val="5EEFF7" w:themeColor="accent3" w:themeTint="98" w:themeShade="95"/>
      </w:rPr>
    </w:tblStylePr>
    <w:tblStylePr w:type="lastCol">
      <w:rPr>
        <w:b/>
        <w:color w:val="5EEFF7" w:themeColor="accent3" w:themeTint="98" w:themeShade="95"/>
      </w:rPr>
    </w:tblStylePr>
    <w:tblStylePr w:type="band1Vert">
      <w:tblPr/>
      <w:tcPr>
        <w:shd w:val="clear" w:color="BBF8FB" w:themeColor="accent3" w:themeTint="40" w:fill="BBF8FB" w:themeFill="accent3" w:themeFillTint="40"/>
      </w:tcPr>
    </w:tblStylePr>
    <w:tblStylePr w:type="band1Horz">
      <w:rPr>
        <w:rFonts w:ascii="Arial" w:hAnsi="Arial"/>
        <w:color w:val="5EEFF7" w:themeColor="accent3" w:themeTint="98" w:themeShade="95"/>
        <w:sz w:val="22"/>
      </w:rPr>
      <w:tblPr/>
      <w:tcPr>
        <w:shd w:val="clear" w:color="BBF8FB" w:themeColor="accent3" w:themeTint="40" w:fill="BBF8FB" w:themeFill="accent3" w:themeFillTint="40"/>
      </w:tcPr>
    </w:tblStylePr>
    <w:tblStylePr w:type="band2Horz">
      <w:rPr>
        <w:rFonts w:ascii="Arial" w:hAnsi="Arial"/>
        <w:color w:val="5EEFF7" w:themeColor="accent3" w:themeTint="98" w:themeShade="95"/>
        <w:sz w:val="22"/>
      </w:rPr>
    </w:tblStylePr>
  </w:style>
  <w:style w:type="table" w:customStyle="1" w:styleId="ListTable6Colorful-Accent4">
    <w:name w:val="List Table 6 Colorful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5EF2C9" w:themeColor="accent4" w:themeTint="9A"/>
        <w:bottom w:val="single" w:sz="4" w:space="0" w:color="5EF2C9" w:themeColor="accent4" w:themeTint="9A"/>
      </w:tblBorders>
      <w:tblCellMar>
        <w:top w:w="0" w:type="dxa"/>
        <w:left w:w="108" w:type="dxa"/>
        <w:bottom w:w="0" w:type="dxa"/>
        <w:right w:w="108" w:type="dxa"/>
      </w:tblCellMar>
    </w:tblPr>
    <w:tblStylePr w:type="firstRow">
      <w:rPr>
        <w:b/>
        <w:color w:val="5EF2C9" w:themeColor="accent4" w:themeTint="9A" w:themeShade="95"/>
      </w:rPr>
      <w:tblPr/>
      <w:tcPr>
        <w:tcBorders>
          <w:bottom w:val="single" w:sz="4" w:space="0" w:color="5EF2C9" w:themeColor="accent4" w:themeTint="9A"/>
        </w:tcBorders>
      </w:tcPr>
    </w:tblStylePr>
    <w:tblStylePr w:type="lastRow">
      <w:rPr>
        <w:b/>
        <w:color w:val="5EF2C9" w:themeColor="accent4" w:themeTint="9A" w:themeShade="95"/>
      </w:rPr>
      <w:tblPr/>
      <w:tcPr>
        <w:tcBorders>
          <w:top w:val="single" w:sz="4" w:space="0" w:color="5EF2C9" w:themeColor="accent4" w:themeTint="9A"/>
        </w:tcBorders>
      </w:tcPr>
    </w:tblStylePr>
    <w:tblStylePr w:type="firstCol">
      <w:rPr>
        <w:b/>
        <w:color w:val="5EF2C9" w:themeColor="accent4" w:themeTint="9A" w:themeShade="95"/>
      </w:rPr>
    </w:tblStylePr>
    <w:tblStylePr w:type="lastCol">
      <w:rPr>
        <w:b/>
        <w:color w:val="5EF2C9" w:themeColor="accent4" w:themeTint="9A" w:themeShade="95"/>
      </w:rPr>
    </w:tblStylePr>
    <w:tblStylePr w:type="band1Vert">
      <w:tblPr/>
      <w:tcPr>
        <w:shd w:val="clear" w:color="BBF9E8" w:themeColor="accent4" w:themeTint="40" w:fill="BBF9E8" w:themeFill="accent4" w:themeFillTint="40"/>
      </w:tcPr>
    </w:tblStylePr>
    <w:tblStylePr w:type="band1Horz">
      <w:rPr>
        <w:rFonts w:ascii="Arial" w:hAnsi="Arial"/>
        <w:color w:val="5EF2C9" w:themeColor="accent4" w:themeTint="9A" w:themeShade="95"/>
        <w:sz w:val="22"/>
      </w:rPr>
      <w:tblPr/>
      <w:tcPr>
        <w:shd w:val="clear" w:color="BBF9E8" w:themeColor="accent4" w:themeTint="40" w:fill="BBF9E8" w:themeFill="accent4" w:themeFillTint="40"/>
      </w:tcPr>
    </w:tblStylePr>
    <w:tblStylePr w:type="band2Horz">
      <w:rPr>
        <w:rFonts w:ascii="Arial" w:hAnsi="Arial"/>
        <w:color w:val="5EF2C9" w:themeColor="accent4" w:themeTint="9A" w:themeShade="95"/>
        <w:sz w:val="22"/>
      </w:rPr>
    </w:tblStylePr>
  </w:style>
  <w:style w:type="table" w:customStyle="1" w:styleId="ListTable6Colorful-Accent5">
    <w:name w:val="List Table 6 Colorful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AFDFA0" w:themeColor="accent5" w:themeTint="9A"/>
        <w:bottom w:val="single" w:sz="4" w:space="0" w:color="AFDFA0" w:themeColor="accent5" w:themeTint="9A"/>
      </w:tblBorders>
      <w:tblCellMar>
        <w:top w:w="0" w:type="dxa"/>
        <w:left w:w="108" w:type="dxa"/>
        <w:bottom w:w="0" w:type="dxa"/>
        <w:right w:w="108" w:type="dxa"/>
      </w:tblCellMar>
    </w:tblPr>
    <w:tblStylePr w:type="firstRow">
      <w:rPr>
        <w:b/>
        <w:color w:val="AFDFA0" w:themeColor="accent5" w:themeTint="9A" w:themeShade="95"/>
      </w:rPr>
      <w:tblPr/>
      <w:tcPr>
        <w:tcBorders>
          <w:bottom w:val="single" w:sz="4" w:space="0" w:color="AFDFA0" w:themeColor="accent5" w:themeTint="9A"/>
        </w:tcBorders>
      </w:tcPr>
    </w:tblStylePr>
    <w:tblStylePr w:type="lastRow">
      <w:rPr>
        <w:b/>
        <w:color w:val="AFDFA0" w:themeColor="accent5" w:themeTint="9A" w:themeShade="95"/>
      </w:rPr>
      <w:tblPr/>
      <w:tcPr>
        <w:tcBorders>
          <w:top w:val="single" w:sz="4" w:space="0" w:color="AFDFA0" w:themeColor="accent5" w:themeTint="9A"/>
        </w:tcBorders>
      </w:tcPr>
    </w:tblStylePr>
    <w:tblStylePr w:type="firstCol">
      <w:rPr>
        <w:b/>
        <w:color w:val="AFDFA0" w:themeColor="accent5" w:themeTint="9A" w:themeShade="95"/>
      </w:rPr>
    </w:tblStylePr>
    <w:tblStylePr w:type="lastCol">
      <w:rPr>
        <w:b/>
        <w:color w:val="AFDFA0" w:themeColor="accent5" w:themeTint="9A" w:themeShade="95"/>
      </w:rPr>
    </w:tblStylePr>
    <w:tblStylePr w:type="band1Vert">
      <w:tblPr/>
      <w:tcPr>
        <w:shd w:val="clear" w:color="DDF1D7" w:themeColor="accent5" w:themeTint="40" w:fill="DDF1D7" w:themeFill="accent5" w:themeFillTint="40"/>
      </w:tcPr>
    </w:tblStylePr>
    <w:tblStylePr w:type="band1Horz">
      <w:rPr>
        <w:rFonts w:ascii="Arial" w:hAnsi="Arial"/>
        <w:color w:val="AFDFA0" w:themeColor="accent5" w:themeTint="9A" w:themeShade="95"/>
        <w:sz w:val="22"/>
      </w:rPr>
      <w:tblPr/>
      <w:tcPr>
        <w:shd w:val="clear" w:color="DDF1D7" w:themeColor="accent5" w:themeTint="40" w:fill="DDF1D7" w:themeFill="accent5" w:themeFillTint="40"/>
      </w:tcPr>
    </w:tblStylePr>
    <w:tblStylePr w:type="band2Horz">
      <w:rPr>
        <w:rFonts w:ascii="Arial" w:hAnsi="Arial"/>
        <w:color w:val="AFDFA0" w:themeColor="accent5" w:themeTint="9A" w:themeShade="95"/>
        <w:sz w:val="22"/>
      </w:rPr>
    </w:tblStylePr>
  </w:style>
  <w:style w:type="table" w:customStyle="1" w:styleId="ListTable6Colorful-Accent6">
    <w:name w:val="List Table 6 Colorful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C9DA92" w:themeColor="accent6" w:themeTint="98"/>
        <w:bottom w:val="single" w:sz="4" w:space="0" w:color="C9DA92" w:themeColor="accent6" w:themeTint="98"/>
      </w:tblBorders>
      <w:tblCellMar>
        <w:top w:w="0" w:type="dxa"/>
        <w:left w:w="108" w:type="dxa"/>
        <w:bottom w:w="0" w:type="dxa"/>
        <w:right w:w="108" w:type="dxa"/>
      </w:tblCellMar>
    </w:tblPr>
    <w:tblStylePr w:type="firstRow">
      <w:rPr>
        <w:b/>
        <w:color w:val="C9DA92" w:themeColor="accent6" w:themeTint="98" w:themeShade="95"/>
      </w:rPr>
      <w:tblPr/>
      <w:tcPr>
        <w:tcBorders>
          <w:bottom w:val="single" w:sz="4" w:space="0" w:color="C9DA92" w:themeColor="accent6" w:themeTint="98"/>
        </w:tcBorders>
      </w:tcPr>
    </w:tblStylePr>
    <w:tblStylePr w:type="lastRow">
      <w:rPr>
        <w:b/>
        <w:color w:val="C9DA92" w:themeColor="accent6" w:themeTint="98" w:themeShade="95"/>
      </w:rPr>
      <w:tblPr/>
      <w:tcPr>
        <w:tcBorders>
          <w:top w:val="single" w:sz="4" w:space="0" w:color="C9DA92" w:themeColor="accent6" w:themeTint="98"/>
        </w:tcBorders>
      </w:tcPr>
    </w:tblStylePr>
    <w:tblStylePr w:type="firstCol">
      <w:rPr>
        <w:b/>
        <w:color w:val="C9DA92" w:themeColor="accent6" w:themeTint="98" w:themeShade="95"/>
      </w:rPr>
    </w:tblStylePr>
    <w:tblStylePr w:type="lastCol">
      <w:rPr>
        <w:b/>
        <w:color w:val="C9DA92" w:themeColor="accent6" w:themeTint="98" w:themeShade="95"/>
      </w:rPr>
    </w:tblStylePr>
    <w:tblStylePr w:type="band1Vert">
      <w:tblPr/>
      <w:tcPr>
        <w:shd w:val="clear" w:color="E8EFD1" w:themeColor="accent6" w:themeTint="40" w:fill="E8EFD1" w:themeFill="accent6" w:themeFillTint="40"/>
      </w:tcPr>
    </w:tblStylePr>
    <w:tblStylePr w:type="band1Horz">
      <w:rPr>
        <w:rFonts w:ascii="Arial" w:hAnsi="Arial"/>
        <w:color w:val="C9DA92" w:themeColor="accent6" w:themeTint="98" w:themeShade="95"/>
        <w:sz w:val="22"/>
      </w:rPr>
      <w:tblPr/>
      <w:tcPr>
        <w:shd w:val="clear" w:color="E8EFD1" w:themeColor="accent6" w:themeTint="40" w:fill="E8EFD1" w:themeFill="accent6" w:themeFillTint="40"/>
      </w:tcPr>
    </w:tblStylePr>
    <w:tblStylePr w:type="band2Horz">
      <w:rPr>
        <w:rFonts w:ascii="Arial" w:hAnsi="Arial"/>
        <w:color w:val="C9DA92" w:themeColor="accent6" w:themeTint="98" w:themeShade="95"/>
        <w:sz w:val="22"/>
      </w:rPr>
    </w:tblStylePr>
  </w:style>
  <w:style w:type="table" w:styleId="-70">
    <w:name w:val="List Table 7 Colorful"/>
    <w:basedOn w:val="a2"/>
    <w:uiPriority w:val="99"/>
    <w:rsid w:val="00DE16C3"/>
    <w:pPr>
      <w:spacing w:before="0" w:after="0" w:line="240" w:lineRule="auto"/>
    </w:pPr>
    <w:rPr>
      <w:rFonts w:eastAsiaTheme="minorHAnsi"/>
      <w:sz w:val="22"/>
      <w:szCs w:val="22"/>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right w:val="single" w:sz="4" w:space="0" w:color="0F6FC6" w:themeColor="accent1"/>
      </w:tblBorders>
      <w:tblCellMar>
        <w:top w:w="0" w:type="dxa"/>
        <w:left w:w="108" w:type="dxa"/>
        <w:bottom w:w="0" w:type="dxa"/>
        <w:right w:w="108" w:type="dxa"/>
      </w:tblCellMar>
    </w:tblPr>
    <w:tblStylePr w:type="firstRow">
      <w:rPr>
        <w:rFonts w:ascii="Arial" w:hAnsi="Arial"/>
        <w:i/>
        <w:color w:val="084073" w:themeColor="accent1" w:themeShade="95"/>
        <w:sz w:val="22"/>
      </w:rPr>
      <w:tblPr/>
      <w:tcPr>
        <w:tcBorders>
          <w:top w:val="none" w:sz="4" w:space="0" w:color="000000"/>
          <w:left w:val="none" w:sz="4" w:space="0" w:color="000000"/>
          <w:bottom w:val="single" w:sz="4" w:space="0" w:color="0F6FC6" w:themeColor="accent1"/>
          <w:right w:val="none" w:sz="4" w:space="0" w:color="000000"/>
        </w:tcBorders>
        <w:shd w:val="clear" w:color="FFFFFF" w:themeColor="light1" w:fill="FFFFFF" w:themeFill="light1"/>
      </w:tcPr>
    </w:tblStylePr>
    <w:tblStylePr w:type="lastRow">
      <w:rPr>
        <w:rFonts w:ascii="Arial" w:hAnsi="Arial"/>
        <w:i/>
        <w:color w:val="084073" w:themeColor="accent1" w:themeShade="95"/>
        <w:sz w:val="22"/>
      </w:rPr>
      <w:tblPr/>
      <w:tcPr>
        <w:tcBorders>
          <w:top w:val="single" w:sz="4" w:space="0" w:color="0F6FC6"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84073" w:themeColor="accent1" w:themeShade="95"/>
        <w:sz w:val="22"/>
      </w:rPr>
      <w:tblPr/>
      <w:tcPr>
        <w:tcBorders>
          <w:top w:val="none" w:sz="4" w:space="0" w:color="000000"/>
          <w:left w:val="none" w:sz="4" w:space="0" w:color="000000"/>
          <w:bottom w:val="none" w:sz="4" w:space="0" w:color="000000"/>
          <w:right w:val="single" w:sz="4" w:space="0" w:color="0F6FC6" w:themeColor="accent1"/>
        </w:tcBorders>
        <w:shd w:val="clear" w:color="FFFFFF" w:fill="auto"/>
      </w:tcPr>
    </w:tblStylePr>
    <w:tblStylePr w:type="lastCol">
      <w:rPr>
        <w:rFonts w:ascii="Arial" w:hAnsi="Arial"/>
        <w:i/>
        <w:color w:val="084073" w:themeColor="accent1" w:themeShade="95"/>
        <w:sz w:val="22"/>
      </w:rPr>
      <w:tblPr/>
      <w:tcPr>
        <w:tcBorders>
          <w:top w:val="none" w:sz="4" w:space="0" w:color="000000"/>
          <w:left w:val="single" w:sz="4" w:space="0" w:color="0F6FC6" w:themeColor="accent1"/>
          <w:bottom w:val="none" w:sz="4" w:space="0" w:color="000000"/>
          <w:right w:val="none" w:sz="4" w:space="0" w:color="000000"/>
        </w:tcBorders>
        <w:shd w:val="clear" w:color="FFFFFF" w:fill="auto"/>
      </w:tcPr>
    </w:tblStylePr>
    <w:tblStylePr w:type="band1Vert">
      <w:tblPr/>
      <w:tcPr>
        <w:shd w:val="clear" w:color="B9DBF9" w:themeColor="accent1" w:themeTint="40" w:fill="B9DBF9" w:themeFill="accent1" w:themeFillTint="40"/>
      </w:tcPr>
    </w:tblStylePr>
    <w:tblStylePr w:type="band1Horz">
      <w:rPr>
        <w:rFonts w:ascii="Arial" w:hAnsi="Arial"/>
        <w:color w:val="084073" w:themeColor="accent1" w:themeShade="95"/>
        <w:sz w:val="22"/>
      </w:rPr>
      <w:tblPr/>
      <w:tcPr>
        <w:shd w:val="clear" w:color="B9DBF9" w:themeColor="accent1" w:themeTint="40" w:fill="B9DBF9" w:themeFill="accent1" w:themeFillTint="40"/>
      </w:tcPr>
    </w:tblStylePr>
    <w:tblStylePr w:type="band2Horz">
      <w:rPr>
        <w:rFonts w:ascii="Arial" w:hAnsi="Arial"/>
        <w:color w:val="084073" w:themeColor="accent1" w:themeShade="95"/>
        <w:sz w:val="22"/>
      </w:rPr>
    </w:tblStylePr>
  </w:style>
  <w:style w:type="table" w:customStyle="1" w:styleId="ListTable7Colorful-Accent2">
    <w:name w:val="List Table 7 Colorful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right w:val="single" w:sz="4" w:space="0" w:color="51CEFF" w:themeColor="accent2" w:themeTint="97"/>
      </w:tblBorders>
      <w:tblCellMar>
        <w:top w:w="0" w:type="dxa"/>
        <w:left w:w="108" w:type="dxa"/>
        <w:bottom w:w="0" w:type="dxa"/>
        <w:right w:w="108" w:type="dxa"/>
      </w:tblCellMar>
    </w:tblPr>
    <w:tblStylePr w:type="firstRow">
      <w:rPr>
        <w:rFonts w:ascii="Arial" w:hAnsi="Arial"/>
        <w:i/>
        <w:color w:val="51CEFF" w:themeColor="accent2" w:themeTint="97" w:themeShade="95"/>
        <w:sz w:val="22"/>
      </w:rPr>
      <w:tblPr/>
      <w:tcPr>
        <w:tcBorders>
          <w:top w:val="none" w:sz="4" w:space="0" w:color="000000"/>
          <w:left w:val="none" w:sz="4" w:space="0" w:color="000000"/>
          <w:bottom w:val="single" w:sz="4" w:space="0" w:color="51CEFF" w:themeColor="accent2" w:themeTint="97"/>
          <w:right w:val="none" w:sz="4" w:space="0" w:color="000000"/>
        </w:tcBorders>
        <w:shd w:val="clear" w:color="FFFFFF" w:themeColor="light1" w:fill="FFFFFF" w:themeFill="light1"/>
      </w:tcPr>
    </w:tblStylePr>
    <w:tblStylePr w:type="lastRow">
      <w:rPr>
        <w:rFonts w:ascii="Arial" w:hAnsi="Arial"/>
        <w:i/>
        <w:color w:val="51CEFF" w:themeColor="accent2" w:themeTint="97" w:themeShade="95"/>
        <w:sz w:val="22"/>
      </w:rPr>
      <w:tblPr/>
      <w:tcPr>
        <w:tcBorders>
          <w:top w:val="single" w:sz="4" w:space="0" w:color="51CEF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1CEFF" w:themeColor="accent2" w:themeTint="97" w:themeShade="95"/>
        <w:sz w:val="22"/>
      </w:rPr>
      <w:tblPr/>
      <w:tcPr>
        <w:tcBorders>
          <w:top w:val="none" w:sz="4" w:space="0" w:color="000000"/>
          <w:left w:val="none" w:sz="4" w:space="0" w:color="000000"/>
          <w:bottom w:val="none" w:sz="4" w:space="0" w:color="000000"/>
          <w:right w:val="single" w:sz="4" w:space="0" w:color="51CEFF" w:themeColor="accent2" w:themeTint="97"/>
        </w:tcBorders>
        <w:shd w:val="clear" w:color="FFFFFF" w:fill="auto"/>
      </w:tcPr>
    </w:tblStylePr>
    <w:tblStylePr w:type="lastCol">
      <w:rPr>
        <w:rFonts w:ascii="Arial" w:hAnsi="Arial"/>
        <w:i/>
        <w:color w:val="51CEFF" w:themeColor="accent2" w:themeTint="97" w:themeShade="95"/>
        <w:sz w:val="22"/>
      </w:rPr>
      <w:tblPr/>
      <w:tcPr>
        <w:tcBorders>
          <w:top w:val="none" w:sz="4" w:space="0" w:color="000000"/>
          <w:left w:val="single" w:sz="4" w:space="0" w:color="51CEFF" w:themeColor="accent2" w:themeTint="97"/>
          <w:bottom w:val="none" w:sz="4" w:space="0" w:color="000000"/>
          <w:right w:val="none" w:sz="4" w:space="0" w:color="000000"/>
        </w:tcBorders>
        <w:shd w:val="clear" w:color="FFFFFF" w:fill="auto"/>
      </w:tcPr>
    </w:tblStylePr>
    <w:tblStylePr w:type="band1Vert">
      <w:tblPr/>
      <w:tcPr>
        <w:shd w:val="clear" w:color="B5EAFF" w:themeColor="accent2" w:themeTint="40" w:fill="B5EAFF" w:themeFill="accent2" w:themeFillTint="40"/>
      </w:tcPr>
    </w:tblStylePr>
    <w:tblStylePr w:type="band1Horz">
      <w:rPr>
        <w:rFonts w:ascii="Arial" w:hAnsi="Arial"/>
        <w:color w:val="51CEFF" w:themeColor="accent2" w:themeTint="97" w:themeShade="95"/>
        <w:sz w:val="22"/>
      </w:rPr>
      <w:tblPr/>
      <w:tcPr>
        <w:shd w:val="clear" w:color="B5EAFF" w:themeColor="accent2" w:themeTint="40" w:fill="B5EAFF" w:themeFill="accent2" w:themeFillTint="40"/>
      </w:tcPr>
    </w:tblStylePr>
    <w:tblStylePr w:type="band2Horz">
      <w:rPr>
        <w:rFonts w:ascii="Arial" w:hAnsi="Arial"/>
        <w:color w:val="51CEFF" w:themeColor="accent2" w:themeTint="97" w:themeShade="95"/>
        <w:sz w:val="22"/>
      </w:rPr>
    </w:tblStylePr>
  </w:style>
  <w:style w:type="table" w:customStyle="1" w:styleId="ListTable7Colorful-Accent3">
    <w:name w:val="List Table 7 Colorful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right w:val="single" w:sz="4" w:space="0" w:color="5EEFF7" w:themeColor="accent3" w:themeTint="98"/>
      </w:tblBorders>
      <w:tblCellMar>
        <w:top w:w="0" w:type="dxa"/>
        <w:left w:w="108" w:type="dxa"/>
        <w:bottom w:w="0" w:type="dxa"/>
        <w:right w:w="108" w:type="dxa"/>
      </w:tblCellMar>
    </w:tblPr>
    <w:tblStylePr w:type="firstRow">
      <w:rPr>
        <w:rFonts w:ascii="Arial" w:hAnsi="Arial"/>
        <w:i/>
        <w:color w:val="5EEFF7" w:themeColor="accent3" w:themeTint="98" w:themeShade="95"/>
        <w:sz w:val="22"/>
      </w:rPr>
      <w:tblPr/>
      <w:tcPr>
        <w:tcBorders>
          <w:top w:val="none" w:sz="4" w:space="0" w:color="000000"/>
          <w:left w:val="none" w:sz="4" w:space="0" w:color="000000"/>
          <w:bottom w:val="single" w:sz="4" w:space="0" w:color="5EEFF7" w:themeColor="accent3" w:themeTint="98"/>
          <w:right w:val="none" w:sz="4" w:space="0" w:color="000000"/>
        </w:tcBorders>
        <w:shd w:val="clear" w:color="FFFFFF" w:themeColor="light1" w:fill="FFFFFF" w:themeFill="light1"/>
      </w:tcPr>
    </w:tblStylePr>
    <w:tblStylePr w:type="lastRow">
      <w:rPr>
        <w:rFonts w:ascii="Arial" w:hAnsi="Arial"/>
        <w:i/>
        <w:color w:val="5EEFF7" w:themeColor="accent3" w:themeTint="98" w:themeShade="95"/>
        <w:sz w:val="22"/>
      </w:rPr>
      <w:tblPr/>
      <w:tcPr>
        <w:tcBorders>
          <w:top w:val="single" w:sz="4" w:space="0" w:color="5EEFF7"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EEFF7" w:themeColor="accent3" w:themeTint="98" w:themeShade="95"/>
        <w:sz w:val="22"/>
      </w:rPr>
      <w:tblPr/>
      <w:tcPr>
        <w:tcBorders>
          <w:top w:val="none" w:sz="4" w:space="0" w:color="000000"/>
          <w:left w:val="none" w:sz="4" w:space="0" w:color="000000"/>
          <w:bottom w:val="none" w:sz="4" w:space="0" w:color="000000"/>
          <w:right w:val="single" w:sz="4" w:space="0" w:color="5EEFF7" w:themeColor="accent3" w:themeTint="98"/>
        </w:tcBorders>
        <w:shd w:val="clear" w:color="FFFFFF" w:fill="auto"/>
      </w:tcPr>
    </w:tblStylePr>
    <w:tblStylePr w:type="lastCol">
      <w:rPr>
        <w:rFonts w:ascii="Arial" w:hAnsi="Arial"/>
        <w:i/>
        <w:color w:val="5EEFF7" w:themeColor="accent3" w:themeTint="98" w:themeShade="95"/>
        <w:sz w:val="22"/>
      </w:rPr>
      <w:tblPr/>
      <w:tcPr>
        <w:tcBorders>
          <w:top w:val="none" w:sz="4" w:space="0" w:color="000000"/>
          <w:left w:val="single" w:sz="4" w:space="0" w:color="5EEFF7" w:themeColor="accent3" w:themeTint="98"/>
          <w:bottom w:val="none" w:sz="4" w:space="0" w:color="000000"/>
          <w:right w:val="none" w:sz="4" w:space="0" w:color="000000"/>
        </w:tcBorders>
        <w:shd w:val="clear" w:color="FFFFFF" w:fill="auto"/>
      </w:tcPr>
    </w:tblStylePr>
    <w:tblStylePr w:type="band1Vert">
      <w:tblPr/>
      <w:tcPr>
        <w:shd w:val="clear" w:color="BBF8FB" w:themeColor="accent3" w:themeTint="40" w:fill="BBF8FB" w:themeFill="accent3" w:themeFillTint="40"/>
      </w:tcPr>
    </w:tblStylePr>
    <w:tblStylePr w:type="band1Horz">
      <w:rPr>
        <w:rFonts w:ascii="Arial" w:hAnsi="Arial"/>
        <w:color w:val="5EEFF7" w:themeColor="accent3" w:themeTint="98" w:themeShade="95"/>
        <w:sz w:val="22"/>
      </w:rPr>
      <w:tblPr/>
      <w:tcPr>
        <w:shd w:val="clear" w:color="BBF8FB" w:themeColor="accent3" w:themeTint="40" w:fill="BBF8FB" w:themeFill="accent3" w:themeFillTint="40"/>
      </w:tcPr>
    </w:tblStylePr>
    <w:tblStylePr w:type="band2Horz">
      <w:rPr>
        <w:rFonts w:ascii="Arial" w:hAnsi="Arial"/>
        <w:color w:val="5EEFF7" w:themeColor="accent3" w:themeTint="98" w:themeShade="95"/>
        <w:sz w:val="22"/>
      </w:rPr>
    </w:tblStylePr>
  </w:style>
  <w:style w:type="table" w:customStyle="1" w:styleId="ListTable7Colorful-Accent4">
    <w:name w:val="List Table 7 Colorful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right w:val="single" w:sz="4" w:space="0" w:color="5EF2C9" w:themeColor="accent4" w:themeTint="9A"/>
      </w:tblBorders>
      <w:tblCellMar>
        <w:top w:w="0" w:type="dxa"/>
        <w:left w:w="108" w:type="dxa"/>
        <w:bottom w:w="0" w:type="dxa"/>
        <w:right w:w="108" w:type="dxa"/>
      </w:tblCellMar>
    </w:tblPr>
    <w:tblStylePr w:type="firstRow">
      <w:rPr>
        <w:rFonts w:ascii="Arial" w:hAnsi="Arial"/>
        <w:i/>
        <w:color w:val="5EF2C9" w:themeColor="accent4" w:themeTint="9A" w:themeShade="95"/>
        <w:sz w:val="22"/>
      </w:rPr>
      <w:tblPr/>
      <w:tcPr>
        <w:tcBorders>
          <w:top w:val="none" w:sz="4" w:space="0" w:color="000000"/>
          <w:left w:val="none" w:sz="4" w:space="0" w:color="000000"/>
          <w:bottom w:val="single" w:sz="4" w:space="0" w:color="5EF2C9" w:themeColor="accent4" w:themeTint="9A"/>
          <w:right w:val="none" w:sz="4" w:space="0" w:color="000000"/>
        </w:tcBorders>
        <w:shd w:val="clear" w:color="FFFFFF" w:themeColor="light1" w:fill="FFFFFF" w:themeFill="light1"/>
      </w:tcPr>
    </w:tblStylePr>
    <w:tblStylePr w:type="lastRow">
      <w:rPr>
        <w:rFonts w:ascii="Arial" w:hAnsi="Arial"/>
        <w:i/>
        <w:color w:val="5EF2C9" w:themeColor="accent4" w:themeTint="9A" w:themeShade="95"/>
        <w:sz w:val="22"/>
      </w:rPr>
      <w:tblPr/>
      <w:tcPr>
        <w:tcBorders>
          <w:top w:val="single" w:sz="4" w:space="0" w:color="5EF2C9"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EF2C9" w:themeColor="accent4" w:themeTint="9A" w:themeShade="95"/>
        <w:sz w:val="22"/>
      </w:rPr>
      <w:tblPr/>
      <w:tcPr>
        <w:tcBorders>
          <w:top w:val="none" w:sz="4" w:space="0" w:color="000000"/>
          <w:left w:val="none" w:sz="4" w:space="0" w:color="000000"/>
          <w:bottom w:val="none" w:sz="4" w:space="0" w:color="000000"/>
          <w:right w:val="single" w:sz="4" w:space="0" w:color="5EF2C9" w:themeColor="accent4" w:themeTint="9A"/>
        </w:tcBorders>
        <w:shd w:val="clear" w:color="FFFFFF" w:fill="auto"/>
      </w:tcPr>
    </w:tblStylePr>
    <w:tblStylePr w:type="lastCol">
      <w:rPr>
        <w:rFonts w:ascii="Arial" w:hAnsi="Arial"/>
        <w:i/>
        <w:color w:val="5EF2C9" w:themeColor="accent4" w:themeTint="9A" w:themeShade="95"/>
        <w:sz w:val="22"/>
      </w:rPr>
      <w:tblPr/>
      <w:tcPr>
        <w:tcBorders>
          <w:top w:val="none" w:sz="4" w:space="0" w:color="000000"/>
          <w:left w:val="single" w:sz="4" w:space="0" w:color="5EF2C9" w:themeColor="accent4" w:themeTint="9A"/>
          <w:bottom w:val="none" w:sz="4" w:space="0" w:color="000000"/>
          <w:right w:val="none" w:sz="4" w:space="0" w:color="000000"/>
        </w:tcBorders>
        <w:shd w:val="clear" w:color="FFFFFF" w:fill="auto"/>
      </w:tcPr>
    </w:tblStylePr>
    <w:tblStylePr w:type="band1Vert">
      <w:tblPr/>
      <w:tcPr>
        <w:shd w:val="clear" w:color="BBF9E8" w:themeColor="accent4" w:themeTint="40" w:fill="BBF9E8" w:themeFill="accent4" w:themeFillTint="40"/>
      </w:tcPr>
    </w:tblStylePr>
    <w:tblStylePr w:type="band1Horz">
      <w:rPr>
        <w:rFonts w:ascii="Arial" w:hAnsi="Arial"/>
        <w:color w:val="5EF2C9" w:themeColor="accent4" w:themeTint="9A" w:themeShade="95"/>
        <w:sz w:val="22"/>
      </w:rPr>
      <w:tblPr/>
      <w:tcPr>
        <w:shd w:val="clear" w:color="BBF9E8" w:themeColor="accent4" w:themeTint="40" w:fill="BBF9E8" w:themeFill="accent4" w:themeFillTint="40"/>
      </w:tcPr>
    </w:tblStylePr>
    <w:tblStylePr w:type="band2Horz">
      <w:rPr>
        <w:rFonts w:ascii="Arial" w:hAnsi="Arial"/>
        <w:color w:val="5EF2C9" w:themeColor="accent4" w:themeTint="9A" w:themeShade="95"/>
        <w:sz w:val="22"/>
      </w:rPr>
    </w:tblStylePr>
  </w:style>
  <w:style w:type="table" w:customStyle="1" w:styleId="ListTable7Colorful-Accent5">
    <w:name w:val="List Table 7 Colorful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right w:val="single" w:sz="4" w:space="0" w:color="AFDFA0" w:themeColor="accent5" w:themeTint="9A"/>
      </w:tblBorders>
      <w:tblCellMar>
        <w:top w:w="0" w:type="dxa"/>
        <w:left w:w="108" w:type="dxa"/>
        <w:bottom w:w="0" w:type="dxa"/>
        <w:right w:w="108" w:type="dxa"/>
      </w:tblCellMar>
    </w:tblPr>
    <w:tblStylePr w:type="firstRow">
      <w:rPr>
        <w:rFonts w:ascii="Arial" w:hAnsi="Arial"/>
        <w:i/>
        <w:color w:val="AFDFA0" w:themeColor="accent5" w:themeTint="9A" w:themeShade="95"/>
        <w:sz w:val="22"/>
      </w:rPr>
      <w:tblPr/>
      <w:tcPr>
        <w:tcBorders>
          <w:top w:val="none" w:sz="4" w:space="0" w:color="000000"/>
          <w:left w:val="none" w:sz="4" w:space="0" w:color="000000"/>
          <w:bottom w:val="single" w:sz="4" w:space="0" w:color="AFDFA0" w:themeColor="accent5" w:themeTint="9A"/>
          <w:right w:val="none" w:sz="4" w:space="0" w:color="000000"/>
        </w:tcBorders>
        <w:shd w:val="clear" w:color="FFFFFF" w:themeColor="light1" w:fill="FFFFFF" w:themeFill="light1"/>
      </w:tcPr>
    </w:tblStylePr>
    <w:tblStylePr w:type="lastRow">
      <w:rPr>
        <w:rFonts w:ascii="Arial" w:hAnsi="Arial"/>
        <w:i/>
        <w:color w:val="AFDFA0" w:themeColor="accent5" w:themeTint="9A" w:themeShade="95"/>
        <w:sz w:val="22"/>
      </w:rPr>
      <w:tblPr/>
      <w:tcPr>
        <w:tcBorders>
          <w:top w:val="single" w:sz="4" w:space="0" w:color="AFDFA0"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FDFA0" w:themeColor="accent5" w:themeTint="9A" w:themeShade="95"/>
        <w:sz w:val="22"/>
      </w:rPr>
      <w:tblPr/>
      <w:tcPr>
        <w:tcBorders>
          <w:top w:val="none" w:sz="4" w:space="0" w:color="000000"/>
          <w:left w:val="none" w:sz="4" w:space="0" w:color="000000"/>
          <w:bottom w:val="none" w:sz="4" w:space="0" w:color="000000"/>
          <w:right w:val="single" w:sz="4" w:space="0" w:color="AFDFA0" w:themeColor="accent5" w:themeTint="9A"/>
        </w:tcBorders>
        <w:shd w:val="clear" w:color="FFFFFF" w:fill="auto"/>
      </w:tcPr>
    </w:tblStylePr>
    <w:tblStylePr w:type="lastCol">
      <w:rPr>
        <w:rFonts w:ascii="Arial" w:hAnsi="Arial"/>
        <w:i/>
        <w:color w:val="AFDFA0" w:themeColor="accent5" w:themeTint="9A" w:themeShade="95"/>
        <w:sz w:val="22"/>
      </w:rPr>
      <w:tblPr/>
      <w:tcPr>
        <w:tcBorders>
          <w:top w:val="none" w:sz="4" w:space="0" w:color="000000"/>
          <w:left w:val="single" w:sz="4" w:space="0" w:color="AFDFA0" w:themeColor="accent5" w:themeTint="9A"/>
          <w:bottom w:val="none" w:sz="4" w:space="0" w:color="000000"/>
          <w:right w:val="none" w:sz="4" w:space="0" w:color="000000"/>
        </w:tcBorders>
        <w:shd w:val="clear" w:color="FFFFFF" w:fill="auto"/>
      </w:tcPr>
    </w:tblStylePr>
    <w:tblStylePr w:type="band1Vert">
      <w:tblPr/>
      <w:tcPr>
        <w:shd w:val="clear" w:color="DDF1D7" w:themeColor="accent5" w:themeTint="40" w:fill="DDF1D7" w:themeFill="accent5" w:themeFillTint="40"/>
      </w:tcPr>
    </w:tblStylePr>
    <w:tblStylePr w:type="band1Horz">
      <w:rPr>
        <w:rFonts w:ascii="Arial" w:hAnsi="Arial"/>
        <w:color w:val="AFDFA0" w:themeColor="accent5" w:themeTint="9A" w:themeShade="95"/>
        <w:sz w:val="22"/>
      </w:rPr>
      <w:tblPr/>
      <w:tcPr>
        <w:shd w:val="clear" w:color="DDF1D7" w:themeColor="accent5" w:themeTint="40" w:fill="DDF1D7" w:themeFill="accent5" w:themeFillTint="40"/>
      </w:tcPr>
    </w:tblStylePr>
    <w:tblStylePr w:type="band2Horz">
      <w:rPr>
        <w:rFonts w:ascii="Arial" w:hAnsi="Arial"/>
        <w:color w:val="AFDFA0" w:themeColor="accent5" w:themeTint="9A" w:themeShade="95"/>
        <w:sz w:val="22"/>
      </w:rPr>
    </w:tblStylePr>
  </w:style>
  <w:style w:type="table" w:customStyle="1" w:styleId="ListTable7Colorful-Accent6">
    <w:name w:val="List Table 7 Colorful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right w:val="single" w:sz="4" w:space="0" w:color="C9DA92" w:themeColor="accent6" w:themeTint="98"/>
      </w:tblBorders>
      <w:tblCellMar>
        <w:top w:w="0" w:type="dxa"/>
        <w:left w:w="108" w:type="dxa"/>
        <w:bottom w:w="0" w:type="dxa"/>
        <w:right w:w="108" w:type="dxa"/>
      </w:tblCellMar>
    </w:tblPr>
    <w:tblStylePr w:type="firstRow">
      <w:rPr>
        <w:rFonts w:ascii="Arial" w:hAnsi="Arial"/>
        <w:i/>
        <w:color w:val="C9DA92" w:themeColor="accent6" w:themeTint="98" w:themeShade="95"/>
        <w:sz w:val="22"/>
      </w:rPr>
      <w:tblPr/>
      <w:tcPr>
        <w:tcBorders>
          <w:top w:val="none" w:sz="4" w:space="0" w:color="000000"/>
          <w:left w:val="none" w:sz="4" w:space="0" w:color="000000"/>
          <w:bottom w:val="single" w:sz="4" w:space="0" w:color="C9DA92" w:themeColor="accent6" w:themeTint="98"/>
          <w:right w:val="none" w:sz="4" w:space="0" w:color="000000"/>
        </w:tcBorders>
        <w:shd w:val="clear" w:color="FFFFFF" w:themeColor="light1" w:fill="FFFFFF" w:themeFill="light1"/>
      </w:tcPr>
    </w:tblStylePr>
    <w:tblStylePr w:type="lastRow">
      <w:rPr>
        <w:rFonts w:ascii="Arial" w:hAnsi="Arial"/>
        <w:i/>
        <w:color w:val="C9DA92" w:themeColor="accent6" w:themeTint="98" w:themeShade="95"/>
        <w:sz w:val="22"/>
      </w:rPr>
      <w:tblPr/>
      <w:tcPr>
        <w:tcBorders>
          <w:top w:val="single" w:sz="4" w:space="0" w:color="C9DA92"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DA92" w:themeColor="accent6" w:themeTint="98" w:themeShade="95"/>
        <w:sz w:val="22"/>
      </w:rPr>
      <w:tblPr/>
      <w:tcPr>
        <w:tcBorders>
          <w:top w:val="none" w:sz="4" w:space="0" w:color="000000"/>
          <w:left w:val="none" w:sz="4" w:space="0" w:color="000000"/>
          <w:bottom w:val="none" w:sz="4" w:space="0" w:color="000000"/>
          <w:right w:val="single" w:sz="4" w:space="0" w:color="C9DA92" w:themeColor="accent6" w:themeTint="98"/>
        </w:tcBorders>
        <w:shd w:val="clear" w:color="FFFFFF" w:fill="auto"/>
      </w:tcPr>
    </w:tblStylePr>
    <w:tblStylePr w:type="lastCol">
      <w:rPr>
        <w:rFonts w:ascii="Arial" w:hAnsi="Arial"/>
        <w:i/>
        <w:color w:val="C9DA92" w:themeColor="accent6" w:themeTint="98" w:themeShade="95"/>
        <w:sz w:val="22"/>
      </w:rPr>
      <w:tblPr/>
      <w:tcPr>
        <w:tcBorders>
          <w:top w:val="none" w:sz="4" w:space="0" w:color="000000"/>
          <w:left w:val="single" w:sz="4" w:space="0" w:color="C9DA92" w:themeColor="accent6" w:themeTint="98"/>
          <w:bottom w:val="none" w:sz="4" w:space="0" w:color="000000"/>
          <w:right w:val="none" w:sz="4" w:space="0" w:color="000000"/>
        </w:tcBorders>
        <w:shd w:val="clear" w:color="FFFFFF" w:fill="auto"/>
      </w:tcPr>
    </w:tblStylePr>
    <w:tblStylePr w:type="band1Vert">
      <w:tblPr/>
      <w:tcPr>
        <w:shd w:val="clear" w:color="E8EFD1" w:themeColor="accent6" w:themeTint="40" w:fill="E8EFD1" w:themeFill="accent6" w:themeFillTint="40"/>
      </w:tcPr>
    </w:tblStylePr>
    <w:tblStylePr w:type="band1Horz">
      <w:rPr>
        <w:rFonts w:ascii="Arial" w:hAnsi="Arial"/>
        <w:color w:val="C9DA92" w:themeColor="accent6" w:themeTint="98" w:themeShade="95"/>
        <w:sz w:val="22"/>
      </w:rPr>
      <w:tblPr/>
      <w:tcPr>
        <w:shd w:val="clear" w:color="E8EFD1" w:themeColor="accent6" w:themeTint="40" w:fill="E8EFD1" w:themeFill="accent6" w:themeFillTint="40"/>
      </w:tcPr>
    </w:tblStylePr>
    <w:tblStylePr w:type="band2Horz">
      <w:rPr>
        <w:rFonts w:ascii="Arial" w:hAnsi="Arial"/>
        <w:color w:val="C9DA92" w:themeColor="accent6" w:themeTint="98" w:themeShade="95"/>
        <w:sz w:val="22"/>
      </w:rPr>
    </w:tblStylePr>
  </w:style>
  <w:style w:type="table" w:customStyle="1" w:styleId="Lined-Accent">
    <w:name w:val="Lined - Accent"/>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107BDC" w:themeColor="accent1" w:themeTint="EA" w:fill="107BDC" w:themeFill="accent1" w:themeFillTint="EA"/>
      </w:tcPr>
    </w:tblStylePr>
    <w:tblStylePr w:type="lastRow">
      <w:rPr>
        <w:rFonts w:ascii="Arial" w:hAnsi="Arial"/>
        <w:color w:val="F2F2F2"/>
        <w:sz w:val="22"/>
      </w:rPr>
      <w:tblPr/>
      <w:tcPr>
        <w:shd w:val="clear" w:color="107BDC" w:themeColor="accent1" w:themeTint="EA" w:fill="107BDC" w:themeFill="accent1" w:themeFillTint="EA"/>
      </w:tcPr>
    </w:tblStylePr>
    <w:tblStylePr w:type="firstCol">
      <w:rPr>
        <w:rFonts w:ascii="Arial" w:hAnsi="Arial"/>
        <w:color w:val="F2F2F2"/>
        <w:sz w:val="22"/>
      </w:rPr>
      <w:tblPr/>
      <w:tcPr>
        <w:shd w:val="clear" w:color="107BDC" w:themeColor="accent1" w:themeTint="EA" w:fill="107BDC" w:themeFill="accent1" w:themeFillTint="EA"/>
      </w:tcPr>
    </w:tblStylePr>
    <w:tblStylePr w:type="lastCol">
      <w:rPr>
        <w:rFonts w:ascii="Arial" w:hAnsi="Arial"/>
        <w:color w:val="F2F2F2"/>
        <w:sz w:val="22"/>
      </w:rPr>
      <w:tblPr/>
      <w:tcPr>
        <w:shd w:val="clear" w:color="107BDC" w:themeColor="accent1" w:themeTint="EA" w:fill="107BDC"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8D2F8" w:themeColor="accent1" w:themeTint="50" w:fill="A8D2F8"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8D2F8" w:themeColor="accent1" w:themeTint="50" w:fill="A8D2F8" w:themeFill="accent1" w:themeFillTint="50"/>
      </w:tcPr>
    </w:tblStylePr>
  </w:style>
  <w:style w:type="table" w:customStyle="1" w:styleId="Lined-Accent2">
    <w:name w:val="Lined - Accent 2"/>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1CEFF" w:themeColor="accent2" w:themeTint="97" w:fill="51CEFF" w:themeFill="accent2" w:themeFillTint="97"/>
      </w:tcPr>
    </w:tblStylePr>
    <w:tblStylePr w:type="lastRow">
      <w:rPr>
        <w:rFonts w:ascii="Arial" w:hAnsi="Arial"/>
        <w:color w:val="F2F2F2"/>
        <w:sz w:val="22"/>
      </w:rPr>
      <w:tblPr/>
      <w:tcPr>
        <w:shd w:val="clear" w:color="51CEFF" w:themeColor="accent2" w:themeTint="97" w:fill="51CEFF" w:themeFill="accent2" w:themeFillTint="97"/>
      </w:tcPr>
    </w:tblStylePr>
    <w:tblStylePr w:type="firstCol">
      <w:rPr>
        <w:rFonts w:ascii="Arial" w:hAnsi="Arial"/>
        <w:color w:val="F2F2F2"/>
        <w:sz w:val="22"/>
      </w:rPr>
      <w:tblPr/>
      <w:tcPr>
        <w:shd w:val="clear" w:color="51CEFF" w:themeColor="accent2" w:themeTint="97" w:fill="51CEFF" w:themeFill="accent2" w:themeFillTint="97"/>
      </w:tcPr>
    </w:tblStylePr>
    <w:tblStylePr w:type="lastCol">
      <w:rPr>
        <w:rFonts w:ascii="Arial" w:hAnsi="Arial"/>
        <w:color w:val="F2F2F2"/>
        <w:sz w:val="22"/>
      </w:rPr>
      <w:tblPr/>
      <w:tcPr>
        <w:shd w:val="clear" w:color="51CEFF" w:themeColor="accent2" w:themeTint="97" w:fill="51CE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5EEFF" w:themeColor="accent2" w:themeTint="32" w:fill="C5EE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5EEFF" w:themeColor="accent2" w:themeTint="32" w:fill="C5EEFF" w:themeFill="accent2" w:themeFillTint="32"/>
      </w:tcPr>
    </w:tblStylePr>
  </w:style>
  <w:style w:type="table" w:customStyle="1" w:styleId="Lined-Accent3">
    <w:name w:val="Lined - Accent 3"/>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0BD0D9" w:themeColor="accent3" w:themeTint="FE" w:fill="0BD0D9" w:themeFill="accent3" w:themeFillTint="FE"/>
      </w:tcPr>
    </w:tblStylePr>
    <w:tblStylePr w:type="lastRow">
      <w:rPr>
        <w:rFonts w:ascii="Arial" w:hAnsi="Arial"/>
        <w:color w:val="F2F2F2"/>
        <w:sz w:val="22"/>
      </w:rPr>
      <w:tblPr/>
      <w:tcPr>
        <w:shd w:val="clear" w:color="0BD0D9" w:themeColor="accent3" w:themeTint="FE" w:fill="0BD0D9" w:themeFill="accent3" w:themeFillTint="FE"/>
      </w:tcPr>
    </w:tblStylePr>
    <w:tblStylePr w:type="firstCol">
      <w:rPr>
        <w:rFonts w:ascii="Arial" w:hAnsi="Arial"/>
        <w:color w:val="F2F2F2"/>
        <w:sz w:val="22"/>
      </w:rPr>
      <w:tblPr/>
      <w:tcPr>
        <w:shd w:val="clear" w:color="0BD0D9" w:themeColor="accent3" w:themeTint="FE" w:fill="0BD0D9" w:themeFill="accent3" w:themeFillTint="FE"/>
      </w:tcPr>
    </w:tblStylePr>
    <w:tblStylePr w:type="lastCol">
      <w:rPr>
        <w:rFonts w:ascii="Arial" w:hAnsi="Arial"/>
        <w:color w:val="F2F2F2"/>
        <w:sz w:val="22"/>
      </w:rPr>
      <w:tblPr/>
      <w:tcPr>
        <w:shd w:val="clear" w:color="0BD0D9" w:themeColor="accent3" w:themeTint="FE" w:fill="0BD0D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8F9FC" w:themeColor="accent3" w:themeTint="34" w:fill="C8F9F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8F9FC" w:themeColor="accent3" w:themeTint="34" w:fill="C8F9FC" w:themeFill="accent3" w:themeFillTint="34"/>
      </w:tcPr>
    </w:tblStylePr>
  </w:style>
  <w:style w:type="table" w:customStyle="1" w:styleId="Lined-Accent4">
    <w:name w:val="Lined - Accent 4"/>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EF2C9" w:themeColor="accent4" w:themeTint="9A" w:fill="5EF2C9" w:themeFill="accent4" w:themeFillTint="9A"/>
      </w:tcPr>
    </w:tblStylePr>
    <w:tblStylePr w:type="lastRow">
      <w:rPr>
        <w:rFonts w:ascii="Arial" w:hAnsi="Arial"/>
        <w:color w:val="F2F2F2"/>
        <w:sz w:val="22"/>
      </w:rPr>
      <w:tblPr/>
      <w:tcPr>
        <w:shd w:val="clear" w:color="5EF2C9" w:themeColor="accent4" w:themeTint="9A" w:fill="5EF2C9" w:themeFill="accent4" w:themeFillTint="9A"/>
      </w:tcPr>
    </w:tblStylePr>
    <w:tblStylePr w:type="firstCol">
      <w:rPr>
        <w:rFonts w:ascii="Arial" w:hAnsi="Arial"/>
        <w:color w:val="F2F2F2"/>
        <w:sz w:val="22"/>
      </w:rPr>
      <w:tblPr/>
      <w:tcPr>
        <w:shd w:val="clear" w:color="5EF2C9" w:themeColor="accent4" w:themeTint="9A" w:fill="5EF2C9" w:themeFill="accent4" w:themeFillTint="9A"/>
      </w:tcPr>
    </w:tblStylePr>
    <w:tblStylePr w:type="lastCol">
      <w:rPr>
        <w:rFonts w:ascii="Arial" w:hAnsi="Arial"/>
        <w:color w:val="F2F2F2"/>
        <w:sz w:val="22"/>
      </w:rPr>
      <w:tblPr/>
      <w:tcPr>
        <w:shd w:val="clear" w:color="5EF2C9" w:themeColor="accent4" w:themeTint="9A" w:fill="5EF2C9"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8FAED" w:themeColor="accent4" w:themeTint="34" w:fill="C8FAED"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8FAED" w:themeColor="accent4" w:themeTint="34" w:fill="C8FAED" w:themeFill="accent4" w:themeFillTint="34"/>
      </w:tcPr>
    </w:tblStylePr>
  </w:style>
  <w:style w:type="table" w:customStyle="1" w:styleId="Lined-Accent5">
    <w:name w:val="Lined - Accent 5"/>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CCA62" w:themeColor="accent5" w:fill="7CCA62" w:themeFill="accent5"/>
      </w:tcPr>
    </w:tblStylePr>
    <w:tblStylePr w:type="lastRow">
      <w:rPr>
        <w:rFonts w:ascii="Arial" w:hAnsi="Arial"/>
        <w:color w:val="F2F2F2"/>
        <w:sz w:val="22"/>
      </w:rPr>
      <w:tblPr/>
      <w:tcPr>
        <w:shd w:val="clear" w:color="7CCA62" w:themeColor="accent5" w:fill="7CCA62" w:themeFill="accent5"/>
      </w:tcPr>
    </w:tblStylePr>
    <w:tblStylePr w:type="firstCol">
      <w:rPr>
        <w:rFonts w:ascii="Arial" w:hAnsi="Arial"/>
        <w:color w:val="F2F2F2"/>
        <w:sz w:val="22"/>
      </w:rPr>
      <w:tblPr/>
      <w:tcPr>
        <w:shd w:val="clear" w:color="7CCA62" w:themeColor="accent5" w:fill="7CCA62" w:themeFill="accent5"/>
      </w:tcPr>
    </w:tblStylePr>
    <w:tblStylePr w:type="lastCol">
      <w:rPr>
        <w:rFonts w:ascii="Arial" w:hAnsi="Arial"/>
        <w:color w:val="F2F2F2"/>
        <w:sz w:val="22"/>
      </w:rPr>
      <w:tblPr/>
      <w:tcPr>
        <w:shd w:val="clear" w:color="7CCA62" w:themeColor="accent5" w:fill="7CCA62"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4F4DE" w:themeColor="accent5" w:themeTint="34" w:fill="E4F4DE"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4F4DE" w:themeColor="accent5" w:themeTint="34" w:fill="E4F4DE" w:themeFill="accent5" w:themeFillTint="34"/>
      </w:tcPr>
    </w:tblStylePr>
  </w:style>
  <w:style w:type="table" w:customStyle="1" w:styleId="Lined-Accent6">
    <w:name w:val="Lined - Accent 6"/>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C249" w:themeColor="accent6" w:fill="A5C249" w:themeFill="accent6"/>
      </w:tcPr>
    </w:tblStylePr>
    <w:tblStylePr w:type="lastRow">
      <w:rPr>
        <w:rFonts w:ascii="Arial" w:hAnsi="Arial"/>
        <w:color w:val="F2F2F2"/>
        <w:sz w:val="22"/>
      </w:rPr>
      <w:tblPr/>
      <w:tcPr>
        <w:shd w:val="clear" w:color="A5C249" w:themeColor="accent6" w:fill="A5C249" w:themeFill="accent6"/>
      </w:tcPr>
    </w:tblStylePr>
    <w:tblStylePr w:type="firstCol">
      <w:rPr>
        <w:rFonts w:ascii="Arial" w:hAnsi="Arial"/>
        <w:color w:val="F2F2F2"/>
        <w:sz w:val="22"/>
      </w:rPr>
      <w:tblPr/>
      <w:tcPr>
        <w:shd w:val="clear" w:color="A5C249" w:themeColor="accent6" w:fill="A5C249" w:themeFill="accent6"/>
      </w:tcPr>
    </w:tblStylePr>
    <w:tblStylePr w:type="lastCol">
      <w:rPr>
        <w:rFonts w:ascii="Arial" w:hAnsi="Arial"/>
        <w:color w:val="F2F2F2"/>
        <w:sz w:val="22"/>
      </w:rPr>
      <w:tblPr/>
      <w:tcPr>
        <w:shd w:val="clear" w:color="A5C249" w:themeColor="accent6" w:fill="A5C249"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CF2D9" w:themeColor="accent6" w:themeTint="34" w:fill="ECF2D9"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F2D9" w:themeColor="accent6" w:themeTint="34" w:fill="ECF2D9" w:themeFill="accent6" w:themeFillTint="34"/>
      </w:tcPr>
    </w:tblStylePr>
  </w:style>
  <w:style w:type="table" w:customStyle="1" w:styleId="BorderedLined-Accent">
    <w:name w:val="Bordered &amp; Lined - Accent"/>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Borders>
        <w:top w:val="single" w:sz="4" w:space="0" w:color="084073" w:themeColor="accent1" w:themeShade="95"/>
        <w:left w:val="single" w:sz="4" w:space="0" w:color="084073" w:themeColor="accent1" w:themeShade="95"/>
        <w:bottom w:val="single" w:sz="4" w:space="0" w:color="084073" w:themeColor="accent1" w:themeShade="95"/>
        <w:right w:val="single" w:sz="4" w:space="0" w:color="084073" w:themeColor="accent1" w:themeShade="95"/>
        <w:insideH w:val="single" w:sz="4" w:space="0" w:color="084073" w:themeColor="accent1" w:themeShade="95"/>
        <w:insideV w:val="single" w:sz="4" w:space="0" w:color="084073"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107BDC" w:themeColor="accent1" w:themeTint="EA" w:fill="107BDC" w:themeFill="accent1" w:themeFillTint="EA"/>
      </w:tcPr>
    </w:tblStylePr>
    <w:tblStylePr w:type="lastRow">
      <w:rPr>
        <w:rFonts w:ascii="Arial" w:hAnsi="Arial"/>
        <w:color w:val="F2F2F2"/>
        <w:sz w:val="22"/>
      </w:rPr>
      <w:tblPr/>
      <w:tcPr>
        <w:shd w:val="clear" w:color="107BDC" w:themeColor="accent1" w:themeTint="EA" w:fill="107BDC" w:themeFill="accent1" w:themeFillTint="EA"/>
      </w:tcPr>
    </w:tblStylePr>
    <w:tblStylePr w:type="firstCol">
      <w:rPr>
        <w:rFonts w:ascii="Arial" w:hAnsi="Arial"/>
        <w:color w:val="F2F2F2"/>
        <w:sz w:val="22"/>
      </w:rPr>
      <w:tblPr/>
      <w:tcPr>
        <w:shd w:val="clear" w:color="107BDC" w:themeColor="accent1" w:themeTint="EA" w:fill="107BDC" w:themeFill="accent1" w:themeFillTint="EA"/>
      </w:tcPr>
    </w:tblStylePr>
    <w:tblStylePr w:type="lastCol">
      <w:rPr>
        <w:rFonts w:ascii="Arial" w:hAnsi="Arial"/>
        <w:color w:val="F2F2F2"/>
        <w:sz w:val="22"/>
      </w:rPr>
      <w:tblPr/>
      <w:tcPr>
        <w:shd w:val="clear" w:color="107BDC" w:themeColor="accent1" w:themeTint="EA" w:fill="107BDC"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8D2F8" w:themeColor="accent1" w:themeTint="50" w:fill="A8D2F8"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8D2F8" w:themeColor="accent1" w:themeTint="50" w:fill="A8D2F8" w:themeFill="accent1" w:themeFillTint="50"/>
      </w:tcPr>
    </w:tblStylePr>
  </w:style>
  <w:style w:type="table" w:customStyle="1" w:styleId="BorderedLined-Accent2">
    <w:name w:val="Bordered &amp; Lined - Accent 2"/>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Borders>
        <w:top w:val="single" w:sz="4" w:space="0" w:color="005B7E" w:themeColor="accent2" w:themeShade="95"/>
        <w:left w:val="single" w:sz="4" w:space="0" w:color="005B7E" w:themeColor="accent2" w:themeShade="95"/>
        <w:bottom w:val="single" w:sz="4" w:space="0" w:color="005B7E" w:themeColor="accent2" w:themeShade="95"/>
        <w:right w:val="single" w:sz="4" w:space="0" w:color="005B7E" w:themeColor="accent2" w:themeShade="95"/>
        <w:insideH w:val="single" w:sz="4" w:space="0" w:color="005B7E" w:themeColor="accent2" w:themeShade="95"/>
        <w:insideV w:val="single" w:sz="4" w:space="0" w:color="005B7E"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51CEFF" w:themeColor="accent2" w:themeTint="97" w:fill="51CEFF" w:themeFill="accent2" w:themeFillTint="97"/>
      </w:tcPr>
    </w:tblStylePr>
    <w:tblStylePr w:type="lastRow">
      <w:rPr>
        <w:rFonts w:ascii="Arial" w:hAnsi="Arial"/>
        <w:color w:val="F2F2F2"/>
        <w:sz w:val="22"/>
      </w:rPr>
      <w:tblPr/>
      <w:tcPr>
        <w:shd w:val="clear" w:color="51CEFF" w:themeColor="accent2" w:themeTint="97" w:fill="51CEFF" w:themeFill="accent2" w:themeFillTint="97"/>
      </w:tcPr>
    </w:tblStylePr>
    <w:tblStylePr w:type="firstCol">
      <w:rPr>
        <w:rFonts w:ascii="Arial" w:hAnsi="Arial"/>
        <w:color w:val="F2F2F2"/>
        <w:sz w:val="22"/>
      </w:rPr>
      <w:tblPr/>
      <w:tcPr>
        <w:shd w:val="clear" w:color="51CEFF" w:themeColor="accent2" w:themeTint="97" w:fill="51CEFF" w:themeFill="accent2" w:themeFillTint="97"/>
      </w:tcPr>
    </w:tblStylePr>
    <w:tblStylePr w:type="lastCol">
      <w:rPr>
        <w:rFonts w:ascii="Arial" w:hAnsi="Arial"/>
        <w:color w:val="F2F2F2"/>
        <w:sz w:val="22"/>
      </w:rPr>
      <w:tblPr/>
      <w:tcPr>
        <w:shd w:val="clear" w:color="51CEFF" w:themeColor="accent2" w:themeTint="97" w:fill="51CE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5EEFF" w:themeColor="accent2" w:themeTint="32" w:fill="C5EE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5EEFF" w:themeColor="accent2" w:themeTint="32" w:fill="C5EEFF" w:themeFill="accent2" w:themeFillTint="32"/>
      </w:tcPr>
    </w:tblStylePr>
  </w:style>
  <w:style w:type="table" w:customStyle="1" w:styleId="BorderedLined-Accent3">
    <w:name w:val="Bordered &amp; Lined - Accent 3"/>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Borders>
        <w:top w:val="single" w:sz="4" w:space="0" w:color="06787E" w:themeColor="accent3" w:themeShade="95"/>
        <w:left w:val="single" w:sz="4" w:space="0" w:color="06787E" w:themeColor="accent3" w:themeShade="95"/>
        <w:bottom w:val="single" w:sz="4" w:space="0" w:color="06787E" w:themeColor="accent3" w:themeShade="95"/>
        <w:right w:val="single" w:sz="4" w:space="0" w:color="06787E" w:themeColor="accent3" w:themeShade="95"/>
        <w:insideH w:val="single" w:sz="4" w:space="0" w:color="06787E" w:themeColor="accent3" w:themeShade="95"/>
        <w:insideV w:val="single" w:sz="4" w:space="0" w:color="06787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0BD0D9" w:themeColor="accent3" w:themeTint="FE" w:fill="0BD0D9" w:themeFill="accent3" w:themeFillTint="FE"/>
      </w:tcPr>
    </w:tblStylePr>
    <w:tblStylePr w:type="lastRow">
      <w:rPr>
        <w:rFonts w:ascii="Arial" w:hAnsi="Arial"/>
        <w:color w:val="F2F2F2"/>
        <w:sz w:val="22"/>
      </w:rPr>
      <w:tblPr/>
      <w:tcPr>
        <w:shd w:val="clear" w:color="0BD0D9" w:themeColor="accent3" w:themeTint="FE" w:fill="0BD0D9" w:themeFill="accent3" w:themeFillTint="FE"/>
      </w:tcPr>
    </w:tblStylePr>
    <w:tblStylePr w:type="firstCol">
      <w:rPr>
        <w:rFonts w:ascii="Arial" w:hAnsi="Arial"/>
        <w:color w:val="F2F2F2"/>
        <w:sz w:val="22"/>
      </w:rPr>
      <w:tblPr/>
      <w:tcPr>
        <w:shd w:val="clear" w:color="0BD0D9" w:themeColor="accent3" w:themeTint="FE" w:fill="0BD0D9" w:themeFill="accent3" w:themeFillTint="FE"/>
      </w:tcPr>
    </w:tblStylePr>
    <w:tblStylePr w:type="lastCol">
      <w:rPr>
        <w:rFonts w:ascii="Arial" w:hAnsi="Arial"/>
        <w:color w:val="F2F2F2"/>
        <w:sz w:val="22"/>
      </w:rPr>
      <w:tblPr/>
      <w:tcPr>
        <w:shd w:val="clear" w:color="0BD0D9" w:themeColor="accent3" w:themeTint="FE" w:fill="0BD0D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8F9FC" w:themeColor="accent3" w:themeTint="34" w:fill="C8F9F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8F9FC" w:themeColor="accent3" w:themeTint="34" w:fill="C8F9FC" w:themeFill="accent3" w:themeFillTint="34"/>
      </w:tcPr>
    </w:tblStylePr>
  </w:style>
  <w:style w:type="table" w:customStyle="1" w:styleId="BorderedLined-Accent4">
    <w:name w:val="Bordered &amp; Lined - Accent 4"/>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Borders>
        <w:top w:val="single" w:sz="4" w:space="0" w:color="09785A" w:themeColor="accent4" w:themeShade="95"/>
        <w:left w:val="single" w:sz="4" w:space="0" w:color="09785A" w:themeColor="accent4" w:themeShade="95"/>
        <w:bottom w:val="single" w:sz="4" w:space="0" w:color="09785A" w:themeColor="accent4" w:themeShade="95"/>
        <w:right w:val="single" w:sz="4" w:space="0" w:color="09785A" w:themeColor="accent4" w:themeShade="95"/>
        <w:insideH w:val="single" w:sz="4" w:space="0" w:color="09785A" w:themeColor="accent4" w:themeShade="95"/>
        <w:insideV w:val="single" w:sz="4" w:space="0" w:color="09785A"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5EF2C9" w:themeColor="accent4" w:themeTint="9A" w:fill="5EF2C9" w:themeFill="accent4" w:themeFillTint="9A"/>
      </w:tcPr>
    </w:tblStylePr>
    <w:tblStylePr w:type="lastRow">
      <w:rPr>
        <w:rFonts w:ascii="Arial" w:hAnsi="Arial"/>
        <w:color w:val="F2F2F2"/>
        <w:sz w:val="22"/>
      </w:rPr>
      <w:tblPr/>
      <w:tcPr>
        <w:shd w:val="clear" w:color="5EF2C9" w:themeColor="accent4" w:themeTint="9A" w:fill="5EF2C9" w:themeFill="accent4" w:themeFillTint="9A"/>
      </w:tcPr>
    </w:tblStylePr>
    <w:tblStylePr w:type="firstCol">
      <w:rPr>
        <w:rFonts w:ascii="Arial" w:hAnsi="Arial"/>
        <w:color w:val="F2F2F2"/>
        <w:sz w:val="22"/>
      </w:rPr>
      <w:tblPr/>
      <w:tcPr>
        <w:shd w:val="clear" w:color="5EF2C9" w:themeColor="accent4" w:themeTint="9A" w:fill="5EF2C9" w:themeFill="accent4" w:themeFillTint="9A"/>
      </w:tcPr>
    </w:tblStylePr>
    <w:tblStylePr w:type="lastCol">
      <w:rPr>
        <w:rFonts w:ascii="Arial" w:hAnsi="Arial"/>
        <w:color w:val="F2F2F2"/>
        <w:sz w:val="22"/>
      </w:rPr>
      <w:tblPr/>
      <w:tcPr>
        <w:shd w:val="clear" w:color="5EF2C9" w:themeColor="accent4" w:themeTint="9A" w:fill="5EF2C9"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8FAED" w:themeColor="accent4" w:themeTint="34" w:fill="C8FAED"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8FAED" w:themeColor="accent4" w:themeTint="34" w:fill="C8FAED" w:themeFill="accent4" w:themeFillTint="34"/>
      </w:tcPr>
    </w:tblStylePr>
  </w:style>
  <w:style w:type="table" w:customStyle="1" w:styleId="BorderedLined-Accent5">
    <w:name w:val="Bordered &amp; Lined - Accent 5"/>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Borders>
        <w:top w:val="single" w:sz="4" w:space="0" w:color="41822C" w:themeColor="accent5" w:themeShade="95"/>
        <w:left w:val="single" w:sz="4" w:space="0" w:color="41822C" w:themeColor="accent5" w:themeShade="95"/>
        <w:bottom w:val="single" w:sz="4" w:space="0" w:color="41822C" w:themeColor="accent5" w:themeShade="95"/>
        <w:right w:val="single" w:sz="4" w:space="0" w:color="41822C" w:themeColor="accent5" w:themeShade="95"/>
        <w:insideH w:val="single" w:sz="4" w:space="0" w:color="41822C" w:themeColor="accent5" w:themeShade="95"/>
        <w:insideV w:val="single" w:sz="4" w:space="0" w:color="41822C"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7CCA62" w:themeColor="accent5" w:fill="7CCA62" w:themeFill="accent5"/>
      </w:tcPr>
    </w:tblStylePr>
    <w:tblStylePr w:type="lastRow">
      <w:rPr>
        <w:rFonts w:ascii="Arial" w:hAnsi="Arial"/>
        <w:color w:val="F2F2F2"/>
        <w:sz w:val="22"/>
      </w:rPr>
      <w:tblPr/>
      <w:tcPr>
        <w:shd w:val="clear" w:color="7CCA62" w:themeColor="accent5" w:fill="7CCA62" w:themeFill="accent5"/>
      </w:tcPr>
    </w:tblStylePr>
    <w:tblStylePr w:type="firstCol">
      <w:rPr>
        <w:rFonts w:ascii="Arial" w:hAnsi="Arial"/>
        <w:color w:val="F2F2F2"/>
        <w:sz w:val="22"/>
      </w:rPr>
      <w:tblPr/>
      <w:tcPr>
        <w:shd w:val="clear" w:color="7CCA62" w:themeColor="accent5" w:fill="7CCA62" w:themeFill="accent5"/>
      </w:tcPr>
    </w:tblStylePr>
    <w:tblStylePr w:type="lastCol">
      <w:rPr>
        <w:rFonts w:ascii="Arial" w:hAnsi="Arial"/>
        <w:color w:val="F2F2F2"/>
        <w:sz w:val="22"/>
      </w:rPr>
      <w:tblPr/>
      <w:tcPr>
        <w:shd w:val="clear" w:color="7CCA62" w:themeColor="accent5" w:fill="7CCA62"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4F4DE" w:themeColor="accent5" w:themeTint="34" w:fill="E4F4DE"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4F4DE" w:themeColor="accent5" w:themeTint="34" w:fill="E4F4DE" w:themeFill="accent5" w:themeFillTint="34"/>
      </w:tcPr>
    </w:tblStylePr>
  </w:style>
  <w:style w:type="table" w:customStyle="1" w:styleId="BorderedLined-Accent6">
    <w:name w:val="Bordered &amp; Lined - Accent 6"/>
    <w:basedOn w:val="a2"/>
    <w:uiPriority w:val="99"/>
    <w:rsid w:val="00DE16C3"/>
    <w:pPr>
      <w:spacing w:before="0" w:after="0" w:line="240" w:lineRule="auto"/>
    </w:pPr>
    <w:rPr>
      <w:rFonts w:eastAsiaTheme="minorHAnsi"/>
      <w:color w:val="404040"/>
      <w:lang w:eastAsia="ru-RU"/>
    </w:rPr>
    <w:tblPr>
      <w:tblStyleRowBandSize w:val="1"/>
      <w:tblStyleColBandSize w:val="1"/>
      <w:tblInd w:w="0" w:type="dxa"/>
      <w:tblBorders>
        <w:top w:val="single" w:sz="4" w:space="0" w:color="617427" w:themeColor="accent6" w:themeShade="95"/>
        <w:left w:val="single" w:sz="4" w:space="0" w:color="617427" w:themeColor="accent6" w:themeShade="95"/>
        <w:bottom w:val="single" w:sz="4" w:space="0" w:color="617427" w:themeColor="accent6" w:themeShade="95"/>
        <w:right w:val="single" w:sz="4" w:space="0" w:color="617427" w:themeColor="accent6" w:themeShade="95"/>
        <w:insideH w:val="single" w:sz="4" w:space="0" w:color="617427" w:themeColor="accent6" w:themeShade="95"/>
        <w:insideV w:val="single" w:sz="4" w:space="0" w:color="61742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A5C249" w:themeColor="accent6" w:fill="A5C249" w:themeFill="accent6"/>
      </w:tcPr>
    </w:tblStylePr>
    <w:tblStylePr w:type="lastRow">
      <w:rPr>
        <w:rFonts w:ascii="Arial" w:hAnsi="Arial"/>
        <w:color w:val="F2F2F2"/>
        <w:sz w:val="22"/>
      </w:rPr>
      <w:tblPr/>
      <w:tcPr>
        <w:shd w:val="clear" w:color="A5C249" w:themeColor="accent6" w:fill="A5C249" w:themeFill="accent6"/>
      </w:tcPr>
    </w:tblStylePr>
    <w:tblStylePr w:type="firstCol">
      <w:rPr>
        <w:rFonts w:ascii="Arial" w:hAnsi="Arial"/>
        <w:color w:val="F2F2F2"/>
        <w:sz w:val="22"/>
      </w:rPr>
      <w:tblPr/>
      <w:tcPr>
        <w:shd w:val="clear" w:color="A5C249" w:themeColor="accent6" w:fill="A5C249" w:themeFill="accent6"/>
      </w:tcPr>
    </w:tblStylePr>
    <w:tblStylePr w:type="lastCol">
      <w:rPr>
        <w:rFonts w:ascii="Arial" w:hAnsi="Arial"/>
        <w:color w:val="F2F2F2"/>
        <w:sz w:val="22"/>
      </w:rPr>
      <w:tblPr/>
      <w:tcPr>
        <w:shd w:val="clear" w:color="A5C249" w:themeColor="accent6" w:fill="A5C249"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CF2D9" w:themeColor="accent6" w:themeTint="34" w:fill="ECF2D9"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F2D9" w:themeColor="accent6" w:themeTint="34" w:fill="ECF2D9" w:themeFill="accent6" w:themeFillTint="34"/>
      </w:tcPr>
    </w:tblStylePr>
  </w:style>
  <w:style w:type="table" w:customStyle="1" w:styleId="Bordered">
    <w:name w:val="Bordered"/>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8FC5F6" w:themeColor="accent1" w:themeTint="67"/>
        <w:left w:val="single" w:sz="4" w:space="0" w:color="8FC5F6" w:themeColor="accent1" w:themeTint="67"/>
        <w:bottom w:val="single" w:sz="4" w:space="0" w:color="8FC5F6" w:themeColor="accent1" w:themeTint="67"/>
        <w:right w:val="single" w:sz="4" w:space="0" w:color="8FC5F6" w:themeColor="accent1" w:themeTint="67"/>
        <w:insideH w:val="single" w:sz="4" w:space="0" w:color="8FC5F6" w:themeColor="accent1" w:themeTint="67"/>
        <w:insideV w:val="single" w:sz="4" w:space="0" w:color="8FC5F6"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0F6FC6" w:themeColor="accent1"/>
        </w:tcBorders>
      </w:tcPr>
    </w:tblStylePr>
    <w:tblStylePr w:type="lastRow">
      <w:rPr>
        <w:rFonts w:ascii="Arial" w:hAnsi="Arial"/>
        <w:color w:val="404040"/>
        <w:sz w:val="22"/>
      </w:rPr>
      <w:tblPr/>
      <w:tcPr>
        <w:tcBorders>
          <w:top w:val="single" w:sz="12" w:space="0" w:color="0F6FC6"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F6FC6" w:themeColor="accent1"/>
        </w:tcBorders>
      </w:tcPr>
    </w:tblStylePr>
    <w:tblStylePr w:type="band1Horz">
      <w:rPr>
        <w:rFonts w:ascii="Arial" w:hAnsi="Arial"/>
        <w:color w:val="404040"/>
        <w:sz w:val="22"/>
      </w:rPr>
      <w:tblPr/>
      <w:tcPr>
        <w:tcBorders>
          <w:top w:val="single" w:sz="4" w:space="0" w:color="8FC5F6" w:themeColor="accent1" w:themeTint="67"/>
          <w:left w:val="single" w:sz="4" w:space="0" w:color="8FC5F6" w:themeColor="accent1" w:themeTint="67"/>
          <w:bottom w:val="single" w:sz="4" w:space="0" w:color="8FC5F6" w:themeColor="accent1" w:themeTint="67"/>
          <w:right w:val="single" w:sz="4" w:space="0" w:color="8FC5F6" w:themeColor="accent1" w:themeTint="67"/>
        </w:tcBorders>
      </w:tcPr>
    </w:tblStylePr>
  </w:style>
  <w:style w:type="table" w:customStyle="1" w:styleId="Bordered-Accent2">
    <w:name w:val="Bordered - Accent 2"/>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88DDFF" w:themeColor="accent2" w:themeTint="67"/>
        <w:left w:val="single" w:sz="4" w:space="0" w:color="88DDFF" w:themeColor="accent2" w:themeTint="67"/>
        <w:bottom w:val="single" w:sz="4" w:space="0" w:color="88DDFF" w:themeColor="accent2" w:themeTint="67"/>
        <w:right w:val="single" w:sz="4" w:space="0" w:color="88DDFF" w:themeColor="accent2" w:themeTint="67"/>
        <w:insideH w:val="single" w:sz="4" w:space="0" w:color="88DDFF" w:themeColor="accent2" w:themeTint="67"/>
        <w:insideV w:val="single" w:sz="4" w:space="0" w:color="88DDFF"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1CEFF" w:themeColor="accent2" w:themeTint="97"/>
        </w:tcBorders>
      </w:tcPr>
    </w:tblStylePr>
    <w:tblStylePr w:type="lastRow">
      <w:rPr>
        <w:rFonts w:ascii="Arial" w:hAnsi="Arial"/>
        <w:color w:val="404040"/>
        <w:sz w:val="22"/>
      </w:rPr>
      <w:tblPr/>
      <w:tcPr>
        <w:tcBorders>
          <w:top w:val="single" w:sz="12" w:space="0" w:color="51CEFF"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1CEFF" w:themeColor="accent2" w:themeTint="97"/>
        </w:tcBorders>
      </w:tcPr>
    </w:tblStylePr>
    <w:tblStylePr w:type="band1Horz">
      <w:rPr>
        <w:rFonts w:ascii="Arial" w:hAnsi="Arial"/>
        <w:color w:val="404040"/>
        <w:sz w:val="22"/>
      </w:rPr>
      <w:tblPr/>
      <w:tcPr>
        <w:tcBorders>
          <w:top w:val="single" w:sz="4" w:space="0" w:color="88DDFF" w:themeColor="accent2" w:themeTint="67"/>
          <w:left w:val="single" w:sz="4" w:space="0" w:color="88DDFF" w:themeColor="accent2" w:themeTint="67"/>
          <w:bottom w:val="single" w:sz="4" w:space="0" w:color="88DDFF" w:themeColor="accent2" w:themeTint="67"/>
          <w:right w:val="single" w:sz="4" w:space="0" w:color="88DDFF" w:themeColor="accent2" w:themeTint="67"/>
        </w:tcBorders>
      </w:tcPr>
    </w:tblStylePr>
  </w:style>
  <w:style w:type="table" w:customStyle="1" w:styleId="Bordered-Accent3">
    <w:name w:val="Bordered - Accent 3"/>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92F4F9" w:themeColor="accent3" w:themeTint="67"/>
        <w:left w:val="single" w:sz="4" w:space="0" w:color="92F4F9" w:themeColor="accent3" w:themeTint="67"/>
        <w:bottom w:val="single" w:sz="4" w:space="0" w:color="92F4F9" w:themeColor="accent3" w:themeTint="67"/>
        <w:right w:val="single" w:sz="4" w:space="0" w:color="92F4F9" w:themeColor="accent3" w:themeTint="67"/>
        <w:insideH w:val="single" w:sz="4" w:space="0" w:color="92F4F9" w:themeColor="accent3" w:themeTint="67"/>
        <w:insideV w:val="single" w:sz="4" w:space="0" w:color="92F4F9"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EEFF7" w:themeColor="accent3" w:themeTint="98"/>
        </w:tcBorders>
      </w:tcPr>
    </w:tblStylePr>
    <w:tblStylePr w:type="lastRow">
      <w:rPr>
        <w:rFonts w:ascii="Arial" w:hAnsi="Arial"/>
        <w:color w:val="404040"/>
        <w:sz w:val="22"/>
      </w:rPr>
      <w:tblPr/>
      <w:tcPr>
        <w:tcBorders>
          <w:top w:val="single" w:sz="12" w:space="0" w:color="5EEFF7"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EEFF7" w:themeColor="accent3" w:themeTint="98"/>
        </w:tcBorders>
      </w:tcPr>
    </w:tblStylePr>
    <w:tblStylePr w:type="band1Horz">
      <w:rPr>
        <w:rFonts w:ascii="Arial" w:hAnsi="Arial"/>
        <w:color w:val="404040"/>
        <w:sz w:val="22"/>
      </w:rPr>
      <w:tblPr/>
      <w:tcPr>
        <w:tcBorders>
          <w:top w:val="single" w:sz="4" w:space="0" w:color="92F4F9" w:themeColor="accent3" w:themeTint="67"/>
          <w:left w:val="single" w:sz="4" w:space="0" w:color="92F4F9" w:themeColor="accent3" w:themeTint="67"/>
          <w:bottom w:val="single" w:sz="4" w:space="0" w:color="92F4F9" w:themeColor="accent3" w:themeTint="67"/>
          <w:right w:val="single" w:sz="4" w:space="0" w:color="92F4F9" w:themeColor="accent3" w:themeTint="67"/>
        </w:tcBorders>
      </w:tcPr>
    </w:tblStylePr>
  </w:style>
  <w:style w:type="table" w:customStyle="1" w:styleId="Bordered-Accent4">
    <w:name w:val="Bordered - Accent 4"/>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93F6DB" w:themeColor="accent4" w:themeTint="67"/>
        <w:left w:val="single" w:sz="4" w:space="0" w:color="93F6DB" w:themeColor="accent4" w:themeTint="67"/>
        <w:bottom w:val="single" w:sz="4" w:space="0" w:color="93F6DB" w:themeColor="accent4" w:themeTint="67"/>
        <w:right w:val="single" w:sz="4" w:space="0" w:color="93F6DB" w:themeColor="accent4" w:themeTint="67"/>
        <w:insideH w:val="single" w:sz="4" w:space="0" w:color="93F6DB" w:themeColor="accent4" w:themeTint="67"/>
        <w:insideV w:val="single" w:sz="4" w:space="0" w:color="93F6DB"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EF2C9" w:themeColor="accent4" w:themeTint="9A"/>
        </w:tcBorders>
      </w:tcPr>
    </w:tblStylePr>
    <w:tblStylePr w:type="lastRow">
      <w:rPr>
        <w:rFonts w:ascii="Arial" w:hAnsi="Arial"/>
        <w:color w:val="404040"/>
        <w:sz w:val="22"/>
      </w:rPr>
      <w:tblPr/>
      <w:tcPr>
        <w:tcBorders>
          <w:top w:val="single" w:sz="12" w:space="0" w:color="5EF2C9"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EF2C9" w:themeColor="accent4" w:themeTint="9A"/>
        </w:tcBorders>
      </w:tcPr>
    </w:tblStylePr>
    <w:tblStylePr w:type="band1Horz">
      <w:rPr>
        <w:rFonts w:ascii="Arial" w:hAnsi="Arial"/>
        <w:color w:val="404040"/>
        <w:sz w:val="22"/>
      </w:rPr>
      <w:tblPr/>
      <w:tcPr>
        <w:tcBorders>
          <w:top w:val="single" w:sz="4" w:space="0" w:color="93F6DB" w:themeColor="accent4" w:themeTint="67"/>
          <w:left w:val="single" w:sz="4" w:space="0" w:color="93F6DB" w:themeColor="accent4" w:themeTint="67"/>
          <w:bottom w:val="single" w:sz="4" w:space="0" w:color="93F6DB" w:themeColor="accent4" w:themeTint="67"/>
          <w:right w:val="single" w:sz="4" w:space="0" w:color="93F6DB" w:themeColor="accent4" w:themeTint="67"/>
        </w:tcBorders>
      </w:tcPr>
    </w:tblStylePr>
  </w:style>
  <w:style w:type="table" w:customStyle="1" w:styleId="Bordered-Accent5">
    <w:name w:val="Bordered - Accent 5"/>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C9E9BF" w:themeColor="accent5" w:themeTint="67"/>
        <w:left w:val="single" w:sz="4" w:space="0" w:color="C9E9BF" w:themeColor="accent5" w:themeTint="67"/>
        <w:bottom w:val="single" w:sz="4" w:space="0" w:color="C9E9BF" w:themeColor="accent5" w:themeTint="67"/>
        <w:right w:val="single" w:sz="4" w:space="0" w:color="C9E9BF" w:themeColor="accent5" w:themeTint="67"/>
        <w:insideH w:val="single" w:sz="4" w:space="0" w:color="C9E9BF" w:themeColor="accent5" w:themeTint="67"/>
        <w:insideV w:val="single" w:sz="4" w:space="0" w:color="C9E9BF"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FDFA0" w:themeColor="accent5" w:themeTint="9A"/>
        </w:tcBorders>
      </w:tcPr>
    </w:tblStylePr>
    <w:tblStylePr w:type="lastRow">
      <w:rPr>
        <w:rFonts w:ascii="Arial" w:hAnsi="Arial"/>
        <w:color w:val="404040"/>
        <w:sz w:val="22"/>
      </w:rPr>
      <w:tblPr/>
      <w:tcPr>
        <w:tcBorders>
          <w:top w:val="single" w:sz="12" w:space="0" w:color="AFDFA0"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FDFA0" w:themeColor="accent5" w:themeTint="9A"/>
        </w:tcBorders>
      </w:tcPr>
    </w:tblStylePr>
    <w:tblStylePr w:type="band1Horz">
      <w:rPr>
        <w:rFonts w:ascii="Arial" w:hAnsi="Arial"/>
        <w:color w:val="404040"/>
        <w:sz w:val="22"/>
      </w:rPr>
      <w:tblPr/>
      <w:tcPr>
        <w:tcBorders>
          <w:top w:val="single" w:sz="4" w:space="0" w:color="C9E9BF" w:themeColor="accent5" w:themeTint="67"/>
          <w:left w:val="single" w:sz="4" w:space="0" w:color="C9E9BF" w:themeColor="accent5" w:themeTint="67"/>
          <w:bottom w:val="single" w:sz="4" w:space="0" w:color="C9E9BF" w:themeColor="accent5" w:themeTint="67"/>
          <w:right w:val="single" w:sz="4" w:space="0" w:color="C9E9BF" w:themeColor="accent5" w:themeTint="67"/>
        </w:tcBorders>
      </w:tcPr>
    </w:tblStylePr>
  </w:style>
  <w:style w:type="table" w:customStyle="1" w:styleId="Bordered-Accent6">
    <w:name w:val="Bordered - Accent 6"/>
    <w:basedOn w:val="a2"/>
    <w:uiPriority w:val="99"/>
    <w:rsid w:val="00DE16C3"/>
    <w:pPr>
      <w:spacing w:before="0" w:after="0" w:line="240" w:lineRule="auto"/>
    </w:pPr>
    <w:rPr>
      <w:rFonts w:eastAsiaTheme="minorHAnsi"/>
      <w:sz w:val="22"/>
      <w:szCs w:val="22"/>
    </w:rPr>
    <w:tblPr>
      <w:tblStyleRowBandSize w:val="1"/>
      <w:tblStyleColBandSize w:val="1"/>
      <w:tblInd w:w="0" w:type="dxa"/>
      <w:tblBorders>
        <w:top w:val="single" w:sz="4" w:space="0" w:color="DAE6B5" w:themeColor="accent6" w:themeTint="67"/>
        <w:left w:val="single" w:sz="4" w:space="0" w:color="DAE6B5" w:themeColor="accent6" w:themeTint="67"/>
        <w:bottom w:val="single" w:sz="4" w:space="0" w:color="DAE6B5" w:themeColor="accent6" w:themeTint="67"/>
        <w:right w:val="single" w:sz="4" w:space="0" w:color="DAE6B5" w:themeColor="accent6" w:themeTint="67"/>
        <w:insideH w:val="single" w:sz="4" w:space="0" w:color="DAE6B5" w:themeColor="accent6" w:themeTint="67"/>
        <w:insideV w:val="single" w:sz="4" w:space="0" w:color="DAE6B5"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DA92" w:themeColor="accent6" w:themeTint="98"/>
        </w:tcBorders>
      </w:tcPr>
    </w:tblStylePr>
    <w:tblStylePr w:type="lastRow">
      <w:rPr>
        <w:rFonts w:ascii="Arial" w:hAnsi="Arial"/>
        <w:color w:val="404040"/>
        <w:sz w:val="22"/>
      </w:rPr>
      <w:tblPr/>
      <w:tcPr>
        <w:tcBorders>
          <w:top w:val="single" w:sz="12" w:space="0" w:color="C9DA92"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DA92" w:themeColor="accent6" w:themeTint="98"/>
        </w:tcBorders>
      </w:tcPr>
    </w:tblStylePr>
    <w:tblStylePr w:type="band1Horz">
      <w:rPr>
        <w:rFonts w:ascii="Arial" w:hAnsi="Arial"/>
        <w:color w:val="404040"/>
        <w:sz w:val="22"/>
      </w:rPr>
      <w:tblPr/>
      <w:tcPr>
        <w:tcBorders>
          <w:top w:val="single" w:sz="4" w:space="0" w:color="DAE6B5" w:themeColor="accent6" w:themeTint="67"/>
          <w:left w:val="single" w:sz="4" w:space="0" w:color="DAE6B5" w:themeColor="accent6" w:themeTint="67"/>
          <w:bottom w:val="single" w:sz="4" w:space="0" w:color="DAE6B5" w:themeColor="accent6" w:themeTint="67"/>
          <w:right w:val="single" w:sz="4" w:space="0" w:color="DAE6B5" w:themeColor="accent6" w:themeTint="67"/>
        </w:tcBorders>
      </w:tcPr>
    </w:tblStylePr>
  </w:style>
  <w:style w:type="paragraph" w:styleId="afff9">
    <w:name w:val="endnote text"/>
    <w:basedOn w:val="a0"/>
    <w:link w:val="afffa"/>
    <w:uiPriority w:val="99"/>
    <w:semiHidden/>
    <w:unhideWhenUsed/>
    <w:rsid w:val="00DE16C3"/>
    <w:pPr>
      <w:spacing w:before="0" w:after="0" w:line="240" w:lineRule="auto"/>
    </w:pPr>
    <w:rPr>
      <w:rFonts w:eastAsiaTheme="minorHAnsi"/>
      <w:szCs w:val="22"/>
    </w:rPr>
  </w:style>
  <w:style w:type="character" w:customStyle="1" w:styleId="afffa">
    <w:name w:val="Текст концевой сноски Знак"/>
    <w:basedOn w:val="a1"/>
    <w:link w:val="afff9"/>
    <w:uiPriority w:val="99"/>
    <w:semiHidden/>
    <w:rsid w:val="00DE16C3"/>
    <w:rPr>
      <w:rFonts w:eastAsiaTheme="minorHAnsi"/>
      <w:szCs w:val="22"/>
    </w:rPr>
  </w:style>
  <w:style w:type="character" w:styleId="afffb">
    <w:name w:val="endnote reference"/>
    <w:basedOn w:val="a1"/>
    <w:uiPriority w:val="99"/>
    <w:semiHidden/>
    <w:unhideWhenUsed/>
    <w:rsid w:val="00DE16C3"/>
    <w:rPr>
      <w:vertAlign w:val="superscript"/>
    </w:rPr>
  </w:style>
  <w:style w:type="paragraph" w:styleId="44">
    <w:name w:val="toc 4"/>
    <w:basedOn w:val="a0"/>
    <w:next w:val="a0"/>
    <w:uiPriority w:val="39"/>
    <w:unhideWhenUsed/>
    <w:rsid w:val="00DE16C3"/>
    <w:pPr>
      <w:spacing w:before="0" w:after="57"/>
      <w:ind w:left="850"/>
    </w:pPr>
    <w:rPr>
      <w:rFonts w:eastAsiaTheme="minorHAnsi"/>
      <w:sz w:val="22"/>
      <w:szCs w:val="22"/>
    </w:rPr>
  </w:style>
  <w:style w:type="paragraph" w:styleId="52">
    <w:name w:val="toc 5"/>
    <w:basedOn w:val="a0"/>
    <w:next w:val="a0"/>
    <w:uiPriority w:val="39"/>
    <w:unhideWhenUsed/>
    <w:rsid w:val="00DE16C3"/>
    <w:pPr>
      <w:spacing w:before="0" w:after="57"/>
      <w:ind w:left="1134"/>
    </w:pPr>
    <w:rPr>
      <w:rFonts w:eastAsiaTheme="minorHAnsi"/>
      <w:sz w:val="22"/>
      <w:szCs w:val="22"/>
    </w:rPr>
  </w:style>
  <w:style w:type="paragraph" w:styleId="61">
    <w:name w:val="toc 6"/>
    <w:basedOn w:val="a0"/>
    <w:next w:val="a0"/>
    <w:uiPriority w:val="39"/>
    <w:unhideWhenUsed/>
    <w:rsid w:val="00DE16C3"/>
    <w:pPr>
      <w:spacing w:before="0" w:after="57"/>
      <w:ind w:left="1417"/>
    </w:pPr>
    <w:rPr>
      <w:rFonts w:eastAsiaTheme="minorHAnsi"/>
      <w:sz w:val="22"/>
      <w:szCs w:val="22"/>
    </w:rPr>
  </w:style>
  <w:style w:type="paragraph" w:styleId="71">
    <w:name w:val="toc 7"/>
    <w:basedOn w:val="a0"/>
    <w:next w:val="a0"/>
    <w:uiPriority w:val="39"/>
    <w:unhideWhenUsed/>
    <w:rsid w:val="00DE16C3"/>
    <w:pPr>
      <w:spacing w:before="0" w:after="57"/>
      <w:ind w:left="1701"/>
    </w:pPr>
    <w:rPr>
      <w:rFonts w:eastAsiaTheme="minorHAnsi"/>
      <w:sz w:val="22"/>
      <w:szCs w:val="22"/>
    </w:rPr>
  </w:style>
  <w:style w:type="paragraph" w:styleId="81">
    <w:name w:val="toc 8"/>
    <w:basedOn w:val="a0"/>
    <w:next w:val="a0"/>
    <w:uiPriority w:val="39"/>
    <w:unhideWhenUsed/>
    <w:rsid w:val="00DE16C3"/>
    <w:pPr>
      <w:spacing w:before="0" w:after="57"/>
      <w:ind w:left="1984"/>
    </w:pPr>
    <w:rPr>
      <w:rFonts w:eastAsiaTheme="minorHAnsi"/>
      <w:sz w:val="22"/>
      <w:szCs w:val="22"/>
    </w:rPr>
  </w:style>
  <w:style w:type="paragraph" w:styleId="91">
    <w:name w:val="toc 9"/>
    <w:basedOn w:val="a0"/>
    <w:next w:val="a0"/>
    <w:uiPriority w:val="39"/>
    <w:unhideWhenUsed/>
    <w:rsid w:val="00DE16C3"/>
    <w:pPr>
      <w:spacing w:before="0" w:after="57"/>
      <w:ind w:left="2268"/>
    </w:pPr>
    <w:rPr>
      <w:rFonts w:eastAsiaTheme="minorHAnsi"/>
      <w:sz w:val="22"/>
      <w:szCs w:val="22"/>
    </w:rPr>
  </w:style>
  <w:style w:type="paragraph" w:styleId="afffc">
    <w:name w:val="table of figures"/>
    <w:basedOn w:val="a0"/>
    <w:next w:val="a0"/>
    <w:uiPriority w:val="99"/>
    <w:unhideWhenUsed/>
    <w:rsid w:val="00DE16C3"/>
    <w:pPr>
      <w:spacing w:before="0" w:after="0"/>
    </w:pPr>
    <w:rPr>
      <w:rFonts w:eastAsiaTheme="minorHAnsi"/>
      <w:sz w:val="22"/>
      <w:szCs w:val="22"/>
    </w:rPr>
  </w:style>
  <w:style w:type="paragraph" w:customStyle="1" w:styleId="FR2">
    <w:name w:val="FR2"/>
    <w:rsid w:val="00DE16C3"/>
    <w:pPr>
      <w:widowControl w:val="0"/>
      <w:spacing w:before="0" w:after="0" w:line="259" w:lineRule="auto"/>
      <w:ind w:firstLine="720"/>
      <w:jc w:val="both"/>
    </w:pPr>
    <w:rPr>
      <w:rFonts w:ascii="Times New Roman" w:eastAsia="Calibri" w:hAnsi="Times New Roman" w:cs="Times New Roman"/>
      <w:sz w:val="28"/>
      <w:lang w:eastAsia="ru-RU"/>
    </w:rPr>
  </w:style>
  <w:style w:type="character" w:customStyle="1" w:styleId="1f2">
    <w:name w:val="Верхний колонтитул Знак1"/>
    <w:uiPriority w:val="99"/>
    <w:semiHidden/>
    <w:rsid w:val="00DE16C3"/>
    <w:rPr>
      <w:rFonts w:ascii="Times New Roman" w:hAnsi="Times New Roman" w:cs="Times New Roman"/>
      <w:sz w:val="20"/>
      <w:szCs w:val="20"/>
      <w:lang w:eastAsia="ru-RU"/>
    </w:rPr>
  </w:style>
  <w:style w:type="character" w:customStyle="1" w:styleId="1f3">
    <w:name w:val="Нижний колонтитул Знак1"/>
    <w:uiPriority w:val="99"/>
    <w:semiHidden/>
    <w:rsid w:val="00DE16C3"/>
    <w:rPr>
      <w:rFonts w:ascii="Times New Roman" w:hAnsi="Times New Roman" w:cs="Times New Roman"/>
      <w:sz w:val="20"/>
      <w:szCs w:val="20"/>
      <w:lang w:eastAsia="ru-RU"/>
    </w:rPr>
  </w:style>
  <w:style w:type="character" w:customStyle="1" w:styleId="1f4">
    <w:name w:val="Основной текст с отступом Знак1"/>
    <w:uiPriority w:val="99"/>
    <w:semiHidden/>
    <w:rsid w:val="00DE16C3"/>
    <w:rPr>
      <w:rFonts w:ascii="Times New Roman" w:hAnsi="Times New Roman" w:cs="Times New Roman"/>
      <w:sz w:val="20"/>
      <w:szCs w:val="20"/>
      <w:lang w:eastAsia="ru-RU"/>
    </w:rPr>
  </w:style>
  <w:style w:type="character" w:customStyle="1" w:styleId="1f5">
    <w:name w:val="Текст выноски Знак1"/>
    <w:uiPriority w:val="99"/>
    <w:semiHidden/>
    <w:rsid w:val="00DE16C3"/>
    <w:rPr>
      <w:rFonts w:ascii="Segoe UI" w:hAnsi="Segoe UI" w:cs="Segoe UI"/>
      <w:sz w:val="18"/>
      <w:szCs w:val="18"/>
      <w:lang w:eastAsia="ru-RU"/>
    </w:rPr>
  </w:style>
  <w:style w:type="numbering" w:customStyle="1" w:styleId="111">
    <w:name w:val="Нет списка11"/>
    <w:next w:val="a3"/>
    <w:uiPriority w:val="99"/>
    <w:semiHidden/>
    <w:unhideWhenUsed/>
    <w:rsid w:val="00DE16C3"/>
  </w:style>
  <w:style w:type="paragraph" w:customStyle="1" w:styleId="msonormalcxspmiddlecxspmiddle">
    <w:name w:val="msonormalcxspmiddlecxspmiddle"/>
    <w:basedOn w:val="a0"/>
    <w:rsid w:val="00DE16C3"/>
    <w:pPr>
      <w:spacing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
    <w:name w:val="msonormalcxspmiddlecxspmiddlecxspmiddle"/>
    <w:basedOn w:val="a0"/>
    <w:rsid w:val="00DE16C3"/>
    <w:pPr>
      <w:spacing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
    <w:name w:val="msonormalcxspmiddlecxspmiddlecxspmiddlecxspmiddle"/>
    <w:basedOn w:val="a0"/>
    <w:rsid w:val="00DE16C3"/>
    <w:pPr>
      <w:spacing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justify">
    <w:name w:val="rtejustify"/>
    <w:basedOn w:val="a0"/>
    <w:rsid w:val="00DE16C3"/>
    <w:pPr>
      <w:spacing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vuserinfoinner">
    <w:name w:val="sv_user_info__inner"/>
    <w:basedOn w:val="a1"/>
    <w:rsid w:val="00DE16C3"/>
  </w:style>
  <w:style w:type="character" w:customStyle="1" w:styleId="structureviewviewuserinfo">
    <w:name w:val="structureview_view_user_info"/>
    <w:basedOn w:val="a1"/>
    <w:rsid w:val="00DE16C3"/>
  </w:style>
  <w:style w:type="character" w:customStyle="1" w:styleId="decisiontaskvareds">
    <w:name w:val="decision_task_var_eds"/>
    <w:basedOn w:val="a1"/>
    <w:rsid w:val="00DE16C3"/>
  </w:style>
  <w:style w:type="paragraph" w:styleId="afffd">
    <w:name w:val="Body Text First Indent"/>
    <w:basedOn w:val="af0"/>
    <w:link w:val="afffe"/>
    <w:uiPriority w:val="99"/>
    <w:unhideWhenUsed/>
    <w:rsid w:val="00DE16C3"/>
    <w:pPr>
      <w:spacing w:before="0" w:after="200"/>
      <w:ind w:firstLine="360"/>
    </w:pPr>
    <w:rPr>
      <w:rFonts w:eastAsiaTheme="minorHAnsi"/>
      <w:sz w:val="22"/>
      <w:szCs w:val="22"/>
    </w:rPr>
  </w:style>
  <w:style w:type="character" w:customStyle="1" w:styleId="afffe">
    <w:name w:val="Красная строка Знак"/>
    <w:basedOn w:val="af1"/>
    <w:link w:val="afffd"/>
    <w:uiPriority w:val="99"/>
    <w:rsid w:val="00DE16C3"/>
    <w:rPr>
      <w:rFonts w:ascii="Times New Roman" w:eastAsiaTheme="minorHAnsi" w:hAnsi="Times New Roman" w:cs="Times New Roman"/>
      <w:sz w:val="22"/>
      <w:szCs w:val="22"/>
      <w:lang w:eastAsia="ru-RU"/>
    </w:rPr>
  </w:style>
  <w:style w:type="paragraph" w:styleId="30">
    <w:name w:val="List Bullet 3"/>
    <w:basedOn w:val="a0"/>
    <w:uiPriority w:val="99"/>
    <w:unhideWhenUsed/>
    <w:rsid w:val="00DE16C3"/>
    <w:pPr>
      <w:numPr>
        <w:numId w:val="14"/>
      </w:numPr>
      <w:spacing w:before="0"/>
      <w:contextualSpacing/>
    </w:pPr>
    <w:rPr>
      <w:rFonts w:eastAsiaTheme="minorHAnsi"/>
      <w:sz w:val="22"/>
      <w:szCs w:val="22"/>
    </w:rPr>
  </w:style>
  <w:style w:type="paragraph" w:styleId="45">
    <w:name w:val="List 4"/>
    <w:basedOn w:val="a0"/>
    <w:uiPriority w:val="99"/>
    <w:unhideWhenUsed/>
    <w:rsid w:val="00DE16C3"/>
    <w:pPr>
      <w:spacing w:before="0"/>
      <w:ind w:left="1132" w:hanging="283"/>
      <w:contextualSpacing/>
    </w:pPr>
    <w:rPr>
      <w:rFonts w:eastAsiaTheme="minorHAnsi"/>
      <w:sz w:val="22"/>
      <w:szCs w:val="22"/>
    </w:rPr>
  </w:style>
  <w:style w:type="paragraph" w:styleId="4">
    <w:name w:val="List Bullet 4"/>
    <w:basedOn w:val="a0"/>
    <w:uiPriority w:val="99"/>
    <w:unhideWhenUsed/>
    <w:rsid w:val="00DE16C3"/>
    <w:pPr>
      <w:numPr>
        <w:numId w:val="17"/>
      </w:numPr>
      <w:spacing w:before="0"/>
      <w:contextualSpacing/>
    </w:pPr>
    <w:rPr>
      <w:rFonts w:eastAsiaTheme="minorHAnsi"/>
      <w:sz w:val="22"/>
      <w:szCs w:val="22"/>
    </w:rPr>
  </w:style>
  <w:style w:type="paragraph" w:styleId="affff">
    <w:name w:val="List Continue"/>
    <w:basedOn w:val="a0"/>
    <w:uiPriority w:val="99"/>
    <w:unhideWhenUsed/>
    <w:rsid w:val="00DE16C3"/>
    <w:pPr>
      <w:spacing w:before="0" w:after="120"/>
      <w:ind w:left="283"/>
      <w:contextualSpacing/>
    </w:pPr>
    <w:rPr>
      <w:rFonts w:eastAsiaTheme="minorHAnsi"/>
      <w:sz w:val="22"/>
      <w:szCs w:val="22"/>
    </w:rPr>
  </w:style>
  <w:style w:type="paragraph" w:styleId="20">
    <w:name w:val="List Bullet 2"/>
    <w:basedOn w:val="a0"/>
    <w:uiPriority w:val="99"/>
    <w:unhideWhenUsed/>
    <w:rsid w:val="00DE16C3"/>
    <w:pPr>
      <w:numPr>
        <w:numId w:val="15"/>
      </w:numPr>
      <w:spacing w:before="0"/>
      <w:contextualSpacing/>
    </w:pPr>
    <w:rPr>
      <w:rFonts w:eastAsiaTheme="minorHAnsi"/>
      <w:sz w:val="22"/>
      <w:szCs w:val="22"/>
    </w:rPr>
  </w:style>
  <w:style w:type="paragraph" w:styleId="2f5">
    <w:name w:val="Body Text First Indent 2"/>
    <w:basedOn w:val="afb"/>
    <w:link w:val="2f6"/>
    <w:uiPriority w:val="99"/>
    <w:unhideWhenUsed/>
    <w:rsid w:val="00DE16C3"/>
    <w:pPr>
      <w:spacing w:before="0" w:after="200"/>
      <w:ind w:left="360" w:firstLine="360"/>
    </w:pPr>
    <w:rPr>
      <w:rFonts w:eastAsiaTheme="minorHAnsi"/>
      <w:sz w:val="22"/>
      <w:szCs w:val="22"/>
    </w:rPr>
  </w:style>
  <w:style w:type="character" w:customStyle="1" w:styleId="2f6">
    <w:name w:val="Красная строка 2 Знак"/>
    <w:basedOn w:val="afc"/>
    <w:link w:val="2f5"/>
    <w:uiPriority w:val="99"/>
    <w:rsid w:val="00DE16C3"/>
    <w:rPr>
      <w:rFonts w:ascii="Times New Roman" w:eastAsiaTheme="minorHAnsi" w:hAnsi="Times New Roman" w:cs="Times New Roman"/>
      <w:sz w:val="22"/>
      <w:szCs w:val="22"/>
      <w:lang w:eastAsia="ru-RU"/>
    </w:rPr>
  </w:style>
  <w:style w:type="character" w:customStyle="1" w:styleId="anegp0gi0b9av8jahpyh">
    <w:name w:val="anegp0gi0b9av8jahpyh"/>
    <w:basedOn w:val="a1"/>
    <w:rsid w:val="00DE16C3"/>
  </w:style>
  <w:style w:type="table" w:customStyle="1" w:styleId="62">
    <w:name w:val="6"/>
    <w:basedOn w:val="a2"/>
    <w:rsid w:val="00D35C00"/>
    <w:pPr>
      <w:spacing w:before="0" w:after="0" w:line="240" w:lineRule="auto"/>
    </w:pPr>
    <w:rPr>
      <w:rFonts w:ascii="Times New Roman" w:eastAsia="Times New Roman" w:hAnsi="Times New Roman" w:cs="Times New Roman"/>
      <w:lang w:val="kk" w:eastAsia="ru-RU"/>
    </w:r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99796">
      <w:bodyDiv w:val="1"/>
      <w:marLeft w:val="0"/>
      <w:marRight w:val="0"/>
      <w:marTop w:val="0"/>
      <w:marBottom w:val="0"/>
      <w:divBdr>
        <w:top w:val="none" w:sz="0" w:space="0" w:color="auto"/>
        <w:left w:val="none" w:sz="0" w:space="0" w:color="auto"/>
        <w:bottom w:val="none" w:sz="0" w:space="0" w:color="auto"/>
        <w:right w:val="none" w:sz="0" w:space="0" w:color="auto"/>
      </w:divBdr>
    </w:div>
    <w:div w:id="154998146">
      <w:bodyDiv w:val="1"/>
      <w:marLeft w:val="0"/>
      <w:marRight w:val="0"/>
      <w:marTop w:val="0"/>
      <w:marBottom w:val="0"/>
      <w:divBdr>
        <w:top w:val="none" w:sz="0" w:space="0" w:color="auto"/>
        <w:left w:val="none" w:sz="0" w:space="0" w:color="auto"/>
        <w:bottom w:val="none" w:sz="0" w:space="0" w:color="auto"/>
        <w:right w:val="none" w:sz="0" w:space="0" w:color="auto"/>
      </w:divBdr>
    </w:div>
    <w:div w:id="160892589">
      <w:bodyDiv w:val="1"/>
      <w:marLeft w:val="0"/>
      <w:marRight w:val="0"/>
      <w:marTop w:val="0"/>
      <w:marBottom w:val="0"/>
      <w:divBdr>
        <w:top w:val="none" w:sz="0" w:space="0" w:color="auto"/>
        <w:left w:val="none" w:sz="0" w:space="0" w:color="auto"/>
        <w:bottom w:val="none" w:sz="0" w:space="0" w:color="auto"/>
        <w:right w:val="none" w:sz="0" w:space="0" w:color="auto"/>
      </w:divBdr>
    </w:div>
    <w:div w:id="189219353">
      <w:bodyDiv w:val="1"/>
      <w:marLeft w:val="0"/>
      <w:marRight w:val="0"/>
      <w:marTop w:val="0"/>
      <w:marBottom w:val="0"/>
      <w:divBdr>
        <w:top w:val="none" w:sz="0" w:space="0" w:color="auto"/>
        <w:left w:val="none" w:sz="0" w:space="0" w:color="auto"/>
        <w:bottom w:val="none" w:sz="0" w:space="0" w:color="auto"/>
        <w:right w:val="none" w:sz="0" w:space="0" w:color="auto"/>
      </w:divBdr>
    </w:div>
    <w:div w:id="325327870">
      <w:bodyDiv w:val="1"/>
      <w:marLeft w:val="0"/>
      <w:marRight w:val="0"/>
      <w:marTop w:val="0"/>
      <w:marBottom w:val="0"/>
      <w:divBdr>
        <w:top w:val="none" w:sz="0" w:space="0" w:color="auto"/>
        <w:left w:val="none" w:sz="0" w:space="0" w:color="auto"/>
        <w:bottom w:val="none" w:sz="0" w:space="0" w:color="auto"/>
        <w:right w:val="none" w:sz="0" w:space="0" w:color="auto"/>
      </w:divBdr>
    </w:div>
    <w:div w:id="336857541">
      <w:bodyDiv w:val="1"/>
      <w:marLeft w:val="0"/>
      <w:marRight w:val="0"/>
      <w:marTop w:val="0"/>
      <w:marBottom w:val="0"/>
      <w:divBdr>
        <w:top w:val="none" w:sz="0" w:space="0" w:color="auto"/>
        <w:left w:val="none" w:sz="0" w:space="0" w:color="auto"/>
        <w:bottom w:val="none" w:sz="0" w:space="0" w:color="auto"/>
        <w:right w:val="none" w:sz="0" w:space="0" w:color="auto"/>
      </w:divBdr>
    </w:div>
    <w:div w:id="373121371">
      <w:bodyDiv w:val="1"/>
      <w:marLeft w:val="0"/>
      <w:marRight w:val="0"/>
      <w:marTop w:val="0"/>
      <w:marBottom w:val="0"/>
      <w:divBdr>
        <w:top w:val="none" w:sz="0" w:space="0" w:color="auto"/>
        <w:left w:val="none" w:sz="0" w:space="0" w:color="auto"/>
        <w:bottom w:val="none" w:sz="0" w:space="0" w:color="auto"/>
        <w:right w:val="none" w:sz="0" w:space="0" w:color="auto"/>
      </w:divBdr>
    </w:div>
    <w:div w:id="564609870">
      <w:bodyDiv w:val="1"/>
      <w:marLeft w:val="0"/>
      <w:marRight w:val="0"/>
      <w:marTop w:val="0"/>
      <w:marBottom w:val="0"/>
      <w:divBdr>
        <w:top w:val="none" w:sz="0" w:space="0" w:color="auto"/>
        <w:left w:val="none" w:sz="0" w:space="0" w:color="auto"/>
        <w:bottom w:val="none" w:sz="0" w:space="0" w:color="auto"/>
        <w:right w:val="none" w:sz="0" w:space="0" w:color="auto"/>
      </w:divBdr>
    </w:div>
    <w:div w:id="583495509">
      <w:bodyDiv w:val="1"/>
      <w:marLeft w:val="0"/>
      <w:marRight w:val="0"/>
      <w:marTop w:val="0"/>
      <w:marBottom w:val="0"/>
      <w:divBdr>
        <w:top w:val="none" w:sz="0" w:space="0" w:color="auto"/>
        <w:left w:val="none" w:sz="0" w:space="0" w:color="auto"/>
        <w:bottom w:val="none" w:sz="0" w:space="0" w:color="auto"/>
        <w:right w:val="none" w:sz="0" w:space="0" w:color="auto"/>
      </w:divBdr>
    </w:div>
    <w:div w:id="638388570">
      <w:bodyDiv w:val="1"/>
      <w:marLeft w:val="0"/>
      <w:marRight w:val="0"/>
      <w:marTop w:val="0"/>
      <w:marBottom w:val="0"/>
      <w:divBdr>
        <w:top w:val="none" w:sz="0" w:space="0" w:color="auto"/>
        <w:left w:val="none" w:sz="0" w:space="0" w:color="auto"/>
        <w:bottom w:val="none" w:sz="0" w:space="0" w:color="auto"/>
        <w:right w:val="none" w:sz="0" w:space="0" w:color="auto"/>
      </w:divBdr>
    </w:div>
    <w:div w:id="666709168">
      <w:bodyDiv w:val="1"/>
      <w:marLeft w:val="0"/>
      <w:marRight w:val="0"/>
      <w:marTop w:val="0"/>
      <w:marBottom w:val="0"/>
      <w:divBdr>
        <w:top w:val="none" w:sz="0" w:space="0" w:color="auto"/>
        <w:left w:val="none" w:sz="0" w:space="0" w:color="auto"/>
        <w:bottom w:val="none" w:sz="0" w:space="0" w:color="auto"/>
        <w:right w:val="none" w:sz="0" w:space="0" w:color="auto"/>
      </w:divBdr>
    </w:div>
    <w:div w:id="676350259">
      <w:bodyDiv w:val="1"/>
      <w:marLeft w:val="0"/>
      <w:marRight w:val="0"/>
      <w:marTop w:val="0"/>
      <w:marBottom w:val="0"/>
      <w:divBdr>
        <w:top w:val="none" w:sz="0" w:space="0" w:color="auto"/>
        <w:left w:val="none" w:sz="0" w:space="0" w:color="auto"/>
        <w:bottom w:val="none" w:sz="0" w:space="0" w:color="auto"/>
        <w:right w:val="none" w:sz="0" w:space="0" w:color="auto"/>
      </w:divBdr>
    </w:div>
    <w:div w:id="843981231">
      <w:bodyDiv w:val="1"/>
      <w:marLeft w:val="0"/>
      <w:marRight w:val="0"/>
      <w:marTop w:val="0"/>
      <w:marBottom w:val="0"/>
      <w:divBdr>
        <w:top w:val="none" w:sz="0" w:space="0" w:color="auto"/>
        <w:left w:val="none" w:sz="0" w:space="0" w:color="auto"/>
        <w:bottom w:val="none" w:sz="0" w:space="0" w:color="auto"/>
        <w:right w:val="none" w:sz="0" w:space="0" w:color="auto"/>
      </w:divBdr>
    </w:div>
    <w:div w:id="885488589">
      <w:bodyDiv w:val="1"/>
      <w:marLeft w:val="0"/>
      <w:marRight w:val="0"/>
      <w:marTop w:val="0"/>
      <w:marBottom w:val="0"/>
      <w:divBdr>
        <w:top w:val="none" w:sz="0" w:space="0" w:color="auto"/>
        <w:left w:val="none" w:sz="0" w:space="0" w:color="auto"/>
        <w:bottom w:val="none" w:sz="0" w:space="0" w:color="auto"/>
        <w:right w:val="none" w:sz="0" w:space="0" w:color="auto"/>
      </w:divBdr>
    </w:div>
    <w:div w:id="1065300297">
      <w:bodyDiv w:val="1"/>
      <w:marLeft w:val="0"/>
      <w:marRight w:val="0"/>
      <w:marTop w:val="0"/>
      <w:marBottom w:val="0"/>
      <w:divBdr>
        <w:top w:val="none" w:sz="0" w:space="0" w:color="auto"/>
        <w:left w:val="none" w:sz="0" w:space="0" w:color="auto"/>
        <w:bottom w:val="none" w:sz="0" w:space="0" w:color="auto"/>
        <w:right w:val="none" w:sz="0" w:space="0" w:color="auto"/>
      </w:divBdr>
    </w:div>
    <w:div w:id="1098060726">
      <w:bodyDiv w:val="1"/>
      <w:marLeft w:val="0"/>
      <w:marRight w:val="0"/>
      <w:marTop w:val="0"/>
      <w:marBottom w:val="0"/>
      <w:divBdr>
        <w:top w:val="none" w:sz="0" w:space="0" w:color="auto"/>
        <w:left w:val="none" w:sz="0" w:space="0" w:color="auto"/>
        <w:bottom w:val="none" w:sz="0" w:space="0" w:color="auto"/>
        <w:right w:val="none" w:sz="0" w:space="0" w:color="auto"/>
      </w:divBdr>
    </w:div>
    <w:div w:id="1135949290">
      <w:bodyDiv w:val="1"/>
      <w:marLeft w:val="0"/>
      <w:marRight w:val="0"/>
      <w:marTop w:val="0"/>
      <w:marBottom w:val="0"/>
      <w:divBdr>
        <w:top w:val="none" w:sz="0" w:space="0" w:color="auto"/>
        <w:left w:val="none" w:sz="0" w:space="0" w:color="auto"/>
        <w:bottom w:val="none" w:sz="0" w:space="0" w:color="auto"/>
        <w:right w:val="none" w:sz="0" w:space="0" w:color="auto"/>
      </w:divBdr>
    </w:div>
    <w:div w:id="1167594557">
      <w:bodyDiv w:val="1"/>
      <w:marLeft w:val="0"/>
      <w:marRight w:val="0"/>
      <w:marTop w:val="0"/>
      <w:marBottom w:val="0"/>
      <w:divBdr>
        <w:top w:val="none" w:sz="0" w:space="0" w:color="auto"/>
        <w:left w:val="none" w:sz="0" w:space="0" w:color="auto"/>
        <w:bottom w:val="none" w:sz="0" w:space="0" w:color="auto"/>
        <w:right w:val="none" w:sz="0" w:space="0" w:color="auto"/>
      </w:divBdr>
    </w:div>
    <w:div w:id="1173111686">
      <w:bodyDiv w:val="1"/>
      <w:marLeft w:val="0"/>
      <w:marRight w:val="0"/>
      <w:marTop w:val="0"/>
      <w:marBottom w:val="0"/>
      <w:divBdr>
        <w:top w:val="none" w:sz="0" w:space="0" w:color="auto"/>
        <w:left w:val="none" w:sz="0" w:space="0" w:color="auto"/>
        <w:bottom w:val="none" w:sz="0" w:space="0" w:color="auto"/>
        <w:right w:val="none" w:sz="0" w:space="0" w:color="auto"/>
      </w:divBdr>
    </w:div>
    <w:div w:id="1283414622">
      <w:bodyDiv w:val="1"/>
      <w:marLeft w:val="0"/>
      <w:marRight w:val="0"/>
      <w:marTop w:val="0"/>
      <w:marBottom w:val="0"/>
      <w:divBdr>
        <w:top w:val="none" w:sz="0" w:space="0" w:color="auto"/>
        <w:left w:val="none" w:sz="0" w:space="0" w:color="auto"/>
        <w:bottom w:val="none" w:sz="0" w:space="0" w:color="auto"/>
        <w:right w:val="none" w:sz="0" w:space="0" w:color="auto"/>
      </w:divBdr>
    </w:div>
    <w:div w:id="1297445071">
      <w:bodyDiv w:val="1"/>
      <w:marLeft w:val="0"/>
      <w:marRight w:val="0"/>
      <w:marTop w:val="0"/>
      <w:marBottom w:val="0"/>
      <w:divBdr>
        <w:top w:val="none" w:sz="0" w:space="0" w:color="auto"/>
        <w:left w:val="none" w:sz="0" w:space="0" w:color="auto"/>
        <w:bottom w:val="none" w:sz="0" w:space="0" w:color="auto"/>
        <w:right w:val="none" w:sz="0" w:space="0" w:color="auto"/>
      </w:divBdr>
    </w:div>
    <w:div w:id="1349334060">
      <w:bodyDiv w:val="1"/>
      <w:marLeft w:val="0"/>
      <w:marRight w:val="0"/>
      <w:marTop w:val="0"/>
      <w:marBottom w:val="0"/>
      <w:divBdr>
        <w:top w:val="none" w:sz="0" w:space="0" w:color="auto"/>
        <w:left w:val="none" w:sz="0" w:space="0" w:color="auto"/>
        <w:bottom w:val="none" w:sz="0" w:space="0" w:color="auto"/>
        <w:right w:val="none" w:sz="0" w:space="0" w:color="auto"/>
      </w:divBdr>
    </w:div>
    <w:div w:id="1550651791">
      <w:bodyDiv w:val="1"/>
      <w:marLeft w:val="0"/>
      <w:marRight w:val="0"/>
      <w:marTop w:val="0"/>
      <w:marBottom w:val="0"/>
      <w:divBdr>
        <w:top w:val="none" w:sz="0" w:space="0" w:color="auto"/>
        <w:left w:val="none" w:sz="0" w:space="0" w:color="auto"/>
        <w:bottom w:val="none" w:sz="0" w:space="0" w:color="auto"/>
        <w:right w:val="none" w:sz="0" w:space="0" w:color="auto"/>
      </w:divBdr>
    </w:div>
    <w:div w:id="1555119099">
      <w:bodyDiv w:val="1"/>
      <w:marLeft w:val="0"/>
      <w:marRight w:val="0"/>
      <w:marTop w:val="0"/>
      <w:marBottom w:val="0"/>
      <w:divBdr>
        <w:top w:val="none" w:sz="0" w:space="0" w:color="auto"/>
        <w:left w:val="none" w:sz="0" w:space="0" w:color="auto"/>
        <w:bottom w:val="none" w:sz="0" w:space="0" w:color="auto"/>
        <w:right w:val="none" w:sz="0" w:space="0" w:color="auto"/>
      </w:divBdr>
    </w:div>
    <w:div w:id="1579515398">
      <w:bodyDiv w:val="1"/>
      <w:marLeft w:val="0"/>
      <w:marRight w:val="0"/>
      <w:marTop w:val="0"/>
      <w:marBottom w:val="0"/>
      <w:divBdr>
        <w:top w:val="none" w:sz="0" w:space="0" w:color="auto"/>
        <w:left w:val="none" w:sz="0" w:space="0" w:color="auto"/>
        <w:bottom w:val="none" w:sz="0" w:space="0" w:color="auto"/>
        <w:right w:val="none" w:sz="0" w:space="0" w:color="auto"/>
      </w:divBdr>
    </w:div>
    <w:div w:id="1590967189">
      <w:bodyDiv w:val="1"/>
      <w:marLeft w:val="0"/>
      <w:marRight w:val="0"/>
      <w:marTop w:val="0"/>
      <w:marBottom w:val="0"/>
      <w:divBdr>
        <w:top w:val="none" w:sz="0" w:space="0" w:color="auto"/>
        <w:left w:val="none" w:sz="0" w:space="0" w:color="auto"/>
        <w:bottom w:val="none" w:sz="0" w:space="0" w:color="auto"/>
        <w:right w:val="none" w:sz="0" w:space="0" w:color="auto"/>
      </w:divBdr>
    </w:div>
    <w:div w:id="1607351904">
      <w:bodyDiv w:val="1"/>
      <w:marLeft w:val="0"/>
      <w:marRight w:val="0"/>
      <w:marTop w:val="0"/>
      <w:marBottom w:val="0"/>
      <w:divBdr>
        <w:top w:val="none" w:sz="0" w:space="0" w:color="auto"/>
        <w:left w:val="none" w:sz="0" w:space="0" w:color="auto"/>
        <w:bottom w:val="none" w:sz="0" w:space="0" w:color="auto"/>
        <w:right w:val="none" w:sz="0" w:space="0" w:color="auto"/>
      </w:divBdr>
    </w:div>
    <w:div w:id="1638533154">
      <w:bodyDiv w:val="1"/>
      <w:marLeft w:val="0"/>
      <w:marRight w:val="0"/>
      <w:marTop w:val="0"/>
      <w:marBottom w:val="0"/>
      <w:divBdr>
        <w:top w:val="none" w:sz="0" w:space="0" w:color="auto"/>
        <w:left w:val="none" w:sz="0" w:space="0" w:color="auto"/>
        <w:bottom w:val="none" w:sz="0" w:space="0" w:color="auto"/>
        <w:right w:val="none" w:sz="0" w:space="0" w:color="auto"/>
      </w:divBdr>
    </w:div>
    <w:div w:id="1670667863">
      <w:bodyDiv w:val="1"/>
      <w:marLeft w:val="0"/>
      <w:marRight w:val="0"/>
      <w:marTop w:val="0"/>
      <w:marBottom w:val="0"/>
      <w:divBdr>
        <w:top w:val="none" w:sz="0" w:space="0" w:color="auto"/>
        <w:left w:val="none" w:sz="0" w:space="0" w:color="auto"/>
        <w:bottom w:val="none" w:sz="0" w:space="0" w:color="auto"/>
        <w:right w:val="none" w:sz="0" w:space="0" w:color="auto"/>
      </w:divBdr>
    </w:div>
    <w:div w:id="1685940711">
      <w:bodyDiv w:val="1"/>
      <w:marLeft w:val="0"/>
      <w:marRight w:val="0"/>
      <w:marTop w:val="0"/>
      <w:marBottom w:val="0"/>
      <w:divBdr>
        <w:top w:val="none" w:sz="0" w:space="0" w:color="auto"/>
        <w:left w:val="none" w:sz="0" w:space="0" w:color="auto"/>
        <w:bottom w:val="none" w:sz="0" w:space="0" w:color="auto"/>
        <w:right w:val="none" w:sz="0" w:space="0" w:color="auto"/>
      </w:divBdr>
    </w:div>
    <w:div w:id="1919552084">
      <w:bodyDiv w:val="1"/>
      <w:marLeft w:val="0"/>
      <w:marRight w:val="0"/>
      <w:marTop w:val="0"/>
      <w:marBottom w:val="0"/>
      <w:divBdr>
        <w:top w:val="none" w:sz="0" w:space="0" w:color="auto"/>
        <w:left w:val="none" w:sz="0" w:space="0" w:color="auto"/>
        <w:bottom w:val="none" w:sz="0" w:space="0" w:color="auto"/>
        <w:right w:val="none" w:sz="0" w:space="0" w:color="auto"/>
      </w:divBdr>
    </w:div>
    <w:div w:id="2022512603">
      <w:bodyDiv w:val="1"/>
      <w:marLeft w:val="0"/>
      <w:marRight w:val="0"/>
      <w:marTop w:val="0"/>
      <w:marBottom w:val="0"/>
      <w:divBdr>
        <w:top w:val="none" w:sz="0" w:space="0" w:color="auto"/>
        <w:left w:val="none" w:sz="0" w:space="0" w:color="auto"/>
        <w:bottom w:val="none" w:sz="0" w:space="0" w:color="auto"/>
        <w:right w:val="none" w:sz="0" w:space="0" w:color="auto"/>
      </w:divBdr>
    </w:div>
    <w:div w:id="2047214978">
      <w:bodyDiv w:val="1"/>
      <w:marLeft w:val="0"/>
      <w:marRight w:val="0"/>
      <w:marTop w:val="0"/>
      <w:marBottom w:val="0"/>
      <w:divBdr>
        <w:top w:val="none" w:sz="0" w:space="0" w:color="auto"/>
        <w:left w:val="none" w:sz="0" w:space="0" w:color="auto"/>
        <w:bottom w:val="none" w:sz="0" w:space="0" w:color="auto"/>
        <w:right w:val="none" w:sz="0" w:space="0" w:color="auto"/>
      </w:divBdr>
    </w:div>
    <w:div w:id="2117825827">
      <w:bodyDiv w:val="1"/>
      <w:marLeft w:val="0"/>
      <w:marRight w:val="0"/>
      <w:marTop w:val="0"/>
      <w:marBottom w:val="0"/>
      <w:divBdr>
        <w:top w:val="none" w:sz="0" w:space="0" w:color="auto"/>
        <w:left w:val="none" w:sz="0" w:space="0" w:color="auto"/>
        <w:bottom w:val="none" w:sz="0" w:space="0" w:color="auto"/>
        <w:right w:val="none" w:sz="0" w:space="0" w:color="auto"/>
      </w:divBdr>
    </w:div>
    <w:div w:id="214476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image" Target="media/image5.emf"/><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image" Target="media/image3.emf"/><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Excel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039661708953049E-2"/>
          <c:y val="5.1587301587301584E-2"/>
          <c:w val="0.86272382618839316"/>
          <c:h val="0.77351831021122364"/>
        </c:manualLayout>
      </c:layout>
      <c:barChart>
        <c:barDir val="col"/>
        <c:grouping val="clustered"/>
        <c:varyColors val="0"/>
        <c:ser>
          <c:idx val="0"/>
          <c:order val="0"/>
          <c:tx>
            <c:strRef>
              <c:f>Лист1!$B$1</c:f>
              <c:strCache>
                <c:ptCount val="1"/>
                <c:pt idx="0">
                  <c:v>ЖІӨ көлемі, трлн. теңге</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2025 жыл бағалау</c:v>
                </c:pt>
                <c:pt idx="1">
                  <c:v>2026  жыл</c:v>
                </c:pt>
                <c:pt idx="2">
                  <c:v>2027  жыл</c:v>
                </c:pt>
                <c:pt idx="3">
                  <c:v>2028 жыл</c:v>
                </c:pt>
              </c:strCache>
            </c:strRef>
          </c:cat>
          <c:val>
            <c:numRef>
              <c:f>Лист1!$B$2:$B$5</c:f>
              <c:numCache>
                <c:formatCode>General</c:formatCode>
                <c:ptCount val="4"/>
                <c:pt idx="0">
                  <c:v>161.9</c:v>
                </c:pt>
                <c:pt idx="1">
                  <c:v>183.8</c:v>
                </c:pt>
                <c:pt idx="2">
                  <c:v>206.1</c:v>
                </c:pt>
                <c:pt idx="3">
                  <c:v>229.8</c:v>
                </c:pt>
              </c:numCache>
            </c:numRef>
          </c:val>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4"/>
                <c:pt idx="0">
                  <c:v>2025 жыл бағалау</c:v>
                </c:pt>
                <c:pt idx="1">
                  <c:v>2026  жыл</c:v>
                </c:pt>
                <c:pt idx="2">
                  <c:v>2027  жыл</c:v>
                </c:pt>
                <c:pt idx="3">
                  <c:v>2028 жыл</c:v>
                </c:pt>
              </c:strCache>
            </c:strRef>
          </c:cat>
          <c:val>
            <c:numRef>
              <c:f>Лист1!$D$2:$D$5</c:f>
            </c:numRef>
          </c:val>
        </c:ser>
        <c:dLbls>
          <c:showLegendKey val="0"/>
          <c:showVal val="0"/>
          <c:showCatName val="0"/>
          <c:showSerName val="0"/>
          <c:showPercent val="0"/>
          <c:showBubbleSize val="0"/>
        </c:dLbls>
        <c:gapWidth val="219"/>
        <c:axId val="1187680960"/>
        <c:axId val="1187687488"/>
      </c:barChart>
      <c:lineChart>
        <c:grouping val="standard"/>
        <c:varyColors val="0"/>
        <c:ser>
          <c:idx val="1"/>
          <c:order val="1"/>
          <c:tx>
            <c:strRef>
              <c:f>Лист1!$C$1</c:f>
              <c:strCache>
                <c:ptCount val="1"/>
                <c:pt idx="0">
                  <c:v>ЖІӨ-нің нақты өсімі, алдынғы жылы  %</c:v>
                </c:pt>
              </c:strCache>
            </c:strRef>
          </c:tx>
          <c:spPr>
            <a:ln w="28575" cap="rnd">
              <a:solidFill>
                <a:srgbClr val="FF9900"/>
              </a:solidFill>
              <a:round/>
              <a:headEnd type="oval"/>
              <a:tailEnd type="oval"/>
            </a:ln>
            <a:effectLst/>
          </c:spPr>
          <c:marker>
            <c:symbol val="none"/>
          </c:marker>
          <c:cat>
            <c:strRef>
              <c:f>Лист1!$A$2:$A$5</c:f>
              <c:strCache>
                <c:ptCount val="4"/>
                <c:pt idx="0">
                  <c:v>2025 жыл бағалау</c:v>
                </c:pt>
                <c:pt idx="1">
                  <c:v>2026  жыл</c:v>
                </c:pt>
                <c:pt idx="2">
                  <c:v>2027  жыл</c:v>
                </c:pt>
                <c:pt idx="3">
                  <c:v>2028 жыл</c:v>
                </c:pt>
              </c:strCache>
            </c:strRef>
          </c:cat>
          <c:val>
            <c:numRef>
              <c:f>Лист1!$C$2:$C$5</c:f>
              <c:numCache>
                <c:formatCode>General</c:formatCode>
                <c:ptCount val="4"/>
                <c:pt idx="0" formatCode="0.0">
                  <c:v>10</c:v>
                </c:pt>
                <c:pt idx="1">
                  <c:v>5.4</c:v>
                </c:pt>
                <c:pt idx="2">
                  <c:v>5.4</c:v>
                </c:pt>
                <c:pt idx="3">
                  <c:v>3</c:v>
                </c:pt>
              </c:numCache>
            </c:numRef>
          </c:val>
          <c:smooth val="0"/>
        </c:ser>
        <c:dLbls>
          <c:showLegendKey val="0"/>
          <c:showVal val="0"/>
          <c:showCatName val="0"/>
          <c:showSerName val="0"/>
          <c:showPercent val="0"/>
          <c:showBubbleSize val="0"/>
        </c:dLbls>
        <c:marker val="1"/>
        <c:smooth val="0"/>
        <c:axId val="1187695104"/>
        <c:axId val="1187689120"/>
      </c:lineChart>
      <c:catAx>
        <c:axId val="1187680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RU"/>
          </a:p>
        </c:txPr>
        <c:crossAx val="1187687488"/>
        <c:crosses val="autoZero"/>
        <c:auto val="1"/>
        <c:lblAlgn val="ctr"/>
        <c:lblOffset val="100"/>
        <c:noMultiLvlLbl val="0"/>
      </c:catAx>
      <c:valAx>
        <c:axId val="11876874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crossAx val="1187680960"/>
        <c:crosses val="autoZero"/>
        <c:crossBetween val="between"/>
      </c:valAx>
      <c:valAx>
        <c:axId val="1187689120"/>
        <c:scaling>
          <c:orientation val="minMax"/>
          <c:max val="20"/>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crossAx val="1187695104"/>
        <c:crosses val="max"/>
        <c:crossBetween val="between"/>
      </c:valAx>
      <c:catAx>
        <c:axId val="1187695104"/>
        <c:scaling>
          <c:orientation val="minMax"/>
        </c:scaling>
        <c:delete val="1"/>
        <c:axPos val="b"/>
        <c:numFmt formatCode="General" sourceLinked="1"/>
        <c:majorTickMark val="out"/>
        <c:minorTickMark val="none"/>
        <c:tickLblPos val="nextTo"/>
        <c:crossAx val="1187689120"/>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093286580188546"/>
          <c:y val="0.23813993897516841"/>
          <c:w val="0.73649754500818354"/>
          <c:h val="0.60525575490643591"/>
        </c:manualLayout>
      </c:layout>
      <c:lineChart>
        <c:grouping val="standard"/>
        <c:varyColors val="0"/>
        <c:ser>
          <c:idx val="1"/>
          <c:order val="0"/>
          <c:tx>
            <c:strRef>
              <c:f>Макропоказатели!$B$6</c:f>
              <c:strCache>
                <c:ptCount val="1"/>
                <c:pt idx="0">
                  <c:v>Импорт, млн.дол.</c:v>
                </c:pt>
              </c:strCache>
            </c:strRef>
          </c:tx>
          <c:dLbls>
            <c:dLbl>
              <c:idx val="0"/>
              <c:layout>
                <c:manualLayout>
                  <c:xMode val="edge"/>
                  <c:yMode val="edge"/>
                  <c:x val="0.22684310018903603"/>
                  <c:y val="0.61964735516372849"/>
                </c:manualLayout>
              </c:layout>
              <c:spPr>
                <a:noFill/>
                <a:ln w="19619">
                  <a:noFill/>
                </a:ln>
              </c:spPr>
              <c:txPr>
                <a:bodyPr/>
                <a:lstStyle/>
                <a:p>
                  <a:pPr>
                    <a:defRPr sz="475" b="0" i="0" u="none" strike="noStrike" baseline="0">
                      <a:solidFill>
                        <a:srgbClr val="000000"/>
                      </a:solidFill>
                      <a:latin typeface="Arial Cyr"/>
                      <a:ea typeface="Arial Cyr"/>
                      <a:cs typeface="Arial Cy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BD1-4059-8AF7-65BF7A5B15EE}"/>
                </c:ext>
                <c:ext xmlns:c15="http://schemas.microsoft.com/office/drawing/2012/chart" uri="{CE6537A1-D6FC-4f65-9D91-7224C49458BB}"/>
              </c:extLst>
            </c:dLbl>
            <c:dLbl>
              <c:idx val="1"/>
              <c:layout>
                <c:manualLayout>
                  <c:xMode val="edge"/>
                  <c:yMode val="edge"/>
                  <c:x val="0.40642722117202296"/>
                  <c:y val="0.54156171284634758"/>
                </c:manualLayout>
              </c:layout>
              <c:spPr>
                <a:noFill/>
                <a:ln w="19619">
                  <a:noFill/>
                </a:ln>
              </c:spPr>
              <c:txPr>
                <a:bodyPr/>
                <a:lstStyle/>
                <a:p>
                  <a:pPr>
                    <a:defRPr sz="475" b="0" i="0" u="none" strike="noStrike" baseline="0">
                      <a:solidFill>
                        <a:srgbClr val="000000"/>
                      </a:solidFill>
                      <a:latin typeface="Arial Cyr"/>
                      <a:ea typeface="Arial Cyr"/>
                      <a:cs typeface="Arial Cy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BD1-4059-8AF7-65BF7A5B15EE}"/>
                </c:ext>
                <c:ext xmlns:c15="http://schemas.microsoft.com/office/drawing/2012/chart" uri="{CE6537A1-D6FC-4f65-9D91-7224C49458BB}"/>
              </c:extLst>
            </c:dLbl>
            <c:dLbl>
              <c:idx val="2"/>
              <c:layout>
                <c:manualLayout>
                  <c:xMode val="edge"/>
                  <c:yMode val="edge"/>
                  <c:x val="0.57277882797731572"/>
                  <c:y val="0.45843828715365265"/>
                </c:manualLayout>
              </c:layout>
              <c:spPr>
                <a:noFill/>
                <a:ln w="19619">
                  <a:noFill/>
                </a:ln>
              </c:spPr>
              <c:txPr>
                <a:bodyPr/>
                <a:lstStyle/>
                <a:p>
                  <a:pPr>
                    <a:defRPr sz="475" b="0" i="0" u="none" strike="noStrike" baseline="0">
                      <a:solidFill>
                        <a:srgbClr val="000000"/>
                      </a:solidFill>
                      <a:latin typeface="Arial Cyr"/>
                      <a:ea typeface="Arial Cyr"/>
                      <a:cs typeface="Arial Cy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BD1-4059-8AF7-65BF7A5B15EE}"/>
                </c:ext>
                <c:ext xmlns:c15="http://schemas.microsoft.com/office/drawing/2012/chart" uri="{CE6537A1-D6FC-4f65-9D91-7224C49458BB}"/>
              </c:extLst>
            </c:dLbl>
            <c:dLbl>
              <c:idx val="3"/>
              <c:layout>
                <c:manualLayout>
                  <c:xMode val="edge"/>
                  <c:yMode val="edge"/>
                  <c:x val="0.74102079395085063"/>
                  <c:y val="0.44080604534005058"/>
                </c:manualLayout>
              </c:layout>
              <c:spPr>
                <a:noFill/>
                <a:ln w="19619">
                  <a:noFill/>
                </a:ln>
              </c:spPr>
              <c:txPr>
                <a:bodyPr/>
                <a:lstStyle/>
                <a:p>
                  <a:pPr>
                    <a:defRPr sz="475" b="0" i="0" u="none" strike="noStrike" baseline="0">
                      <a:solidFill>
                        <a:srgbClr val="000000"/>
                      </a:solidFill>
                      <a:latin typeface="Arial Cyr"/>
                      <a:ea typeface="Arial Cyr"/>
                      <a:cs typeface="Arial Cy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BD1-4059-8AF7-65BF7A5B15EE}"/>
                </c:ext>
                <c:ext xmlns:c15="http://schemas.microsoft.com/office/drawing/2012/chart" uri="{CE6537A1-D6FC-4f65-9D91-7224C49458BB}"/>
              </c:extLst>
            </c:dLbl>
            <c:dLbl>
              <c:idx val="4"/>
              <c:layout>
                <c:manualLayout>
                  <c:xMode val="edge"/>
                  <c:yMode val="edge"/>
                  <c:x val="0.89981096408317585"/>
                  <c:y val="0.40302267002518916"/>
                </c:manualLayout>
              </c:layout>
              <c:spPr>
                <a:noFill/>
                <a:ln w="19619">
                  <a:noFill/>
                </a:ln>
              </c:spPr>
              <c:txPr>
                <a:bodyPr/>
                <a:lstStyle/>
                <a:p>
                  <a:pPr>
                    <a:defRPr sz="475" b="0" i="0" u="none" strike="noStrike" baseline="0">
                      <a:solidFill>
                        <a:srgbClr val="000000"/>
                      </a:solidFill>
                      <a:latin typeface="Arial Cyr"/>
                      <a:ea typeface="Arial Cyr"/>
                      <a:cs typeface="Arial Cy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BD1-4059-8AF7-65BF7A5B15EE}"/>
                </c:ext>
                <c:ext xmlns:c15="http://schemas.microsoft.com/office/drawing/2012/chart" uri="{CE6537A1-D6FC-4f65-9D91-7224C49458BB}"/>
              </c:extLst>
            </c:dLbl>
            <c:spPr>
              <a:noFill/>
              <a:ln w="19619">
                <a:noFill/>
              </a:ln>
            </c:spPr>
            <c:txPr>
              <a:bodyPr wrap="square" lIns="38100" tIns="19050" rIns="38100" bIns="19050" anchor="ctr">
                <a:spAutoFit/>
              </a:bodyPr>
              <a:lstStyle/>
              <a:p>
                <a:pPr>
                  <a:defRPr sz="475"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Макропоказатели!$C$5:$G$5</c:f>
              <c:strCache>
                <c:ptCount val="5"/>
                <c:pt idx="0">
                  <c:v>2024 есеп</c:v>
                </c:pt>
                <c:pt idx="1">
                  <c:v>2025 бағалау</c:v>
                </c:pt>
                <c:pt idx="2">
                  <c:v>2026 болжам</c:v>
                </c:pt>
                <c:pt idx="3">
                  <c:v>2027 болжам</c:v>
                </c:pt>
                <c:pt idx="4">
                  <c:v>2028 болжам</c:v>
                </c:pt>
              </c:strCache>
            </c:strRef>
          </c:cat>
          <c:val>
            <c:numRef>
              <c:f>Макропоказатели!$C$6:$G$6</c:f>
            </c:numRef>
          </c:val>
          <c:smooth val="0"/>
          <c:extLst xmlns:c16r2="http://schemas.microsoft.com/office/drawing/2015/06/chart">
            <c:ext xmlns:c16="http://schemas.microsoft.com/office/drawing/2014/chart" uri="{C3380CC4-5D6E-409C-BE32-E72D297353CC}">
              <c16:uniqueId val="{00000005-8BD1-4059-8AF7-65BF7A5B15EE}"/>
            </c:ext>
          </c:extLst>
        </c:ser>
        <c:ser>
          <c:idx val="0"/>
          <c:order val="1"/>
          <c:tx>
            <c:strRef>
              <c:f>Макропоказатели!$B$7</c:f>
              <c:strCache>
                <c:ptCount val="1"/>
                <c:pt idx="0">
                  <c:v>Импорт</c:v>
                </c:pt>
              </c:strCache>
            </c:strRef>
          </c:tx>
          <c:spPr>
            <a:ln w="29428">
              <a:solidFill>
                <a:srgbClr val="002060"/>
              </a:solidFill>
              <a:prstDash val="solid"/>
            </a:ln>
          </c:spPr>
          <c:marker>
            <c:symbol val="diamond"/>
            <c:size val="3"/>
            <c:spPr>
              <a:solidFill>
                <a:srgbClr val="3333CC"/>
              </a:solidFill>
              <a:ln w="29428">
                <a:solidFill>
                  <a:srgbClr val="A5A5A5">
                    <a:lumMod val="50000"/>
                  </a:srgbClr>
                </a:solidFill>
                <a:prstDash val="solid"/>
              </a:ln>
            </c:spPr>
          </c:marker>
          <c:dLbls>
            <c:dLbl>
              <c:idx val="0"/>
              <c:numFmt formatCode="General" sourceLinked="0"/>
              <c:spPr>
                <a:noFill/>
                <a:ln w="19619">
                  <a:noFill/>
                </a:ln>
              </c:spPr>
              <c:txPr>
                <a:bodyPr/>
                <a:lstStyle/>
                <a:p>
                  <a:pPr>
                    <a:defRPr sz="772" b="0" i="0" u="none" strike="noStrike" baseline="0">
                      <a:solidFill>
                        <a:srgbClr val="000000"/>
                      </a:solidFill>
                      <a:latin typeface="Arial"/>
                      <a:ea typeface="Arial"/>
                      <a:cs typeface="Arial"/>
                    </a:defRPr>
                  </a:pPr>
                  <a:endParaRPr lang="ru-RU"/>
                </a:p>
              </c:txPr>
              <c:dLblPos val="t"/>
              <c:showLegendKey val="0"/>
              <c:showVal val="1"/>
              <c:showCatName val="0"/>
              <c:showSerName val="0"/>
              <c:showPercent val="0"/>
              <c:showBubbleSize val="0"/>
            </c:dLbl>
            <c:dLbl>
              <c:idx val="1"/>
              <c:numFmt formatCode="General" sourceLinked="0"/>
              <c:spPr>
                <a:noFill/>
                <a:ln w="19619">
                  <a:noFill/>
                </a:ln>
              </c:spPr>
              <c:txPr>
                <a:bodyPr/>
                <a:lstStyle/>
                <a:p>
                  <a:pPr>
                    <a:defRPr sz="772" b="0" i="0" u="none" strike="noStrike" baseline="0">
                      <a:solidFill>
                        <a:srgbClr val="000000"/>
                      </a:solidFill>
                      <a:latin typeface="Arial"/>
                      <a:ea typeface="Arial"/>
                      <a:cs typeface="Arial"/>
                    </a:defRPr>
                  </a:pPr>
                  <a:endParaRPr lang="ru-RU"/>
                </a:p>
              </c:txPr>
              <c:dLblPos val="t"/>
              <c:showLegendKey val="0"/>
              <c:showVal val="1"/>
              <c:showCatName val="0"/>
              <c:showSerName val="0"/>
              <c:showPercent val="0"/>
              <c:showBubbleSize val="0"/>
            </c:dLbl>
            <c:dLbl>
              <c:idx val="2"/>
              <c:numFmt formatCode="General" sourceLinked="0"/>
              <c:spPr>
                <a:noFill/>
                <a:ln w="19619">
                  <a:noFill/>
                </a:ln>
              </c:spPr>
              <c:txPr>
                <a:bodyPr/>
                <a:lstStyle/>
                <a:p>
                  <a:pPr>
                    <a:defRPr sz="772" b="0" i="0" u="none" strike="noStrike" baseline="0">
                      <a:solidFill>
                        <a:srgbClr val="000000"/>
                      </a:solidFill>
                      <a:latin typeface="Arial"/>
                      <a:ea typeface="Arial"/>
                      <a:cs typeface="Arial"/>
                    </a:defRPr>
                  </a:pPr>
                  <a:endParaRPr lang="ru-RU"/>
                </a:p>
              </c:txPr>
              <c:dLblPos val="t"/>
              <c:showLegendKey val="0"/>
              <c:showVal val="1"/>
              <c:showCatName val="0"/>
              <c:showSerName val="0"/>
              <c:showPercent val="0"/>
              <c:showBubbleSize val="0"/>
            </c:dLbl>
            <c:dLbl>
              <c:idx val="3"/>
              <c:numFmt formatCode="General" sourceLinked="0"/>
              <c:spPr>
                <a:noFill/>
                <a:ln w="19619">
                  <a:noFill/>
                </a:ln>
              </c:spPr>
              <c:txPr>
                <a:bodyPr/>
                <a:lstStyle/>
                <a:p>
                  <a:pPr>
                    <a:defRPr sz="772" b="0" i="0" u="none" strike="noStrike" baseline="0">
                      <a:solidFill>
                        <a:srgbClr val="000000"/>
                      </a:solidFill>
                      <a:latin typeface="Arial"/>
                      <a:ea typeface="Arial"/>
                      <a:cs typeface="Arial"/>
                    </a:defRPr>
                  </a:pPr>
                  <a:endParaRPr lang="ru-RU"/>
                </a:p>
              </c:txPr>
              <c:dLblPos val="t"/>
              <c:showLegendKey val="0"/>
              <c:showVal val="1"/>
              <c:showCatName val="0"/>
              <c:showSerName val="0"/>
              <c:showPercent val="0"/>
              <c:showBubbleSize val="0"/>
            </c:dLbl>
            <c:dLbl>
              <c:idx val="4"/>
              <c:numFmt formatCode="General" sourceLinked="0"/>
              <c:spPr>
                <a:noFill/>
                <a:ln w="19619">
                  <a:noFill/>
                </a:ln>
              </c:spPr>
              <c:txPr>
                <a:bodyPr/>
                <a:lstStyle/>
                <a:p>
                  <a:pPr>
                    <a:defRPr sz="772" b="0" i="0" u="none" strike="noStrike" baseline="0">
                      <a:solidFill>
                        <a:srgbClr val="000000"/>
                      </a:solidFill>
                      <a:latin typeface="Arial"/>
                      <a:ea typeface="Arial"/>
                      <a:cs typeface="Arial"/>
                    </a:defRPr>
                  </a:pPr>
                  <a:endParaRPr lang="ru-RU"/>
                </a:p>
              </c:txPr>
              <c:dLblPos val="t"/>
              <c:showLegendKey val="0"/>
              <c:showVal val="1"/>
              <c:showCatName val="0"/>
              <c:showSerName val="0"/>
              <c:showPercent val="0"/>
              <c:showBubbleSize val="0"/>
            </c:dLbl>
            <c:numFmt formatCode="General" sourceLinked="0"/>
            <c:spPr>
              <a:noFill/>
              <a:ln w="19619">
                <a:noFill/>
              </a:ln>
            </c:spPr>
            <c:txPr>
              <a:bodyPr wrap="square" lIns="38100" tIns="19050" rIns="38100" bIns="19050" anchor="ctr">
                <a:spAutoFit/>
              </a:bodyPr>
              <a:lstStyle/>
              <a:p>
                <a:pPr>
                  <a:defRPr sz="772" b="0" i="0" u="none" strike="noStrike" baseline="0">
                    <a:solidFill>
                      <a:srgbClr val="000000"/>
                    </a:solidFill>
                    <a:latin typeface="Arial"/>
                    <a:ea typeface="Arial"/>
                    <a:cs typeface="Arial"/>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Макропоказатели!$C$5:$G$5</c:f>
              <c:strCache>
                <c:ptCount val="5"/>
                <c:pt idx="0">
                  <c:v>2024 есеп</c:v>
                </c:pt>
                <c:pt idx="1">
                  <c:v>2025 бағалау</c:v>
                </c:pt>
                <c:pt idx="2">
                  <c:v>2026 болжам</c:v>
                </c:pt>
                <c:pt idx="3">
                  <c:v>2027 болжам</c:v>
                </c:pt>
                <c:pt idx="4">
                  <c:v>2028 болжам</c:v>
                </c:pt>
              </c:strCache>
            </c:strRef>
          </c:cat>
          <c:val>
            <c:numRef>
              <c:f>Макропоказатели!$C$7:$G$7</c:f>
              <c:numCache>
                <c:formatCode>#\ ##0.0</c:formatCode>
                <c:ptCount val="5"/>
                <c:pt idx="0">
                  <c:v>28725.4</c:v>
                </c:pt>
                <c:pt idx="1">
                  <c:v>33426.6</c:v>
                </c:pt>
                <c:pt idx="2">
                  <c:v>36544.1</c:v>
                </c:pt>
                <c:pt idx="3">
                  <c:v>38540</c:v>
                </c:pt>
                <c:pt idx="4">
                  <c:v>40592.1</c:v>
                </c:pt>
              </c:numCache>
            </c:numRef>
          </c:val>
          <c:smooth val="0"/>
          <c:extLst xmlns:c16r2="http://schemas.microsoft.com/office/drawing/2015/06/chart">
            <c:ext xmlns:c16="http://schemas.microsoft.com/office/drawing/2014/chart" uri="{C3380CC4-5D6E-409C-BE32-E72D297353CC}">
              <c16:uniqueId val="{0000000B-8BD1-4059-8AF7-65BF7A5B15EE}"/>
            </c:ext>
          </c:extLst>
        </c:ser>
        <c:dLbls>
          <c:showLegendKey val="0"/>
          <c:showVal val="0"/>
          <c:showCatName val="0"/>
          <c:showSerName val="0"/>
          <c:showPercent val="0"/>
          <c:showBubbleSize val="0"/>
        </c:dLbls>
        <c:marker val="1"/>
        <c:smooth val="0"/>
        <c:axId val="1232137504"/>
        <c:axId val="1232146752"/>
      </c:lineChart>
      <c:lineChart>
        <c:grouping val="standard"/>
        <c:varyColors val="0"/>
        <c:ser>
          <c:idx val="1"/>
          <c:order val="2"/>
          <c:tx>
            <c:strRef>
              <c:f>Макропоказатели!$B$8</c:f>
              <c:strCache>
                <c:ptCount val="1"/>
                <c:pt idx="0">
                  <c:v>ҚР аумағына импортталатын тауарларға ҚҚС</c:v>
                </c:pt>
              </c:strCache>
            </c:strRef>
          </c:tx>
          <c:spPr>
            <a:ln w="29428">
              <a:solidFill>
                <a:srgbClr val="FB43D8"/>
              </a:solidFill>
              <a:prstDash val="solid"/>
            </a:ln>
          </c:spPr>
          <c:marker>
            <c:symbol val="diamond"/>
            <c:size val="3"/>
            <c:spPr>
              <a:solidFill>
                <a:schemeClr val="accent2">
                  <a:lumMod val="75000"/>
                </a:schemeClr>
              </a:solidFill>
              <a:ln w="29428">
                <a:solidFill>
                  <a:srgbClr val="ED7D31">
                    <a:lumMod val="75000"/>
                  </a:srgbClr>
                </a:solidFill>
                <a:prstDash val="solid"/>
              </a:ln>
            </c:spPr>
          </c:marker>
          <c:dPt>
            <c:idx val="1"/>
            <c:bubble3D val="0"/>
            <c:extLst xmlns:c16r2="http://schemas.microsoft.com/office/drawing/2015/06/chart">
              <c:ext xmlns:c16="http://schemas.microsoft.com/office/drawing/2014/chart" uri="{C3380CC4-5D6E-409C-BE32-E72D297353CC}">
                <c16:uniqueId val="{0000000C-8BD1-4059-8AF7-65BF7A5B15EE}"/>
              </c:ext>
            </c:extLst>
          </c:dPt>
          <c:dLbls>
            <c:dLbl>
              <c:idx val="0"/>
              <c:layout>
                <c:manualLayout>
                  <c:x val="-4.3126151784218462E-2"/>
                  <c:y val="-5.1798000748838745E-2"/>
                </c:manualLayout>
              </c:layout>
              <c:numFmt formatCode="General" sourceLinked="0"/>
              <c:spPr>
                <a:solidFill>
                  <a:srgbClr val="FFFFFF"/>
                </a:solidFill>
                <a:ln w="19619">
                  <a:noFill/>
                </a:ln>
              </c:spPr>
              <c:txPr>
                <a:bodyPr/>
                <a:lstStyle/>
                <a:p>
                  <a:pPr>
                    <a:defRPr sz="772" b="0" i="0" u="none" strike="noStrike" baseline="0">
                      <a:solidFill>
                        <a:srgbClr val="000000"/>
                      </a:solidFill>
                      <a:latin typeface="Arial Cyr"/>
                      <a:ea typeface="Arial Cyr"/>
                      <a:cs typeface="Arial Cy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8BD1-4059-8AF7-65BF7A5B15EE}"/>
                </c:ext>
                <c:ext xmlns:c15="http://schemas.microsoft.com/office/drawing/2012/chart" uri="{CE6537A1-D6FC-4f65-9D91-7224C49458BB}"/>
              </c:extLst>
            </c:dLbl>
            <c:dLbl>
              <c:idx val="1"/>
              <c:layout>
                <c:manualLayout>
                  <c:x val="-2.2809406648584669E-2"/>
                  <c:y val="5.0119711362855909E-2"/>
                </c:manualLayout>
              </c:layout>
              <c:numFmt formatCode="General" sourceLinked="0"/>
              <c:spPr>
                <a:solidFill>
                  <a:srgbClr val="FFFFFF"/>
                </a:solidFill>
                <a:ln w="19619">
                  <a:noFill/>
                </a:ln>
              </c:spPr>
              <c:txPr>
                <a:bodyPr/>
                <a:lstStyle/>
                <a:p>
                  <a:pPr>
                    <a:defRPr sz="772" b="0" i="0" u="none" strike="noStrike" baseline="0">
                      <a:solidFill>
                        <a:srgbClr val="000000"/>
                      </a:solidFill>
                      <a:latin typeface="Arial Cyr"/>
                      <a:ea typeface="Arial Cyr"/>
                      <a:cs typeface="Arial Cy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8BD1-4059-8AF7-65BF7A5B15EE}"/>
                </c:ext>
                <c:ext xmlns:c15="http://schemas.microsoft.com/office/drawing/2012/chart" uri="{CE6537A1-D6FC-4f65-9D91-7224C49458BB}"/>
              </c:extLst>
            </c:dLbl>
            <c:dLbl>
              <c:idx val="2"/>
              <c:layout>
                <c:manualLayout>
                  <c:x val="-4.6377180350443317E-2"/>
                  <c:y val="-2.6787994355599927E-2"/>
                </c:manualLayout>
              </c:layout>
              <c:numFmt formatCode="General" sourceLinked="0"/>
              <c:spPr>
                <a:solidFill>
                  <a:srgbClr val="FFFFFF"/>
                </a:solidFill>
                <a:ln w="19619">
                  <a:noFill/>
                </a:ln>
              </c:spPr>
              <c:txPr>
                <a:bodyPr/>
                <a:lstStyle/>
                <a:p>
                  <a:pPr>
                    <a:defRPr sz="772" b="0" i="0" u="none" strike="noStrike" baseline="0">
                      <a:solidFill>
                        <a:srgbClr val="000000"/>
                      </a:solidFill>
                      <a:latin typeface="Arial Cyr"/>
                      <a:ea typeface="Arial Cyr"/>
                      <a:cs typeface="Arial Cy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8BD1-4059-8AF7-65BF7A5B15EE}"/>
                </c:ext>
                <c:ext xmlns:c15="http://schemas.microsoft.com/office/drawing/2012/chart" uri="{CE6537A1-D6FC-4f65-9D91-7224C49458BB}"/>
              </c:extLst>
            </c:dLbl>
            <c:dLbl>
              <c:idx val="3"/>
              <c:layout>
                <c:manualLayout>
                  <c:x val="-4.0803216619199195E-2"/>
                  <c:y val="-4.0027886828964541E-2"/>
                </c:manualLayout>
              </c:layout>
              <c:numFmt formatCode="General" sourceLinked="0"/>
              <c:spPr>
                <a:solidFill>
                  <a:srgbClr val="FFFFFF"/>
                </a:solidFill>
                <a:ln w="19619">
                  <a:noFill/>
                </a:ln>
              </c:spPr>
              <c:txPr>
                <a:bodyPr/>
                <a:lstStyle/>
                <a:p>
                  <a:pPr>
                    <a:defRPr sz="772" b="0" i="0" u="none" strike="noStrike" baseline="0">
                      <a:solidFill>
                        <a:srgbClr val="000000"/>
                      </a:solidFill>
                      <a:latin typeface="Arial Cyr"/>
                      <a:ea typeface="Arial Cyr"/>
                      <a:cs typeface="Arial Cy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8BD1-4059-8AF7-65BF7A5B15EE}"/>
                </c:ext>
                <c:ext xmlns:c15="http://schemas.microsoft.com/office/drawing/2012/chart" uri="{CE6537A1-D6FC-4f65-9D91-7224C49458BB}"/>
              </c:extLst>
            </c:dLbl>
            <c:dLbl>
              <c:idx val="4"/>
              <c:layout>
                <c:manualLayout>
                  <c:x val="-3.5384553526553862E-2"/>
                  <c:y val="-3.3645843759615351E-2"/>
                </c:manualLayout>
              </c:layout>
              <c:numFmt formatCode="General" sourceLinked="0"/>
              <c:spPr>
                <a:solidFill>
                  <a:srgbClr val="FFFFFF"/>
                </a:solidFill>
                <a:ln w="19619">
                  <a:noFill/>
                </a:ln>
              </c:spPr>
              <c:txPr>
                <a:bodyPr/>
                <a:lstStyle/>
                <a:p>
                  <a:pPr>
                    <a:defRPr sz="772" b="0" i="0" u="none" strike="noStrike" baseline="0">
                      <a:solidFill>
                        <a:srgbClr val="000000"/>
                      </a:solidFill>
                      <a:latin typeface="Arial Cyr"/>
                      <a:ea typeface="Arial Cyr"/>
                      <a:cs typeface="Arial Cy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8BD1-4059-8AF7-65BF7A5B15EE}"/>
                </c:ext>
                <c:ext xmlns:c15="http://schemas.microsoft.com/office/drawing/2012/chart" uri="{CE6537A1-D6FC-4f65-9D91-7224C49458BB}"/>
              </c:extLst>
            </c:dLbl>
            <c:numFmt formatCode="General" sourceLinked="0"/>
            <c:spPr>
              <a:solidFill>
                <a:srgbClr val="FFFFFF"/>
              </a:solidFill>
              <a:ln w="19619">
                <a:noFill/>
              </a:ln>
            </c:spPr>
            <c:txPr>
              <a:bodyPr wrap="square" lIns="38100" tIns="19050" rIns="38100" bIns="19050" anchor="ctr">
                <a:spAutoFit/>
              </a:bodyPr>
              <a:lstStyle/>
              <a:p>
                <a:pPr>
                  <a:defRPr sz="772" b="0" i="0" u="none" strike="noStrike" baseline="0">
                    <a:solidFill>
                      <a:srgbClr val="000000"/>
                    </a:solidFill>
                    <a:latin typeface="Arial Cyr"/>
                    <a:ea typeface="Arial Cyr"/>
                    <a:cs typeface="Arial Cyr"/>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Макропоказатели!$C$5:$G$5</c:f>
              <c:strCache>
                <c:ptCount val="5"/>
                <c:pt idx="0">
                  <c:v>2024 есеп</c:v>
                </c:pt>
                <c:pt idx="1">
                  <c:v>2025 бағалау</c:v>
                </c:pt>
                <c:pt idx="2">
                  <c:v>2026 болжам</c:v>
                </c:pt>
                <c:pt idx="3">
                  <c:v>2027 болжам</c:v>
                </c:pt>
                <c:pt idx="4">
                  <c:v>2028 болжам</c:v>
                </c:pt>
              </c:strCache>
            </c:strRef>
          </c:cat>
          <c:val>
            <c:numRef>
              <c:f>Макропоказатели!$C$8:$G$8</c:f>
              <c:numCache>
                <c:formatCode>#\ ##0.0</c:formatCode>
                <c:ptCount val="5"/>
                <c:pt idx="0">
                  <c:v>2781</c:v>
                </c:pt>
                <c:pt idx="1">
                  <c:v>3204.1</c:v>
                </c:pt>
                <c:pt idx="2">
                  <c:v>4472.1000000000004</c:v>
                </c:pt>
                <c:pt idx="3">
                  <c:v>4949.2</c:v>
                </c:pt>
                <c:pt idx="4">
                  <c:v>5212.8</c:v>
                </c:pt>
              </c:numCache>
            </c:numRef>
          </c:val>
          <c:smooth val="0"/>
          <c:extLst xmlns:c16r2="http://schemas.microsoft.com/office/drawing/2015/06/chart">
            <c:ext xmlns:c16="http://schemas.microsoft.com/office/drawing/2014/chart" uri="{C3380CC4-5D6E-409C-BE32-E72D297353CC}">
              <c16:uniqueId val="{00000011-8BD1-4059-8AF7-65BF7A5B15EE}"/>
            </c:ext>
          </c:extLst>
        </c:ser>
        <c:dLbls>
          <c:showLegendKey val="0"/>
          <c:showVal val="0"/>
          <c:showCatName val="0"/>
          <c:showSerName val="0"/>
          <c:showPercent val="0"/>
          <c:showBubbleSize val="0"/>
        </c:dLbls>
        <c:marker val="1"/>
        <c:smooth val="0"/>
        <c:axId val="1232151648"/>
        <c:axId val="1232162528"/>
      </c:lineChart>
      <c:catAx>
        <c:axId val="1232137504"/>
        <c:scaling>
          <c:orientation val="minMax"/>
        </c:scaling>
        <c:delete val="0"/>
        <c:axPos val="b"/>
        <c:numFmt formatCode="General" sourceLinked="1"/>
        <c:majorTickMark val="out"/>
        <c:minorTickMark val="none"/>
        <c:tickLblPos val="nextTo"/>
        <c:spPr>
          <a:ln w="1886">
            <a:solidFill>
              <a:srgbClr val="000000"/>
            </a:solidFill>
            <a:prstDash val="solid"/>
          </a:ln>
        </c:spPr>
        <c:txPr>
          <a:bodyPr rot="0" vert="horz"/>
          <a:lstStyle/>
          <a:p>
            <a:pPr>
              <a:defRPr sz="595" b="0" i="0" u="none" strike="noStrike" baseline="0">
                <a:solidFill>
                  <a:srgbClr val="000000"/>
                </a:solidFill>
                <a:latin typeface="Arial"/>
                <a:ea typeface="Arial"/>
                <a:cs typeface="Arial"/>
              </a:defRPr>
            </a:pPr>
            <a:endParaRPr lang="ru-RU"/>
          </a:p>
        </c:txPr>
        <c:crossAx val="1232146752"/>
        <c:crosses val="autoZero"/>
        <c:auto val="1"/>
        <c:lblAlgn val="ctr"/>
        <c:lblOffset val="100"/>
        <c:tickLblSkip val="1"/>
        <c:tickMarkSkip val="1"/>
        <c:noMultiLvlLbl val="0"/>
      </c:catAx>
      <c:valAx>
        <c:axId val="1232146752"/>
        <c:scaling>
          <c:orientation val="minMax"/>
          <c:max val="45000"/>
          <c:min val="25000"/>
        </c:scaling>
        <c:delete val="0"/>
        <c:axPos val="l"/>
        <c:title>
          <c:tx>
            <c:rich>
              <a:bodyPr/>
              <a:lstStyle/>
              <a:p>
                <a:pPr>
                  <a:defRPr sz="595" b="1" i="0" u="none" strike="noStrike" baseline="0">
                    <a:solidFill>
                      <a:srgbClr val="000000"/>
                    </a:solidFill>
                    <a:latin typeface="Arial Cyr"/>
                    <a:ea typeface="Arial Cyr"/>
                    <a:cs typeface="Arial Cyr"/>
                  </a:defRPr>
                </a:pPr>
                <a:r>
                  <a:rPr lang="ru-RU"/>
                  <a:t>млрд.теңге</a:t>
                </a:r>
              </a:p>
            </c:rich>
          </c:tx>
          <c:layout>
            <c:manualLayout>
              <c:xMode val="edge"/>
              <c:yMode val="edge"/>
              <c:x val="0.94926360949067412"/>
              <c:y val="0.33846142471627666"/>
            </c:manualLayout>
          </c:layout>
          <c:overlay val="0"/>
          <c:spPr>
            <a:noFill/>
            <a:ln w="9809" cmpd="sng">
              <a:solidFill>
                <a:srgbClr val="A5A5A5">
                  <a:lumMod val="50000"/>
                </a:srgbClr>
              </a:solidFill>
            </a:ln>
          </c:spPr>
        </c:title>
        <c:numFmt formatCode="#,##0" sourceLinked="0"/>
        <c:majorTickMark val="out"/>
        <c:minorTickMark val="none"/>
        <c:tickLblPos val="nextTo"/>
        <c:spPr>
          <a:ln w="1886">
            <a:solidFill>
              <a:srgbClr val="000000"/>
            </a:solidFill>
            <a:prstDash val="solid"/>
          </a:ln>
        </c:spPr>
        <c:txPr>
          <a:bodyPr rot="0" vert="horz"/>
          <a:lstStyle/>
          <a:p>
            <a:pPr>
              <a:defRPr sz="695" b="0" i="0" u="none" strike="noStrike" baseline="0">
                <a:solidFill>
                  <a:srgbClr val="000000"/>
                </a:solidFill>
                <a:latin typeface="Arial"/>
                <a:ea typeface="Arial"/>
                <a:cs typeface="Arial"/>
              </a:defRPr>
            </a:pPr>
            <a:endParaRPr lang="ru-RU"/>
          </a:p>
        </c:txPr>
        <c:crossAx val="1232137504"/>
        <c:crosses val="autoZero"/>
        <c:crossBetween val="between"/>
        <c:majorUnit val="4000"/>
      </c:valAx>
      <c:catAx>
        <c:axId val="1232151648"/>
        <c:scaling>
          <c:orientation val="minMax"/>
        </c:scaling>
        <c:delete val="1"/>
        <c:axPos val="b"/>
        <c:numFmt formatCode="General" sourceLinked="1"/>
        <c:majorTickMark val="out"/>
        <c:minorTickMark val="none"/>
        <c:tickLblPos val="nextTo"/>
        <c:crossAx val="1232162528"/>
        <c:crosses val="autoZero"/>
        <c:auto val="1"/>
        <c:lblAlgn val="ctr"/>
        <c:lblOffset val="100"/>
        <c:noMultiLvlLbl val="0"/>
      </c:catAx>
      <c:valAx>
        <c:axId val="1232162528"/>
        <c:scaling>
          <c:orientation val="minMax"/>
          <c:max val="5300"/>
          <c:min val="2000"/>
        </c:scaling>
        <c:delete val="0"/>
        <c:axPos val="r"/>
        <c:title>
          <c:tx>
            <c:rich>
              <a:bodyPr rot="-5400000" vert="horz"/>
              <a:lstStyle/>
              <a:p>
                <a:pPr>
                  <a:defRPr sz="595" b="1" i="0" u="none" strike="noStrike" baseline="0">
                    <a:solidFill>
                      <a:srgbClr val="000000"/>
                    </a:solidFill>
                    <a:latin typeface="Arial Cyr"/>
                    <a:ea typeface="Arial Cyr"/>
                    <a:cs typeface="Arial Cyr"/>
                  </a:defRPr>
                </a:pPr>
                <a:r>
                  <a:rPr lang="ru-RU" sz="595"/>
                  <a:t>млрд.теңге</a:t>
                </a:r>
              </a:p>
            </c:rich>
          </c:tx>
          <c:layout>
            <c:manualLayout>
              <c:xMode val="edge"/>
              <c:yMode val="edge"/>
              <c:x val="9.8202840923954267E-3"/>
              <c:y val="0.37948793020590732"/>
            </c:manualLayout>
          </c:layout>
          <c:overlay val="0"/>
          <c:spPr>
            <a:noFill/>
            <a:ln w="19619">
              <a:noFill/>
            </a:ln>
          </c:spPr>
        </c:title>
        <c:numFmt formatCode="#,##0" sourceLinked="0"/>
        <c:majorTickMark val="cross"/>
        <c:minorTickMark val="none"/>
        <c:tickLblPos val="nextTo"/>
        <c:spPr>
          <a:ln w="1886">
            <a:solidFill>
              <a:srgbClr val="000000"/>
            </a:solidFill>
            <a:prstDash val="solid"/>
          </a:ln>
        </c:spPr>
        <c:txPr>
          <a:bodyPr rot="0" vert="horz"/>
          <a:lstStyle/>
          <a:p>
            <a:pPr>
              <a:defRPr sz="772" b="0" i="0" u="none" strike="noStrike" baseline="0">
                <a:solidFill>
                  <a:srgbClr val="000000"/>
                </a:solidFill>
                <a:latin typeface="Arial"/>
                <a:ea typeface="Arial"/>
                <a:cs typeface="Arial"/>
              </a:defRPr>
            </a:pPr>
            <a:endParaRPr lang="ru-RU"/>
          </a:p>
        </c:txPr>
        <c:crossAx val="1232151648"/>
        <c:crosses val="max"/>
        <c:crossBetween val="between"/>
        <c:majorUnit val="300"/>
      </c:valAx>
      <c:spPr>
        <a:noFill/>
        <a:ln w="19619">
          <a:noFill/>
        </a:ln>
      </c:spPr>
    </c:plotArea>
    <c:legend>
      <c:legendPos val="r"/>
      <c:layout>
        <c:manualLayout>
          <c:xMode val="edge"/>
          <c:yMode val="edge"/>
          <c:x val="0.2160392741604974"/>
          <c:y val="0.91692314517023399"/>
          <c:w val="0.56301165842641765"/>
          <c:h val="4.9230564489297968E-2"/>
        </c:manualLayout>
      </c:layout>
      <c:overlay val="0"/>
      <c:spPr>
        <a:solidFill>
          <a:srgbClr val="FFFFFF"/>
        </a:solidFill>
        <a:ln w="1886">
          <a:noFill/>
          <a:prstDash val="solid"/>
        </a:ln>
      </c:spPr>
      <c:txPr>
        <a:bodyPr/>
        <a:lstStyle/>
        <a:p>
          <a:pPr>
            <a:defRPr sz="545" b="0" i="0" u="none" strike="noStrike" baseline="0">
              <a:solidFill>
                <a:srgbClr val="000000"/>
              </a:solidFill>
              <a:latin typeface="Arial"/>
              <a:ea typeface="Arial"/>
              <a:cs typeface="Arial"/>
            </a:defRPr>
          </a:pPr>
          <a:endParaRPr lang="ru-RU"/>
        </a:p>
      </c:txPr>
    </c:legend>
    <c:plotVisOnly val="1"/>
    <c:dispBlanksAs val="gap"/>
    <c:showDLblsOverMax val="0"/>
  </c:chart>
  <c:spPr>
    <a:noFill/>
    <a:ln>
      <a:noFill/>
    </a:ln>
  </c:spPr>
  <c:txPr>
    <a:bodyPr/>
    <a:lstStyle/>
    <a:p>
      <a:pPr>
        <a:defRPr sz="490" b="0" i="0" u="none" strike="noStrike" baseline="0">
          <a:solidFill>
            <a:srgbClr val="000000"/>
          </a:solidFill>
          <a:latin typeface="Arial Cyr"/>
          <a:ea typeface="Arial Cyr"/>
          <a:cs typeface="Arial Cyr"/>
        </a:defRPr>
      </a:pPr>
      <a:endParaRPr lang="ru-RU"/>
    </a:p>
  </c:txPr>
  <c:externalData r:id="rId2">
    <c:autoUpdate val="0"/>
  </c:externalData>
  <c:userShapes r:id="rId3"/>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0.14374</cdr:x>
      <cdr:y>0.45691</cdr:y>
    </cdr:from>
    <cdr:to>
      <cdr:x>0.20276</cdr:x>
      <cdr:y>0.55215</cdr:y>
    </cdr:to>
    <cdr:sp macro="" textlink="">
      <cdr:nvSpPr>
        <cdr:cNvPr id="2" name="Надпись 1"/>
        <cdr:cNvSpPr txBox="1"/>
      </cdr:nvSpPr>
      <cdr:spPr>
        <a:xfrm xmlns:a="http://schemas.openxmlformats.org/drawingml/2006/main">
          <a:off x="880349" y="1579788"/>
          <a:ext cx="361472" cy="32929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b="1">
              <a:solidFill>
                <a:schemeClr val="bg1"/>
              </a:solidFill>
            </a:rPr>
            <a:t>6,0</a:t>
          </a:r>
        </a:p>
      </cdr:txBody>
    </cdr:sp>
  </cdr:relSizeAnchor>
  <cdr:relSizeAnchor xmlns:cdr="http://schemas.openxmlformats.org/drawingml/2006/chartDrawing">
    <cdr:from>
      <cdr:x>0.14988</cdr:x>
      <cdr:y>0.49206</cdr:y>
    </cdr:from>
    <cdr:to>
      <cdr:x>0.20891</cdr:x>
      <cdr:y>0.5873</cdr:y>
    </cdr:to>
    <cdr:sp macro="" textlink="">
      <cdr:nvSpPr>
        <cdr:cNvPr id="3" name="Надпись 1"/>
        <cdr:cNvSpPr txBox="1"/>
      </cdr:nvSpPr>
      <cdr:spPr>
        <a:xfrm xmlns:a="http://schemas.openxmlformats.org/drawingml/2006/main">
          <a:off x="822325" y="1574800"/>
          <a:ext cx="323850" cy="304800"/>
        </a:xfrm>
        <a:prstGeom xmlns:a="http://schemas.openxmlformats.org/drawingml/2006/main" prst="rect">
          <a:avLst/>
        </a:prstGeom>
      </cdr:spPr>
    </cdr:sp>
  </cdr:relSizeAnchor>
  <cdr:relSizeAnchor xmlns:cdr="http://schemas.openxmlformats.org/drawingml/2006/chartDrawing">
    <cdr:from>
      <cdr:x>0.15914</cdr:x>
      <cdr:y>0.49107</cdr:y>
    </cdr:from>
    <cdr:to>
      <cdr:x>0.21817</cdr:x>
      <cdr:y>0.60317</cdr:y>
    </cdr:to>
    <cdr:sp macro="" textlink="">
      <cdr:nvSpPr>
        <cdr:cNvPr id="4" name="Надпись 1"/>
        <cdr:cNvSpPr txBox="1"/>
      </cdr:nvSpPr>
      <cdr:spPr>
        <a:xfrm xmlns:a="http://schemas.openxmlformats.org/drawingml/2006/main">
          <a:off x="873125" y="1571625"/>
          <a:ext cx="323850" cy="358775"/>
        </a:xfrm>
        <a:prstGeom xmlns:a="http://schemas.openxmlformats.org/drawingml/2006/main" prst="rect">
          <a:avLst/>
        </a:prstGeom>
      </cdr:spPr>
    </cdr:sp>
  </cdr:relSizeAnchor>
  <cdr:relSizeAnchor xmlns:cdr="http://schemas.openxmlformats.org/drawingml/2006/chartDrawing">
    <cdr:from>
      <cdr:x>0.36039</cdr:x>
      <cdr:y>0.6163</cdr:y>
    </cdr:from>
    <cdr:to>
      <cdr:x>0.43157</cdr:x>
      <cdr:y>0.69963</cdr:y>
    </cdr:to>
    <cdr:sp macro="" textlink="">
      <cdr:nvSpPr>
        <cdr:cNvPr id="5" name="Надпись 4"/>
        <cdr:cNvSpPr txBox="1"/>
      </cdr:nvSpPr>
      <cdr:spPr>
        <a:xfrm xmlns:a="http://schemas.openxmlformats.org/drawingml/2006/main">
          <a:off x="2207241" y="2130887"/>
          <a:ext cx="435947" cy="28812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b="1">
              <a:solidFill>
                <a:schemeClr val="bg1"/>
              </a:solidFill>
            </a:rPr>
            <a:t>5,4</a:t>
          </a:r>
        </a:p>
      </cdr:txBody>
    </cdr:sp>
  </cdr:relSizeAnchor>
  <cdr:relSizeAnchor xmlns:cdr="http://schemas.openxmlformats.org/drawingml/2006/chartDrawing">
    <cdr:from>
      <cdr:x>0.57813</cdr:x>
      <cdr:y>0.63393</cdr:y>
    </cdr:from>
    <cdr:to>
      <cdr:x>0.64063</cdr:x>
      <cdr:y>0.71726</cdr:y>
    </cdr:to>
    <cdr:sp macro="" textlink="">
      <cdr:nvSpPr>
        <cdr:cNvPr id="6" name="Надпись 5"/>
        <cdr:cNvSpPr txBox="1"/>
      </cdr:nvSpPr>
      <cdr:spPr>
        <a:xfrm xmlns:a="http://schemas.openxmlformats.org/drawingml/2006/main">
          <a:off x="3171825" y="2028825"/>
          <a:ext cx="342900" cy="2667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b="1">
              <a:solidFill>
                <a:schemeClr val="bg1"/>
              </a:solidFill>
            </a:rPr>
            <a:t>5,4</a:t>
          </a:r>
        </a:p>
      </cdr:txBody>
    </cdr:sp>
  </cdr:relSizeAnchor>
  <cdr:relSizeAnchor xmlns:cdr="http://schemas.openxmlformats.org/drawingml/2006/chartDrawing">
    <cdr:from>
      <cdr:x>0.78472</cdr:x>
      <cdr:y>0.71131</cdr:y>
    </cdr:from>
    <cdr:to>
      <cdr:x>0.84201</cdr:x>
      <cdr:y>0.78571</cdr:y>
    </cdr:to>
    <cdr:sp macro="" textlink="">
      <cdr:nvSpPr>
        <cdr:cNvPr id="7" name="Надпись 6"/>
        <cdr:cNvSpPr txBox="1"/>
      </cdr:nvSpPr>
      <cdr:spPr>
        <a:xfrm xmlns:a="http://schemas.openxmlformats.org/drawingml/2006/main">
          <a:off x="4305300" y="2276475"/>
          <a:ext cx="314325" cy="2381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b="1">
              <a:solidFill>
                <a:schemeClr val="bg1"/>
              </a:solidFill>
            </a:rPr>
            <a:t>5,0</a:t>
          </a:r>
        </a:p>
      </cdr:txBody>
    </cdr:sp>
  </cdr:relSizeAnchor>
</c:userShapes>
</file>

<file path=word/drawings/drawing2.xml><?xml version="1.0" encoding="utf-8"?>
<c:userShapes xmlns:c="http://schemas.openxmlformats.org/drawingml/2006/chart">
  <cdr:relSizeAnchor xmlns:cdr="http://schemas.openxmlformats.org/drawingml/2006/chartDrawing">
    <cdr:from>
      <cdr:x>0.98081</cdr:x>
      <cdr:y>0.21008</cdr:y>
    </cdr:from>
    <cdr:to>
      <cdr:x>0.99265</cdr:x>
      <cdr:y>0.56341</cdr:y>
    </cdr:to>
    <cdr:sp macro="" textlink="">
      <cdr:nvSpPr>
        <cdr:cNvPr id="2" name="TextBox 1"/>
        <cdr:cNvSpPr txBox="1"/>
      </cdr:nvSpPr>
      <cdr:spPr>
        <a:xfrm xmlns:a="http://schemas.openxmlformats.org/drawingml/2006/main">
          <a:off x="4514452" y="962423"/>
          <a:ext cx="585391" cy="46632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a:p>
      </cdr:txBody>
    </cdr:sp>
  </cdr:relSizeAnchor>
</c:userShape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Ион">
  <a:themeElements>
    <a:clrScheme name="Синий">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Другая 2">
      <a:majorFont>
        <a:latin typeface="Times New Roman"/>
        <a:ea typeface=""/>
        <a:cs typeface=""/>
      </a:majorFont>
      <a:minorFont>
        <a:latin typeface="Times New Roman"/>
        <a:ea typeface=""/>
        <a:cs typeface=""/>
      </a:minorFont>
    </a:fontScheme>
    <a:fmtScheme name="Ион">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 год</PublishDate>
  <Abstract/>
  <CompanyAddress>Проспект Мәнгілік ел 8, подъезд 4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20FA85-AEB2-4750-8539-6CD6D41C5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1836</TotalTime>
  <Pages>86</Pages>
  <Words>29554</Words>
  <Characters>168463</Characters>
  <Application>Microsoft Office Word</Application>
  <DocSecurity>0</DocSecurity>
  <Lines>1403</Lines>
  <Paragraphs>395</Paragraphs>
  <ScaleCrop>false</ScaleCrop>
  <HeadingPairs>
    <vt:vector size="2" baseType="variant">
      <vt:variant>
        <vt:lpstr>Название</vt:lpstr>
      </vt:variant>
      <vt:variant>
        <vt:i4>1</vt:i4>
      </vt:variant>
    </vt:vector>
  </HeadingPairs>
  <TitlesOfParts>
    <vt:vector size="1" baseType="lpstr">
      <vt:lpstr>2026 ЖЫЛДЫҢ І ЖАРТЫЖЫЛДЫҒЫНДАҒЫ РЕСПУБЛИКАЛЫҚ БЮДЖЕТТІҢ АТҚАРЫЛУЫНА ШОЛУ</vt:lpstr>
    </vt:vector>
  </TitlesOfParts>
  <Company>министерство финансов республики казахстан</Company>
  <LinksUpToDate>false</LinksUpToDate>
  <CharactersWithSpaces>197622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ЖЫЛДЫҢ І ЖАРТЫЖЫЛДЫҒЫНДАҒЫ РЕСПУБЛИКАЛЫҚ БЮДЖЕТТІҢ АТҚАРЫЛУЫНА ШОЛУ</dc:title>
  <dc:subject>в реализацию стратегии казахстана 100 шагов</dc:subject>
  <dc:creator>Астана, 2026 жыл</dc:creator>
  <cp:lastModifiedBy>Жолдасбаева Феруза Сапарбековна</cp:lastModifiedBy>
  <cp:revision>198</cp:revision>
  <cp:lastPrinted>2024-08-17T12:46:00Z</cp:lastPrinted>
  <dcterms:created xsi:type="dcterms:W3CDTF">2025-07-02T11:48:00Z</dcterms:created>
  <dcterms:modified xsi:type="dcterms:W3CDTF">2026-08-28T05:43:00Z</dcterms:modified>
</cp:coreProperties>
</file>