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E75" w:rsidRDefault="005E1E75" w:rsidP="007E5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«В» блогы негізгі лауазымы бос орнына байқау</w:t>
      </w:r>
    </w:p>
    <w:p w:rsidR="005E1E75" w:rsidRDefault="005E1E75" w:rsidP="007E5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өткізу туралы хабарлама</w:t>
      </w: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490" w:type="dxa"/>
        <w:tblInd w:w="-743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лауазымдық орынды сипаттау атауы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Бос лауазымдық орын бойынша ақпарат</w:t>
            </w:r>
          </w:p>
        </w:tc>
      </w:tr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 w:rsidP="005840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840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Шығыс Қазақстан облысы дене шынықтыру және спорт басқармасының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ММ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мекеменің атауы, мекеменің мекен-жайы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«Риддер қаласының балалар-жасөспірімдер спорт мектебі» КММ</w:t>
            </w:r>
          </w:p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071300, Қазақстан Республикасы, Шығыс Қазақстан облысы, Риддер қаласы, Гагарин даңғылы 3, 2-қабат</w:t>
            </w: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584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нықтама үшін телефон 8 (72336) 7-77-50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hyperlink r:id="rId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ridderdussh@mail.ru</w:t>
              </w:r>
            </w:hyperlink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лауазымдық</w:t>
            </w: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орынның  атауы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7362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1  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бірлік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дзюдо бойынша жаттықтырушы- оқытушы</w:t>
            </w:r>
            <w:r w:rsidR="00CF5E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5E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(категория В2, В3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) </w:t>
            </w:r>
          </w:p>
          <w:p w:rsidR="005E1E75" w:rsidRDefault="005E1E7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Қысқаша лауазымдық міндетіне сипаттама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 денсаулығын нығайту мақсатында  дене шынықтыру сауықтыру және  бұқаралық - спорттық  іс-шараларды  өткізуді ұйымдастырады; Жаттықтырушылар құрамы жұмыс бағытының үйлестігін, оқу жаттықтыру үрдістерін әдістемелік қамтамасыз ету және оқу топтарының сапалы іріктелуін  қаматамасыз етеді; Оқу жаттықтыру және тәрбиелік үрдістерді  үйлестіруді жүзеге асырады; Жаттықтырушы –ұстаздар жұмысының сапасына және оқу жоспарлары дайындығының     және сапасының орындалуына бақылау жүргізеді; Мекеме басшыларына, құрылымдық бөлімшелердің басшыларына дер кезінде және сапалы өндірістік-тіркеу және есеп құжаттарын ұсынуды және жүргізуді жүзеге асыру; Жаттықтырушы-ұстаздар құрамының біліктілігін жетілдіру, семинарлар мен  спорт  түрлері бойынша ашық сабақтарды өткізу бойынша  жұмыстарды  ұйымдастыру; Мекемелерде қызметкерлердің денсаулықтарын нығайту  және еңбек өнімділігін арттыру мақсатында бұқаралық дене шынықтыру сауықтыру және спорттық іс-шараларды өткізуді ұйымдастыру. Дәрігерлік қарсы көрсетімі жоқ, спорттық және сауықтыру бағытындағы, дене шынықтыру және спортпен айналысқысы келетін тұлғаларды топқа қабылдауды жүзеге асырады, олармен оқу жаттықтыру сабақтарын жүргізеді; Спортпен шұғылданушыларға дене тәрбиесі тәжірибесі мен теориясы, салауатты өмір салты  бойынша сұрақтарына кеңес  береді; Спорттық іс –шараларды жүргізу әдістемесін жетілдіреді; Дене шынықтыру және спортқа арналған материалдық техникалық базаларды дамыту және нығайту бойынша іс шараларды ұйымдастыруға қатысады; Спорттық қызығушылық бойынша клубтардың, дене шынықтыру сауықтыру секцияларының жұмысын ұйымдастырады; Спорттық бұқаралық және дене шынықтыру сауықтыру жұмыстарына есептемемен  талдау жүргізеді; Дене шынықтыру және спортпен айналысушы тұлғаларды дәрігерлік бақылаумен қамтамасыз ету үшін денсаулық сақтау мекемелерімен тығыз қарым қатынаста жұмыс істейді, салауатты өмір салтын насихаттауды жүзеге асырады; Алдыңғы қатарлы жұмыс тәжірибелерін зерттейді, жалпылдайды және енгізеді; Болуы мүмкін ауруларды алдын ала емдеу үшін әртүрлі нысандағы және дене шынықтыру әдістерін қолдану бойынша ұсыныстар мен әдістемелік материалдарды, демалу және еңбек тәртібін жетілдіру бойынша ұсыныстарды дамытады; Еңбек қабілеттілігін қалпына келтіруге ықпал ететін, кешенді жаттығуларды дамытады.</w:t>
            </w:r>
          </w:p>
        </w:tc>
      </w:tr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Лауазымдық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қызметақысы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- қызмет өтке</w:t>
            </w:r>
            <w:r w:rsidR="000D2CC7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р</w:t>
            </w:r>
            <w:r w:rsidR="003A3EF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ген жылдарына байланысты </w:t>
            </w:r>
            <w:r w:rsidR="0073620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148000</w:t>
            </w: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теңгеден жоғары</w:t>
            </w:r>
          </w:p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- заңнамаға сәйкес ынталандырушы және өтем ақы төлеу.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Қызметтік (жұмыс) уақыты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73620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24</w:t>
            </w:r>
            <w:r w:rsidR="004F50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proofErr w:type="spellStart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сағаттық</w:t>
            </w:r>
            <w:proofErr w:type="spellEnd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жұмыс</w:t>
            </w:r>
            <w:proofErr w:type="spellEnd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аптасы</w:t>
            </w:r>
            <w:proofErr w:type="spellEnd"/>
          </w:p>
        </w:tc>
      </w:tr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Біліміне талап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жоғары (немесе жоғарғы оқу орнынан кейінгі білім) білім «Дене шынықтыру және спорт» мамандығы бойынша немесе техникалық және кәсіби (орта арнайы, орта кәсіби) білімі «Дене шынықтыру және спорт» мамандығы бойынша</w:t>
            </w:r>
          </w:p>
        </w:tc>
      </w:tr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өтіліне біліктілік талаптары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жоғары (немесе жоғарғы оқу орнынан кейінгі білім) білім «Дене шынықтыру және спорт» мамандығы бойынша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жұмыс өтіліне талап қойылмайды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немесе техникалық және кәсіби (орта арнайы, орта кәсіби) білімі «Дене шынықтыру және спорт» мамандығы бойынша және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жұмыс өтілі бір жылдан кем емес.</w:t>
            </w:r>
          </w:p>
        </w:tc>
      </w:tr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Біліміне, дағдысына, ептілігіне біліктілік талаптары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Білімі: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«Дене шынықтыру және спорт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«Қазақстан Республикасының тілдер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«Қазақстан Республикасының бала құқығы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«Білім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«Жемқорлыққа қарсы күрес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Басқарушылық дағдылары мен ептіліктері (құзыреттілігі)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қызметті жоспарлау және ресурстар мен болжау;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міндет қою және қарамағындағылардың жұмысын ұйымдастыру;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орындалуын бағалау және бақылау;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өкілеттілікті табыстау;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персоналды ынталандыру және дамыту;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басқарушылық шешімдер қабылдау;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өзгерістерді меңгеру;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ұжымдағы қолайлы ахуалды қолдау және қалыптастыру;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келіссөздер жүргізу дағдысы;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жұрт алдындағы сөз сөйлеу дағдысы;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Тұлғалық қасиеті (құзыреттілігі)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ұйымдастырушылық қабілеттері;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жауапкершілік;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сабырлылық;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жаңалық енгізуге қабілеттілігі;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тіл тапқыштық;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нәтижеге көзделу;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жемқорлыққа төзімсіздік.</w:t>
            </w:r>
          </w:p>
        </w:tc>
      </w:tr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қабылдау мерзімі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437A71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2026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жылдың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тамызынан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DB79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27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тамызына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9340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дейін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 (қоса санағанда)</w:t>
            </w:r>
          </w:p>
          <w:p w:rsidR="005E1E75" w:rsidRDefault="00437A71" w:rsidP="007362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Байқау 2026</w:t>
            </w:r>
            <w:r w:rsidR="007E5A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жылдың 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тамыз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15.00 –ге белгіленді.</w:t>
            </w:r>
          </w:p>
        </w:tc>
      </w:tr>
      <w:tr w:rsidR="005E1E75" w:rsidRPr="009C50D9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 (бос лауазымдық орынға үміткерлер қандай құжаттар тапсырады)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байқауға қатысу туралы жеке өтініш;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қосымша фотосуретімен түйіндеме;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жеке куәлігінің көшірмесі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немесе оны ауыстыратын құжат(тиісті құжат байқауға келген бойда көрсетіледі);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қажетті білімді, еңбек өтілін және біліктілігін растайтын құжаттар,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нотариалды немесе жұмыс орны бойынша кадр қызметімен куәландырылған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а)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кітапшасының көшірмесі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(еңбек өтілі бар азаматтар үшін) немесе еңбек қызметін растайтын басқа да құжаттар;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б)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білімі туралы құжаттардың көшірмесі,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сондай-ақ қалауы бойынша қосымша білімі, ғылыми дәрежесі, ғылыми атағы туралы құжаттар;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Үміткерлер құжаттарды уақытында ұсынбау, оларды толық емес көлемде немесе рәсімдеу ережесін бұзумен ұсынған жағдайда, оларды қабылдаудан бас тарту үшін негіз болып табылады.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Байланысатын тұлға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DC10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Кумарбекова Гульдана Акылбековна</w:t>
            </w:r>
            <w:r w:rsidR="007E5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кадр бойынша инспектор</w:t>
            </w:r>
          </w:p>
        </w:tc>
      </w:tr>
      <w:tr w:rsidR="005E1E75" w:rsidRPr="009C50D9" w:rsidTr="005E1E75">
        <w:tc>
          <w:tcPr>
            <w:tcW w:w="104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Байқау комиссиясының қарауына азаматтармен қ</w:t>
            </w:r>
            <w:r w:rsidR="00584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олма-қол тәртіпте берілген, 202</w:t>
            </w:r>
            <w:r w:rsidR="00437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9C50D9" w:rsidRPr="009C50D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C5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тамызына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 (қоса алғанда) пошта арқылы немесе электронды мекен-жайға электронды пошта арқылы жіберген құжаттар қабылданады (құжаттардың түпнұсқалары кемінде әңгімелесу басталғанға дейін бір сағаттан бұрын кешіктірмей ұсынылады)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Байқауға жіберілген үміткерлер, үміткерлердің байқауға жіберілгендігі туралы хабарланғаннан кейін, бір жұмыс күні ішінде «Риддер қаласының БЖСМ» КММ-де байқаудан өтеді.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Аталмыш лауазымдарға иеленген тұлғалар үшін көтерме ақы шығындары төленбейді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тұрғын үй және жеңілдіктер берілмейді.</w:t>
            </w:r>
          </w:p>
        </w:tc>
      </w:tr>
    </w:tbl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1DE0" w:rsidRPr="005840FB" w:rsidRDefault="00437A71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Директордың м.а </w:t>
      </w:r>
      <w:r w:rsidR="00C52C07">
        <w:rPr>
          <w:rFonts w:ascii="Times New Roman" w:hAnsi="Times New Roman" w:cs="Times New Roman"/>
          <w:b/>
          <w:sz w:val="28"/>
          <w:lang w:val="kk-KZ"/>
        </w:rPr>
        <w:tab/>
      </w:r>
      <w:r w:rsidR="00E8037F">
        <w:rPr>
          <w:rFonts w:ascii="Times New Roman" w:hAnsi="Times New Roman" w:cs="Times New Roman"/>
          <w:b/>
          <w:sz w:val="28"/>
          <w:lang w:val="kk-KZ"/>
        </w:rPr>
        <w:tab/>
      </w:r>
      <w:r w:rsidR="00E8037F">
        <w:rPr>
          <w:rFonts w:ascii="Times New Roman" w:hAnsi="Times New Roman" w:cs="Times New Roman"/>
          <w:b/>
          <w:sz w:val="28"/>
          <w:lang w:val="kk-KZ"/>
        </w:rPr>
        <w:tab/>
      </w:r>
      <w:r w:rsidR="005840FB">
        <w:rPr>
          <w:rFonts w:ascii="Times New Roman" w:hAnsi="Times New Roman" w:cs="Times New Roman"/>
          <w:b/>
          <w:sz w:val="28"/>
          <w:lang w:val="kk-KZ"/>
        </w:rPr>
        <w:tab/>
      </w:r>
      <w:r w:rsidR="005840FB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  <w:t>М.Т.Карабасова</w:t>
      </w:r>
    </w:p>
    <w:sectPr w:rsidR="00191DE0" w:rsidRPr="0058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B"/>
    <w:rsid w:val="00000056"/>
    <w:rsid w:val="00051FBD"/>
    <w:rsid w:val="000D2CC7"/>
    <w:rsid w:val="00152FE7"/>
    <w:rsid w:val="00191DE0"/>
    <w:rsid w:val="0020132F"/>
    <w:rsid w:val="0023348A"/>
    <w:rsid w:val="00294B94"/>
    <w:rsid w:val="002D066D"/>
    <w:rsid w:val="003A3EF0"/>
    <w:rsid w:val="00437A71"/>
    <w:rsid w:val="004C4DDB"/>
    <w:rsid w:val="004F5051"/>
    <w:rsid w:val="005840FB"/>
    <w:rsid w:val="005E1E75"/>
    <w:rsid w:val="006E27C4"/>
    <w:rsid w:val="0073620B"/>
    <w:rsid w:val="007E5AA2"/>
    <w:rsid w:val="008E08E8"/>
    <w:rsid w:val="0093407A"/>
    <w:rsid w:val="009C50D9"/>
    <w:rsid w:val="00C21A99"/>
    <w:rsid w:val="00C52C07"/>
    <w:rsid w:val="00CF5EA3"/>
    <w:rsid w:val="00DB793F"/>
    <w:rsid w:val="00DC1010"/>
    <w:rsid w:val="00DF48EB"/>
    <w:rsid w:val="00E11BA6"/>
    <w:rsid w:val="00E8037F"/>
    <w:rsid w:val="00EA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1792"/>
  <w15:docId w15:val="{44558A9B-2792-4EBC-BFBC-0A9793AE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E7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E1E7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36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62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dderduss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Admin</cp:lastModifiedBy>
  <cp:revision>70</cp:revision>
  <cp:lastPrinted>2026-08-14T03:57:00Z</cp:lastPrinted>
  <dcterms:created xsi:type="dcterms:W3CDTF">2022-08-12T04:36:00Z</dcterms:created>
  <dcterms:modified xsi:type="dcterms:W3CDTF">2026-08-14T04:02:00Z</dcterms:modified>
</cp:coreProperties>
</file>