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96840" w:rsidRPr="0013446D" w:rsidRDefault="007E3653" w:rsidP="00F67E32">
      <w:pPr>
        <w:jc w:val="center"/>
        <w:rPr>
          <w:b/>
          <w:bCs/>
          <w:lang w:val="kk-KZ"/>
        </w:rPr>
      </w:pP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   </w:t>
      </w:r>
      <w:r w:rsidR="00F67E32" w:rsidRPr="00F36F06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Риддер қаласының әлеуметтік-экономикалық даму қорытындылары туралы 2026 жылғы қаңтар-</w:t>
      </w:r>
      <w:r w:rsidR="0013446D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қыркүйек</w:t>
      </w:r>
    </w:p>
    <w:p w:rsidR="00F67E32" w:rsidRDefault="00F67E32" w:rsidP="00880D0B">
      <w:pPr>
        <w:shd w:val="clear" w:color="auto" w:fill="FFFFFF"/>
        <w:suppressAutoHyphens w:val="0"/>
        <w:spacing w:line="270" w:lineRule="atLeast"/>
        <w:ind w:firstLine="709"/>
        <w:jc w:val="both"/>
        <w:rPr>
          <w:color w:val="000000"/>
          <w:sz w:val="28"/>
          <w:szCs w:val="28"/>
          <w:lang w:val="kk-KZ" w:eastAsia="ru-RU"/>
        </w:rPr>
      </w:pPr>
    </w:p>
    <w:p w:rsidR="00330CFA" w:rsidRPr="000C5F61" w:rsidRDefault="00BB5568" w:rsidP="00880D0B">
      <w:pPr>
        <w:shd w:val="clear" w:color="auto" w:fill="FFFFFF"/>
        <w:suppressAutoHyphens w:val="0"/>
        <w:spacing w:line="270" w:lineRule="atLeast"/>
        <w:ind w:firstLine="709"/>
        <w:jc w:val="both"/>
        <w:rPr>
          <w:color w:val="FF0000"/>
          <w:sz w:val="28"/>
          <w:szCs w:val="28"/>
          <w:lang w:val="kk-KZ" w:eastAsia="ru-RU"/>
        </w:rPr>
      </w:pPr>
      <w:r w:rsidRPr="000C5F61">
        <w:rPr>
          <w:color w:val="FF0000"/>
          <w:sz w:val="28"/>
          <w:szCs w:val="28"/>
          <w:lang w:val="kk-KZ" w:eastAsia="ru-RU"/>
        </w:rPr>
        <w:t xml:space="preserve">Риддер қаласы Шығыс Қазақстан облысының ірі өнеркәсіптік өңірлерінің бірі болып табылады. </w:t>
      </w:r>
    </w:p>
    <w:p w:rsidR="00C4063A" w:rsidRPr="000C5F61" w:rsidRDefault="00C4063A" w:rsidP="00F373BE">
      <w:pPr>
        <w:shd w:val="clear" w:color="auto" w:fill="FBFBFB"/>
        <w:suppressAutoHyphens w:val="0"/>
        <w:jc w:val="both"/>
        <w:rPr>
          <w:color w:val="FF0000"/>
          <w:sz w:val="28"/>
          <w:szCs w:val="28"/>
          <w:lang w:val="kk-KZ"/>
        </w:rPr>
      </w:pPr>
      <w:r w:rsidRPr="000C5F61">
        <w:rPr>
          <w:color w:val="FF0000"/>
          <w:sz w:val="28"/>
          <w:szCs w:val="28"/>
          <w:lang w:val="kk-KZ"/>
        </w:rPr>
        <w:t xml:space="preserve">          2026 жылғы 1 қазандағы жағдай бойынша Риддер қаласы бойынша статистикалық есепте 610 шаруашылық жүргізуші субъект (барлық меншік нысанындағы кәсіпорындар, ұйымдар мен мекемелер) тіркелген. Шаруашылық жүргізуші субъектілердің жалпы санынан – 588 (96,4%) – шағын, 19 (3,1%) – орта, 3 (0,5%) – ірі. Меншік нысандары бойынша жалпы тізбеден: 68 - Мемлекеттік, 509 – жеке, 33 - шетелдік. </w:t>
      </w:r>
    </w:p>
    <w:p w:rsidR="00C4063A" w:rsidRDefault="00C4063A" w:rsidP="00F373BE">
      <w:pPr>
        <w:shd w:val="clear" w:color="auto" w:fill="FBFBFB"/>
        <w:suppressAutoHyphens w:val="0"/>
        <w:jc w:val="both"/>
        <w:rPr>
          <w:color w:val="000000"/>
          <w:sz w:val="28"/>
          <w:szCs w:val="28"/>
          <w:lang w:val="kk-KZ"/>
        </w:rPr>
      </w:pPr>
    </w:p>
    <w:p w:rsidR="00B96840" w:rsidRPr="00C4063A" w:rsidRDefault="008904E3" w:rsidP="00F373BE">
      <w:pPr>
        <w:shd w:val="clear" w:color="auto" w:fill="FBFBFB"/>
        <w:suppressAutoHyphens w:val="0"/>
        <w:jc w:val="both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6410325" cy="3467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847" cy="346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04E3" w:rsidRPr="00C4063A" w:rsidRDefault="008904E3" w:rsidP="00F373BE">
      <w:pPr>
        <w:shd w:val="clear" w:color="auto" w:fill="FBFBFB"/>
        <w:suppressAutoHyphens w:val="0"/>
        <w:jc w:val="both"/>
        <w:rPr>
          <w:noProof/>
          <w:lang w:val="kk-KZ" w:eastAsia="ru-RU"/>
        </w:rPr>
      </w:pPr>
    </w:p>
    <w:p w:rsidR="00B96840" w:rsidRPr="00CF39E8" w:rsidRDefault="00B96840" w:rsidP="00084033">
      <w:pPr>
        <w:ind w:firstLine="708"/>
        <w:jc w:val="both"/>
        <w:rPr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>Экономика салаларын дамытудың жай-күйін келесіден көруге болады:</w:t>
      </w:r>
    </w:p>
    <w:p w:rsidR="001226F7" w:rsidRPr="00CF39E8" w:rsidRDefault="00B96840" w:rsidP="001226F7">
      <w:pPr>
        <w:ind w:firstLine="709"/>
        <w:jc w:val="both"/>
        <w:rPr>
          <w:b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t xml:space="preserve">Өнеркәсіп </w:t>
      </w:r>
    </w:p>
    <w:p w:rsidR="000C5F61" w:rsidRPr="000C5F61" w:rsidRDefault="000C5F61" w:rsidP="005120A9">
      <w:pPr>
        <w:ind w:firstLine="709"/>
        <w:jc w:val="both"/>
        <w:rPr>
          <w:rFonts w:ascii="Arial" w:hAnsi="Arial" w:cs="Arial"/>
          <w:color w:val="FF0000"/>
          <w:sz w:val="21"/>
          <w:szCs w:val="21"/>
          <w:lang w:val="kk-KZ"/>
        </w:rPr>
      </w:pPr>
      <w:r w:rsidRPr="000C5F61">
        <w:rPr>
          <w:color w:val="FF0000"/>
          <w:sz w:val="28"/>
          <w:szCs w:val="28"/>
          <w:lang w:val="kk-KZ"/>
        </w:rPr>
        <w:t>2026 жылғы қаңтар-қыркүйекте Риддер қаласы кәсіпорындарының өнеркәсіптік өнімінің тауарлық шығарылымы 135626,8 млн. теңгені құрады, бұл 2025 жылғы көрсеткіштен (129804,2 млн.теңге) 4,5% - ға немесе 5822,6 млн. теңгеге артық. Нақты көлем индексі-94,5%</w:t>
      </w:r>
      <w:r w:rsidRPr="000C5F61">
        <w:rPr>
          <w:rFonts w:ascii="Arial" w:hAnsi="Arial" w:cs="Arial"/>
          <w:color w:val="FF0000"/>
          <w:sz w:val="21"/>
          <w:szCs w:val="21"/>
          <w:lang w:val="kk-KZ"/>
        </w:rPr>
        <w:t>.</w:t>
      </w:r>
    </w:p>
    <w:p w:rsidR="00641214" w:rsidRPr="00641214" w:rsidRDefault="00641214" w:rsidP="006133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FF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Pr="00641214">
        <w:rPr>
          <w:color w:val="FF0000"/>
          <w:sz w:val="28"/>
          <w:szCs w:val="28"/>
          <w:lang w:val="kk-KZ"/>
        </w:rPr>
        <w:t>Өңірдің қала құраушы кәсіпорны "Қазмырыш" ЖШС жобаны іске асыруды аяқтады:</w:t>
      </w:r>
    </w:p>
    <w:p w:rsidR="00C35D29" w:rsidRPr="00641214" w:rsidRDefault="002D6369" w:rsidP="006133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FF0000"/>
          <w:sz w:val="28"/>
          <w:szCs w:val="28"/>
          <w:lang w:val="kk-KZ"/>
        </w:rPr>
      </w:pPr>
      <w:r w:rsidRPr="00641214">
        <w:rPr>
          <w:color w:val="FF0000"/>
          <w:sz w:val="28"/>
          <w:szCs w:val="28"/>
          <w:lang w:val="kk-KZ"/>
        </w:rPr>
        <w:t>- «Казцинк» ЖШС Риддер тау-кен байыту кешенінің байыту фабрикасын реконструкциялау</w:t>
      </w:r>
      <w:r w:rsidR="00DD08D6" w:rsidRPr="00641214">
        <w:rPr>
          <w:color w:val="FF0000"/>
          <w:sz w:val="28"/>
          <w:szCs w:val="28"/>
          <w:lang w:val="kk-KZ"/>
        </w:rPr>
        <w:t>.</w:t>
      </w:r>
    </w:p>
    <w:p w:rsidR="00DD08D6" w:rsidRPr="00CF39E8" w:rsidRDefault="00492A3D" w:rsidP="002C56A9">
      <w:pPr>
        <w:jc w:val="both"/>
        <w:rPr>
          <w:rFonts w:eastAsia="Lucida Sans Unicode"/>
          <w:b/>
          <w:bCs/>
          <w:sz w:val="28"/>
          <w:szCs w:val="28"/>
          <w:lang w:val="kk-KZ" w:bidi="en-US"/>
        </w:rPr>
      </w:pPr>
      <w:r w:rsidRPr="00CF39E8">
        <w:rPr>
          <w:rFonts w:eastAsia="Lucida Sans Unicode"/>
          <w:b/>
          <w:bCs/>
          <w:sz w:val="28"/>
          <w:szCs w:val="28"/>
          <w:lang w:val="kk-KZ" w:bidi="en-US"/>
        </w:rPr>
        <w:t xml:space="preserve">       </w:t>
      </w:r>
      <w:r w:rsidR="006373F9" w:rsidRPr="00CF39E8">
        <w:rPr>
          <w:rFonts w:eastAsia="Lucida Sans Unicode"/>
          <w:b/>
          <w:bCs/>
          <w:sz w:val="28"/>
          <w:szCs w:val="28"/>
          <w:lang w:val="kk-KZ" w:bidi="en-US"/>
        </w:rPr>
        <w:t xml:space="preserve">       </w:t>
      </w:r>
    </w:p>
    <w:p w:rsidR="00641214" w:rsidRDefault="00586F77" w:rsidP="00641214">
      <w:pPr>
        <w:ind w:firstLine="708"/>
        <w:jc w:val="both"/>
        <w:rPr>
          <w:rFonts w:eastAsia="Lucida Sans Unicode"/>
          <w:b/>
          <w:bCs/>
          <w:sz w:val="28"/>
          <w:szCs w:val="28"/>
          <w:lang w:val="kk-KZ" w:bidi="en-US"/>
        </w:rPr>
      </w:pPr>
      <w:r w:rsidRPr="00CF39E8">
        <w:rPr>
          <w:rFonts w:eastAsia="Lucida Sans Unicode"/>
          <w:b/>
          <w:bCs/>
          <w:sz w:val="28"/>
          <w:szCs w:val="28"/>
          <w:lang w:val="kk-KZ" w:bidi="en-US"/>
        </w:rPr>
        <w:t>Инвестициялар</w:t>
      </w:r>
    </w:p>
    <w:p w:rsidR="00641214" w:rsidRPr="00641214" w:rsidRDefault="00641214" w:rsidP="00641214">
      <w:pPr>
        <w:ind w:firstLine="708"/>
        <w:jc w:val="both"/>
        <w:rPr>
          <w:color w:val="FF0000"/>
          <w:sz w:val="28"/>
          <w:szCs w:val="28"/>
          <w:lang w:val="kk-KZ"/>
        </w:rPr>
      </w:pPr>
      <w:r w:rsidRPr="00641214">
        <w:rPr>
          <w:color w:val="FF0000"/>
          <w:sz w:val="28"/>
          <w:szCs w:val="28"/>
          <w:lang w:val="kk-KZ"/>
        </w:rPr>
        <w:t>Негізгі капиталға салынған инвестициялардың жалпы көлемі 43475,7 млн теңгені құрады. Бұл 2025 жылғы қаңтар-қыркүйек айларындағы көрсеткішпен (47 301,8 млн теңге) салыстырғанда 3 826,1 млн теңгеге немесе 8,1%-ға төмен. Нақты көлем индексі (НКИ) – 87,0%.</w:t>
      </w:r>
    </w:p>
    <w:p w:rsidR="00641214" w:rsidRPr="00641214" w:rsidRDefault="00641214" w:rsidP="00641214">
      <w:pPr>
        <w:pStyle w:val="w6asjqtextbase"/>
        <w:jc w:val="both"/>
        <w:rPr>
          <w:color w:val="FF0000"/>
          <w:sz w:val="28"/>
          <w:szCs w:val="28"/>
          <w:lang w:val="kk-KZ"/>
        </w:rPr>
      </w:pPr>
      <w:r w:rsidRPr="00641214">
        <w:rPr>
          <w:b/>
          <w:sz w:val="28"/>
          <w:szCs w:val="28"/>
          <w:lang w:val="kk-KZ"/>
        </w:rPr>
        <w:lastRenderedPageBreak/>
        <w:t xml:space="preserve">          Оның ішінде жеке инвестициялар</w:t>
      </w:r>
      <w:r w:rsidRPr="00641214">
        <w:rPr>
          <w:sz w:val="28"/>
          <w:szCs w:val="28"/>
          <w:lang w:val="kk-KZ"/>
        </w:rPr>
        <w:t xml:space="preserve"> </w:t>
      </w:r>
      <w:r w:rsidRPr="00641214">
        <w:rPr>
          <w:color w:val="FF0000"/>
          <w:sz w:val="28"/>
          <w:szCs w:val="28"/>
          <w:lang w:val="kk-KZ"/>
        </w:rPr>
        <w:t>көлемі 39978,3 млн теңгені немесе инвестициялардың жалпы көлемінің 93,7%-ын құрады. Өткен жылдың сәйкес кезеңіндегі көрсеткішпен (37 023,1 млн теңге) салыстырғанда 2 955,2 млн теңгеге немесе 8,0%-ға өсті. Нақты көлем индексі (НКИ) – 102,3%.</w:t>
      </w:r>
    </w:p>
    <w:p w:rsidR="0051096A" w:rsidRPr="00641214" w:rsidRDefault="00641214" w:rsidP="00641214">
      <w:pPr>
        <w:jc w:val="both"/>
        <w:rPr>
          <w:b/>
          <w:color w:val="FF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 w:rsidR="00B94FED" w:rsidRPr="00CF39E8">
        <w:rPr>
          <w:b/>
          <w:sz w:val="28"/>
          <w:szCs w:val="28"/>
          <w:lang w:val="kk-KZ"/>
        </w:rPr>
        <w:t>Құрылыс жұмыстарының көлемі</w:t>
      </w:r>
      <w:r w:rsidR="00B94FED" w:rsidRPr="00CF39E8">
        <w:rPr>
          <w:sz w:val="28"/>
          <w:szCs w:val="28"/>
          <w:lang w:val="kk-KZ"/>
        </w:rPr>
        <w:t xml:space="preserve"> </w:t>
      </w:r>
      <w:r w:rsidR="0017073B" w:rsidRPr="00CF39E8">
        <w:rPr>
          <w:sz w:val="28"/>
          <w:szCs w:val="28"/>
          <w:lang w:val="kk-KZ"/>
        </w:rPr>
        <w:t xml:space="preserve">– </w:t>
      </w:r>
      <w:r w:rsidRPr="00641214">
        <w:rPr>
          <w:color w:val="FF0000"/>
          <w:sz w:val="28"/>
          <w:szCs w:val="28"/>
          <w:lang w:val="kk-KZ"/>
        </w:rPr>
        <w:t>22783,2</w:t>
      </w:r>
      <w:r w:rsidR="0051096A" w:rsidRPr="00641214">
        <w:rPr>
          <w:color w:val="FF0000"/>
          <w:sz w:val="28"/>
          <w:szCs w:val="28"/>
          <w:lang w:val="kk-KZ"/>
        </w:rPr>
        <w:t xml:space="preserve"> млн. теңге, 2025 жылға қарай (</w:t>
      </w:r>
      <w:r w:rsidRPr="00641214">
        <w:rPr>
          <w:color w:val="FF0000"/>
          <w:sz w:val="28"/>
          <w:szCs w:val="28"/>
          <w:lang w:val="kk-KZ"/>
        </w:rPr>
        <w:t>37464,2</w:t>
      </w:r>
      <w:r w:rsidR="0051096A" w:rsidRPr="00641214">
        <w:rPr>
          <w:color w:val="FF0000"/>
          <w:sz w:val="28"/>
          <w:szCs w:val="28"/>
          <w:lang w:val="kk-KZ"/>
        </w:rPr>
        <w:t xml:space="preserve"> млн.теңге)</w:t>
      </w:r>
      <w:r w:rsidRPr="00641214">
        <w:rPr>
          <w:color w:val="FF0000"/>
          <w:sz w:val="28"/>
          <w:szCs w:val="28"/>
          <w:lang w:val="kk-KZ"/>
        </w:rPr>
        <w:t xml:space="preserve"> 14681,0</w:t>
      </w:r>
      <w:r w:rsidR="0051096A" w:rsidRPr="00641214">
        <w:rPr>
          <w:color w:val="FF0000"/>
          <w:sz w:val="28"/>
          <w:szCs w:val="28"/>
          <w:lang w:val="kk-KZ"/>
        </w:rPr>
        <w:t xml:space="preserve"> млн. теңгеге немесе </w:t>
      </w:r>
      <w:r w:rsidRPr="00641214">
        <w:rPr>
          <w:color w:val="FF0000"/>
          <w:sz w:val="28"/>
          <w:szCs w:val="28"/>
          <w:lang w:val="kk-KZ"/>
        </w:rPr>
        <w:t>39,2</w:t>
      </w:r>
      <w:r w:rsidR="0051096A" w:rsidRPr="00641214">
        <w:rPr>
          <w:color w:val="FF0000"/>
          <w:sz w:val="28"/>
          <w:szCs w:val="28"/>
          <w:lang w:val="kk-KZ"/>
        </w:rPr>
        <w:t xml:space="preserve"> есеге төмендеумен. ҚФБ-</w:t>
      </w:r>
      <w:r w:rsidRPr="00641214">
        <w:rPr>
          <w:color w:val="FF0000"/>
          <w:sz w:val="28"/>
          <w:szCs w:val="28"/>
          <w:lang w:val="kk-KZ"/>
        </w:rPr>
        <w:t>56,7</w:t>
      </w:r>
      <w:r w:rsidR="0051096A" w:rsidRPr="00641214">
        <w:rPr>
          <w:color w:val="FF0000"/>
          <w:sz w:val="28"/>
          <w:szCs w:val="28"/>
          <w:lang w:val="kk-KZ"/>
        </w:rPr>
        <w:t>%.</w:t>
      </w:r>
      <w:r w:rsidR="00185D3A" w:rsidRPr="00641214">
        <w:rPr>
          <w:b/>
          <w:color w:val="FF0000"/>
          <w:sz w:val="28"/>
          <w:szCs w:val="28"/>
          <w:lang w:val="kk-KZ"/>
        </w:rPr>
        <w:t xml:space="preserve">     </w:t>
      </w:r>
      <w:r w:rsidR="0051096A" w:rsidRPr="00641214">
        <w:rPr>
          <w:b/>
          <w:color w:val="FF0000"/>
          <w:sz w:val="28"/>
          <w:szCs w:val="28"/>
          <w:lang w:val="kk-KZ"/>
        </w:rPr>
        <w:t xml:space="preserve">        </w:t>
      </w:r>
    </w:p>
    <w:p w:rsidR="007208F3" w:rsidRPr="00F019C7" w:rsidRDefault="00B94FED" w:rsidP="00CA785E">
      <w:pPr>
        <w:ind w:firstLine="709"/>
        <w:jc w:val="both"/>
        <w:rPr>
          <w:color w:val="FF0000"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t xml:space="preserve">Тұрғын үйді пайдалануға беру </w:t>
      </w:r>
      <w:r w:rsidR="00096BD9" w:rsidRPr="00CF39E8">
        <w:rPr>
          <w:b/>
          <w:sz w:val="28"/>
          <w:szCs w:val="28"/>
          <w:lang w:val="kk-KZ"/>
        </w:rPr>
        <w:t xml:space="preserve">- </w:t>
      </w:r>
      <w:r w:rsidR="00F019C7" w:rsidRPr="00F019C7">
        <w:rPr>
          <w:color w:val="FF0000"/>
          <w:sz w:val="28"/>
          <w:szCs w:val="28"/>
          <w:lang w:val="kk-KZ"/>
        </w:rPr>
        <w:t>2944</w:t>
      </w:r>
      <w:r w:rsidR="00CA785E" w:rsidRPr="00F019C7">
        <w:rPr>
          <w:color w:val="FF0000"/>
          <w:sz w:val="28"/>
          <w:szCs w:val="28"/>
          <w:lang w:val="kk-KZ"/>
        </w:rPr>
        <w:t xml:space="preserve"> м2, 2025 жылға қарай ауданның ұлғаюымен (</w:t>
      </w:r>
      <w:r w:rsidR="00F019C7" w:rsidRPr="00F019C7">
        <w:rPr>
          <w:color w:val="FF0000"/>
          <w:sz w:val="28"/>
          <w:szCs w:val="28"/>
          <w:lang w:val="kk-KZ"/>
        </w:rPr>
        <w:t>7226</w:t>
      </w:r>
      <w:r w:rsidR="00CA785E" w:rsidRPr="00F019C7">
        <w:rPr>
          <w:color w:val="FF0000"/>
          <w:sz w:val="28"/>
          <w:szCs w:val="28"/>
          <w:lang w:val="kk-KZ"/>
        </w:rPr>
        <w:t xml:space="preserve"> шаршы метр) </w:t>
      </w:r>
      <w:r w:rsidR="00F019C7" w:rsidRPr="00F019C7">
        <w:rPr>
          <w:color w:val="FF0000"/>
          <w:sz w:val="28"/>
          <w:szCs w:val="28"/>
          <w:lang w:val="kk-KZ"/>
        </w:rPr>
        <w:t>4282</w:t>
      </w:r>
      <w:r w:rsidR="00CA785E" w:rsidRPr="00F019C7">
        <w:rPr>
          <w:color w:val="FF0000"/>
          <w:sz w:val="28"/>
          <w:szCs w:val="28"/>
          <w:lang w:val="kk-KZ"/>
        </w:rPr>
        <w:t xml:space="preserve"> м2 немесе </w:t>
      </w:r>
      <w:r w:rsidR="00F019C7" w:rsidRPr="00F019C7">
        <w:rPr>
          <w:color w:val="FF0000"/>
          <w:sz w:val="28"/>
          <w:szCs w:val="28"/>
          <w:lang w:val="kk-KZ"/>
        </w:rPr>
        <w:t>59</w:t>
      </w:r>
      <w:r w:rsidR="00CA785E" w:rsidRPr="00F019C7">
        <w:rPr>
          <w:color w:val="FF0000"/>
          <w:sz w:val="28"/>
          <w:szCs w:val="28"/>
          <w:lang w:val="kk-KZ"/>
        </w:rPr>
        <w:t>,3%.</w:t>
      </w:r>
    </w:p>
    <w:p w:rsidR="00662CB6" w:rsidRPr="00F019C7" w:rsidRDefault="00C36A86" w:rsidP="007208F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KZ Times New Roman" w:hAnsi="KZ Times New Roman" w:cs="KZ Times New Roman"/>
          <w:b/>
          <w:bCs/>
          <w:color w:val="FF0000"/>
          <w:sz w:val="28"/>
          <w:szCs w:val="28"/>
          <w:lang w:val="kk-KZ"/>
        </w:rPr>
      </w:pPr>
      <w:r w:rsidRPr="00F019C7">
        <w:rPr>
          <w:rFonts w:ascii="KZ Times New Roman" w:hAnsi="KZ Times New Roman" w:cs="KZ Times New Roman"/>
          <w:b/>
          <w:bCs/>
          <w:color w:val="FF0000"/>
          <w:sz w:val="28"/>
          <w:szCs w:val="28"/>
          <w:lang w:val="kk-KZ"/>
        </w:rPr>
        <w:t xml:space="preserve">        </w:t>
      </w:r>
      <w:r w:rsidR="003D3AEB" w:rsidRPr="00F019C7">
        <w:rPr>
          <w:rFonts w:ascii="KZ Times New Roman" w:hAnsi="KZ Times New Roman" w:cs="KZ Times New Roman"/>
          <w:b/>
          <w:bCs/>
          <w:color w:val="FF0000"/>
          <w:sz w:val="28"/>
          <w:szCs w:val="28"/>
          <w:lang w:val="kk-KZ"/>
        </w:rPr>
        <w:t xml:space="preserve"> </w:t>
      </w:r>
    </w:p>
    <w:p w:rsidR="00662CB6" w:rsidRDefault="0060763A" w:rsidP="007208F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  </w:t>
      </w:r>
    </w:p>
    <w:p w:rsidR="00185D3A" w:rsidRDefault="008904E3" w:rsidP="007208F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419850" cy="3476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576" cy="348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04E3" w:rsidRDefault="008904E3" w:rsidP="007208F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</w:p>
    <w:p w:rsidR="003D3AEB" w:rsidRPr="00CF39E8" w:rsidRDefault="00185D3A" w:rsidP="003C796A">
      <w:pPr>
        <w:shd w:val="clear" w:color="auto" w:fill="FBFBFB"/>
        <w:suppressAutoHyphens w:val="0"/>
        <w:rPr>
          <w:rFonts w:ascii="KZ Times New Roman" w:eastAsia="KZ Times New Roman" w:hAnsi="KZ Times New Roman" w:cs="KZ Times New Roman"/>
          <w:sz w:val="28"/>
          <w:szCs w:val="28"/>
          <w:lang w:val="kk-KZ"/>
        </w:rPr>
      </w:pPr>
      <w:r w:rsidRPr="00CF39E8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  </w:t>
      </w:r>
      <w:r w:rsidR="00D8600C" w:rsidRPr="00CF39E8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</w:t>
      </w:r>
      <w:r w:rsidR="003C796A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</w:t>
      </w:r>
      <w:r w:rsidR="00B96840" w:rsidRPr="00CF39E8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Ауыл шаруашылығы</w:t>
      </w:r>
      <w:r w:rsidR="00B96840" w:rsidRPr="00CF39E8">
        <w:rPr>
          <w:rFonts w:ascii="KZ Times New Roman" w:eastAsia="KZ Times New Roman" w:hAnsi="KZ Times New Roman" w:cs="KZ Times New Roman"/>
          <w:sz w:val="28"/>
          <w:szCs w:val="28"/>
          <w:lang w:val="kk-KZ"/>
        </w:rPr>
        <w:t xml:space="preserve">  </w:t>
      </w:r>
    </w:p>
    <w:p w:rsidR="00344CFA" w:rsidRPr="007A540C" w:rsidRDefault="00FB4F78" w:rsidP="003C796A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t xml:space="preserve">     </w:t>
      </w:r>
      <w:r w:rsidR="00B96840" w:rsidRPr="00CF39E8">
        <w:rPr>
          <w:b/>
          <w:sz w:val="28"/>
          <w:szCs w:val="28"/>
          <w:lang w:val="kk-KZ"/>
        </w:rPr>
        <w:t>Ауыл шаруашылығы жалпы өнімінің көлемі</w:t>
      </w:r>
      <w:r w:rsidR="00B96840" w:rsidRPr="00CF39E8">
        <w:rPr>
          <w:sz w:val="28"/>
          <w:szCs w:val="28"/>
          <w:lang w:val="kk-KZ"/>
        </w:rPr>
        <w:t xml:space="preserve">  </w:t>
      </w:r>
      <w:r w:rsidR="00C36A86" w:rsidRPr="00CF39E8">
        <w:rPr>
          <w:sz w:val="28"/>
          <w:szCs w:val="28"/>
          <w:lang w:val="kk-KZ"/>
        </w:rPr>
        <w:t>–</w:t>
      </w:r>
      <w:r w:rsidR="00A54711" w:rsidRPr="00CF39E8">
        <w:rPr>
          <w:sz w:val="28"/>
          <w:szCs w:val="28"/>
          <w:lang w:val="kk-KZ"/>
        </w:rPr>
        <w:t xml:space="preserve">  </w:t>
      </w:r>
      <w:r w:rsidR="00344CFA" w:rsidRPr="007A540C">
        <w:rPr>
          <w:color w:val="FF0000"/>
          <w:sz w:val="28"/>
          <w:szCs w:val="28"/>
          <w:lang w:val="kk-KZ"/>
        </w:rPr>
        <w:t xml:space="preserve">10668,2 млн теңгені құрады, бұл 2025 жылғы деңгейден (10776,9 млн теңге) 108,7 млн теңгеге немесе 1%-ға төмен. Оның ішінде өсімдік шаруашылығы – 8 231,4 млн теңге, мал шаруашылығы – 2436,8 млн теңге. Нақты көлем индексі (НКИ) – 101,4%, оның ішінде өсімдік шаруашылығында – 100,3%, мал шаруашылығында – 106,0%. Союға өткізілген мал мен құстың көлемі 843,0 тоннаны немесе 2025 жылғы деңгейдің (804,5 тонна) 104,8%-ын құрады. Сүт өндірісі – 3 577,9 тонна немесе 109,1% (3 278,7 тонна), жұмыртқа өндірісі – 1787,1 мың дана немесе 107,7% (1660,0 мың дана).  </w:t>
      </w:r>
    </w:p>
    <w:p w:rsidR="00344CFA" w:rsidRPr="007A540C" w:rsidRDefault="00344CFA" w:rsidP="00344CFA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7A540C">
        <w:rPr>
          <w:color w:val="FF0000"/>
          <w:sz w:val="28"/>
          <w:szCs w:val="28"/>
          <w:lang w:val="kk-KZ"/>
        </w:rPr>
        <w:t xml:space="preserve">           Ірі қара малдың саны 2025 жылдың басындағы кезеңмен салыстырғанда (6 753 бас) 1518 басқа немесе 22,5%-ға қысқарып, 5235 басты құрады. Қой мен ешкінің саны 731 басқа немесе 23,3%-ға (3136 бас) азайып, 2 405 басты құрады.</w:t>
      </w:r>
    </w:p>
    <w:p w:rsidR="00712B65" w:rsidRPr="00CF39E8" w:rsidRDefault="00DF760C" w:rsidP="00344CFA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A540C">
        <w:rPr>
          <w:color w:val="FF0000"/>
          <w:sz w:val="28"/>
          <w:szCs w:val="28"/>
          <w:lang w:val="kk-KZ"/>
        </w:rPr>
        <w:t>Жылқы саны-229 басқа немесе 6,8% - ға (3362 бас) ұлғайып, 3591 басты құрады</w:t>
      </w:r>
      <w:r w:rsidRPr="00CF39E8">
        <w:rPr>
          <w:sz w:val="28"/>
          <w:szCs w:val="28"/>
          <w:lang w:val="kk-KZ"/>
        </w:rPr>
        <w:t>.</w:t>
      </w:r>
    </w:p>
    <w:p w:rsidR="00DF760C" w:rsidRPr="00CF39E8" w:rsidRDefault="00DF760C" w:rsidP="002D4345">
      <w:pPr>
        <w:shd w:val="clear" w:color="auto" w:fill="FFFFFF"/>
        <w:suppressAutoHyphens w:val="0"/>
        <w:spacing w:line="270" w:lineRule="atLeast"/>
        <w:ind w:firstLine="709"/>
        <w:jc w:val="both"/>
        <w:rPr>
          <w:sz w:val="28"/>
          <w:szCs w:val="28"/>
          <w:lang w:val="kk-KZ" w:eastAsia="ru-RU"/>
        </w:rPr>
      </w:pPr>
    </w:p>
    <w:p w:rsidR="00340CC5" w:rsidRDefault="00340CC5" w:rsidP="003A5BD8">
      <w:pPr>
        <w:ind w:firstLine="708"/>
        <w:jc w:val="both"/>
        <w:rPr>
          <w:b/>
          <w:sz w:val="28"/>
          <w:szCs w:val="28"/>
          <w:lang w:val="kk-KZ"/>
        </w:rPr>
      </w:pPr>
    </w:p>
    <w:p w:rsidR="00340CC5" w:rsidRDefault="00340CC5" w:rsidP="003A5BD8">
      <w:pPr>
        <w:ind w:firstLine="708"/>
        <w:jc w:val="both"/>
        <w:rPr>
          <w:b/>
          <w:sz w:val="28"/>
          <w:szCs w:val="28"/>
          <w:lang w:val="kk-KZ"/>
        </w:rPr>
      </w:pPr>
    </w:p>
    <w:p w:rsidR="00340CC5" w:rsidRPr="001D5167" w:rsidRDefault="00340CC5" w:rsidP="00340CC5">
      <w:pPr>
        <w:pStyle w:val="w6asjqtextbase"/>
        <w:rPr>
          <w:color w:val="FF0000"/>
          <w:sz w:val="28"/>
          <w:szCs w:val="28"/>
          <w:lang w:val="kk-KZ"/>
        </w:rPr>
      </w:pPr>
      <w:r w:rsidRPr="001D5167">
        <w:rPr>
          <w:color w:val="FF0000"/>
          <w:sz w:val="28"/>
          <w:szCs w:val="28"/>
          <w:lang w:val="kk-KZ"/>
        </w:rPr>
        <w:lastRenderedPageBreak/>
        <w:t xml:space="preserve">          Сиыр саны 2025 жылдың басындағы көрсеткішпен (2171 бас) салыстырғанда 872 басқа немесе 40,2%-ға артып, 3 043 басты құрады; жылқы саны 152 басқа немесе 4,4%-ға (3 468 бас) өсіп, 3 620 басты құрады; шошқа саны 34 басқа немесе 5,6%-ға (604 бас) артып, 638 басты құрады; құс саны 328 басқа немесе 1,9%-ға (17701 бас) өсіп, 18029 басты құрады.</w:t>
      </w:r>
    </w:p>
    <w:p w:rsidR="00B96840" w:rsidRPr="00CF39E8" w:rsidRDefault="00B96840" w:rsidP="003A5BD8">
      <w:pPr>
        <w:ind w:firstLine="708"/>
        <w:jc w:val="both"/>
        <w:rPr>
          <w:b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t>Кәсіпкерлік</w:t>
      </w:r>
    </w:p>
    <w:p w:rsidR="00717579" w:rsidRPr="009404B6" w:rsidRDefault="00191425" w:rsidP="00717579">
      <w:pPr>
        <w:ind w:firstLine="360"/>
        <w:jc w:val="both"/>
        <w:rPr>
          <w:color w:val="FF0000"/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 xml:space="preserve">     </w:t>
      </w:r>
      <w:r w:rsidR="00717579" w:rsidRPr="009404B6">
        <w:rPr>
          <w:color w:val="FF0000"/>
          <w:sz w:val="28"/>
          <w:szCs w:val="28"/>
          <w:lang w:val="kk-KZ"/>
        </w:rPr>
        <w:t>Шағын және орта кәсіпкерліктің жұмыс істеп тұрған субъектілерінің саны 2 841 бірлікті құрады, бұл 2025 жылғы деңгейден (3 225 бірлік) 384 бірлікке немесе 11,9%-ға төмен. Тіркелген ШОК субъектілерінің жалпы санындағы (3 024 бірлік) жұмыс істеп тұрған субъектілердің үлесі 94,4%-ды құрады.</w:t>
      </w:r>
    </w:p>
    <w:p w:rsidR="00B536D5" w:rsidRPr="009404B6" w:rsidRDefault="00E3258E" w:rsidP="00323016">
      <w:pPr>
        <w:jc w:val="both"/>
        <w:rPr>
          <w:color w:val="FF0000"/>
          <w:sz w:val="28"/>
          <w:szCs w:val="28"/>
          <w:lang w:val="kk-KZ"/>
        </w:rPr>
      </w:pPr>
      <w:r w:rsidRPr="009404B6">
        <w:rPr>
          <w:color w:val="FF0000"/>
          <w:sz w:val="28"/>
          <w:szCs w:val="28"/>
          <w:lang w:val="kk-KZ"/>
        </w:rPr>
        <w:t xml:space="preserve">           2026 жылғы 1 қазандағы жағдай бойынша статистикалық есепте шағын кәсіпкерліктің 469 жұмыс істеп тұрған кәсіпорны тіркелген. Бұл 2025 жылдың сәйкес кезеңіндегі көрсеткішпен (455 кәсіпорын) салыстырғанда 14 бірлікке немесе 3,1%-ға жоғары. Тіркелген кәсіпорындардың жалпы санындағы (408 кәсіпорын) жұмыс істеп тұрған кәсіпорындардың үлесі 87,0%-ды құрайды.</w:t>
      </w:r>
    </w:p>
    <w:p w:rsidR="00E3258E" w:rsidRPr="009404B6" w:rsidRDefault="00E3258E" w:rsidP="00323016">
      <w:pPr>
        <w:jc w:val="both"/>
        <w:rPr>
          <w:color w:val="FF0000"/>
          <w:sz w:val="28"/>
          <w:szCs w:val="28"/>
          <w:lang w:val="kk-KZ"/>
        </w:rPr>
      </w:pPr>
    </w:p>
    <w:p w:rsidR="00B96840" w:rsidRPr="009404B6" w:rsidRDefault="00191425" w:rsidP="00B96840">
      <w:pPr>
        <w:jc w:val="both"/>
        <w:rPr>
          <w:b/>
          <w:color w:val="FF0000"/>
          <w:sz w:val="28"/>
          <w:szCs w:val="28"/>
          <w:lang w:val="kk-KZ"/>
        </w:rPr>
      </w:pPr>
      <w:r w:rsidRPr="009404B6">
        <w:rPr>
          <w:color w:val="FF0000"/>
          <w:sz w:val="28"/>
          <w:szCs w:val="28"/>
          <w:lang w:val="kk-KZ"/>
        </w:rPr>
        <w:t xml:space="preserve">      </w:t>
      </w:r>
      <w:r w:rsidR="00984D00" w:rsidRPr="009404B6">
        <w:rPr>
          <w:color w:val="FF0000"/>
          <w:sz w:val="28"/>
          <w:szCs w:val="28"/>
          <w:lang w:val="kk-KZ"/>
        </w:rPr>
        <w:t xml:space="preserve"> </w:t>
      </w:r>
      <w:r w:rsidRPr="009404B6">
        <w:rPr>
          <w:color w:val="FF0000"/>
          <w:sz w:val="28"/>
          <w:szCs w:val="28"/>
          <w:lang w:val="kk-KZ"/>
        </w:rPr>
        <w:t xml:space="preserve"> </w:t>
      </w:r>
      <w:r w:rsidR="0028258B" w:rsidRPr="009404B6">
        <w:rPr>
          <w:color w:val="FF0000"/>
          <w:sz w:val="28"/>
          <w:szCs w:val="28"/>
          <w:lang w:val="kk-KZ"/>
        </w:rPr>
        <w:t xml:space="preserve"> </w:t>
      </w:r>
      <w:r w:rsidR="00CD7352" w:rsidRPr="009404B6">
        <w:rPr>
          <w:color w:val="FF0000"/>
          <w:sz w:val="28"/>
          <w:szCs w:val="28"/>
          <w:lang w:val="kk-KZ"/>
        </w:rPr>
        <w:t xml:space="preserve"> </w:t>
      </w:r>
      <w:r w:rsidR="00B96840" w:rsidRPr="009404B6">
        <w:rPr>
          <w:b/>
          <w:color w:val="FF0000"/>
          <w:sz w:val="28"/>
          <w:szCs w:val="28"/>
          <w:lang w:val="kk-KZ"/>
        </w:rPr>
        <w:t>Сауда және өзге де қызмет көрсетулер</w:t>
      </w:r>
    </w:p>
    <w:p w:rsidR="0094201F" w:rsidRPr="009404B6" w:rsidRDefault="00A42635" w:rsidP="0094201F">
      <w:pPr>
        <w:pStyle w:val="HTML"/>
        <w:shd w:val="clear" w:color="auto" w:fill="F8F9FA"/>
        <w:jc w:val="both"/>
        <w:rPr>
          <w:rFonts w:ascii="Times New Roman" w:hAnsi="Times New Roman"/>
          <w:bCs/>
          <w:color w:val="FF0000"/>
          <w:sz w:val="28"/>
          <w:szCs w:val="28"/>
          <w:lang w:val="kk-KZ"/>
        </w:rPr>
      </w:pPr>
      <w:r w:rsidRPr="009404B6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         </w:t>
      </w:r>
      <w:r w:rsidR="00B96840" w:rsidRPr="009404B6">
        <w:rPr>
          <w:rFonts w:ascii="Times New Roman" w:hAnsi="Times New Roman"/>
          <w:b/>
          <w:color w:val="FF0000"/>
          <w:sz w:val="28"/>
          <w:szCs w:val="28"/>
          <w:lang w:val="kk-KZ"/>
        </w:rPr>
        <w:t>Бөлшек сауда тауар айналымының көлемі</w:t>
      </w:r>
      <w:r w:rsidR="007B1E6F" w:rsidRPr="009404B6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 w:rsidR="00984D00" w:rsidRPr="009404B6">
        <w:rPr>
          <w:rFonts w:ascii="Times New Roman" w:hAnsi="Times New Roman"/>
          <w:color w:val="FF0000"/>
          <w:sz w:val="28"/>
          <w:szCs w:val="28"/>
          <w:lang w:val="kk-KZ"/>
        </w:rPr>
        <w:t xml:space="preserve">– </w:t>
      </w:r>
      <w:r w:rsidR="0094201F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42145,5</w:t>
      </w:r>
      <w:r w:rsidR="0028258B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млн.теңге, бұл 2025 жылғы көрсеткіштен жоғары (</w:t>
      </w:r>
      <w:r w:rsidR="0094201F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41921,7</w:t>
      </w:r>
      <w:r w:rsidR="0028258B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млн. теңге) </w:t>
      </w:r>
      <w:r w:rsidR="0094201F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223,8</w:t>
      </w:r>
      <w:r w:rsidR="0028258B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млн.теңгеге немесе </w:t>
      </w:r>
      <w:r w:rsidR="0094201F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0,5</w:t>
      </w:r>
      <w:r w:rsidR="0028258B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% - ға. ҚФБ-</w:t>
      </w:r>
      <w:r w:rsidR="0094201F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90,3</w:t>
      </w:r>
      <w:r w:rsidR="0028258B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>%.</w:t>
      </w:r>
      <w:r w:rsidR="0094201F"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</w:t>
      </w:r>
    </w:p>
    <w:p w:rsidR="0094201F" w:rsidRPr="009404B6" w:rsidRDefault="0094201F" w:rsidP="0094201F">
      <w:pPr>
        <w:pStyle w:val="HTML"/>
        <w:shd w:val="clear" w:color="auto" w:fill="F8F9FA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9404B6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        </w:t>
      </w:r>
      <w:r w:rsidRPr="009404B6">
        <w:rPr>
          <w:rFonts w:ascii="Times New Roman" w:hAnsi="Times New Roman"/>
          <w:color w:val="FF0000"/>
          <w:sz w:val="28"/>
          <w:szCs w:val="28"/>
          <w:lang w:val="kk-KZ"/>
        </w:rPr>
        <w:t xml:space="preserve">Бөлшек сауданың жалпы көлеміндегі кәсіпорындардың үлесі 26,4%-ды (11140,9 млн теңге), жеке кәсіпкерлердің үлесі 73,6%-ды (31004,6 млн теңге) құрады. </w:t>
      </w:r>
    </w:p>
    <w:p w:rsidR="0094201F" w:rsidRPr="009404B6" w:rsidRDefault="0094201F" w:rsidP="0094201F">
      <w:pPr>
        <w:pStyle w:val="HTML"/>
        <w:shd w:val="clear" w:color="auto" w:fill="F8F9FA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9404B6">
        <w:rPr>
          <w:rFonts w:ascii="Times New Roman" w:hAnsi="Times New Roman"/>
          <w:color w:val="FF0000"/>
          <w:sz w:val="28"/>
          <w:szCs w:val="28"/>
          <w:lang w:val="kk-KZ"/>
        </w:rPr>
        <w:t xml:space="preserve">         Сауда құрылымында азық-түлік тауарларының үлесі  28,3%-ды немесе 11926,3 млн теңгені, азық-түлікке жатпайтын тауарлардың үлесі 71,7%-ды немесе  30219,1 млн теңгені құрады.</w:t>
      </w:r>
    </w:p>
    <w:p w:rsidR="0094201F" w:rsidRDefault="00D10E0E" w:rsidP="0094201F">
      <w:pPr>
        <w:pStyle w:val="HTML"/>
        <w:shd w:val="clear" w:color="auto" w:fill="F8F9FA"/>
        <w:jc w:val="both"/>
        <w:rPr>
          <w:rFonts w:ascii="Times New Roman" w:hAnsi="Times New Roman"/>
          <w:sz w:val="28"/>
          <w:szCs w:val="28"/>
          <w:lang w:val="kk-KZ"/>
        </w:rPr>
      </w:pPr>
      <w:r w:rsidRPr="00CF39E8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F473B2" w:rsidRPr="00CF39E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32604" w:rsidRPr="00EF42C9" w:rsidRDefault="0094201F" w:rsidP="0094201F">
      <w:pPr>
        <w:pStyle w:val="HTML"/>
        <w:shd w:val="clear" w:color="auto" w:fill="F8F9FA"/>
        <w:jc w:val="both"/>
        <w:rPr>
          <w:rFonts w:ascii="Times New Roman" w:hAnsi="Times New Roman"/>
          <w:b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8117C7" w:rsidRPr="00CF39E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D5F6E" w:rsidRPr="00CF39E8">
        <w:rPr>
          <w:rFonts w:ascii="KZ Times New Roman" w:hAnsi="KZ Times New Roman" w:cs="KZ Times New Roman"/>
          <w:b/>
          <w:sz w:val="28"/>
          <w:szCs w:val="28"/>
          <w:lang w:val="kk-KZ"/>
        </w:rPr>
        <w:t>Көтерме сауда айналымының көлемі</w:t>
      </w:r>
      <w:r w:rsidR="008D5F6E" w:rsidRPr="00CF39E8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EF42C9">
        <w:rPr>
          <w:rFonts w:ascii="KZ Times New Roman" w:hAnsi="KZ Times New Roman" w:cs="KZ Times New Roman"/>
          <w:sz w:val="28"/>
          <w:szCs w:val="28"/>
          <w:lang w:val="kk-KZ"/>
        </w:rPr>
        <w:t>–</w:t>
      </w:r>
      <w:r w:rsidR="008D5F6E" w:rsidRPr="00CF39E8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EF42C9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18441,1</w:t>
      </w:r>
      <w:r w:rsidR="00D32604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млн. теңге, 2025 жылғы көрсеткішке (</w:t>
      </w:r>
      <w:r w:rsidR="00EF42C9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11000,5</w:t>
      </w:r>
      <w:r w:rsidR="00D32604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млн.теңге) </w:t>
      </w:r>
      <w:r w:rsidR="00EF42C9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7440,6</w:t>
      </w:r>
      <w:r w:rsidR="00D32604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млн. теңгеге немесе </w:t>
      </w:r>
      <w:r w:rsidR="00EF42C9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67,6</w:t>
      </w:r>
      <w:r w:rsidR="00D32604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% - ға өсіммен. НКИ-</w:t>
      </w:r>
      <w:r w:rsidR="00EF42C9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155,8</w:t>
      </w:r>
      <w:r w:rsidR="00D32604" w:rsidRPr="00EF42C9">
        <w:rPr>
          <w:rFonts w:ascii="Times New Roman" w:hAnsi="Times New Roman"/>
          <w:bCs/>
          <w:color w:val="FF0000"/>
          <w:sz w:val="28"/>
          <w:szCs w:val="28"/>
          <w:lang w:val="kk-KZ"/>
        </w:rPr>
        <w:t>%.</w:t>
      </w:r>
    </w:p>
    <w:p w:rsidR="008A65FF" w:rsidRPr="00EF42C9" w:rsidRDefault="008A65FF" w:rsidP="00B96840">
      <w:pPr>
        <w:jc w:val="both"/>
        <w:rPr>
          <w:color w:val="FF0000"/>
          <w:sz w:val="28"/>
          <w:szCs w:val="28"/>
          <w:lang w:val="kk-KZ"/>
        </w:rPr>
      </w:pPr>
      <w:r w:rsidRPr="00EF42C9">
        <w:rPr>
          <w:bCs/>
          <w:color w:val="FF0000"/>
          <w:sz w:val="28"/>
          <w:szCs w:val="28"/>
          <w:lang w:val="kk-KZ"/>
        </w:rPr>
        <w:t xml:space="preserve">           </w:t>
      </w:r>
      <w:r w:rsidR="00D32604" w:rsidRPr="00EF42C9">
        <w:rPr>
          <w:color w:val="FF0000"/>
          <w:sz w:val="28"/>
          <w:szCs w:val="28"/>
          <w:lang w:val="kk-KZ"/>
        </w:rPr>
        <w:t>Көтерме сауданың жалпы көлеміндегі кәсіпорындардың үлесі-</w:t>
      </w:r>
      <w:r w:rsidR="00EF42C9" w:rsidRPr="00EF42C9">
        <w:rPr>
          <w:color w:val="FF0000"/>
          <w:sz w:val="28"/>
          <w:szCs w:val="28"/>
          <w:lang w:val="kk-KZ"/>
        </w:rPr>
        <w:t>68,7</w:t>
      </w:r>
      <w:r w:rsidR="00D32604" w:rsidRPr="00EF42C9">
        <w:rPr>
          <w:color w:val="FF0000"/>
          <w:sz w:val="28"/>
          <w:szCs w:val="28"/>
          <w:lang w:val="kk-KZ"/>
        </w:rPr>
        <w:t>% дара кәсіпкерлер-</w:t>
      </w:r>
      <w:r w:rsidR="00EF42C9" w:rsidRPr="00EF42C9">
        <w:rPr>
          <w:color w:val="FF0000"/>
          <w:sz w:val="28"/>
          <w:szCs w:val="28"/>
          <w:lang w:val="kk-KZ"/>
        </w:rPr>
        <w:t>31,3</w:t>
      </w:r>
      <w:r w:rsidR="00D32604" w:rsidRPr="00EF42C9">
        <w:rPr>
          <w:color w:val="FF0000"/>
          <w:sz w:val="28"/>
          <w:szCs w:val="28"/>
          <w:lang w:val="kk-KZ"/>
        </w:rPr>
        <w:t>%.</w:t>
      </w:r>
    </w:p>
    <w:p w:rsidR="00D32604" w:rsidRPr="00CF39E8" w:rsidRDefault="00D32604" w:rsidP="00B96840">
      <w:pPr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CF39E8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</w:p>
    <w:p w:rsidR="00B96840" w:rsidRPr="00CF39E8" w:rsidRDefault="00D32604" w:rsidP="00B96840">
      <w:pPr>
        <w:ind w:firstLine="708"/>
        <w:jc w:val="both"/>
        <w:rPr>
          <w:rFonts w:ascii="KZ Times New Roman" w:hAnsi="KZ Times New Roman" w:cs="KZ Times New Roman"/>
          <w:b/>
          <w:sz w:val="28"/>
          <w:szCs w:val="28"/>
          <w:lang w:val="kk-KZ"/>
        </w:rPr>
      </w:pPr>
      <w:r w:rsidRPr="00CF39E8">
        <w:rPr>
          <w:rFonts w:ascii="KZ Times New Roman" w:hAnsi="KZ Times New Roman" w:cs="KZ Times New Roman"/>
          <w:b/>
          <w:sz w:val="28"/>
          <w:szCs w:val="28"/>
          <w:lang w:val="kk-KZ"/>
        </w:rPr>
        <w:t xml:space="preserve"> </w:t>
      </w:r>
      <w:r w:rsidR="00130386">
        <w:rPr>
          <w:rFonts w:ascii="KZ Times New Roman" w:hAnsi="KZ Times New Roman" w:cs="KZ Times New Roman"/>
          <w:b/>
          <w:sz w:val="28"/>
          <w:szCs w:val="28"/>
          <w:lang w:val="kk-KZ"/>
        </w:rPr>
        <w:t xml:space="preserve"> </w:t>
      </w:r>
      <w:r w:rsidR="00B96840" w:rsidRPr="00CF39E8">
        <w:rPr>
          <w:rFonts w:ascii="KZ Times New Roman" w:hAnsi="KZ Times New Roman" w:cs="KZ Times New Roman"/>
          <w:b/>
          <w:sz w:val="28"/>
          <w:szCs w:val="28"/>
          <w:lang w:val="kk-KZ"/>
        </w:rPr>
        <w:t>Кедейшілікпен күрес</w:t>
      </w:r>
    </w:p>
    <w:p w:rsidR="00130386" w:rsidRPr="00E3532C" w:rsidRDefault="0028258B" w:rsidP="00130386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 xml:space="preserve"> </w:t>
      </w:r>
      <w:r w:rsidR="00130386">
        <w:rPr>
          <w:sz w:val="28"/>
          <w:szCs w:val="28"/>
          <w:lang w:val="kk-KZ"/>
        </w:rPr>
        <w:t xml:space="preserve">          </w:t>
      </w:r>
      <w:r w:rsidR="00130386" w:rsidRPr="00E3532C">
        <w:rPr>
          <w:color w:val="FF0000"/>
          <w:sz w:val="28"/>
          <w:szCs w:val="28"/>
          <w:lang w:val="kk-KZ"/>
        </w:rPr>
        <w:t>Аз қамтылған және көпбалалы азаматтар ретінде есепте 99 отбасы (364 адам) тұр. Бұл 2025 жылдың сәйкес кезеңімен салыстырғанда (135 отбасы / 391 адам) 36 отбасына және 37 адамға аз.</w:t>
      </w:r>
    </w:p>
    <w:p w:rsidR="00130386" w:rsidRPr="00E3532C" w:rsidRDefault="00130386" w:rsidP="00130386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E3532C">
        <w:rPr>
          <w:color w:val="FF0000"/>
          <w:sz w:val="28"/>
          <w:szCs w:val="28"/>
          <w:lang w:val="kk-KZ"/>
        </w:rPr>
        <w:t xml:space="preserve">           Әлеуметтік қолдау шаралары шеңберінде есепті кезеңде бюджет қаражаты есебінен 102 142,3 мың теңге төленді. Бұл 2025 жылғы төлемдермен салыстырғанда 20,1%-ға немесе 25 654,4 мың теңгеге төмен.</w:t>
      </w:r>
    </w:p>
    <w:p w:rsidR="00130386" w:rsidRPr="00E3532C" w:rsidRDefault="00130386" w:rsidP="00130386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E3532C">
        <w:rPr>
          <w:color w:val="FF0000"/>
          <w:sz w:val="28"/>
          <w:szCs w:val="28"/>
          <w:lang w:val="kk-KZ"/>
        </w:rPr>
        <w:t xml:space="preserve">           Мемлекеттік қолдау шараларымен барлығы 1 833 отбасы (3 753 отбасы мүшесі) қамтылды.</w:t>
      </w:r>
    </w:p>
    <w:p w:rsidR="0001295D" w:rsidRPr="00E3532C" w:rsidRDefault="0001295D" w:rsidP="00130386">
      <w:pPr>
        <w:ind w:firstLine="708"/>
        <w:jc w:val="both"/>
        <w:rPr>
          <w:color w:val="FF0000"/>
          <w:sz w:val="28"/>
          <w:szCs w:val="28"/>
          <w:lang w:val="kk-KZ"/>
        </w:rPr>
      </w:pPr>
    </w:p>
    <w:p w:rsidR="00E3532C" w:rsidRDefault="00E3532C" w:rsidP="00B96840">
      <w:pPr>
        <w:ind w:firstLine="708"/>
        <w:jc w:val="both"/>
        <w:rPr>
          <w:b/>
          <w:sz w:val="28"/>
          <w:szCs w:val="28"/>
          <w:lang w:val="kk-KZ"/>
        </w:rPr>
      </w:pPr>
    </w:p>
    <w:p w:rsidR="00E3532C" w:rsidRDefault="00E3532C" w:rsidP="00B96840">
      <w:pPr>
        <w:ind w:firstLine="708"/>
        <w:jc w:val="both"/>
        <w:rPr>
          <w:b/>
          <w:sz w:val="28"/>
          <w:szCs w:val="28"/>
          <w:lang w:val="kk-KZ"/>
        </w:rPr>
      </w:pPr>
    </w:p>
    <w:p w:rsidR="00E3532C" w:rsidRDefault="00E3532C" w:rsidP="00B96840">
      <w:pPr>
        <w:ind w:firstLine="708"/>
        <w:jc w:val="both"/>
        <w:rPr>
          <w:b/>
          <w:sz w:val="28"/>
          <w:szCs w:val="28"/>
          <w:lang w:val="kk-KZ"/>
        </w:rPr>
      </w:pPr>
    </w:p>
    <w:p w:rsidR="00B96840" w:rsidRPr="00CF39E8" w:rsidRDefault="00B96840" w:rsidP="00B96840">
      <w:pPr>
        <w:ind w:firstLine="708"/>
        <w:jc w:val="both"/>
        <w:rPr>
          <w:b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lastRenderedPageBreak/>
        <w:t>Бюджет</w:t>
      </w:r>
    </w:p>
    <w:p w:rsidR="00E3532C" w:rsidRPr="007C31C6" w:rsidRDefault="00C21A7F" w:rsidP="00C902BD">
      <w:pPr>
        <w:ind w:firstLine="360"/>
        <w:jc w:val="both"/>
        <w:rPr>
          <w:color w:val="FF0000"/>
          <w:sz w:val="28"/>
          <w:szCs w:val="28"/>
          <w:lang w:val="kk-KZ"/>
        </w:rPr>
      </w:pPr>
      <w:r w:rsidRPr="00CF39E8">
        <w:rPr>
          <w:bCs/>
          <w:sz w:val="28"/>
          <w:szCs w:val="28"/>
          <w:lang w:val="kk-KZ"/>
        </w:rPr>
        <w:t xml:space="preserve">    </w:t>
      </w:r>
      <w:r w:rsidR="00E3532C" w:rsidRPr="007C31C6">
        <w:rPr>
          <w:color w:val="FF0000"/>
          <w:sz w:val="28"/>
          <w:szCs w:val="28"/>
          <w:lang w:val="kk-KZ"/>
        </w:rPr>
        <w:t xml:space="preserve">2026 жылғы қаңтар-қыркүйек айларында барлық деңгейдегі бюджеттерге 24 350,5 млн теңге түсті, бұл 2025 жылғы деңгейдің (18 173,2 млн теңге) 140%-ын құрайды. </w:t>
      </w:r>
      <w:r w:rsidR="00E3532C" w:rsidRPr="00F36F06">
        <w:rPr>
          <w:color w:val="FF0000"/>
          <w:sz w:val="28"/>
          <w:szCs w:val="28"/>
          <w:lang w:val="kk-KZ"/>
        </w:rPr>
        <w:t>Түсімдердің 3 079,1 млн теңгеге өскені атап өтілді.</w:t>
      </w:r>
    </w:p>
    <w:p w:rsidR="007C31C6" w:rsidRPr="007C31C6" w:rsidRDefault="0001295D" w:rsidP="00C902BD">
      <w:pPr>
        <w:ind w:firstLine="360"/>
        <w:jc w:val="both"/>
        <w:rPr>
          <w:b/>
          <w:color w:val="FF0000"/>
          <w:sz w:val="28"/>
          <w:szCs w:val="28"/>
          <w:lang w:val="kk-KZ"/>
        </w:rPr>
      </w:pPr>
      <w:r w:rsidRPr="007C31C6">
        <w:rPr>
          <w:bCs/>
          <w:color w:val="FF0000"/>
          <w:sz w:val="28"/>
          <w:szCs w:val="28"/>
          <w:lang w:val="kk-KZ"/>
        </w:rPr>
        <w:t xml:space="preserve">     </w:t>
      </w:r>
      <w:r w:rsidR="002802B6" w:rsidRPr="007C31C6">
        <w:rPr>
          <w:b/>
          <w:bCs/>
          <w:color w:val="FF0000"/>
          <w:sz w:val="28"/>
          <w:szCs w:val="28"/>
          <w:lang w:val="kk-KZ"/>
        </w:rPr>
        <w:t>Меншікті кірістер болжамы</w:t>
      </w:r>
      <w:r w:rsidR="002802B6" w:rsidRPr="007C31C6">
        <w:rPr>
          <w:bCs/>
          <w:color w:val="FF0000"/>
          <w:sz w:val="28"/>
          <w:szCs w:val="28"/>
          <w:lang w:val="kk-KZ"/>
        </w:rPr>
        <w:t xml:space="preserve"> </w:t>
      </w:r>
      <w:r w:rsidR="007C31C6" w:rsidRPr="007C31C6">
        <w:rPr>
          <w:bCs/>
          <w:color w:val="FF0000"/>
          <w:sz w:val="28"/>
          <w:szCs w:val="28"/>
          <w:lang w:val="kk-KZ"/>
        </w:rPr>
        <w:t>қ</w:t>
      </w:r>
      <w:r w:rsidR="007C31C6" w:rsidRPr="007C31C6">
        <w:rPr>
          <w:color w:val="FF0000"/>
          <w:sz w:val="28"/>
          <w:szCs w:val="28"/>
          <w:lang w:val="kk-KZ"/>
        </w:rPr>
        <w:t>алалық бюджеттің орындалуы 113%-ды құрады. Жоспар бойынша 5 989 млн теңге көзделсе, нақты түсім 6 786,9 млн теңгені құрады. 2025 жылдың сәйкес кезеңімен салыстырғанда түсімдер 18,3%-ға немесе 1 519,3 млн теңгеге азайды.</w:t>
      </w:r>
      <w:r w:rsidR="00ED0626" w:rsidRPr="007C31C6">
        <w:rPr>
          <w:b/>
          <w:color w:val="FF0000"/>
          <w:sz w:val="28"/>
          <w:szCs w:val="28"/>
          <w:lang w:val="kk-KZ"/>
        </w:rPr>
        <w:t xml:space="preserve">   </w:t>
      </w:r>
    </w:p>
    <w:p w:rsidR="002802B6" w:rsidRPr="007C31C6" w:rsidRDefault="00ED0626" w:rsidP="00C902BD">
      <w:pPr>
        <w:ind w:firstLine="360"/>
        <w:jc w:val="both"/>
        <w:rPr>
          <w:color w:val="FF0000"/>
          <w:sz w:val="28"/>
          <w:szCs w:val="28"/>
          <w:lang w:val="kk-KZ"/>
        </w:rPr>
      </w:pPr>
      <w:r w:rsidRPr="007C31C6">
        <w:rPr>
          <w:b/>
          <w:color w:val="FF0000"/>
          <w:sz w:val="28"/>
          <w:szCs w:val="28"/>
          <w:lang w:val="kk-KZ"/>
        </w:rPr>
        <w:t xml:space="preserve">   </w:t>
      </w:r>
      <w:r w:rsidR="002802B6" w:rsidRPr="007C31C6">
        <w:rPr>
          <w:b/>
          <w:color w:val="FF0000"/>
          <w:sz w:val="28"/>
          <w:szCs w:val="28"/>
          <w:lang w:val="kk-KZ"/>
        </w:rPr>
        <w:t>Қалалық бюджеттің шығыс бөлігі</w:t>
      </w:r>
      <w:r w:rsidR="005645F8" w:rsidRPr="007C31C6">
        <w:rPr>
          <w:b/>
          <w:color w:val="FF0000"/>
          <w:sz w:val="28"/>
          <w:szCs w:val="28"/>
          <w:lang w:val="kk-KZ"/>
        </w:rPr>
        <w:t xml:space="preserve"> </w:t>
      </w:r>
      <w:r w:rsidR="002802B6" w:rsidRPr="007C31C6">
        <w:rPr>
          <w:color w:val="FF0000"/>
          <w:sz w:val="28"/>
          <w:szCs w:val="28"/>
          <w:lang w:val="kk-KZ"/>
        </w:rPr>
        <w:t xml:space="preserve"> </w:t>
      </w:r>
      <w:r w:rsidR="005645F8" w:rsidRPr="007C31C6">
        <w:rPr>
          <w:color w:val="FF0000"/>
          <w:sz w:val="28"/>
          <w:szCs w:val="28"/>
          <w:lang w:val="kk-KZ"/>
        </w:rPr>
        <w:t>99</w:t>
      </w:r>
      <w:r w:rsidR="002802B6" w:rsidRPr="007C31C6">
        <w:rPr>
          <w:color w:val="FF0000"/>
          <w:sz w:val="28"/>
          <w:szCs w:val="28"/>
          <w:lang w:val="kk-KZ"/>
        </w:rPr>
        <w:t>,</w:t>
      </w:r>
      <w:r w:rsidR="007C31C6" w:rsidRPr="007C31C6">
        <w:rPr>
          <w:color w:val="FF0000"/>
          <w:sz w:val="28"/>
          <w:szCs w:val="28"/>
          <w:lang w:val="kk-KZ"/>
        </w:rPr>
        <w:t>4</w:t>
      </w:r>
      <w:r w:rsidR="002802B6" w:rsidRPr="007C31C6">
        <w:rPr>
          <w:color w:val="FF0000"/>
          <w:sz w:val="28"/>
          <w:szCs w:val="28"/>
          <w:lang w:val="kk-KZ"/>
        </w:rPr>
        <w:t xml:space="preserve">% - ға орындалды, жоспар бойынша </w:t>
      </w:r>
      <w:r w:rsidR="007C31C6" w:rsidRPr="007C31C6">
        <w:rPr>
          <w:color w:val="FF0000"/>
          <w:sz w:val="28"/>
          <w:szCs w:val="28"/>
          <w:lang w:val="kk-KZ"/>
        </w:rPr>
        <w:t xml:space="preserve">4085,0 </w:t>
      </w:r>
      <w:r w:rsidR="002802B6" w:rsidRPr="007C31C6">
        <w:rPr>
          <w:color w:val="FF0000"/>
          <w:sz w:val="28"/>
          <w:szCs w:val="28"/>
          <w:lang w:val="kk-KZ"/>
        </w:rPr>
        <w:t xml:space="preserve">млн.теңге, кассалық шығыстар </w:t>
      </w:r>
      <w:r w:rsidR="007C31C6" w:rsidRPr="007C31C6">
        <w:rPr>
          <w:color w:val="FF0000"/>
          <w:sz w:val="28"/>
          <w:szCs w:val="28"/>
          <w:lang w:val="kk-KZ"/>
        </w:rPr>
        <w:t>4036,6</w:t>
      </w:r>
      <w:r w:rsidR="002802B6" w:rsidRPr="007C31C6">
        <w:rPr>
          <w:color w:val="FF0000"/>
          <w:sz w:val="28"/>
          <w:szCs w:val="28"/>
          <w:lang w:val="kk-KZ"/>
        </w:rPr>
        <w:t xml:space="preserve"> млн.теңгені құрады, </w:t>
      </w:r>
      <w:r w:rsidR="007C31C6" w:rsidRPr="007C31C6">
        <w:rPr>
          <w:color w:val="FF0000"/>
          <w:sz w:val="28"/>
          <w:szCs w:val="28"/>
          <w:lang w:val="kk-KZ"/>
        </w:rPr>
        <w:t>48,4</w:t>
      </w:r>
      <w:r w:rsidR="002802B6" w:rsidRPr="007C31C6">
        <w:rPr>
          <w:color w:val="FF0000"/>
          <w:sz w:val="28"/>
          <w:szCs w:val="28"/>
          <w:lang w:val="kk-KZ"/>
        </w:rPr>
        <w:t xml:space="preserve"> млн.теңге игерілмеді.</w:t>
      </w:r>
    </w:p>
    <w:p w:rsidR="007C31C6" w:rsidRDefault="007C31C6" w:rsidP="00B96840">
      <w:pPr>
        <w:ind w:firstLine="708"/>
        <w:jc w:val="both"/>
        <w:rPr>
          <w:b/>
          <w:sz w:val="28"/>
          <w:szCs w:val="28"/>
          <w:lang w:val="kk-KZ"/>
        </w:rPr>
      </w:pPr>
    </w:p>
    <w:p w:rsidR="00B96840" w:rsidRPr="00CF39E8" w:rsidRDefault="00B96840" w:rsidP="00B96840">
      <w:pPr>
        <w:ind w:firstLine="708"/>
        <w:jc w:val="both"/>
        <w:rPr>
          <w:b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t>Еңбек бойынша көрсеткіштер</w:t>
      </w:r>
    </w:p>
    <w:p w:rsidR="008E7C85" w:rsidRPr="008E7C85" w:rsidRDefault="008E7C85" w:rsidP="00B96840">
      <w:pPr>
        <w:ind w:firstLine="708"/>
        <w:jc w:val="both"/>
        <w:rPr>
          <w:color w:val="FF0000"/>
          <w:sz w:val="28"/>
          <w:szCs w:val="28"/>
          <w:lang w:val="kk-KZ"/>
        </w:rPr>
      </w:pPr>
      <w:r w:rsidRPr="008E7C85">
        <w:rPr>
          <w:color w:val="FF0000"/>
          <w:sz w:val="28"/>
          <w:szCs w:val="28"/>
          <w:lang w:val="kk-KZ"/>
        </w:rPr>
        <w:t>2026 жылғы қаңтар-маусым айларындағы орташа айлық жалақы мөлшері 519 563 теңгені құрады, бұл 2025 жылғы көрсеткіштен (481 994 теңге) 7,8%-ға жоғары.</w:t>
      </w:r>
    </w:p>
    <w:p w:rsidR="008E7C85" w:rsidRPr="008E7C85" w:rsidRDefault="008E7C85" w:rsidP="00B96840">
      <w:pPr>
        <w:ind w:firstLine="708"/>
        <w:jc w:val="both"/>
        <w:rPr>
          <w:color w:val="FF0000"/>
          <w:sz w:val="28"/>
          <w:szCs w:val="28"/>
          <w:lang w:val="kk-KZ"/>
        </w:rPr>
      </w:pPr>
    </w:p>
    <w:p w:rsidR="00B96840" w:rsidRPr="00CF39E8" w:rsidRDefault="00B96840" w:rsidP="00B96840">
      <w:pPr>
        <w:ind w:firstLine="708"/>
        <w:jc w:val="both"/>
        <w:rPr>
          <w:b/>
          <w:sz w:val="28"/>
          <w:szCs w:val="28"/>
          <w:lang w:val="kk-KZ"/>
        </w:rPr>
      </w:pPr>
      <w:r w:rsidRPr="00CF39E8">
        <w:rPr>
          <w:b/>
          <w:sz w:val="28"/>
          <w:szCs w:val="28"/>
          <w:lang w:val="kk-KZ"/>
        </w:rPr>
        <w:t xml:space="preserve">Білім </w:t>
      </w:r>
    </w:p>
    <w:p w:rsidR="00C248D2" w:rsidRPr="008E7C85" w:rsidRDefault="006827D0" w:rsidP="00C248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FF0000"/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 xml:space="preserve">         </w:t>
      </w:r>
      <w:r w:rsidR="008E7C85">
        <w:rPr>
          <w:sz w:val="28"/>
          <w:szCs w:val="28"/>
          <w:lang w:val="kk-KZ"/>
        </w:rPr>
        <w:t xml:space="preserve"> </w:t>
      </w:r>
      <w:r w:rsidR="00C248D2" w:rsidRPr="008E7C85">
        <w:rPr>
          <w:color w:val="FF0000"/>
          <w:sz w:val="28"/>
          <w:szCs w:val="28"/>
          <w:lang w:val="kk-KZ"/>
        </w:rPr>
        <w:t>3 жастан 6 жасқа дейінгі балаларды мектепке дейінгі тәрбиемен және білім берумен қамту</w:t>
      </w:r>
      <w:r w:rsidR="00370571" w:rsidRPr="008E7C85">
        <w:rPr>
          <w:color w:val="FF0000"/>
          <w:sz w:val="28"/>
          <w:szCs w:val="28"/>
          <w:lang w:val="kk-KZ"/>
        </w:rPr>
        <w:t xml:space="preserve"> </w:t>
      </w:r>
      <w:r w:rsidR="00C248D2" w:rsidRPr="008E7C85">
        <w:rPr>
          <w:color w:val="FF0000"/>
          <w:sz w:val="28"/>
          <w:szCs w:val="28"/>
          <w:lang w:val="kk-KZ"/>
        </w:rPr>
        <w:t>-</w:t>
      </w:r>
      <w:r w:rsidR="00370571" w:rsidRPr="008E7C85">
        <w:rPr>
          <w:color w:val="FF0000"/>
          <w:sz w:val="28"/>
          <w:szCs w:val="28"/>
          <w:lang w:val="kk-KZ"/>
        </w:rPr>
        <w:t xml:space="preserve"> </w:t>
      </w:r>
      <w:r w:rsidR="008D4742" w:rsidRPr="008E7C85">
        <w:rPr>
          <w:color w:val="FF0000"/>
          <w:sz w:val="28"/>
          <w:szCs w:val="28"/>
          <w:lang w:val="kk-KZ"/>
        </w:rPr>
        <w:t>100,0</w:t>
      </w:r>
      <w:r w:rsidR="00C248D2" w:rsidRPr="008E7C85">
        <w:rPr>
          <w:color w:val="FF0000"/>
          <w:sz w:val="28"/>
          <w:szCs w:val="28"/>
          <w:lang w:val="kk-KZ"/>
        </w:rPr>
        <w:t>% (18</w:t>
      </w:r>
      <w:r w:rsidR="008E7C85" w:rsidRPr="008E7C85">
        <w:rPr>
          <w:color w:val="FF0000"/>
          <w:sz w:val="28"/>
          <w:szCs w:val="28"/>
          <w:lang w:val="kk-KZ"/>
        </w:rPr>
        <w:t>22</w:t>
      </w:r>
      <w:r w:rsidR="00C248D2" w:rsidRPr="008E7C85">
        <w:rPr>
          <w:color w:val="FF0000"/>
          <w:sz w:val="28"/>
          <w:szCs w:val="28"/>
          <w:lang w:val="kk-KZ"/>
        </w:rPr>
        <w:t xml:space="preserve"> бала), 2 жастан 6 жасқа дейін</w:t>
      </w:r>
      <w:r w:rsidR="00370571" w:rsidRPr="008E7C85">
        <w:rPr>
          <w:color w:val="FF0000"/>
          <w:sz w:val="28"/>
          <w:szCs w:val="28"/>
          <w:lang w:val="kk-KZ"/>
        </w:rPr>
        <w:t xml:space="preserve"> </w:t>
      </w:r>
      <w:r w:rsidR="00232FFC" w:rsidRPr="008E7C85">
        <w:rPr>
          <w:color w:val="FF0000"/>
          <w:sz w:val="28"/>
          <w:szCs w:val="28"/>
          <w:lang w:val="kk-KZ"/>
        </w:rPr>
        <w:t>–</w:t>
      </w:r>
      <w:r w:rsidR="00370571" w:rsidRPr="008E7C85">
        <w:rPr>
          <w:color w:val="FF0000"/>
          <w:sz w:val="28"/>
          <w:szCs w:val="28"/>
          <w:lang w:val="kk-KZ"/>
        </w:rPr>
        <w:t xml:space="preserve"> </w:t>
      </w:r>
      <w:r w:rsidR="00232FFC" w:rsidRPr="008E7C85">
        <w:rPr>
          <w:color w:val="FF0000"/>
          <w:sz w:val="28"/>
          <w:szCs w:val="28"/>
          <w:lang w:val="kk-KZ"/>
        </w:rPr>
        <w:t>99,9</w:t>
      </w:r>
      <w:r w:rsidR="008D4742" w:rsidRPr="008E7C85">
        <w:rPr>
          <w:color w:val="FF0000"/>
          <w:sz w:val="28"/>
          <w:szCs w:val="28"/>
          <w:lang w:val="kk-KZ"/>
        </w:rPr>
        <w:t xml:space="preserve">% </w:t>
      </w:r>
      <w:r w:rsidR="00C248D2" w:rsidRPr="008E7C85">
        <w:rPr>
          <w:color w:val="FF0000"/>
          <w:sz w:val="28"/>
          <w:szCs w:val="28"/>
          <w:lang w:val="kk-KZ"/>
        </w:rPr>
        <w:t>(</w:t>
      </w:r>
      <w:r w:rsidR="008E7C85" w:rsidRPr="008E7C85">
        <w:rPr>
          <w:color w:val="FF0000"/>
          <w:sz w:val="28"/>
          <w:szCs w:val="28"/>
          <w:lang w:val="kk-KZ"/>
        </w:rPr>
        <w:t>1852</w:t>
      </w:r>
      <w:r w:rsidR="00C248D2" w:rsidRPr="008E7C85">
        <w:rPr>
          <w:color w:val="FF0000"/>
          <w:sz w:val="28"/>
          <w:szCs w:val="28"/>
          <w:lang w:val="kk-KZ"/>
        </w:rPr>
        <w:t xml:space="preserve"> бала).</w:t>
      </w:r>
    </w:p>
    <w:p w:rsidR="001C2168" w:rsidRPr="008E7C85" w:rsidRDefault="009B2351" w:rsidP="00C248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FF0000"/>
          <w:sz w:val="28"/>
          <w:szCs w:val="28"/>
          <w:lang w:val="kk-KZ"/>
        </w:rPr>
      </w:pPr>
      <w:r w:rsidRPr="008E7C85">
        <w:rPr>
          <w:color w:val="FF0000"/>
          <w:sz w:val="28"/>
          <w:szCs w:val="28"/>
          <w:lang w:val="kk-KZ"/>
        </w:rPr>
        <w:t xml:space="preserve">         </w:t>
      </w:r>
      <w:proofErr w:type="spellStart"/>
      <w:r w:rsidR="00370571" w:rsidRPr="008E7C85">
        <w:rPr>
          <w:color w:val="FF0000"/>
          <w:sz w:val="28"/>
          <w:szCs w:val="28"/>
        </w:rPr>
        <w:t>Мектепке</w:t>
      </w:r>
      <w:proofErr w:type="spellEnd"/>
      <w:r w:rsidR="00370571" w:rsidRPr="008E7C85">
        <w:rPr>
          <w:color w:val="FF0000"/>
          <w:sz w:val="28"/>
          <w:szCs w:val="28"/>
        </w:rPr>
        <w:t xml:space="preserve"> </w:t>
      </w:r>
      <w:proofErr w:type="spellStart"/>
      <w:r w:rsidR="00370571" w:rsidRPr="008E7C85">
        <w:rPr>
          <w:color w:val="FF0000"/>
          <w:sz w:val="28"/>
          <w:szCs w:val="28"/>
        </w:rPr>
        <w:t>дейінгі</w:t>
      </w:r>
      <w:proofErr w:type="spellEnd"/>
      <w:r w:rsidR="00370571" w:rsidRPr="008E7C85">
        <w:rPr>
          <w:color w:val="FF0000"/>
          <w:sz w:val="28"/>
          <w:szCs w:val="28"/>
        </w:rPr>
        <w:t xml:space="preserve"> </w:t>
      </w:r>
      <w:proofErr w:type="spellStart"/>
      <w:r w:rsidR="00370571" w:rsidRPr="008E7C85">
        <w:rPr>
          <w:color w:val="FF0000"/>
          <w:sz w:val="28"/>
          <w:szCs w:val="28"/>
        </w:rPr>
        <w:t>мекемелердегі</w:t>
      </w:r>
      <w:proofErr w:type="spellEnd"/>
      <w:r w:rsidR="00370571" w:rsidRPr="008E7C85">
        <w:rPr>
          <w:color w:val="FF0000"/>
          <w:sz w:val="28"/>
          <w:szCs w:val="28"/>
        </w:rPr>
        <w:t xml:space="preserve"> </w:t>
      </w:r>
      <w:r w:rsidR="00370571" w:rsidRPr="008E7C85">
        <w:rPr>
          <w:color w:val="FF0000"/>
          <w:sz w:val="28"/>
          <w:szCs w:val="28"/>
          <w:lang w:val="kk-KZ"/>
        </w:rPr>
        <w:t>п</w:t>
      </w:r>
      <w:proofErr w:type="spellStart"/>
      <w:r w:rsidR="00C248D2" w:rsidRPr="008E7C85">
        <w:rPr>
          <w:color w:val="FF0000"/>
          <w:sz w:val="28"/>
          <w:szCs w:val="28"/>
        </w:rPr>
        <w:t>рофицит</w:t>
      </w:r>
      <w:proofErr w:type="spellEnd"/>
      <w:r w:rsidR="00C248D2" w:rsidRPr="008E7C85">
        <w:rPr>
          <w:color w:val="FF0000"/>
          <w:sz w:val="28"/>
          <w:szCs w:val="28"/>
        </w:rPr>
        <w:t xml:space="preserve"> - </w:t>
      </w:r>
      <w:r w:rsidR="008E7C85" w:rsidRPr="008E7C85">
        <w:rPr>
          <w:color w:val="FF0000"/>
          <w:sz w:val="28"/>
          <w:szCs w:val="28"/>
          <w:lang w:val="kk-KZ"/>
        </w:rPr>
        <w:t>175</w:t>
      </w:r>
      <w:r w:rsidR="00C248D2" w:rsidRPr="008E7C85">
        <w:rPr>
          <w:color w:val="FF0000"/>
          <w:sz w:val="28"/>
          <w:szCs w:val="28"/>
        </w:rPr>
        <w:t xml:space="preserve"> </w:t>
      </w:r>
      <w:proofErr w:type="spellStart"/>
      <w:r w:rsidR="00C248D2" w:rsidRPr="008E7C85">
        <w:rPr>
          <w:color w:val="FF0000"/>
          <w:sz w:val="28"/>
          <w:szCs w:val="28"/>
        </w:rPr>
        <w:t>орын</w:t>
      </w:r>
      <w:proofErr w:type="spellEnd"/>
      <w:r w:rsidR="00C248D2" w:rsidRPr="008E7C85">
        <w:rPr>
          <w:color w:val="FF0000"/>
          <w:sz w:val="28"/>
          <w:szCs w:val="28"/>
        </w:rPr>
        <w:t xml:space="preserve">. </w:t>
      </w:r>
      <w:r w:rsidR="00370571" w:rsidRPr="008E7C85">
        <w:rPr>
          <w:color w:val="FF0000"/>
          <w:sz w:val="28"/>
          <w:szCs w:val="28"/>
          <w:lang w:val="kk-KZ"/>
        </w:rPr>
        <w:t>МБМ</w:t>
      </w:r>
      <w:r w:rsidR="00C248D2" w:rsidRPr="008E7C85">
        <w:rPr>
          <w:color w:val="FF0000"/>
          <w:sz w:val="28"/>
          <w:szCs w:val="28"/>
        </w:rPr>
        <w:t xml:space="preserve"> бос </w:t>
      </w:r>
      <w:proofErr w:type="spellStart"/>
      <w:r w:rsidR="00C248D2" w:rsidRPr="008E7C85">
        <w:rPr>
          <w:color w:val="FF0000"/>
          <w:sz w:val="28"/>
          <w:szCs w:val="28"/>
        </w:rPr>
        <w:t>орындарды</w:t>
      </w:r>
      <w:proofErr w:type="spellEnd"/>
      <w:r w:rsidR="00C248D2" w:rsidRPr="008E7C85">
        <w:rPr>
          <w:color w:val="FF0000"/>
          <w:sz w:val="28"/>
          <w:szCs w:val="28"/>
        </w:rPr>
        <w:t xml:space="preserve"> </w:t>
      </w:r>
      <w:proofErr w:type="spellStart"/>
      <w:r w:rsidR="00C248D2" w:rsidRPr="008E7C85">
        <w:rPr>
          <w:color w:val="FF0000"/>
          <w:sz w:val="28"/>
          <w:szCs w:val="28"/>
        </w:rPr>
        <w:t>толтыру</w:t>
      </w:r>
      <w:proofErr w:type="spellEnd"/>
      <w:r w:rsidR="00C248D2" w:rsidRPr="008E7C85">
        <w:rPr>
          <w:color w:val="FF0000"/>
          <w:sz w:val="28"/>
          <w:szCs w:val="28"/>
        </w:rPr>
        <w:t xml:space="preserve"> </w:t>
      </w:r>
      <w:proofErr w:type="spellStart"/>
      <w:r w:rsidR="00C248D2" w:rsidRPr="008E7C85">
        <w:rPr>
          <w:color w:val="FF0000"/>
          <w:sz w:val="28"/>
          <w:szCs w:val="28"/>
        </w:rPr>
        <w:t>бойынша</w:t>
      </w:r>
      <w:proofErr w:type="spellEnd"/>
      <w:r w:rsidR="00C248D2" w:rsidRPr="008E7C85">
        <w:rPr>
          <w:color w:val="FF0000"/>
          <w:sz w:val="28"/>
          <w:szCs w:val="28"/>
        </w:rPr>
        <w:t xml:space="preserve"> </w:t>
      </w:r>
      <w:proofErr w:type="spellStart"/>
      <w:r w:rsidR="00C248D2" w:rsidRPr="008E7C85">
        <w:rPr>
          <w:color w:val="FF0000"/>
          <w:sz w:val="28"/>
          <w:szCs w:val="28"/>
        </w:rPr>
        <w:t>жұмыс</w:t>
      </w:r>
      <w:proofErr w:type="spellEnd"/>
      <w:r w:rsidR="00C248D2" w:rsidRPr="008E7C85">
        <w:rPr>
          <w:color w:val="FF0000"/>
          <w:sz w:val="28"/>
          <w:szCs w:val="28"/>
        </w:rPr>
        <w:t xml:space="preserve"> </w:t>
      </w:r>
      <w:proofErr w:type="spellStart"/>
      <w:r w:rsidR="00C248D2" w:rsidRPr="008E7C85">
        <w:rPr>
          <w:color w:val="FF0000"/>
          <w:sz w:val="28"/>
          <w:szCs w:val="28"/>
        </w:rPr>
        <w:t>жүргізілуде</w:t>
      </w:r>
      <w:proofErr w:type="spellEnd"/>
      <w:r w:rsidR="00C248D2" w:rsidRPr="008E7C85">
        <w:rPr>
          <w:color w:val="FF0000"/>
          <w:sz w:val="28"/>
          <w:szCs w:val="28"/>
        </w:rPr>
        <w:t>.</w:t>
      </w:r>
    </w:p>
    <w:p w:rsidR="008E7C85" w:rsidRDefault="00E86511" w:rsidP="00E8651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 xml:space="preserve">         </w:t>
      </w:r>
    </w:p>
    <w:p w:rsidR="008E7C85" w:rsidRDefault="008E7C85" w:rsidP="00E8651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</w:p>
    <w:p w:rsidR="00B96840" w:rsidRPr="00CF39E8" w:rsidRDefault="008E7C85" w:rsidP="00E8651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96840" w:rsidRPr="00CF39E8">
        <w:rPr>
          <w:b/>
          <w:sz w:val="28"/>
          <w:szCs w:val="28"/>
          <w:lang w:val="kk-KZ"/>
        </w:rPr>
        <w:t>Халықтың науқастануы</w:t>
      </w:r>
    </w:p>
    <w:p w:rsidR="00236BCD" w:rsidRPr="000B37E4" w:rsidRDefault="00D128DF" w:rsidP="002C6A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FF0000"/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 xml:space="preserve">        </w:t>
      </w:r>
      <w:r w:rsidR="00F93E9C" w:rsidRPr="00CF39E8">
        <w:rPr>
          <w:sz w:val="28"/>
          <w:szCs w:val="28"/>
          <w:lang w:val="kk-KZ"/>
        </w:rPr>
        <w:t xml:space="preserve"> </w:t>
      </w:r>
      <w:r w:rsidR="00817A08" w:rsidRPr="000B37E4">
        <w:rPr>
          <w:color w:val="FF0000"/>
          <w:sz w:val="28"/>
          <w:szCs w:val="28"/>
          <w:lang w:val="kk-KZ"/>
        </w:rPr>
        <w:t xml:space="preserve">2025-2026 жылдың </w:t>
      </w:r>
      <w:r w:rsidR="000B37E4" w:rsidRPr="000B37E4">
        <w:rPr>
          <w:color w:val="FF0000"/>
          <w:sz w:val="28"/>
          <w:szCs w:val="28"/>
          <w:lang w:val="kk-KZ"/>
        </w:rPr>
        <w:t>9</w:t>
      </w:r>
      <w:r w:rsidR="00817A08" w:rsidRPr="000B37E4">
        <w:rPr>
          <w:color w:val="FF0000"/>
          <w:sz w:val="28"/>
          <w:szCs w:val="28"/>
          <w:lang w:val="kk-KZ"/>
        </w:rPr>
        <w:t xml:space="preserve"> айында ана өлімі жоқ.</w:t>
      </w:r>
    </w:p>
    <w:p w:rsidR="00F36F06" w:rsidRPr="00DC4C38" w:rsidRDefault="00236BCD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DC4C38">
        <w:rPr>
          <w:color w:val="FF0000"/>
          <w:sz w:val="28"/>
          <w:szCs w:val="28"/>
          <w:lang w:val="kk-KZ"/>
        </w:rPr>
        <w:t xml:space="preserve"> </w:t>
      </w:r>
      <w:r w:rsidR="00D128DF" w:rsidRPr="00DC4C38">
        <w:rPr>
          <w:color w:val="FF0000"/>
          <w:sz w:val="28"/>
          <w:szCs w:val="28"/>
          <w:lang w:val="kk-KZ"/>
        </w:rPr>
        <w:t xml:space="preserve">       </w:t>
      </w:r>
      <w:r w:rsidR="00817A08" w:rsidRPr="00DC4C38">
        <w:rPr>
          <w:color w:val="FF0000"/>
          <w:sz w:val="28"/>
          <w:szCs w:val="28"/>
          <w:lang w:val="kk-KZ"/>
        </w:rPr>
        <w:t xml:space="preserve"> </w:t>
      </w:r>
      <w:r w:rsidR="00F36F06" w:rsidRPr="00DC4C38">
        <w:rPr>
          <w:color w:val="FF0000"/>
          <w:sz w:val="28"/>
          <w:szCs w:val="28"/>
          <w:lang w:val="kk-KZ"/>
        </w:rPr>
        <w:t>2026 жылдың 9 айында нәресте өлімінің 5 жағдайы тіркелді, нәресте өлімінің көрсеткіші 16,8-ді құрады. 2025 жылдың сәйкес кезеңінде де 5 жағдай тіркеліп, нәресте өлімінің көрсеткіші 16,4-ті құрады. Көрсеткіштің 2,4%-ға өсуі байқалады.</w:t>
      </w:r>
    </w:p>
    <w:p w:rsidR="00DC4C38" w:rsidRPr="00DC4C38" w:rsidRDefault="00E620B0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DC4C38">
        <w:rPr>
          <w:color w:val="FF0000"/>
          <w:sz w:val="28"/>
          <w:szCs w:val="28"/>
          <w:shd w:val="clear" w:color="auto" w:fill="FFFFFF" w:themeFill="background1"/>
          <w:lang w:val="kk-KZ"/>
        </w:rPr>
        <w:t xml:space="preserve">         </w:t>
      </w:r>
      <w:r w:rsidR="00DC4C38" w:rsidRPr="00DC4C38">
        <w:rPr>
          <w:color w:val="FF0000"/>
          <w:sz w:val="28"/>
          <w:szCs w:val="28"/>
          <w:lang w:val="kk-KZ"/>
        </w:rPr>
        <w:t>2026 жылдың 9 айында туберкулезбен сырқаттанудың 16 жағдайы тіркелді, бұл 2025 жылдың сәйкес кезеңіндегі көрсеткішпен бірдей (16 жағдай). 2026 жылдың 9 айында 100 мың тұрғынға шаққандағы туберкулезбен сырқаттанушылық көрсеткіші 31,7-ні құрады, 2025 жылдың сәйкес кезеңінде де 31,7 болған.</w:t>
      </w:r>
    </w:p>
    <w:p w:rsidR="00DC4C38" w:rsidRPr="00DC4C38" w:rsidRDefault="00DC4C38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DC4C38">
        <w:rPr>
          <w:color w:val="FF0000"/>
          <w:sz w:val="28"/>
          <w:szCs w:val="28"/>
          <w:lang w:val="kk-KZ"/>
        </w:rPr>
        <w:t xml:space="preserve">          </w:t>
      </w:r>
      <w:r w:rsidRPr="00DC4C38">
        <w:rPr>
          <w:color w:val="FF0000"/>
          <w:sz w:val="28"/>
          <w:szCs w:val="28"/>
          <w:lang w:val="kk-KZ"/>
        </w:rPr>
        <w:t>2026 жылдың басынан бері туберкулезден 1 адам қайтыс болды (2025 жылдың қаңтар–қыркүйек айларында – 1 адам). 2026 жылдың басынан бергі туберкулезден болатын өлім-жітім көрсеткіші 2,0-ді құрады (2025 жылдың 9 айында – 2,0).</w:t>
      </w:r>
    </w:p>
    <w:p w:rsidR="004E27FF" w:rsidRPr="004E27FF" w:rsidRDefault="00817A08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CF39E8">
        <w:rPr>
          <w:sz w:val="28"/>
          <w:szCs w:val="28"/>
          <w:lang w:val="kk-KZ"/>
        </w:rPr>
        <w:t xml:space="preserve">          </w:t>
      </w:r>
      <w:r w:rsidR="004E27FF" w:rsidRPr="004E27FF">
        <w:rPr>
          <w:color w:val="FF0000"/>
          <w:sz w:val="28"/>
          <w:szCs w:val="28"/>
          <w:lang w:val="kk-KZ"/>
        </w:rPr>
        <w:t>2026 жылдың басынан бері онкологиялық аурулар бойынша диспансерлік есепке 112 науқас алынды. Бұл 2025 жылдың сәйкес кезеңіндегі көрсеткішпен (133 адам) салыстырғанда 21 адамға немесе 15,8%-ға төмен.</w:t>
      </w:r>
    </w:p>
    <w:p w:rsidR="004E27FF" w:rsidRPr="004E27FF" w:rsidRDefault="004E27FF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4E27FF">
        <w:rPr>
          <w:color w:val="FF0000"/>
          <w:sz w:val="28"/>
          <w:szCs w:val="28"/>
          <w:lang w:val="kk-KZ"/>
        </w:rPr>
        <w:t>2026 жылдың басынан бергі онкологиялық аурулармен сырқаттанушылық көрсеткіші 100 мың тұрғынға шаққанда 268,7-ні құрады. Бұл 2025 жылдың қаңтар–қыркүйек айларындағы көрсеткішпен (253,2) салыстырғанда 6,1%-ға жоғары.</w:t>
      </w:r>
    </w:p>
    <w:p w:rsidR="004E27FF" w:rsidRPr="004E27FF" w:rsidRDefault="004E27FF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4E27FF">
        <w:rPr>
          <w:color w:val="FF0000"/>
          <w:sz w:val="28"/>
          <w:szCs w:val="28"/>
          <w:lang w:val="kk-KZ"/>
        </w:rPr>
        <w:t xml:space="preserve">          </w:t>
      </w:r>
      <w:r w:rsidRPr="004E27FF">
        <w:rPr>
          <w:color w:val="FF0000"/>
          <w:sz w:val="28"/>
          <w:szCs w:val="28"/>
          <w:lang w:val="kk-KZ"/>
        </w:rPr>
        <w:t>Онкологиялық аурулардан 16 адам қайтыс болды, бұл 2025 жылғы көрсеткіштен (19 адам) төмен.</w:t>
      </w:r>
    </w:p>
    <w:p w:rsidR="004E27FF" w:rsidRPr="004E27FF" w:rsidRDefault="004E27FF" w:rsidP="002C6AE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4E27FF">
        <w:rPr>
          <w:color w:val="FF0000"/>
          <w:sz w:val="28"/>
          <w:szCs w:val="28"/>
          <w:lang w:val="kk-KZ"/>
        </w:rPr>
        <w:t xml:space="preserve">          </w:t>
      </w:r>
      <w:r w:rsidRPr="004E27FF">
        <w:rPr>
          <w:color w:val="FF0000"/>
          <w:sz w:val="28"/>
          <w:szCs w:val="28"/>
          <w:lang w:val="kk-KZ"/>
        </w:rPr>
        <w:t>2026 жылдың басынан бергі онкологиялық аурулардан болатын өлім-жітім көрсеткіші 100 мың тұрғынға шаққанда 31,2-ні құрады. Бұл 2025 жылдың сәйкес кезеңіндегі көрсеткішпен (36,2) салыстырғанда 13,8%-ға төмен.</w:t>
      </w:r>
    </w:p>
    <w:p w:rsidR="00817A08" w:rsidRPr="004E27FF" w:rsidRDefault="0060285C" w:rsidP="002C6A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FF0000"/>
          <w:sz w:val="28"/>
          <w:szCs w:val="28"/>
          <w:lang w:val="kk-KZ"/>
        </w:rPr>
      </w:pPr>
      <w:r w:rsidRPr="004E27FF">
        <w:rPr>
          <w:color w:val="FF0000"/>
          <w:sz w:val="28"/>
          <w:szCs w:val="28"/>
          <w:lang w:val="kk-KZ"/>
        </w:rPr>
        <w:t xml:space="preserve"> </w:t>
      </w:r>
      <w:r w:rsidR="0062192B" w:rsidRPr="004E27FF">
        <w:rPr>
          <w:color w:val="FF0000"/>
          <w:sz w:val="28"/>
          <w:szCs w:val="28"/>
          <w:lang w:val="kk-KZ"/>
        </w:rPr>
        <w:t xml:space="preserve">  </w:t>
      </w:r>
      <w:r w:rsidR="006F2D4C" w:rsidRPr="004E27FF">
        <w:rPr>
          <w:color w:val="FF0000"/>
          <w:sz w:val="28"/>
          <w:szCs w:val="28"/>
          <w:lang w:val="kk-KZ"/>
        </w:rPr>
        <w:t xml:space="preserve"> </w:t>
      </w:r>
      <w:r w:rsidR="00091C69" w:rsidRPr="004E27FF">
        <w:rPr>
          <w:color w:val="FF0000"/>
          <w:sz w:val="28"/>
          <w:szCs w:val="28"/>
          <w:lang w:val="kk-KZ"/>
        </w:rPr>
        <w:t xml:space="preserve"> </w:t>
      </w:r>
    </w:p>
    <w:p w:rsidR="002F355E" w:rsidRPr="00CF39E8" w:rsidRDefault="002F355E" w:rsidP="00B96840">
      <w:pPr>
        <w:ind w:firstLine="708"/>
        <w:jc w:val="both"/>
        <w:rPr>
          <w:b/>
          <w:sz w:val="28"/>
          <w:szCs w:val="28"/>
          <w:lang w:val="kk-KZ"/>
        </w:rPr>
      </w:pPr>
      <w:bookmarkStart w:id="0" w:name="_GoBack"/>
      <w:bookmarkEnd w:id="0"/>
      <w:r w:rsidRPr="00CF39E8">
        <w:rPr>
          <w:b/>
          <w:sz w:val="28"/>
          <w:szCs w:val="28"/>
          <w:lang w:val="kk-KZ"/>
        </w:rPr>
        <w:lastRenderedPageBreak/>
        <w:t xml:space="preserve">Қоғамдық қауіпсіздік </w:t>
      </w:r>
    </w:p>
    <w:p w:rsidR="004E27FF" w:rsidRPr="000E62B0" w:rsidRDefault="004E27FF" w:rsidP="004E27F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0E62B0">
        <w:rPr>
          <w:color w:val="FF0000"/>
          <w:sz w:val="28"/>
          <w:szCs w:val="28"/>
          <w:lang w:val="kk-KZ"/>
        </w:rPr>
        <w:t>2026 жылдың басынан бері 361 қылмыс тіркелді, бұл 2025 жылдың сәйкес кезеңіндегі көрсеткішпен (369 жағдай) салыстырғанда 2,2%-ға төмен.</w:t>
      </w:r>
    </w:p>
    <w:p w:rsidR="004E27FF" w:rsidRPr="000E62B0" w:rsidRDefault="004E27FF" w:rsidP="004E27F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0E62B0">
        <w:rPr>
          <w:color w:val="FF0000"/>
          <w:sz w:val="28"/>
          <w:szCs w:val="28"/>
          <w:lang w:val="kk-KZ"/>
        </w:rPr>
        <w:t xml:space="preserve">Қылмыстық құқық бұзушылықтардың жалпы ашылу деңгейі 64,3%-ды құрады, бұл </w:t>
      </w:r>
      <w:r w:rsidRPr="000E62B0">
        <w:rPr>
          <w:color w:val="FF0000"/>
          <w:sz w:val="28"/>
          <w:szCs w:val="28"/>
          <w:lang w:val="kk-KZ"/>
        </w:rPr>
        <w:t xml:space="preserve">            </w:t>
      </w:r>
      <w:r w:rsidRPr="000E62B0">
        <w:rPr>
          <w:color w:val="FF0000"/>
          <w:sz w:val="28"/>
          <w:szCs w:val="28"/>
          <w:lang w:val="kk-KZ"/>
        </w:rPr>
        <w:t>2025 жылдың сәйкес кезеңіндегі көрсеткіштен (56,9%) 7,4 пайыздық тармаққа жоғары.</w:t>
      </w:r>
    </w:p>
    <w:p w:rsidR="004E27FF" w:rsidRPr="000E62B0" w:rsidRDefault="004E27FF" w:rsidP="004E27F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0E62B0">
        <w:rPr>
          <w:color w:val="FF0000"/>
          <w:sz w:val="28"/>
          <w:szCs w:val="28"/>
          <w:lang w:val="kk-KZ"/>
        </w:rPr>
        <w:t xml:space="preserve">         </w:t>
      </w:r>
      <w:r w:rsidRPr="000E62B0">
        <w:rPr>
          <w:color w:val="FF0000"/>
          <w:sz w:val="28"/>
          <w:szCs w:val="28"/>
          <w:lang w:val="kk-KZ"/>
        </w:rPr>
        <w:t>Ауыр және аса ауыр қылмыстардың ашылу деңгейі 68,3%-ды құрады. Бұл 2025 жылдың басынан бергі көрсеткішпен (61,9%) салыстырғанда 6,4 пайыздық тармаққа жоғары.</w:t>
      </w:r>
    </w:p>
    <w:p w:rsidR="004E27FF" w:rsidRPr="000E62B0" w:rsidRDefault="004E27FF" w:rsidP="004E27F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0E62B0">
        <w:rPr>
          <w:color w:val="FF0000"/>
          <w:sz w:val="28"/>
          <w:szCs w:val="28"/>
          <w:lang w:val="kk-KZ"/>
        </w:rPr>
        <w:t xml:space="preserve">         </w:t>
      </w:r>
      <w:r w:rsidRPr="000E62B0">
        <w:rPr>
          <w:color w:val="FF0000"/>
          <w:sz w:val="28"/>
          <w:szCs w:val="28"/>
          <w:lang w:val="kk-KZ"/>
        </w:rPr>
        <w:t>2026 жылдың қаңтар–қыркүйек айларында 37 жол-көлік оқиғасы орын алды, бұл 2025 жылдың сәйкес кезеңіндегі көрсеткішке (39 жағдай) шамалас.</w:t>
      </w:r>
    </w:p>
    <w:p w:rsidR="004E27FF" w:rsidRPr="000E62B0" w:rsidRDefault="004E27FF" w:rsidP="004E27F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0E62B0">
        <w:rPr>
          <w:color w:val="FF0000"/>
          <w:sz w:val="28"/>
          <w:szCs w:val="28"/>
          <w:lang w:val="kk-KZ"/>
        </w:rPr>
        <w:t>Жол-көлік оқиғалары салдарынан 51 адам жарақат алды, бұл 2025 жылдың сәйкес кезеңіндегі көрсеткішпен (45 адам) салыстырғанда 6 адамға немесе 13,3%-ға көп.</w:t>
      </w:r>
    </w:p>
    <w:p w:rsidR="004E27FF" w:rsidRPr="000E62B0" w:rsidRDefault="004E27FF" w:rsidP="004E27FF">
      <w:pPr>
        <w:pStyle w:val="w6asjqtextbase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0E62B0">
        <w:rPr>
          <w:color w:val="FF0000"/>
          <w:sz w:val="28"/>
          <w:szCs w:val="28"/>
          <w:lang w:val="kk-KZ"/>
        </w:rPr>
        <w:t>Қаза тапқандар саны 1 адамды құрады, бұл 2025 жылдың басынан бергі көрсеткішпен (3 адам) салыстырғанда 66,7%-ға төмен.</w:t>
      </w:r>
    </w:p>
    <w:p w:rsidR="008F0D2B" w:rsidRPr="000E62B0" w:rsidRDefault="008F0D2B" w:rsidP="004E27FF">
      <w:pPr>
        <w:ind w:firstLine="708"/>
        <w:jc w:val="both"/>
        <w:rPr>
          <w:b/>
          <w:color w:val="FF0000"/>
          <w:lang w:val="kk-KZ"/>
        </w:rPr>
      </w:pPr>
    </w:p>
    <w:sectPr w:rsidR="008F0D2B" w:rsidRPr="000E62B0" w:rsidSect="00837378">
      <w:pgSz w:w="11906" w:h="16838"/>
      <w:pgMar w:top="1134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AAE" w:rsidRDefault="00F33AAE" w:rsidP="006162BB">
      <w:r>
        <w:separator/>
      </w:r>
    </w:p>
  </w:endnote>
  <w:endnote w:type="continuationSeparator" w:id="0">
    <w:p w:rsidR="00F33AAE" w:rsidRDefault="00F33AAE" w:rsidP="0061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AAE" w:rsidRDefault="00F33AAE" w:rsidP="006162BB">
      <w:r>
        <w:separator/>
      </w:r>
    </w:p>
  </w:footnote>
  <w:footnote w:type="continuationSeparator" w:id="0">
    <w:p w:rsidR="00F33AAE" w:rsidRDefault="00F33AAE" w:rsidP="00616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  <w:lang w:val="kk-KZ"/>
      </w:rPr>
    </w:lvl>
  </w:abstractNum>
  <w:abstractNum w:abstractNumId="2">
    <w:nsid w:val="07DB11A6"/>
    <w:multiLevelType w:val="multilevel"/>
    <w:tmpl w:val="E13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6F4A27"/>
    <w:multiLevelType w:val="multilevel"/>
    <w:tmpl w:val="E31C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F6707"/>
    <w:multiLevelType w:val="multilevel"/>
    <w:tmpl w:val="9766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9F6E3D"/>
    <w:multiLevelType w:val="multilevel"/>
    <w:tmpl w:val="E13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7D75B9"/>
    <w:multiLevelType w:val="hybridMultilevel"/>
    <w:tmpl w:val="044645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567F50"/>
    <w:multiLevelType w:val="multilevel"/>
    <w:tmpl w:val="D460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4439E6"/>
    <w:multiLevelType w:val="multilevel"/>
    <w:tmpl w:val="C62A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133424"/>
    <w:multiLevelType w:val="multilevel"/>
    <w:tmpl w:val="0376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100609"/>
    <w:multiLevelType w:val="multilevel"/>
    <w:tmpl w:val="8B22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083C4A"/>
    <w:multiLevelType w:val="multilevel"/>
    <w:tmpl w:val="E13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79260B"/>
    <w:multiLevelType w:val="multilevel"/>
    <w:tmpl w:val="3B72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4963D7"/>
    <w:multiLevelType w:val="multilevel"/>
    <w:tmpl w:val="E996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0D4CC8"/>
    <w:multiLevelType w:val="multilevel"/>
    <w:tmpl w:val="B7F4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107E83"/>
    <w:multiLevelType w:val="hybridMultilevel"/>
    <w:tmpl w:val="7F649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38626E0"/>
    <w:multiLevelType w:val="multilevel"/>
    <w:tmpl w:val="3D76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816A56"/>
    <w:multiLevelType w:val="multilevel"/>
    <w:tmpl w:val="8456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E02746"/>
    <w:multiLevelType w:val="multilevel"/>
    <w:tmpl w:val="D0D6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9E1C43"/>
    <w:multiLevelType w:val="multilevel"/>
    <w:tmpl w:val="FFD6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955367"/>
    <w:multiLevelType w:val="multilevel"/>
    <w:tmpl w:val="9E2E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3363BD"/>
    <w:multiLevelType w:val="multilevel"/>
    <w:tmpl w:val="0ABE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F32592"/>
    <w:multiLevelType w:val="multilevel"/>
    <w:tmpl w:val="008E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FF726A"/>
    <w:multiLevelType w:val="multilevel"/>
    <w:tmpl w:val="E13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181FE3"/>
    <w:multiLevelType w:val="hybridMultilevel"/>
    <w:tmpl w:val="83C22FAE"/>
    <w:lvl w:ilvl="0" w:tplc="41861E3E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6528CC"/>
    <w:multiLevelType w:val="multilevel"/>
    <w:tmpl w:val="B6BC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B1BAC"/>
    <w:multiLevelType w:val="multilevel"/>
    <w:tmpl w:val="E13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9C6D65"/>
    <w:multiLevelType w:val="multilevel"/>
    <w:tmpl w:val="2618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24"/>
  </w:num>
  <w:num w:numId="5">
    <w:abstractNumId w:val="4"/>
  </w:num>
  <w:num w:numId="6">
    <w:abstractNumId w:val="25"/>
  </w:num>
  <w:num w:numId="7">
    <w:abstractNumId w:val="8"/>
  </w:num>
  <w:num w:numId="8">
    <w:abstractNumId w:val="6"/>
  </w:num>
  <w:num w:numId="9">
    <w:abstractNumId w:val="22"/>
  </w:num>
  <w:num w:numId="10">
    <w:abstractNumId w:val="13"/>
  </w:num>
  <w:num w:numId="11">
    <w:abstractNumId w:val="3"/>
  </w:num>
  <w:num w:numId="12">
    <w:abstractNumId w:val="7"/>
  </w:num>
  <w:num w:numId="13">
    <w:abstractNumId w:val="16"/>
  </w:num>
  <w:num w:numId="14">
    <w:abstractNumId w:val="19"/>
  </w:num>
  <w:num w:numId="15">
    <w:abstractNumId w:val="14"/>
  </w:num>
  <w:num w:numId="16">
    <w:abstractNumId w:val="10"/>
  </w:num>
  <w:num w:numId="17">
    <w:abstractNumId w:val="27"/>
  </w:num>
  <w:num w:numId="18">
    <w:abstractNumId w:val="18"/>
  </w:num>
  <w:num w:numId="19">
    <w:abstractNumId w:val="5"/>
  </w:num>
  <w:num w:numId="20">
    <w:abstractNumId w:val="11"/>
  </w:num>
  <w:num w:numId="21">
    <w:abstractNumId w:val="26"/>
  </w:num>
  <w:num w:numId="22">
    <w:abstractNumId w:val="2"/>
  </w:num>
  <w:num w:numId="23">
    <w:abstractNumId w:val="23"/>
  </w:num>
  <w:num w:numId="24">
    <w:abstractNumId w:val="9"/>
  </w:num>
  <w:num w:numId="25">
    <w:abstractNumId w:val="20"/>
  </w:num>
  <w:num w:numId="26">
    <w:abstractNumId w:val="12"/>
  </w:num>
  <w:num w:numId="27">
    <w:abstractNumId w:val="21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BAC"/>
    <w:rsid w:val="000038BC"/>
    <w:rsid w:val="00005912"/>
    <w:rsid w:val="00006357"/>
    <w:rsid w:val="000116D2"/>
    <w:rsid w:val="0001278C"/>
    <w:rsid w:val="0001295D"/>
    <w:rsid w:val="00014A68"/>
    <w:rsid w:val="00014AAD"/>
    <w:rsid w:val="00024937"/>
    <w:rsid w:val="00030E82"/>
    <w:rsid w:val="00034602"/>
    <w:rsid w:val="00041DD5"/>
    <w:rsid w:val="0004241E"/>
    <w:rsid w:val="00042857"/>
    <w:rsid w:val="00044CEB"/>
    <w:rsid w:val="000558AA"/>
    <w:rsid w:val="000568E0"/>
    <w:rsid w:val="00056A15"/>
    <w:rsid w:val="00062165"/>
    <w:rsid w:val="0006313E"/>
    <w:rsid w:val="00063680"/>
    <w:rsid w:val="00077C1C"/>
    <w:rsid w:val="00084033"/>
    <w:rsid w:val="00084FF3"/>
    <w:rsid w:val="000861B3"/>
    <w:rsid w:val="00086F9D"/>
    <w:rsid w:val="00091C69"/>
    <w:rsid w:val="000936F3"/>
    <w:rsid w:val="00094D0D"/>
    <w:rsid w:val="00096BD9"/>
    <w:rsid w:val="00097DD8"/>
    <w:rsid w:val="000A3CF0"/>
    <w:rsid w:val="000A5F27"/>
    <w:rsid w:val="000B37E4"/>
    <w:rsid w:val="000B39AD"/>
    <w:rsid w:val="000C3096"/>
    <w:rsid w:val="000C4DDA"/>
    <w:rsid w:val="000C5CD0"/>
    <w:rsid w:val="000C5F61"/>
    <w:rsid w:val="000C7120"/>
    <w:rsid w:val="000C7CCB"/>
    <w:rsid w:val="000D14D1"/>
    <w:rsid w:val="000E62B0"/>
    <w:rsid w:val="000E6958"/>
    <w:rsid w:val="000F46B5"/>
    <w:rsid w:val="000F5759"/>
    <w:rsid w:val="001000F4"/>
    <w:rsid w:val="00100D52"/>
    <w:rsid w:val="00102A7E"/>
    <w:rsid w:val="001112DD"/>
    <w:rsid w:val="001125E6"/>
    <w:rsid w:val="00116F04"/>
    <w:rsid w:val="001226F7"/>
    <w:rsid w:val="00130386"/>
    <w:rsid w:val="001308DC"/>
    <w:rsid w:val="00130E3E"/>
    <w:rsid w:val="0013259C"/>
    <w:rsid w:val="0013279E"/>
    <w:rsid w:val="00132A3B"/>
    <w:rsid w:val="00133530"/>
    <w:rsid w:val="00133764"/>
    <w:rsid w:val="00133F34"/>
    <w:rsid w:val="0013446D"/>
    <w:rsid w:val="00137C68"/>
    <w:rsid w:val="0014098C"/>
    <w:rsid w:val="001434D6"/>
    <w:rsid w:val="001440FD"/>
    <w:rsid w:val="00146EF4"/>
    <w:rsid w:val="00151F39"/>
    <w:rsid w:val="00152963"/>
    <w:rsid w:val="0015312A"/>
    <w:rsid w:val="00155036"/>
    <w:rsid w:val="00155F6F"/>
    <w:rsid w:val="00156117"/>
    <w:rsid w:val="001605A7"/>
    <w:rsid w:val="00161024"/>
    <w:rsid w:val="00162099"/>
    <w:rsid w:val="00165CB7"/>
    <w:rsid w:val="0017073B"/>
    <w:rsid w:val="00173C92"/>
    <w:rsid w:val="00176309"/>
    <w:rsid w:val="00183C01"/>
    <w:rsid w:val="00185D3A"/>
    <w:rsid w:val="00190109"/>
    <w:rsid w:val="00191425"/>
    <w:rsid w:val="00195B06"/>
    <w:rsid w:val="001A2D0E"/>
    <w:rsid w:val="001A5486"/>
    <w:rsid w:val="001B495B"/>
    <w:rsid w:val="001B7B41"/>
    <w:rsid w:val="001C2168"/>
    <w:rsid w:val="001C44C2"/>
    <w:rsid w:val="001C4E42"/>
    <w:rsid w:val="001C6002"/>
    <w:rsid w:val="001D17BA"/>
    <w:rsid w:val="001D1E63"/>
    <w:rsid w:val="001D4363"/>
    <w:rsid w:val="001D5167"/>
    <w:rsid w:val="001E21F9"/>
    <w:rsid w:val="001E4A19"/>
    <w:rsid w:val="001E590C"/>
    <w:rsid w:val="001F6CED"/>
    <w:rsid w:val="002029C3"/>
    <w:rsid w:val="00212D4E"/>
    <w:rsid w:val="002144B3"/>
    <w:rsid w:val="002257BA"/>
    <w:rsid w:val="00230981"/>
    <w:rsid w:val="00232FFC"/>
    <w:rsid w:val="00236BCD"/>
    <w:rsid w:val="002378A0"/>
    <w:rsid w:val="0024062C"/>
    <w:rsid w:val="00241128"/>
    <w:rsid w:val="002420E8"/>
    <w:rsid w:val="0024270E"/>
    <w:rsid w:val="0024358B"/>
    <w:rsid w:val="00245EEA"/>
    <w:rsid w:val="00250EBD"/>
    <w:rsid w:val="002556D8"/>
    <w:rsid w:val="00257D17"/>
    <w:rsid w:val="002625E2"/>
    <w:rsid w:val="00262920"/>
    <w:rsid w:val="00271A3C"/>
    <w:rsid w:val="002726FB"/>
    <w:rsid w:val="00275FB5"/>
    <w:rsid w:val="002802B6"/>
    <w:rsid w:val="00282297"/>
    <w:rsid w:val="002823FB"/>
    <w:rsid w:val="0028258B"/>
    <w:rsid w:val="002838E1"/>
    <w:rsid w:val="00284D30"/>
    <w:rsid w:val="0029003D"/>
    <w:rsid w:val="002910BC"/>
    <w:rsid w:val="00292489"/>
    <w:rsid w:val="0029460A"/>
    <w:rsid w:val="00295D65"/>
    <w:rsid w:val="002963D1"/>
    <w:rsid w:val="002A32AA"/>
    <w:rsid w:val="002B14DC"/>
    <w:rsid w:val="002B2245"/>
    <w:rsid w:val="002B6A3A"/>
    <w:rsid w:val="002C1462"/>
    <w:rsid w:val="002C56A9"/>
    <w:rsid w:val="002C5D6F"/>
    <w:rsid w:val="002C6AEF"/>
    <w:rsid w:val="002D2DA3"/>
    <w:rsid w:val="002D4345"/>
    <w:rsid w:val="002D6369"/>
    <w:rsid w:val="002D6987"/>
    <w:rsid w:val="002E1002"/>
    <w:rsid w:val="002E4985"/>
    <w:rsid w:val="002E5F8B"/>
    <w:rsid w:val="002E63ED"/>
    <w:rsid w:val="002F0754"/>
    <w:rsid w:val="002F355E"/>
    <w:rsid w:val="002F38FD"/>
    <w:rsid w:val="002F769B"/>
    <w:rsid w:val="003019D0"/>
    <w:rsid w:val="00315C5E"/>
    <w:rsid w:val="00317FA9"/>
    <w:rsid w:val="003213F3"/>
    <w:rsid w:val="0032268D"/>
    <w:rsid w:val="00323016"/>
    <w:rsid w:val="003257A7"/>
    <w:rsid w:val="0032696A"/>
    <w:rsid w:val="00330CFA"/>
    <w:rsid w:val="00335815"/>
    <w:rsid w:val="003401AE"/>
    <w:rsid w:val="00340CC5"/>
    <w:rsid w:val="0034308C"/>
    <w:rsid w:val="00343400"/>
    <w:rsid w:val="00344CFA"/>
    <w:rsid w:val="00370571"/>
    <w:rsid w:val="0037427C"/>
    <w:rsid w:val="00375600"/>
    <w:rsid w:val="00381FF1"/>
    <w:rsid w:val="0038664F"/>
    <w:rsid w:val="003876B4"/>
    <w:rsid w:val="00395FF6"/>
    <w:rsid w:val="003A05CF"/>
    <w:rsid w:val="003A1693"/>
    <w:rsid w:val="003A3CC0"/>
    <w:rsid w:val="003A4248"/>
    <w:rsid w:val="003A5BD8"/>
    <w:rsid w:val="003B0123"/>
    <w:rsid w:val="003B3051"/>
    <w:rsid w:val="003B34A2"/>
    <w:rsid w:val="003B3CE5"/>
    <w:rsid w:val="003C024B"/>
    <w:rsid w:val="003C2E18"/>
    <w:rsid w:val="003C401A"/>
    <w:rsid w:val="003C5EBA"/>
    <w:rsid w:val="003C796A"/>
    <w:rsid w:val="003C7CC9"/>
    <w:rsid w:val="003D3AEB"/>
    <w:rsid w:val="003E0FA0"/>
    <w:rsid w:val="003E370B"/>
    <w:rsid w:val="003F1F1A"/>
    <w:rsid w:val="003F5FC0"/>
    <w:rsid w:val="003F6093"/>
    <w:rsid w:val="003F7EBD"/>
    <w:rsid w:val="00400C17"/>
    <w:rsid w:val="00404FE5"/>
    <w:rsid w:val="00405FE0"/>
    <w:rsid w:val="00407A5A"/>
    <w:rsid w:val="00407ABE"/>
    <w:rsid w:val="004139E3"/>
    <w:rsid w:val="00414364"/>
    <w:rsid w:val="00414957"/>
    <w:rsid w:val="00415BAC"/>
    <w:rsid w:val="0041712F"/>
    <w:rsid w:val="00424D1A"/>
    <w:rsid w:val="00427F3F"/>
    <w:rsid w:val="00434829"/>
    <w:rsid w:val="004405F9"/>
    <w:rsid w:val="00441DE3"/>
    <w:rsid w:val="004468D9"/>
    <w:rsid w:val="004528AC"/>
    <w:rsid w:val="00453B46"/>
    <w:rsid w:val="00453FE8"/>
    <w:rsid w:val="004578C4"/>
    <w:rsid w:val="00457FDF"/>
    <w:rsid w:val="00461332"/>
    <w:rsid w:val="004625D7"/>
    <w:rsid w:val="00464DD5"/>
    <w:rsid w:val="00467625"/>
    <w:rsid w:val="004729C4"/>
    <w:rsid w:val="00472AE3"/>
    <w:rsid w:val="004733AD"/>
    <w:rsid w:val="00474617"/>
    <w:rsid w:val="00482E23"/>
    <w:rsid w:val="00483C48"/>
    <w:rsid w:val="0048783D"/>
    <w:rsid w:val="00492A3D"/>
    <w:rsid w:val="0049311B"/>
    <w:rsid w:val="0049540E"/>
    <w:rsid w:val="004A2B21"/>
    <w:rsid w:val="004A2D8F"/>
    <w:rsid w:val="004A57A3"/>
    <w:rsid w:val="004A61C5"/>
    <w:rsid w:val="004B624E"/>
    <w:rsid w:val="004D67F9"/>
    <w:rsid w:val="004D7D93"/>
    <w:rsid w:val="004E27FF"/>
    <w:rsid w:val="004E2A1D"/>
    <w:rsid w:val="004E3EF9"/>
    <w:rsid w:val="004E69FE"/>
    <w:rsid w:val="004F18A7"/>
    <w:rsid w:val="004F1DE9"/>
    <w:rsid w:val="004F6AC7"/>
    <w:rsid w:val="004F72E1"/>
    <w:rsid w:val="004F7639"/>
    <w:rsid w:val="005007B7"/>
    <w:rsid w:val="005020DA"/>
    <w:rsid w:val="00503093"/>
    <w:rsid w:val="00504A22"/>
    <w:rsid w:val="00505527"/>
    <w:rsid w:val="00506DB0"/>
    <w:rsid w:val="0051096A"/>
    <w:rsid w:val="005120A9"/>
    <w:rsid w:val="005122F7"/>
    <w:rsid w:val="00522748"/>
    <w:rsid w:val="005328B6"/>
    <w:rsid w:val="005332A0"/>
    <w:rsid w:val="00533AF7"/>
    <w:rsid w:val="0053639E"/>
    <w:rsid w:val="00536A06"/>
    <w:rsid w:val="00537C05"/>
    <w:rsid w:val="00540DB4"/>
    <w:rsid w:val="0054176F"/>
    <w:rsid w:val="00541B4A"/>
    <w:rsid w:val="00542A4E"/>
    <w:rsid w:val="00545FBF"/>
    <w:rsid w:val="00547CDD"/>
    <w:rsid w:val="005515EA"/>
    <w:rsid w:val="0055362E"/>
    <w:rsid w:val="00555A34"/>
    <w:rsid w:val="00563552"/>
    <w:rsid w:val="005645F8"/>
    <w:rsid w:val="00570E2E"/>
    <w:rsid w:val="005717A8"/>
    <w:rsid w:val="00586F77"/>
    <w:rsid w:val="005871D2"/>
    <w:rsid w:val="00590B6A"/>
    <w:rsid w:val="005928AE"/>
    <w:rsid w:val="00593DFC"/>
    <w:rsid w:val="0059606E"/>
    <w:rsid w:val="0059671D"/>
    <w:rsid w:val="005A012C"/>
    <w:rsid w:val="005A01FC"/>
    <w:rsid w:val="005A1006"/>
    <w:rsid w:val="005A4764"/>
    <w:rsid w:val="005C07E4"/>
    <w:rsid w:val="005C41F2"/>
    <w:rsid w:val="005D42E0"/>
    <w:rsid w:val="005D4B70"/>
    <w:rsid w:val="005D7B3C"/>
    <w:rsid w:val="005E4774"/>
    <w:rsid w:val="005E593E"/>
    <w:rsid w:val="005F1B03"/>
    <w:rsid w:val="005F33D9"/>
    <w:rsid w:val="005F5479"/>
    <w:rsid w:val="005F7409"/>
    <w:rsid w:val="006018F2"/>
    <w:rsid w:val="00601B4A"/>
    <w:rsid w:val="0060285C"/>
    <w:rsid w:val="0060327A"/>
    <w:rsid w:val="00604C1D"/>
    <w:rsid w:val="0060763A"/>
    <w:rsid w:val="00613315"/>
    <w:rsid w:val="006162BB"/>
    <w:rsid w:val="0061786B"/>
    <w:rsid w:val="0062192B"/>
    <w:rsid w:val="006228F8"/>
    <w:rsid w:val="006260D2"/>
    <w:rsid w:val="00627B16"/>
    <w:rsid w:val="00633BEB"/>
    <w:rsid w:val="00635AFB"/>
    <w:rsid w:val="00635B9D"/>
    <w:rsid w:val="006373F9"/>
    <w:rsid w:val="00641214"/>
    <w:rsid w:val="00642DEF"/>
    <w:rsid w:val="006537DC"/>
    <w:rsid w:val="00661E2A"/>
    <w:rsid w:val="00662CB6"/>
    <w:rsid w:val="006647BC"/>
    <w:rsid w:val="00666B2C"/>
    <w:rsid w:val="006702F1"/>
    <w:rsid w:val="0067087D"/>
    <w:rsid w:val="00670B8F"/>
    <w:rsid w:val="0067148A"/>
    <w:rsid w:val="006827D0"/>
    <w:rsid w:val="00685F47"/>
    <w:rsid w:val="006865CA"/>
    <w:rsid w:val="00691084"/>
    <w:rsid w:val="00691A60"/>
    <w:rsid w:val="00693AB4"/>
    <w:rsid w:val="00695D93"/>
    <w:rsid w:val="00695FDA"/>
    <w:rsid w:val="006965D9"/>
    <w:rsid w:val="0069667F"/>
    <w:rsid w:val="00697B3D"/>
    <w:rsid w:val="006A05DA"/>
    <w:rsid w:val="006A5C29"/>
    <w:rsid w:val="006B08A6"/>
    <w:rsid w:val="006B2774"/>
    <w:rsid w:val="006B6ED3"/>
    <w:rsid w:val="006C21C7"/>
    <w:rsid w:val="006C2A13"/>
    <w:rsid w:val="006C793E"/>
    <w:rsid w:val="006D0A18"/>
    <w:rsid w:val="006D2716"/>
    <w:rsid w:val="006D36BB"/>
    <w:rsid w:val="006D729C"/>
    <w:rsid w:val="006D7E2C"/>
    <w:rsid w:val="006E1489"/>
    <w:rsid w:val="006E6CE5"/>
    <w:rsid w:val="006F2D4C"/>
    <w:rsid w:val="00703985"/>
    <w:rsid w:val="007044F7"/>
    <w:rsid w:val="007107F0"/>
    <w:rsid w:val="00712B65"/>
    <w:rsid w:val="00716AA3"/>
    <w:rsid w:val="00717579"/>
    <w:rsid w:val="007208F3"/>
    <w:rsid w:val="007224CC"/>
    <w:rsid w:val="00722818"/>
    <w:rsid w:val="007249FC"/>
    <w:rsid w:val="00725260"/>
    <w:rsid w:val="007253B9"/>
    <w:rsid w:val="00726054"/>
    <w:rsid w:val="00731ECC"/>
    <w:rsid w:val="00732716"/>
    <w:rsid w:val="00735707"/>
    <w:rsid w:val="00737FEA"/>
    <w:rsid w:val="007429E4"/>
    <w:rsid w:val="00746EC3"/>
    <w:rsid w:val="00752DE2"/>
    <w:rsid w:val="00760E7D"/>
    <w:rsid w:val="0076351F"/>
    <w:rsid w:val="00764788"/>
    <w:rsid w:val="007726F6"/>
    <w:rsid w:val="00772CDE"/>
    <w:rsid w:val="00773132"/>
    <w:rsid w:val="0077404B"/>
    <w:rsid w:val="00781E54"/>
    <w:rsid w:val="00783E8E"/>
    <w:rsid w:val="0079020F"/>
    <w:rsid w:val="007908C0"/>
    <w:rsid w:val="00791280"/>
    <w:rsid w:val="00792BAE"/>
    <w:rsid w:val="00795A44"/>
    <w:rsid w:val="00797D3B"/>
    <w:rsid w:val="007A0315"/>
    <w:rsid w:val="007A2203"/>
    <w:rsid w:val="007A540C"/>
    <w:rsid w:val="007A6466"/>
    <w:rsid w:val="007B1E6F"/>
    <w:rsid w:val="007B7654"/>
    <w:rsid w:val="007C31C6"/>
    <w:rsid w:val="007C7A93"/>
    <w:rsid w:val="007D3307"/>
    <w:rsid w:val="007D58E5"/>
    <w:rsid w:val="007E0181"/>
    <w:rsid w:val="007E3653"/>
    <w:rsid w:val="007E4D8E"/>
    <w:rsid w:val="007F5FD2"/>
    <w:rsid w:val="00802187"/>
    <w:rsid w:val="00802A65"/>
    <w:rsid w:val="00804179"/>
    <w:rsid w:val="00806BF7"/>
    <w:rsid w:val="00810858"/>
    <w:rsid w:val="00811111"/>
    <w:rsid w:val="008117C7"/>
    <w:rsid w:val="00817A08"/>
    <w:rsid w:val="00825A72"/>
    <w:rsid w:val="008265D0"/>
    <w:rsid w:val="0083214E"/>
    <w:rsid w:val="008336C2"/>
    <w:rsid w:val="00833D0C"/>
    <w:rsid w:val="00834B3F"/>
    <w:rsid w:val="00837378"/>
    <w:rsid w:val="00841839"/>
    <w:rsid w:val="008426B5"/>
    <w:rsid w:val="00842C05"/>
    <w:rsid w:val="00845077"/>
    <w:rsid w:val="00845A99"/>
    <w:rsid w:val="008473CF"/>
    <w:rsid w:val="00847873"/>
    <w:rsid w:val="00852E6E"/>
    <w:rsid w:val="0087018E"/>
    <w:rsid w:val="00875BB8"/>
    <w:rsid w:val="0087751E"/>
    <w:rsid w:val="008777AC"/>
    <w:rsid w:val="00880D0B"/>
    <w:rsid w:val="00883908"/>
    <w:rsid w:val="00883F76"/>
    <w:rsid w:val="0088633E"/>
    <w:rsid w:val="008904E3"/>
    <w:rsid w:val="00891198"/>
    <w:rsid w:val="00894725"/>
    <w:rsid w:val="00894D70"/>
    <w:rsid w:val="008A0264"/>
    <w:rsid w:val="008A1A9B"/>
    <w:rsid w:val="008A2621"/>
    <w:rsid w:val="008A547C"/>
    <w:rsid w:val="008A65FF"/>
    <w:rsid w:val="008A7539"/>
    <w:rsid w:val="008B651D"/>
    <w:rsid w:val="008B6E3B"/>
    <w:rsid w:val="008B6FC5"/>
    <w:rsid w:val="008D4387"/>
    <w:rsid w:val="008D46DF"/>
    <w:rsid w:val="008D4742"/>
    <w:rsid w:val="008D5F6E"/>
    <w:rsid w:val="008D6D72"/>
    <w:rsid w:val="008E69EE"/>
    <w:rsid w:val="008E6FED"/>
    <w:rsid w:val="008E7C85"/>
    <w:rsid w:val="008E7F74"/>
    <w:rsid w:val="008F0D2B"/>
    <w:rsid w:val="008F0FD9"/>
    <w:rsid w:val="008F3236"/>
    <w:rsid w:val="008F74BE"/>
    <w:rsid w:val="008F7AC0"/>
    <w:rsid w:val="009014C3"/>
    <w:rsid w:val="0090534E"/>
    <w:rsid w:val="00906B6B"/>
    <w:rsid w:val="00914907"/>
    <w:rsid w:val="00917905"/>
    <w:rsid w:val="00923957"/>
    <w:rsid w:val="00927F43"/>
    <w:rsid w:val="00931B84"/>
    <w:rsid w:val="00932B41"/>
    <w:rsid w:val="009404B6"/>
    <w:rsid w:val="00941FB8"/>
    <w:rsid w:val="0094201F"/>
    <w:rsid w:val="00942371"/>
    <w:rsid w:val="009426B9"/>
    <w:rsid w:val="009445E8"/>
    <w:rsid w:val="009465C0"/>
    <w:rsid w:val="00960C24"/>
    <w:rsid w:val="00963264"/>
    <w:rsid w:val="00974296"/>
    <w:rsid w:val="00976C8A"/>
    <w:rsid w:val="00980100"/>
    <w:rsid w:val="00984D00"/>
    <w:rsid w:val="00987055"/>
    <w:rsid w:val="00991B78"/>
    <w:rsid w:val="009927F0"/>
    <w:rsid w:val="009933FC"/>
    <w:rsid w:val="00996D7E"/>
    <w:rsid w:val="00997634"/>
    <w:rsid w:val="009A16A9"/>
    <w:rsid w:val="009A26F3"/>
    <w:rsid w:val="009A5657"/>
    <w:rsid w:val="009B1CB9"/>
    <w:rsid w:val="009B2269"/>
    <w:rsid w:val="009B2351"/>
    <w:rsid w:val="009B3476"/>
    <w:rsid w:val="009D197E"/>
    <w:rsid w:val="009D5C76"/>
    <w:rsid w:val="009D61FF"/>
    <w:rsid w:val="009D795E"/>
    <w:rsid w:val="009E1C2C"/>
    <w:rsid w:val="009F106A"/>
    <w:rsid w:val="00A03A80"/>
    <w:rsid w:val="00A04422"/>
    <w:rsid w:val="00A10576"/>
    <w:rsid w:val="00A10905"/>
    <w:rsid w:val="00A12882"/>
    <w:rsid w:val="00A12C7E"/>
    <w:rsid w:val="00A21D40"/>
    <w:rsid w:val="00A244F2"/>
    <w:rsid w:val="00A27037"/>
    <w:rsid w:val="00A3147F"/>
    <w:rsid w:val="00A328EA"/>
    <w:rsid w:val="00A32CC5"/>
    <w:rsid w:val="00A365F2"/>
    <w:rsid w:val="00A37D9A"/>
    <w:rsid w:val="00A40E22"/>
    <w:rsid w:val="00A42635"/>
    <w:rsid w:val="00A42EA3"/>
    <w:rsid w:val="00A4666B"/>
    <w:rsid w:val="00A52DFB"/>
    <w:rsid w:val="00A54711"/>
    <w:rsid w:val="00A5578C"/>
    <w:rsid w:val="00A610C2"/>
    <w:rsid w:val="00A643C8"/>
    <w:rsid w:val="00A724CB"/>
    <w:rsid w:val="00A7505A"/>
    <w:rsid w:val="00A753A6"/>
    <w:rsid w:val="00A7719A"/>
    <w:rsid w:val="00A80295"/>
    <w:rsid w:val="00A81E49"/>
    <w:rsid w:val="00A90D6D"/>
    <w:rsid w:val="00A91246"/>
    <w:rsid w:val="00A92A0E"/>
    <w:rsid w:val="00A934F5"/>
    <w:rsid w:val="00AA14BF"/>
    <w:rsid w:val="00AA268C"/>
    <w:rsid w:val="00AA2D55"/>
    <w:rsid w:val="00AA3D25"/>
    <w:rsid w:val="00AA74EC"/>
    <w:rsid w:val="00AB2888"/>
    <w:rsid w:val="00AC3B33"/>
    <w:rsid w:val="00AC7286"/>
    <w:rsid w:val="00AC729D"/>
    <w:rsid w:val="00AD2110"/>
    <w:rsid w:val="00AD4FB1"/>
    <w:rsid w:val="00AE0214"/>
    <w:rsid w:val="00AE21F6"/>
    <w:rsid w:val="00AE3018"/>
    <w:rsid w:val="00AE4BB3"/>
    <w:rsid w:val="00AE63CE"/>
    <w:rsid w:val="00AE70A9"/>
    <w:rsid w:val="00AF07A0"/>
    <w:rsid w:val="00AF107F"/>
    <w:rsid w:val="00AF12EB"/>
    <w:rsid w:val="00AF6AE8"/>
    <w:rsid w:val="00AF7BB4"/>
    <w:rsid w:val="00B02566"/>
    <w:rsid w:val="00B06A53"/>
    <w:rsid w:val="00B13162"/>
    <w:rsid w:val="00B22FC2"/>
    <w:rsid w:val="00B27BD4"/>
    <w:rsid w:val="00B30249"/>
    <w:rsid w:val="00B31B37"/>
    <w:rsid w:val="00B32823"/>
    <w:rsid w:val="00B37484"/>
    <w:rsid w:val="00B40568"/>
    <w:rsid w:val="00B432F6"/>
    <w:rsid w:val="00B518FA"/>
    <w:rsid w:val="00B536D5"/>
    <w:rsid w:val="00B560CA"/>
    <w:rsid w:val="00B6324D"/>
    <w:rsid w:val="00B63D2D"/>
    <w:rsid w:val="00B71230"/>
    <w:rsid w:val="00B754BC"/>
    <w:rsid w:val="00B75A20"/>
    <w:rsid w:val="00B81AD9"/>
    <w:rsid w:val="00B8432D"/>
    <w:rsid w:val="00B90145"/>
    <w:rsid w:val="00B94FED"/>
    <w:rsid w:val="00B96840"/>
    <w:rsid w:val="00BA3F8C"/>
    <w:rsid w:val="00BA6E72"/>
    <w:rsid w:val="00BA71FC"/>
    <w:rsid w:val="00BA73CF"/>
    <w:rsid w:val="00BB54FC"/>
    <w:rsid w:val="00BB5568"/>
    <w:rsid w:val="00BC038C"/>
    <w:rsid w:val="00BC212A"/>
    <w:rsid w:val="00BC62F9"/>
    <w:rsid w:val="00BC64C2"/>
    <w:rsid w:val="00BC7A3D"/>
    <w:rsid w:val="00BD2E85"/>
    <w:rsid w:val="00BD4114"/>
    <w:rsid w:val="00BD6EA4"/>
    <w:rsid w:val="00BE0D52"/>
    <w:rsid w:val="00BE2D99"/>
    <w:rsid w:val="00BE4022"/>
    <w:rsid w:val="00BF1EEE"/>
    <w:rsid w:val="00BF2E25"/>
    <w:rsid w:val="00BF4240"/>
    <w:rsid w:val="00BF4EF3"/>
    <w:rsid w:val="00BF4F0C"/>
    <w:rsid w:val="00BF5776"/>
    <w:rsid w:val="00BF61E3"/>
    <w:rsid w:val="00BF63D0"/>
    <w:rsid w:val="00BF6C81"/>
    <w:rsid w:val="00C00A52"/>
    <w:rsid w:val="00C02567"/>
    <w:rsid w:val="00C0582B"/>
    <w:rsid w:val="00C120EA"/>
    <w:rsid w:val="00C129A0"/>
    <w:rsid w:val="00C12C70"/>
    <w:rsid w:val="00C16E97"/>
    <w:rsid w:val="00C21A7F"/>
    <w:rsid w:val="00C22405"/>
    <w:rsid w:val="00C235F7"/>
    <w:rsid w:val="00C248D2"/>
    <w:rsid w:val="00C31639"/>
    <w:rsid w:val="00C33A45"/>
    <w:rsid w:val="00C342CC"/>
    <w:rsid w:val="00C34E25"/>
    <w:rsid w:val="00C35D29"/>
    <w:rsid w:val="00C35E71"/>
    <w:rsid w:val="00C36A86"/>
    <w:rsid w:val="00C4063A"/>
    <w:rsid w:val="00C44213"/>
    <w:rsid w:val="00C46670"/>
    <w:rsid w:val="00C46B97"/>
    <w:rsid w:val="00C46CDE"/>
    <w:rsid w:val="00C52360"/>
    <w:rsid w:val="00C523C6"/>
    <w:rsid w:val="00C52E1D"/>
    <w:rsid w:val="00C54D45"/>
    <w:rsid w:val="00C554C9"/>
    <w:rsid w:val="00C61703"/>
    <w:rsid w:val="00C657DD"/>
    <w:rsid w:val="00C70A7B"/>
    <w:rsid w:val="00C735E8"/>
    <w:rsid w:val="00C74FF1"/>
    <w:rsid w:val="00C75470"/>
    <w:rsid w:val="00C76205"/>
    <w:rsid w:val="00C76B07"/>
    <w:rsid w:val="00C83740"/>
    <w:rsid w:val="00C87E22"/>
    <w:rsid w:val="00C902BD"/>
    <w:rsid w:val="00C93D76"/>
    <w:rsid w:val="00C93E01"/>
    <w:rsid w:val="00C961F4"/>
    <w:rsid w:val="00CA016F"/>
    <w:rsid w:val="00CA1A7C"/>
    <w:rsid w:val="00CA551F"/>
    <w:rsid w:val="00CA785E"/>
    <w:rsid w:val="00CC0549"/>
    <w:rsid w:val="00CD07D8"/>
    <w:rsid w:val="00CD7352"/>
    <w:rsid w:val="00CE1557"/>
    <w:rsid w:val="00CE2964"/>
    <w:rsid w:val="00CE3599"/>
    <w:rsid w:val="00CE434D"/>
    <w:rsid w:val="00CE644F"/>
    <w:rsid w:val="00CF39E8"/>
    <w:rsid w:val="00CF3AF7"/>
    <w:rsid w:val="00CF664A"/>
    <w:rsid w:val="00D05011"/>
    <w:rsid w:val="00D10E0E"/>
    <w:rsid w:val="00D11F10"/>
    <w:rsid w:val="00D128DF"/>
    <w:rsid w:val="00D16A97"/>
    <w:rsid w:val="00D23462"/>
    <w:rsid w:val="00D26767"/>
    <w:rsid w:val="00D32604"/>
    <w:rsid w:val="00D33689"/>
    <w:rsid w:val="00D37DEB"/>
    <w:rsid w:val="00D45825"/>
    <w:rsid w:val="00D50E47"/>
    <w:rsid w:val="00D623E0"/>
    <w:rsid w:val="00D708CF"/>
    <w:rsid w:val="00D70902"/>
    <w:rsid w:val="00D70F16"/>
    <w:rsid w:val="00D72294"/>
    <w:rsid w:val="00D7798A"/>
    <w:rsid w:val="00D779F7"/>
    <w:rsid w:val="00D820D0"/>
    <w:rsid w:val="00D82FCD"/>
    <w:rsid w:val="00D8600C"/>
    <w:rsid w:val="00D9074E"/>
    <w:rsid w:val="00D91B1C"/>
    <w:rsid w:val="00DA3EB5"/>
    <w:rsid w:val="00DA7384"/>
    <w:rsid w:val="00DB316F"/>
    <w:rsid w:val="00DB4696"/>
    <w:rsid w:val="00DB510A"/>
    <w:rsid w:val="00DC2832"/>
    <w:rsid w:val="00DC4C38"/>
    <w:rsid w:val="00DC73CD"/>
    <w:rsid w:val="00DC753B"/>
    <w:rsid w:val="00DD08D6"/>
    <w:rsid w:val="00DD4539"/>
    <w:rsid w:val="00DE3122"/>
    <w:rsid w:val="00DE3325"/>
    <w:rsid w:val="00DF0B14"/>
    <w:rsid w:val="00DF3A7B"/>
    <w:rsid w:val="00DF41C6"/>
    <w:rsid w:val="00DF6A0F"/>
    <w:rsid w:val="00DF7327"/>
    <w:rsid w:val="00DF760C"/>
    <w:rsid w:val="00E010B7"/>
    <w:rsid w:val="00E02065"/>
    <w:rsid w:val="00E02878"/>
    <w:rsid w:val="00E037B9"/>
    <w:rsid w:val="00E04EAE"/>
    <w:rsid w:val="00E0634F"/>
    <w:rsid w:val="00E138EB"/>
    <w:rsid w:val="00E140C6"/>
    <w:rsid w:val="00E179B7"/>
    <w:rsid w:val="00E20EE0"/>
    <w:rsid w:val="00E251C1"/>
    <w:rsid w:val="00E257CA"/>
    <w:rsid w:val="00E26D12"/>
    <w:rsid w:val="00E3258E"/>
    <w:rsid w:val="00E3532C"/>
    <w:rsid w:val="00E361DE"/>
    <w:rsid w:val="00E37CD0"/>
    <w:rsid w:val="00E416C1"/>
    <w:rsid w:val="00E51AD1"/>
    <w:rsid w:val="00E55B57"/>
    <w:rsid w:val="00E562B1"/>
    <w:rsid w:val="00E5636A"/>
    <w:rsid w:val="00E620B0"/>
    <w:rsid w:val="00E648DE"/>
    <w:rsid w:val="00E6522E"/>
    <w:rsid w:val="00E67425"/>
    <w:rsid w:val="00E70402"/>
    <w:rsid w:val="00E71630"/>
    <w:rsid w:val="00E71E3B"/>
    <w:rsid w:val="00E724A1"/>
    <w:rsid w:val="00E74D38"/>
    <w:rsid w:val="00E808A8"/>
    <w:rsid w:val="00E81A43"/>
    <w:rsid w:val="00E86511"/>
    <w:rsid w:val="00E90DC3"/>
    <w:rsid w:val="00E956DF"/>
    <w:rsid w:val="00E97D8F"/>
    <w:rsid w:val="00EA2454"/>
    <w:rsid w:val="00EA7145"/>
    <w:rsid w:val="00EA7FB7"/>
    <w:rsid w:val="00EB3561"/>
    <w:rsid w:val="00EB3E88"/>
    <w:rsid w:val="00EB60B0"/>
    <w:rsid w:val="00EC32F3"/>
    <w:rsid w:val="00ED0626"/>
    <w:rsid w:val="00ED2864"/>
    <w:rsid w:val="00ED7C22"/>
    <w:rsid w:val="00EE2629"/>
    <w:rsid w:val="00EE32E5"/>
    <w:rsid w:val="00EE425E"/>
    <w:rsid w:val="00EE5C29"/>
    <w:rsid w:val="00EE6936"/>
    <w:rsid w:val="00EF2394"/>
    <w:rsid w:val="00EF42C9"/>
    <w:rsid w:val="00EF69D4"/>
    <w:rsid w:val="00F0037D"/>
    <w:rsid w:val="00F019C7"/>
    <w:rsid w:val="00F02474"/>
    <w:rsid w:val="00F047C0"/>
    <w:rsid w:val="00F0501C"/>
    <w:rsid w:val="00F0568F"/>
    <w:rsid w:val="00F0662C"/>
    <w:rsid w:val="00F07BDA"/>
    <w:rsid w:val="00F152B0"/>
    <w:rsid w:val="00F20806"/>
    <w:rsid w:val="00F26DE1"/>
    <w:rsid w:val="00F3003B"/>
    <w:rsid w:val="00F330CB"/>
    <w:rsid w:val="00F33AAE"/>
    <w:rsid w:val="00F35DA6"/>
    <w:rsid w:val="00F36440"/>
    <w:rsid w:val="00F36F06"/>
    <w:rsid w:val="00F373BE"/>
    <w:rsid w:val="00F41188"/>
    <w:rsid w:val="00F42057"/>
    <w:rsid w:val="00F422C6"/>
    <w:rsid w:val="00F44AC0"/>
    <w:rsid w:val="00F473B2"/>
    <w:rsid w:val="00F5013E"/>
    <w:rsid w:val="00F60E04"/>
    <w:rsid w:val="00F65B18"/>
    <w:rsid w:val="00F67E32"/>
    <w:rsid w:val="00F735A2"/>
    <w:rsid w:val="00F74492"/>
    <w:rsid w:val="00F75DB1"/>
    <w:rsid w:val="00F762DE"/>
    <w:rsid w:val="00F7641B"/>
    <w:rsid w:val="00F82E0E"/>
    <w:rsid w:val="00F84982"/>
    <w:rsid w:val="00F91BED"/>
    <w:rsid w:val="00F91CC6"/>
    <w:rsid w:val="00F9234A"/>
    <w:rsid w:val="00F93E9C"/>
    <w:rsid w:val="00F95B1A"/>
    <w:rsid w:val="00F96BD4"/>
    <w:rsid w:val="00F96F4E"/>
    <w:rsid w:val="00FA2D5E"/>
    <w:rsid w:val="00FB3F8B"/>
    <w:rsid w:val="00FB4E9B"/>
    <w:rsid w:val="00FB4F78"/>
    <w:rsid w:val="00FB507C"/>
    <w:rsid w:val="00FB670D"/>
    <w:rsid w:val="00FC3362"/>
    <w:rsid w:val="00FC4627"/>
    <w:rsid w:val="00FC5B2F"/>
    <w:rsid w:val="00FD0163"/>
    <w:rsid w:val="00FD444D"/>
    <w:rsid w:val="00FD452A"/>
    <w:rsid w:val="00FD61F5"/>
    <w:rsid w:val="00FE29A9"/>
    <w:rsid w:val="00FE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165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rsid w:val="00062165"/>
    <w:pPr>
      <w:tabs>
        <w:tab w:val="num" w:pos="0"/>
      </w:tabs>
      <w:spacing w:before="240" w:after="120"/>
      <w:ind w:left="432" w:hanging="432"/>
      <w:outlineLvl w:val="0"/>
    </w:pPr>
    <w:rPr>
      <w:rFonts w:ascii="Liberation Serif" w:eastAsia="SimSun" w:hAnsi="Liberation Serif" w:cs="Mangal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062165"/>
  </w:style>
  <w:style w:type="character" w:customStyle="1" w:styleId="WW8Num1z1">
    <w:name w:val="WW8Num1z1"/>
    <w:rsid w:val="00062165"/>
  </w:style>
  <w:style w:type="character" w:customStyle="1" w:styleId="WW8Num1z2">
    <w:name w:val="WW8Num1z2"/>
    <w:rsid w:val="00062165"/>
  </w:style>
  <w:style w:type="character" w:customStyle="1" w:styleId="WW8Num1z3">
    <w:name w:val="WW8Num1z3"/>
    <w:rsid w:val="00062165"/>
  </w:style>
  <w:style w:type="character" w:customStyle="1" w:styleId="WW8Num1z4">
    <w:name w:val="WW8Num1z4"/>
    <w:rsid w:val="00062165"/>
  </w:style>
  <w:style w:type="character" w:customStyle="1" w:styleId="WW8Num1z5">
    <w:name w:val="WW8Num1z5"/>
    <w:rsid w:val="00062165"/>
  </w:style>
  <w:style w:type="character" w:customStyle="1" w:styleId="WW8Num1z6">
    <w:name w:val="WW8Num1z6"/>
    <w:rsid w:val="00062165"/>
  </w:style>
  <w:style w:type="character" w:customStyle="1" w:styleId="WW8Num1z7">
    <w:name w:val="WW8Num1z7"/>
    <w:rsid w:val="00062165"/>
  </w:style>
  <w:style w:type="character" w:customStyle="1" w:styleId="WW8Num1z8">
    <w:name w:val="WW8Num1z8"/>
    <w:rsid w:val="00062165"/>
  </w:style>
  <w:style w:type="character" w:customStyle="1" w:styleId="WW8Num2z0">
    <w:name w:val="WW8Num2z0"/>
    <w:rsid w:val="00062165"/>
    <w:rPr>
      <w:rFonts w:ascii="Symbol" w:hAnsi="Symbol" w:cs="Symbol" w:hint="default"/>
      <w:sz w:val="28"/>
      <w:szCs w:val="28"/>
      <w:lang w:val="kk-KZ"/>
    </w:rPr>
  </w:style>
  <w:style w:type="character" w:customStyle="1" w:styleId="5">
    <w:name w:val="Основной шрифт абзаца5"/>
    <w:rsid w:val="00062165"/>
  </w:style>
  <w:style w:type="character" w:customStyle="1" w:styleId="WW8Num2z1">
    <w:name w:val="WW8Num2z1"/>
    <w:rsid w:val="00062165"/>
  </w:style>
  <w:style w:type="character" w:customStyle="1" w:styleId="WW8Num2z2">
    <w:name w:val="WW8Num2z2"/>
    <w:rsid w:val="00062165"/>
  </w:style>
  <w:style w:type="character" w:customStyle="1" w:styleId="WW8Num2z3">
    <w:name w:val="WW8Num2z3"/>
    <w:rsid w:val="00062165"/>
  </w:style>
  <w:style w:type="character" w:customStyle="1" w:styleId="WW8Num2z4">
    <w:name w:val="WW8Num2z4"/>
    <w:rsid w:val="00062165"/>
  </w:style>
  <w:style w:type="character" w:customStyle="1" w:styleId="WW8Num2z5">
    <w:name w:val="WW8Num2z5"/>
    <w:rsid w:val="00062165"/>
  </w:style>
  <w:style w:type="character" w:customStyle="1" w:styleId="WW8Num2z6">
    <w:name w:val="WW8Num2z6"/>
    <w:rsid w:val="00062165"/>
  </w:style>
  <w:style w:type="character" w:customStyle="1" w:styleId="WW8Num2z7">
    <w:name w:val="WW8Num2z7"/>
    <w:rsid w:val="00062165"/>
  </w:style>
  <w:style w:type="character" w:customStyle="1" w:styleId="WW8Num2z8">
    <w:name w:val="WW8Num2z8"/>
    <w:rsid w:val="00062165"/>
  </w:style>
  <w:style w:type="character" w:customStyle="1" w:styleId="4">
    <w:name w:val="Основной шрифт абзаца4"/>
    <w:rsid w:val="00062165"/>
  </w:style>
  <w:style w:type="character" w:customStyle="1" w:styleId="3">
    <w:name w:val="Основной шрифт абзаца3"/>
    <w:rsid w:val="00062165"/>
  </w:style>
  <w:style w:type="character" w:customStyle="1" w:styleId="2">
    <w:name w:val="Основной шрифт абзаца2"/>
    <w:rsid w:val="00062165"/>
  </w:style>
  <w:style w:type="character" w:customStyle="1" w:styleId="WW8Num3z0">
    <w:name w:val="WW8Num3z0"/>
    <w:rsid w:val="00062165"/>
    <w:rPr>
      <w:rFonts w:ascii="Symbol" w:hAnsi="Symbol" w:cs="Symbol" w:hint="default"/>
      <w:color w:val="auto"/>
    </w:rPr>
  </w:style>
  <w:style w:type="character" w:customStyle="1" w:styleId="WW8Num3z1">
    <w:name w:val="WW8Num3z1"/>
    <w:rsid w:val="00062165"/>
    <w:rPr>
      <w:rFonts w:ascii="Courier New" w:hAnsi="Courier New" w:cs="Courier New" w:hint="default"/>
    </w:rPr>
  </w:style>
  <w:style w:type="character" w:customStyle="1" w:styleId="WW8Num3z2">
    <w:name w:val="WW8Num3z2"/>
    <w:rsid w:val="00062165"/>
    <w:rPr>
      <w:rFonts w:ascii="Wingdings" w:hAnsi="Wingdings" w:cs="Wingdings" w:hint="default"/>
    </w:rPr>
  </w:style>
  <w:style w:type="character" w:customStyle="1" w:styleId="WW8Num3z3">
    <w:name w:val="WW8Num3z3"/>
    <w:rsid w:val="00062165"/>
    <w:rPr>
      <w:rFonts w:ascii="Symbol" w:hAnsi="Symbol" w:cs="Symbol" w:hint="default"/>
    </w:rPr>
  </w:style>
  <w:style w:type="character" w:customStyle="1" w:styleId="WW8Num4z0">
    <w:name w:val="WW8Num4z0"/>
    <w:rsid w:val="00062165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062165"/>
    <w:rPr>
      <w:rFonts w:ascii="Courier New" w:hAnsi="Courier New" w:cs="Courier New" w:hint="default"/>
    </w:rPr>
  </w:style>
  <w:style w:type="character" w:customStyle="1" w:styleId="WW8Num4z2">
    <w:name w:val="WW8Num4z2"/>
    <w:rsid w:val="00062165"/>
    <w:rPr>
      <w:rFonts w:ascii="Wingdings" w:hAnsi="Wingdings" w:cs="Wingdings" w:hint="default"/>
    </w:rPr>
  </w:style>
  <w:style w:type="character" w:customStyle="1" w:styleId="WW8Num4z3">
    <w:name w:val="WW8Num4z3"/>
    <w:rsid w:val="00062165"/>
    <w:rPr>
      <w:rFonts w:ascii="Symbol" w:hAnsi="Symbol" w:cs="Symbol" w:hint="default"/>
    </w:rPr>
  </w:style>
  <w:style w:type="character" w:customStyle="1" w:styleId="WW8Num5z0">
    <w:name w:val="WW8Num5z0"/>
    <w:rsid w:val="00062165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062165"/>
    <w:rPr>
      <w:rFonts w:ascii="Courier New" w:hAnsi="Courier New" w:cs="Courier New" w:hint="default"/>
    </w:rPr>
  </w:style>
  <w:style w:type="character" w:customStyle="1" w:styleId="WW8Num5z2">
    <w:name w:val="WW8Num5z2"/>
    <w:rsid w:val="00062165"/>
    <w:rPr>
      <w:rFonts w:ascii="Wingdings" w:hAnsi="Wingdings" w:cs="Wingdings" w:hint="default"/>
    </w:rPr>
  </w:style>
  <w:style w:type="character" w:customStyle="1" w:styleId="WW8Num5z3">
    <w:name w:val="WW8Num5z3"/>
    <w:rsid w:val="00062165"/>
    <w:rPr>
      <w:rFonts w:ascii="Symbol" w:hAnsi="Symbol" w:cs="Symbol" w:hint="default"/>
    </w:rPr>
  </w:style>
  <w:style w:type="character" w:customStyle="1" w:styleId="WW8Num6z0">
    <w:name w:val="WW8Num6z0"/>
    <w:rsid w:val="00062165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062165"/>
    <w:rPr>
      <w:rFonts w:ascii="Courier New" w:hAnsi="Courier New" w:cs="Courier New" w:hint="default"/>
    </w:rPr>
  </w:style>
  <w:style w:type="character" w:customStyle="1" w:styleId="WW8Num6z2">
    <w:name w:val="WW8Num6z2"/>
    <w:rsid w:val="00062165"/>
    <w:rPr>
      <w:rFonts w:ascii="Wingdings" w:hAnsi="Wingdings" w:cs="Wingdings" w:hint="default"/>
    </w:rPr>
  </w:style>
  <w:style w:type="character" w:customStyle="1" w:styleId="WW8Num6z3">
    <w:name w:val="WW8Num6z3"/>
    <w:rsid w:val="00062165"/>
    <w:rPr>
      <w:rFonts w:ascii="Symbol" w:hAnsi="Symbol" w:cs="Symbol" w:hint="default"/>
    </w:rPr>
  </w:style>
  <w:style w:type="character" w:customStyle="1" w:styleId="WW8Num7z0">
    <w:name w:val="WW8Num7z0"/>
    <w:rsid w:val="00062165"/>
    <w:rPr>
      <w:rFonts w:ascii="Symbol" w:hAnsi="Symbol" w:cs="Symbol" w:hint="default"/>
      <w:sz w:val="28"/>
      <w:szCs w:val="28"/>
      <w:lang w:val="kk-KZ"/>
    </w:rPr>
  </w:style>
  <w:style w:type="character" w:customStyle="1" w:styleId="WW8Num7z1">
    <w:name w:val="WW8Num7z1"/>
    <w:rsid w:val="00062165"/>
    <w:rPr>
      <w:rFonts w:ascii="Courier New" w:hAnsi="Courier New" w:cs="Courier New" w:hint="default"/>
    </w:rPr>
  </w:style>
  <w:style w:type="character" w:customStyle="1" w:styleId="WW8Num7z2">
    <w:name w:val="WW8Num7z2"/>
    <w:rsid w:val="00062165"/>
    <w:rPr>
      <w:rFonts w:ascii="Wingdings" w:hAnsi="Wingdings" w:cs="Wingdings" w:hint="default"/>
    </w:rPr>
  </w:style>
  <w:style w:type="character" w:customStyle="1" w:styleId="10">
    <w:name w:val="Основной шрифт абзаца1"/>
    <w:rsid w:val="00062165"/>
  </w:style>
  <w:style w:type="character" w:customStyle="1" w:styleId="a5">
    <w:name w:val="Основной текст Знак"/>
    <w:rsid w:val="00062165"/>
    <w:rPr>
      <w:sz w:val="24"/>
      <w:szCs w:val="24"/>
    </w:rPr>
  </w:style>
  <w:style w:type="character" w:customStyle="1" w:styleId="20">
    <w:name w:val="Основной текст 2 Знак"/>
    <w:rsid w:val="00062165"/>
    <w:rPr>
      <w:sz w:val="24"/>
      <w:szCs w:val="24"/>
    </w:rPr>
  </w:style>
  <w:style w:type="character" w:customStyle="1" w:styleId="30">
    <w:name w:val="Основной текст с отступом 3 Знак"/>
    <w:rsid w:val="00062165"/>
    <w:rPr>
      <w:sz w:val="16"/>
      <w:szCs w:val="16"/>
    </w:rPr>
  </w:style>
  <w:style w:type="character" w:customStyle="1" w:styleId="21">
    <w:name w:val="Основной текст с отступом 2 Знак"/>
    <w:rsid w:val="00062165"/>
    <w:rPr>
      <w:sz w:val="24"/>
      <w:szCs w:val="24"/>
    </w:rPr>
  </w:style>
  <w:style w:type="character" w:customStyle="1" w:styleId="a6">
    <w:name w:val="Текст выноски Знак"/>
    <w:rsid w:val="00062165"/>
    <w:rPr>
      <w:sz w:val="0"/>
      <w:szCs w:val="0"/>
    </w:rPr>
  </w:style>
  <w:style w:type="character" w:customStyle="1" w:styleId="a7">
    <w:name w:val="Знак Знак"/>
    <w:rsid w:val="00062165"/>
    <w:rPr>
      <w:rFonts w:ascii="Tahoma" w:hAnsi="Tahoma" w:cs="Tahoma"/>
      <w:sz w:val="16"/>
      <w:szCs w:val="16"/>
    </w:rPr>
  </w:style>
  <w:style w:type="character" w:customStyle="1" w:styleId="TitleChar">
    <w:name w:val="Title Char"/>
    <w:rsid w:val="00062165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8">
    <w:name w:val="Название Знак"/>
    <w:rsid w:val="00062165"/>
    <w:rPr>
      <w:b/>
      <w:bCs/>
      <w:sz w:val="28"/>
      <w:szCs w:val="28"/>
    </w:rPr>
  </w:style>
  <w:style w:type="paragraph" w:customStyle="1" w:styleId="a0">
    <w:name w:val="Заголовок"/>
    <w:basedOn w:val="a"/>
    <w:next w:val="a1"/>
    <w:rsid w:val="00062165"/>
    <w:pPr>
      <w:jc w:val="center"/>
    </w:pPr>
    <w:rPr>
      <w:b/>
      <w:bCs/>
      <w:sz w:val="28"/>
      <w:szCs w:val="28"/>
    </w:rPr>
  </w:style>
  <w:style w:type="paragraph" w:styleId="a1">
    <w:name w:val="Body Text"/>
    <w:basedOn w:val="a"/>
    <w:rsid w:val="00062165"/>
    <w:pPr>
      <w:jc w:val="center"/>
    </w:pPr>
    <w:rPr>
      <w:rFonts w:ascii="KZ Times New Roman" w:hAnsi="KZ Times New Roman" w:cs="KZ Times New Roman"/>
      <w:sz w:val="28"/>
      <w:szCs w:val="28"/>
      <w:lang w:val="ru-MO"/>
    </w:rPr>
  </w:style>
  <w:style w:type="paragraph" w:styleId="a9">
    <w:name w:val="List"/>
    <w:basedOn w:val="a1"/>
    <w:rsid w:val="00062165"/>
    <w:rPr>
      <w:rFonts w:cs="Mangal"/>
    </w:rPr>
  </w:style>
  <w:style w:type="paragraph" w:styleId="aa">
    <w:name w:val="caption"/>
    <w:basedOn w:val="a"/>
    <w:qFormat/>
    <w:rsid w:val="00062165"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rsid w:val="00062165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062165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062165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062165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062165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062165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062165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062165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62165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062165"/>
    <w:rPr>
      <w:sz w:val="28"/>
      <w:szCs w:val="28"/>
      <w:lang w:val="kk-KZ"/>
    </w:rPr>
  </w:style>
  <w:style w:type="paragraph" w:customStyle="1" w:styleId="310">
    <w:name w:val="Основной текст с отступом 31"/>
    <w:basedOn w:val="a"/>
    <w:rsid w:val="00062165"/>
    <w:pPr>
      <w:spacing w:line="276" w:lineRule="auto"/>
      <w:jc w:val="both"/>
    </w:pPr>
    <w:rPr>
      <w:sz w:val="28"/>
      <w:szCs w:val="28"/>
    </w:rPr>
  </w:style>
  <w:style w:type="paragraph" w:customStyle="1" w:styleId="211">
    <w:name w:val="Основной текст с отступом 21"/>
    <w:basedOn w:val="a"/>
    <w:rsid w:val="00062165"/>
    <w:pPr>
      <w:ind w:firstLine="540"/>
      <w:jc w:val="both"/>
    </w:pPr>
    <w:rPr>
      <w:rFonts w:ascii="KZ Times New Roman" w:hAnsi="KZ Times New Roman" w:cs="KZ Times New Roman"/>
      <w:sz w:val="28"/>
      <w:szCs w:val="28"/>
      <w:lang w:val="kk-KZ"/>
    </w:rPr>
  </w:style>
  <w:style w:type="paragraph" w:styleId="ab">
    <w:name w:val="Balloon Text"/>
    <w:basedOn w:val="a"/>
    <w:rsid w:val="0006216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B012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C21C7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6C21C7"/>
    <w:rPr>
      <w:rFonts w:ascii="Consolas" w:hAnsi="Consolas"/>
      <w:lang w:eastAsia="zh-CN"/>
    </w:rPr>
  </w:style>
  <w:style w:type="paragraph" w:styleId="ad">
    <w:name w:val="header"/>
    <w:basedOn w:val="a"/>
    <w:link w:val="ae"/>
    <w:uiPriority w:val="99"/>
    <w:unhideWhenUsed/>
    <w:rsid w:val="006162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2"/>
    <w:link w:val="ad"/>
    <w:uiPriority w:val="99"/>
    <w:rsid w:val="006162BB"/>
    <w:rPr>
      <w:sz w:val="24"/>
      <w:szCs w:val="24"/>
      <w:lang w:eastAsia="zh-CN"/>
    </w:rPr>
  </w:style>
  <w:style w:type="paragraph" w:styleId="af">
    <w:name w:val="footer"/>
    <w:basedOn w:val="a"/>
    <w:link w:val="af0"/>
    <w:uiPriority w:val="99"/>
    <w:unhideWhenUsed/>
    <w:rsid w:val="006162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uiPriority w:val="99"/>
    <w:rsid w:val="006162BB"/>
    <w:rPr>
      <w:sz w:val="24"/>
      <w:szCs w:val="24"/>
      <w:lang w:eastAsia="zh-CN"/>
    </w:rPr>
  </w:style>
  <w:style w:type="character" w:styleId="af1">
    <w:name w:val="Hyperlink"/>
    <w:basedOn w:val="a2"/>
    <w:uiPriority w:val="99"/>
    <w:unhideWhenUsed/>
    <w:rsid w:val="00A54711"/>
    <w:rPr>
      <w:color w:val="0000FF" w:themeColor="hyperlink"/>
      <w:u w:val="single"/>
    </w:rPr>
  </w:style>
  <w:style w:type="character" w:styleId="af2">
    <w:name w:val="FollowedHyperlink"/>
    <w:basedOn w:val="a2"/>
    <w:uiPriority w:val="99"/>
    <w:semiHidden/>
    <w:unhideWhenUsed/>
    <w:rsid w:val="00804179"/>
    <w:rPr>
      <w:color w:val="800080" w:themeColor="followedHyperlink"/>
      <w:u w:val="single"/>
    </w:rPr>
  </w:style>
  <w:style w:type="paragraph" w:customStyle="1" w:styleId="w6asjqtextbase">
    <w:name w:val="w6asjq_textbase"/>
    <w:basedOn w:val="a"/>
    <w:rsid w:val="0064121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Normal (Web)"/>
    <w:basedOn w:val="a"/>
    <w:uiPriority w:val="99"/>
    <w:semiHidden/>
    <w:unhideWhenUsed/>
    <w:rsid w:val="00BE2D99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734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43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021313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7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0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00457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3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112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220683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0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65039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03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810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304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80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202017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47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900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1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1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624267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3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445457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26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623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7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44861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0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199595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64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858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6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1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6821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20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123025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76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961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96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5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8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38098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97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76477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303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857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4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7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8466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449946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83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2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4286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3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2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912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8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60991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60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32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2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8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9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3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0760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55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542564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92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06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7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1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58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151368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89779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71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82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087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682917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732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2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0023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7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371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0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30950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2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1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1640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5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34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13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56042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95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583270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01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840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9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8118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6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72636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92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9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0431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7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77587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40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065742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24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390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6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11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5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174380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05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777818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53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57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6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14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5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56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2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9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7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77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6933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1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958414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33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89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9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9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921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1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984752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43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9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7533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6563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86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76822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55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2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5806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4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0028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783990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35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00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07569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275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54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820913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04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2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3554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4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21903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47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34133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190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918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1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082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33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50685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37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0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9253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279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0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431227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54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6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1771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1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1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8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9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3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3528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01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832927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25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552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3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5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0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034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34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14485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67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5832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5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0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373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6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456670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1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0983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796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8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389234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12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54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41488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3447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75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734544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82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9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6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7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6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632288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18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828475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793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465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1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3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261251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63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6314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51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37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0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1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8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2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64542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23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276411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82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961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38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B5841-6F55-492F-8A5C-1DD205513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3109</TotalTime>
  <Pages>5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2014 жылғы қаңтар-маусымдағы Риддер қаласының</vt:lpstr>
    </vt:vector>
  </TitlesOfParts>
  <Company>Reanimator Extreme Edition</Company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жылғы қаңтар-маусымдағы Риддер қаласының</dc:title>
  <dc:creator>User</dc:creator>
  <cp:lastModifiedBy>User</cp:lastModifiedBy>
  <cp:revision>451</cp:revision>
  <cp:lastPrinted>2026-01-21T11:56:00Z</cp:lastPrinted>
  <dcterms:created xsi:type="dcterms:W3CDTF">2023-01-23T11:57:00Z</dcterms:created>
  <dcterms:modified xsi:type="dcterms:W3CDTF">2026-10-21T04:34:00Z</dcterms:modified>
</cp:coreProperties>
</file>