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68446F">
        <w:rPr>
          <w:color w:val="3399FF"/>
          <w:lang w:val="kk-KZ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sz w:val="28"/>
          <w:szCs w:val="28"/>
          <w:lang w:val="kk-KZ"/>
        </w:rPr>
      </w:pPr>
    </w:p>
    <w:p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>
      <w:pPr>
        <w:jc w:val="center"/>
        <w:rPr>
          <w:b/>
          <w:color w:val="000000"/>
          <w:sz w:val="28"/>
          <w:szCs w:val="28"/>
          <w:lang w:val="kk-KZ"/>
        </w:rPr>
      </w:pPr>
    </w:p>
    <w:p>
      <w:pPr>
        <w:jc w:val="center"/>
        <w:rPr>
          <w:b/>
          <w:color w:val="000000"/>
          <w:sz w:val="28"/>
          <w:szCs w:val="28"/>
          <w:lang w:val="kk-KZ"/>
        </w:rPr>
      </w:pPr>
      <w:r w:rsidRPr="00321CB6">
        <w:rPr>
          <w:b/>
          <w:color w:val="000000"/>
          <w:sz w:val="28"/>
          <w:szCs w:val="28"/>
          <w:lang w:val="kk-KZ"/>
        </w:rPr>
        <w:t xml:space="preserve">«Арнаулы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туралы»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321CB6">
        <w:rPr>
          <w:b/>
          <w:color w:val="000000"/>
          <w:sz w:val="28"/>
          <w:szCs w:val="28"/>
          <w:lang w:val="kk-KZ"/>
        </w:rPr>
        <w:t xml:space="preserve">Қазақстан Республикасы Қаржы министрінің </w:t>
      </w:r>
      <w:r>
        <w:rPr>
          <w:b/>
          <w:color w:val="000000"/>
          <w:sz w:val="28"/>
          <w:szCs w:val="28"/>
          <w:lang w:val="kk-KZ"/>
        </w:rPr>
        <w:t xml:space="preserve">міндетін атқарушының 2025 жылғы</w:t>
      </w:r>
      <w:r>
        <w:rPr>
          <w:b/>
          <w:color w:val="000000"/>
          <w:sz w:val="28"/>
          <w:szCs w:val="28"/>
          <w:lang w:val="kk-KZ"/>
        </w:rPr>
        <w:br/>
      </w:r>
      <w:r w:rsidRPr="00321CB6">
        <w:rPr>
          <w:b/>
          <w:color w:val="000000"/>
          <w:sz w:val="28"/>
          <w:szCs w:val="28"/>
          <w:lang w:val="kk-KZ"/>
        </w:rPr>
        <w:t xml:space="preserve">30 қазандағы № 647 бұйрығына өзгерістер енгізу туралы</w:t>
      </w:r>
    </w:p>
    <w:p>
      <w:pPr>
        <w:jc w:val="center"/>
        <w:rPr>
          <w:b/>
          <w:color w:val="000000"/>
          <w:sz w:val="28"/>
          <w:szCs w:val="28"/>
          <w:lang w:val="kk-KZ"/>
        </w:rPr>
      </w:pPr>
    </w:p>
    <w:p>
      <w:pPr>
        <w:jc w:val="both"/>
        <w:rPr>
          <w:b/>
          <w:color w:val="000000"/>
          <w:sz w:val="28"/>
          <w:szCs w:val="28"/>
          <w:lang w:val="kk-KZ"/>
        </w:rPr>
      </w:pP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8010DA">
        <w:rPr>
          <w:b/>
          <w:color w:val="000000"/>
          <w:sz w:val="28"/>
          <w:szCs w:val="28"/>
          <w:lang w:val="kk-KZ"/>
        </w:rPr>
        <w:t xml:space="preserve">БҰЙЫРАМЫН</w:t>
      </w:r>
      <w:r w:rsidRPr="008010DA">
        <w:rPr>
          <w:color w:val="000000"/>
          <w:sz w:val="28"/>
          <w:szCs w:val="28"/>
          <w:lang w:val="kk-KZ"/>
        </w:rPr>
        <w:t xml:space="preserve">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1.</w:t>
      </w:r>
      <w:r>
        <w:rPr>
          <w:color w:val="000000"/>
          <w:sz w:val="28"/>
          <w:szCs w:val="28"/>
          <w:lang w:val="kk-KZ"/>
        </w:rPr>
        <w:t xml:space="preserve"> </w:t>
      </w:r>
      <w:r w:rsidRPr="00321CB6">
        <w:rPr>
          <w:color w:val="000000"/>
          <w:sz w:val="28"/>
          <w:szCs w:val="28"/>
          <w:lang w:val="kk-KZ"/>
        </w:rPr>
        <w:t xml:space="preserve">«Арнаулы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туралы»</w:t>
      </w:r>
      <w:r>
        <w:rPr>
          <w:color w:val="000000"/>
          <w:sz w:val="28"/>
          <w:szCs w:val="28"/>
          <w:lang w:val="kk-KZ"/>
        </w:rPr>
        <w:t xml:space="preserve"> </w:t>
      </w:r>
      <w:r w:rsidRPr="00321CB6">
        <w:rPr>
          <w:color w:val="000000"/>
          <w:sz w:val="28"/>
          <w:szCs w:val="28"/>
          <w:lang w:val="kk-KZ"/>
        </w:rPr>
        <w:t xml:space="preserve">Қазақстан Республикасы Қаржы министрінің міндетін атқарушының 2025 жылғы 30 қазандағы № 647 бұйрығына (Нормативтік құқықтық актілерді мемлекеттік тіркеу тізілімінде № 37269 болып тіркелген) мынадай өзгерістер енгізілсін: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көрсетілген бұйрықпен бекітілген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қағидаларында: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2-тармақтың 1) тармақшасы мынадай редакцияда жазылсын: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«1) авторландыру – жүйеде пайдаланушының есепке алу деректерін тексеру және оның белгіленген қауіпсіздік саясатына сәйкес </w:t>
      </w:r>
      <w:r w:rsidRPr="00787591">
        <w:rPr>
          <w:color w:val="000000"/>
          <w:sz w:val="28"/>
          <w:szCs w:val="28"/>
          <w:lang w:val="kk-KZ"/>
        </w:rPr>
        <w:t xml:space="preserve">цифрлық</w:t>
      </w:r>
      <w:r w:rsidRPr="00321CB6">
        <w:rPr>
          <w:color w:val="000000"/>
          <w:sz w:val="28"/>
          <w:szCs w:val="28"/>
          <w:lang w:val="kk-KZ"/>
        </w:rPr>
        <w:t xml:space="preserve"> ресурстарға қол жеткізу құқықтарын айқындау процесі;»;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4-тармақта: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</w:t>
      </w:r>
      <w:r w:rsidRPr="00321CB6">
        <w:rPr>
          <w:color w:val="000000"/>
          <w:sz w:val="28"/>
          <w:szCs w:val="28"/>
          <w:lang w:val="kk-KZ"/>
        </w:rPr>
        <w:t xml:space="preserve">тармақша мынадай редакцияда жазылсын: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«2) </w:t>
      </w:r>
      <w:r w:rsidRPr="00787591">
        <w:rPr>
          <w:color w:val="000000"/>
          <w:sz w:val="28"/>
          <w:szCs w:val="28"/>
          <w:lang w:val="kk-KZ"/>
        </w:rPr>
        <w:t xml:space="preserve">мобильді қосымшаның чегі бойынша кірістерді есепке алу.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787591">
        <w:rPr>
          <w:color w:val="000000"/>
          <w:sz w:val="28"/>
          <w:szCs w:val="28"/>
          <w:lang w:val="kk-KZ"/>
        </w:rPr>
        <w:t xml:space="preserve">Мобильді қосымшада пайдаланушының кірісі мобильді қосымшаның чектері, фискалдық деректер операторларынан алынған бақылау-касса машинасының чектері бойынша, сондай-ақ банк шоттарына аударылған сомалар (банк құпиясын ашуға келісім және екінші деңгейдегі банктердің цифрлық</w:t>
      </w:r>
      <w:r>
        <w:rPr>
          <w:color w:val="000000"/>
          <w:sz w:val="28"/>
          <w:szCs w:val="28"/>
          <w:lang w:val="kk-KZ"/>
        </w:rPr>
        <w:t xml:space="preserve"> </w:t>
      </w:r>
      <w:r w:rsidRPr="00787591">
        <w:rPr>
          <w:color w:val="000000"/>
          <w:sz w:val="28"/>
          <w:szCs w:val="28"/>
          <w:lang w:val="kk-KZ"/>
        </w:rPr>
        <w:t xml:space="preserve">жүйелерімен интеграция болған кезде) немесе қолмен енгізу жолымен енгізілген сома бойынша автоматты түрде қалыптастырылады</w:t>
      </w:r>
      <w:r w:rsidRPr="00321CB6">
        <w:rPr>
          <w:color w:val="000000"/>
          <w:sz w:val="28"/>
          <w:szCs w:val="28"/>
          <w:lang w:val="kk-KZ"/>
        </w:rPr>
        <w:t xml:space="preserve">;»;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5) </w:t>
      </w:r>
      <w:r w:rsidRPr="00321CB6">
        <w:rPr>
          <w:color w:val="000000"/>
          <w:sz w:val="28"/>
          <w:szCs w:val="28"/>
          <w:lang w:val="kk-KZ"/>
        </w:rPr>
        <w:t xml:space="preserve">тармақша мынадай редакцияда жазылсын: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21CB6">
        <w:rPr>
          <w:color w:val="000000"/>
          <w:sz w:val="28"/>
          <w:szCs w:val="28"/>
          <w:lang w:val="kk-KZ"/>
        </w:rPr>
        <w:t xml:space="preserve">«5) </w:t>
      </w:r>
      <w:r w:rsidRPr="00787591">
        <w:rPr>
          <w:color w:val="000000"/>
          <w:sz w:val="28"/>
          <w:szCs w:val="28"/>
          <w:lang w:val="kk-KZ"/>
        </w:rPr>
        <w:t xml:space="preserve">дара кәсіпкердің салықтық есептілікті ұсынуы.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787591">
        <w:rPr>
          <w:color w:val="000000"/>
          <w:sz w:val="28"/>
          <w:szCs w:val="28"/>
          <w:lang w:val="kk-KZ"/>
        </w:rPr>
        <w:t xml:space="preserve">Салықтық есептілік мынадай құрамдас бөліктерден тұрады: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787591">
        <w:rPr>
          <w:color w:val="000000"/>
          <w:sz w:val="28"/>
          <w:szCs w:val="28"/>
          <w:lang w:val="kk-KZ"/>
        </w:rPr>
        <w:t xml:space="preserve">оңайлатылған салықтық декларацияны автоматты түрде алдын ала беру;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787591">
        <w:rPr>
          <w:color w:val="000000"/>
          <w:sz w:val="28"/>
          <w:szCs w:val="28"/>
          <w:lang w:val="kk-KZ"/>
        </w:rPr>
        <w:t xml:space="preserve">салықтық есептілікті ұсынуды тоқтата тұру (қайта бастау).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787591">
        <w:rPr>
          <w:color w:val="000000"/>
          <w:sz w:val="28"/>
          <w:szCs w:val="28"/>
          <w:lang w:val="kk-KZ"/>
        </w:rPr>
        <w:t xml:space="preserve">Оңайлатылған декларацияны автоматты түрде алдын ала беру мемлекеттік кірістер органының </w:t>
      </w:r>
      <w:r w:rsidRPr="008C6308">
        <w:rPr>
          <w:color w:val="000000"/>
          <w:sz w:val="28"/>
          <w:szCs w:val="28"/>
          <w:lang w:val="kk-KZ"/>
        </w:rPr>
        <w:t xml:space="preserve">цифрлық</w:t>
      </w:r>
      <w:r w:rsidRPr="00787591">
        <w:rPr>
          <w:color w:val="000000"/>
          <w:sz w:val="28"/>
          <w:szCs w:val="28"/>
          <w:lang w:val="kk-KZ"/>
        </w:rPr>
        <w:t xml:space="preserve"> жүйелерінде бар деректер негізінде алдын ала қалыптастыруды, пайдаланушының деректерді тексеруін және толықтыруын, сондай-ақ мемлекеттік кірістер органына оңайлатылған деклар</w:t>
      </w:r>
      <w:r>
        <w:rPr>
          <w:color w:val="000000"/>
          <w:sz w:val="28"/>
          <w:szCs w:val="28"/>
          <w:lang w:val="kk-KZ"/>
        </w:rPr>
        <w:t xml:space="preserve">ацияны ұсынуды қамтамасыз етеді</w:t>
      </w:r>
      <w:r w:rsidRPr="00321CB6">
        <w:rPr>
          <w:color w:val="000000"/>
          <w:sz w:val="28"/>
          <w:szCs w:val="28"/>
          <w:lang w:val="kk-KZ"/>
        </w:rPr>
        <w:t xml:space="preserve">.</w:t>
      </w:r>
    </w:p>
    <w:p>
      <w:pPr>
        <w:ind w:firstLine="709"/>
        <w:jc w:val="both"/>
        <w:rPr>
          <w:sz w:val="28"/>
          <w:szCs w:val="28"/>
          <w:lang w:val="kk-KZ"/>
        </w:rPr>
      </w:pPr>
      <w:r w:rsidRPr="00D55042">
        <w:rPr>
          <w:sz w:val="28"/>
          <w:szCs w:val="28"/>
          <w:lang w:val="kk-KZ"/>
        </w:rPr>
        <w:t xml:space="preserve">Дара кәсіпкердің салықтық е</w:t>
      </w:r>
      <w:r>
        <w:rPr>
          <w:sz w:val="28"/>
          <w:szCs w:val="28"/>
          <w:lang w:val="kk-KZ"/>
        </w:rPr>
        <w:t xml:space="preserve">септілікті ұсынуды тоқтата тұру</w:t>
      </w:r>
      <w:r>
        <w:rPr>
          <w:sz w:val="28"/>
          <w:szCs w:val="28"/>
          <w:lang w:val="kk-KZ"/>
        </w:rPr>
        <w:br/>
      </w:r>
      <w:bookmarkStart w:name="_GoBack" w:id="0"/>
      <w:bookmarkEnd w:id="0"/>
      <w:r w:rsidRPr="00D55042">
        <w:rPr>
          <w:sz w:val="28"/>
          <w:szCs w:val="28"/>
          <w:lang w:val="kk-KZ"/>
        </w:rPr>
        <w:t xml:space="preserve">(қайта бастау) Салық кодексінің 117-бабына сәйкес салықтық өтініш жолдау және салықтық есептілікті табыс ету мүмкіндігін көздейді.</w:t>
      </w:r>
      <w:r w:rsidRPr="00321CB6">
        <w:rPr>
          <w:color w:val="000000"/>
          <w:sz w:val="28"/>
          <w:szCs w:val="28"/>
          <w:lang w:val="kk-KZ"/>
        </w:rPr>
        <w:t xml:space="preserve">»</w:t>
      </w:r>
      <w:r>
        <w:rPr>
          <w:color w:val="000000"/>
          <w:sz w:val="28"/>
          <w:szCs w:val="28"/>
          <w:lang w:val="kk-KZ"/>
        </w:rPr>
        <w:t xml:space="preserve">.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Pr="00321CB6">
        <w:rPr>
          <w:color w:val="000000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о</w:t>
      </w:r>
      <w:r w:rsidRPr="00321CB6">
        <w:rPr>
          <w:color w:val="000000"/>
          <w:sz w:val="28"/>
          <w:szCs w:val="28"/>
          <w:lang w:val="kk-KZ"/>
        </w:rPr>
        <w:t xml:space="preserve">сы бұйрықтың Қазақстан Республикасы Әділет министрлігінде мемлекеттік тіркелуін;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</w:t>
      </w:r>
      <w:r w:rsidRPr="00321CB6">
        <w:rPr>
          <w:color w:val="000000"/>
          <w:sz w:val="28"/>
          <w:szCs w:val="28"/>
          <w:lang w:val="kk-KZ"/>
        </w:rPr>
        <w:t xml:space="preserve">осы бұйрықты алғашқы ресми жарияланған күнінен кейін Қазақстан Республикасы Қаржы министрлігінің интернет-ресурсында орналастыруды;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3) </w:t>
      </w:r>
      <w:r w:rsidRPr="00321CB6">
        <w:rPr>
          <w:color w:val="000000"/>
          <w:sz w:val="28"/>
          <w:szCs w:val="28"/>
          <w:lang w:val="kk-KZ"/>
        </w:rPr>
        <w:t xml:space="preserve">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p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3. </w:t>
      </w:r>
      <w:r w:rsidRPr="00321CB6">
        <w:rPr>
          <w:color w:val="000000"/>
          <w:sz w:val="28"/>
          <w:szCs w:val="28"/>
          <w:lang w:val="kk-KZ"/>
        </w:rPr>
        <w:t xml:space="preserve">Осы бұйрық алғашқы ресми жарияланған күнінен кейін күнтізбелік он күн өткен соң қолданысқа енгізіледі.</w:t>
      </w:r>
    </w:p>
    <w:p>
      <w:pPr>
        <w:tabs>
          <w:tab w:pos="993" w:val="left"/>
        </w:tabs>
        <w:ind w:firstLine="720"/>
        <w:jc w:val="both"/>
        <w:rPr>
          <w:color w:val="000000"/>
          <w:sz w:val="28"/>
          <w:szCs w:val="28"/>
          <w:lang w:val="kk-KZ"/>
        </w:rPr>
      </w:pPr>
    </w:p>
    <w:p>
      <w:pPr>
        <w:rPr>
          <w:color w:val="3399FF"/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Республикасының Қаржы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Такиев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  <w:r w:rsidRPr="00880D30">
        <w:rPr>
          <w:sz w:val="28"/>
          <w:szCs w:val="28"/>
          <w:lang w:val="kk-KZ"/>
        </w:rPr>
        <w:t xml:space="preserve">«КЕЛІСІЛДІ»</w:t>
      </w:r>
    </w:p>
    <w:p>
      <w:pPr>
        <w:rPr>
          <w:sz w:val="28"/>
          <w:szCs w:val="28"/>
          <w:lang w:val="kk-KZ"/>
        </w:rPr>
      </w:pPr>
      <w:r w:rsidRPr="00880D30">
        <w:rPr>
          <w:sz w:val="28"/>
          <w:szCs w:val="28"/>
          <w:lang w:val="kk-KZ"/>
        </w:rPr>
        <w:t xml:space="preserve">Қазақстан Республикасының</w:t>
      </w:r>
    </w:p>
    <w:p>
      <w:pPr>
        <w:rPr>
          <w:sz w:val="28"/>
          <w:szCs w:val="28"/>
          <w:lang w:val="kk-KZ"/>
        </w:rPr>
      </w:pPr>
      <w:r w:rsidRPr="00880D30">
        <w:rPr>
          <w:sz w:val="28"/>
          <w:szCs w:val="28"/>
          <w:lang w:val="kk-KZ"/>
        </w:rPr>
        <w:t xml:space="preserve">Жасанды интеллект және</w:t>
      </w:r>
    </w:p>
    <w:p>
      <w:pPr>
        <w:rPr>
          <w:u w:val="single"/>
        </w:rPr>
      </w:pPr>
      <w:r w:rsidRPr="00880D30">
        <w:rPr>
          <w:sz w:val="28"/>
          <w:szCs w:val="28"/>
          <w:lang w:val="kk-KZ"/>
        </w:rPr>
        <w:t xml:space="preserve">цифрлық даму министрлігі</w:t>
      </w: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Заместитель директора Жаннат Ерсаиновна Назарова, 10.08.2026 16:23:35,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Испоняющий обязанности министра искусственного интеллекта и цифрового развития Республики Казахстан Ростислав Анатольевич Коняшкин, 21.08.2026 16:28:21,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07.09.2026 16:46:09,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Қаржы министрлігі - Қазақстан Республикасының Қаржы министрі М. Такиев, 08.09.2026 09:08:10, положительный результат проверки ЭЦП</w:t>
      </w:r>
    </w:p>
    <w:sectPr w:rsidSect="00A86715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08.09.2026.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08.09.2026.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327" type="#_x0000_t136" style="height:79.19pt;margin-left:0;margin-top:0;mso-position-horizontal:center;mso-position-horizontal-relative:margin;mso-position-vertical:center;mso-position-vertical-relative:margin;position:absolute;rotation:315;width:533.02pt;z-index:-2147483648" o:allowincell="f" fillcolor="#808080" stroked="f">
          <v:fill opacity="0.5"/>
          <v:textpath style="font-family:&quot;Times New Roman&quot;;font-size:70pt" string="ШНД 10048247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  <w:sz w:val="28"/>
        <w:szCs w:val="28"/>
      </w:rPr>
    </w:pPr>
    <w:r>
      <w:pict>
        <v:shape id="PowerPlusWaterMarkObject1026" o:spid="PowerPlusWaterMarkObject1329" type="#_x0000_t136" style="height:79.19pt;margin-left:0;margin-top:0;mso-position-horizontal:center;mso-position-horizontal-relative:margin;mso-position-vertical:center;mso-position-vertical-relative:margin;position:absolute;rotation:315;width:533.02pt;z-index:-2147483648" o:allowincell="f" fillcolor="#808080" stroked="f">
          <v:fill opacity="0.5"/>
          <v:textpath style="font-family:&quot;Times New Roman&quot;;font-size:70pt" string="ШНД 10048247"/>
          <w10:wrap anchorx="margin" anchory="margin"/>
        </v:shape>
      </w:pict>
    </w:r>
    <w:r>
      <w:rPr>
        <w:rStyle w:val="PageNumber"/>
        <w:sz w:val="28"/>
        <w:szCs w:val="28"/>
      </w:rPr>
      <w:fldChar w:fldCharType="begin"/>
    </w:r>
    <w:r w:rsidRPr="00A86715">
      <w:rPr>
        <w:rStyle w:val="PageNumber"/>
        <w:sz w:val="28"/>
        <w:szCs w:val="28"/>
      </w:rPr>
      <w:instrText xml:space="preserve">PAGE  </w:instrText>
    </w:r>
    <w:r>
      <w:rPr>
        <w:rStyle w:val="PageNumber"/>
        <w:sz w:val="28"/>
        <w:szCs w:val="28"/>
      </w:rPr>
      <w:fldChar w:fldCharType="separate"/>
    </w:r>
    <w:r w:rsidR="00A86715">
      <w:rPr>
        <w:rStyle w:val="PageNumber"/>
        <w:noProof/>
        <w:sz w:val="28"/>
        <w:szCs w:val="28"/>
      </w:rPr>
      <w:t xml:space="preserve">2</w:t>
    </w:r>
    <w:r>
      <w:rPr>
        <w:rStyle w:val="PageNumber"/>
        <w:sz w:val="28"/>
        <w:szCs w:val="28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 w:rsidR="00B257B4">
            <w:rPr>
              <w:b/>
              <w:noProof/>
              <w:color w:val="0099FF"/>
              <w:sz w:val="22"/>
              <w:szCs w:val="22"/>
              <w:lang w:val="kk-KZ"/>
            </w:rPr>
            <w:t xml:space="preserve">ҚАРЖЫ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59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B257B4">
            <w:rPr>
              <w:b/>
              <w:color w:val="0099FF"/>
              <w:sz w:val="22"/>
              <w:szCs w:val="22"/>
              <w:lang w:val="kk-KZ"/>
            </w:rPr>
            <w:t xml:space="preserve">ФИНАНСОВ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60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330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332" type="#_x0000_t136" style="height:79.19pt;margin-left:0;margin-top:0;mso-position-horizontal:center;mso-position-horizontal-relative:margin;mso-position-vertical:center;mso-position-vertical-relative:margin;position:absolute;rotation:315;width:533.02pt;z-index:-2147483648" o:allowincell="f" fillcolor="#808080" stroked="f">
          <v:fill opacity="0.5"/>
          <v:textpath style="font-family:&quot;Times New Roman&quot;;font-size:70pt" string="ШНД 10048247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8 қыркүйектегі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606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2026-08-06T11:38:00Z</dcterms:created>
  <dc:creator>user</dc:creator>
  <lastModifiedBy>Шакирбекова Назгуль Даулетовна</lastModifiedBy>
  <dcterms:modified xsi:type="dcterms:W3CDTF">2026-08-06T11:38:00Z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3735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558</Words>
  <Characters>3184</Characters>
  <Application>Microsoft Office Word</Application>
  <DocSecurity>0</DocSecurity>
  <Lines>26</Lines>
  <Paragraphs>7</Paragraphs>
  <Company>АО НИТ</Company>
  <CharactersWithSpaces>3735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2026-08-06T11:38:00Z</dcterms:created>
  <dc:creator>user</dc:creator>
  <lastModifiedBy>Шакирбекова Назгуль Даулетовна</lastModifiedBy>
  <dcterms:modified xsi:type="dcterms:W3CDTF">2026-08-06T11:38:00Z</dcterms:modified>
  <revision>2</revision>
  <dc:title>ЌАЗАЌСТАН</dc:title>
</coreProperties>
</file>