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AB" w:rsidRPr="001A64CB" w:rsidRDefault="00D67FAB" w:rsidP="00D67FAB">
      <w:pPr>
        <w:widowControl w:val="0"/>
        <w:tabs>
          <w:tab w:val="left" w:pos="567"/>
          <w:tab w:val="left" w:pos="993"/>
        </w:tabs>
        <w:spacing w:after="0" w:line="240" w:lineRule="auto"/>
        <w:ind w:left="10065"/>
        <w:jc w:val="center"/>
        <w:rPr>
          <w:rFonts w:ascii="Times New Roman" w:hAnsi="Times New Roman" w:cs="Times New Roman"/>
          <w:color w:val="2B2B2B"/>
          <w:sz w:val="24"/>
          <w:szCs w:val="28"/>
          <w:shd w:val="clear" w:color="auto" w:fill="FFFFFF"/>
          <w:lang w:val="kk-KZ"/>
        </w:rPr>
      </w:pPr>
      <w:r w:rsidRPr="00461194">
        <w:rPr>
          <w:rFonts w:ascii="Times New Roman" w:hAnsi="Times New Roman" w:cs="Times New Roman"/>
          <w:color w:val="2B2B2B"/>
          <w:sz w:val="24"/>
          <w:szCs w:val="28"/>
          <w:shd w:val="clear" w:color="auto" w:fill="FFFFFF"/>
          <w:lang w:val="kk-KZ"/>
        </w:rPr>
        <w:t>Мемлекеттік әлеуметтік тапсырысты қалыптастыру, іске асырылуын мониторингтеу және нәтижелерін бағалау қағидаларына 1-қосымша</w:t>
      </w:r>
    </w:p>
    <w:p w:rsidR="00D67FAB" w:rsidRPr="001A64CB" w:rsidRDefault="00D67FAB" w:rsidP="00D67FAB">
      <w:pPr>
        <w:widowControl w:val="0"/>
        <w:tabs>
          <w:tab w:val="left" w:pos="567"/>
          <w:tab w:val="left" w:pos="993"/>
        </w:tabs>
        <w:spacing w:after="0" w:line="240" w:lineRule="auto"/>
        <w:ind w:left="6237"/>
        <w:jc w:val="right"/>
        <w:rPr>
          <w:rFonts w:ascii="Times New Roman" w:hAnsi="Times New Roman" w:cs="Times New Roman"/>
          <w:color w:val="2B2B2B"/>
          <w:sz w:val="24"/>
          <w:szCs w:val="28"/>
          <w:shd w:val="clear" w:color="auto" w:fill="FFFFFF"/>
          <w:lang w:val="kk-KZ"/>
        </w:rPr>
      </w:pPr>
      <w:r w:rsidRPr="00461194">
        <w:rPr>
          <w:rFonts w:ascii="Times New Roman" w:hAnsi="Times New Roman" w:cs="Times New Roman"/>
          <w:color w:val="2B2B2B"/>
          <w:sz w:val="24"/>
          <w:szCs w:val="28"/>
          <w:shd w:val="clear" w:color="auto" w:fill="FFFFFF"/>
          <w:lang w:val="kk-KZ"/>
        </w:rPr>
        <w:t>Нысан</w:t>
      </w:r>
    </w:p>
    <w:p w:rsidR="00D67FAB" w:rsidRDefault="00D67FAB" w:rsidP="00D67FAB">
      <w:pPr>
        <w:widowControl w:val="0"/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</w:pPr>
    </w:p>
    <w:p w:rsidR="00D67FAB" w:rsidRPr="006E2F3D" w:rsidRDefault="000E156B" w:rsidP="00D67FAB">
      <w:pPr>
        <w:widowControl w:val="0"/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2B2B2B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>Аудандық жұмыспен қамту</w:t>
      </w:r>
      <w:r w:rsidRPr="000E156B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 xml:space="preserve"> және </w:t>
      </w:r>
      <w:r w:rsidR="009C2578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 xml:space="preserve"> әлеуметтік бағдарламалар бөлімінің </w:t>
      </w:r>
      <w:r w:rsidR="00AB5A9C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>202</w:t>
      </w:r>
      <w:r w:rsidR="00AB5A9C" w:rsidRPr="00AB5A9C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 xml:space="preserve">7 </w:t>
      </w:r>
      <w:r w:rsidR="00D67FAB" w:rsidRPr="006E2F3D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>жылға жоспарланған мемлекеттік әлеуметтік тапсырыстың тақырыптары туралы ақпарат</w:t>
      </w:r>
    </w:p>
    <w:p w:rsidR="00D67FAB" w:rsidRPr="001A64CB" w:rsidRDefault="00D67FAB" w:rsidP="00D67FAB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5140" w:type="dxa"/>
        <w:tblInd w:w="-147" w:type="dxa"/>
        <w:tblLayout w:type="fixed"/>
        <w:tblLook w:val="04A0"/>
      </w:tblPr>
      <w:tblGrid>
        <w:gridCol w:w="424"/>
        <w:gridCol w:w="3517"/>
        <w:gridCol w:w="2410"/>
        <w:gridCol w:w="4253"/>
        <w:gridCol w:w="1984"/>
        <w:gridCol w:w="2552"/>
      </w:tblGrid>
      <w:tr w:rsidR="00D67FAB" w:rsidRPr="00461194" w:rsidTr="004A1E57">
        <w:trPr>
          <w:trHeight w:val="902"/>
        </w:trPr>
        <w:tc>
          <w:tcPr>
            <w:tcW w:w="424" w:type="dxa"/>
          </w:tcPr>
          <w:p w:rsidR="00D67FAB" w:rsidRPr="00BA785A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</w:pP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№</w:t>
            </w:r>
          </w:p>
        </w:tc>
        <w:tc>
          <w:tcPr>
            <w:tcW w:w="3517" w:type="dxa"/>
          </w:tcPr>
          <w:p w:rsidR="00D67FAB" w:rsidRPr="00BA785A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</w:pP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kk-KZ"/>
              </w:rPr>
              <w:t>Мемлекеттік әлеуметтік тапсырыстың жоспарланған тақырыбы</w:t>
            </w:r>
          </w:p>
        </w:tc>
        <w:tc>
          <w:tcPr>
            <w:tcW w:w="2410" w:type="dxa"/>
          </w:tcPr>
          <w:p w:rsidR="00D67FAB" w:rsidRPr="00BA785A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Қаржыландырудың</w:t>
            </w:r>
            <w:r w:rsidR="00693663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жоспарланған</w:t>
            </w:r>
            <w:r w:rsidR="00791A22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 xml:space="preserve"> </w:t>
            </w: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көлемі (мың. теңге)</w:t>
            </w:r>
          </w:p>
        </w:tc>
        <w:tc>
          <w:tcPr>
            <w:tcW w:w="4253" w:type="dxa"/>
          </w:tcPr>
          <w:p w:rsidR="00D67FAB" w:rsidRPr="00BA785A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</w:pP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Ақпараттың</w:t>
            </w:r>
            <w:r w:rsidR="00791A22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 xml:space="preserve"> </w:t>
            </w: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дереккөзі</w:t>
            </w:r>
            <w:r w:rsidR="00791A22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 xml:space="preserve"> </w:t>
            </w: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көрсетілген</w:t>
            </w:r>
            <w:r w:rsidR="00791A22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негіздеме</w:t>
            </w:r>
            <w:proofErr w:type="spellEnd"/>
          </w:p>
        </w:tc>
        <w:tc>
          <w:tcPr>
            <w:tcW w:w="1984" w:type="dxa"/>
          </w:tcPr>
          <w:p w:rsidR="00D67FAB" w:rsidRPr="00BA785A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</w:pPr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Халықтың</w:t>
            </w:r>
            <w:r w:rsidR="00791A22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нысаналы</w:t>
            </w:r>
            <w:proofErr w:type="spellEnd"/>
            <w:r w:rsidR="00791A22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A785A"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  <w:t>тобы</w:t>
            </w:r>
            <w:proofErr w:type="spellEnd"/>
          </w:p>
        </w:tc>
        <w:tc>
          <w:tcPr>
            <w:tcW w:w="2552" w:type="dxa"/>
          </w:tcPr>
          <w:p w:rsidR="00D67FAB" w:rsidRPr="00BA785A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8"/>
                <w:shd w:val="clear" w:color="auto" w:fill="FFFFFF"/>
                <w:lang w:val="ru-RU"/>
              </w:rPr>
            </w:pPr>
            <w:r w:rsidRPr="00BA78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en-GB"/>
              </w:rPr>
              <w:t>Күтілетін</w:t>
            </w:r>
            <w:r w:rsidR="00791A22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en-GB"/>
              </w:rPr>
              <w:t xml:space="preserve"> </w:t>
            </w:r>
            <w:r w:rsidRPr="00BA78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en-GB"/>
              </w:rPr>
              <w:t>нәтиже</w:t>
            </w:r>
          </w:p>
        </w:tc>
      </w:tr>
      <w:tr w:rsidR="00D67FAB" w:rsidRPr="0042338B" w:rsidTr="00693663">
        <w:tc>
          <w:tcPr>
            <w:tcW w:w="424" w:type="dxa"/>
          </w:tcPr>
          <w:p w:rsidR="00927253" w:rsidRDefault="00927253" w:rsidP="00200760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8"/>
                <w:shd w:val="clear" w:color="auto" w:fill="FFFFFF"/>
                <w:lang w:val="kk-KZ"/>
              </w:rPr>
            </w:pPr>
          </w:p>
          <w:p w:rsidR="00927253" w:rsidRDefault="00927253" w:rsidP="00200760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8"/>
                <w:shd w:val="clear" w:color="auto" w:fill="FFFFFF"/>
                <w:lang w:val="kk-KZ"/>
              </w:rPr>
            </w:pPr>
          </w:p>
          <w:p w:rsidR="00927253" w:rsidRDefault="00927253" w:rsidP="00200760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8"/>
                <w:shd w:val="clear" w:color="auto" w:fill="FFFFFF"/>
                <w:lang w:val="kk-KZ"/>
              </w:rPr>
            </w:pPr>
          </w:p>
          <w:p w:rsidR="00D67FAB" w:rsidRPr="00461194" w:rsidRDefault="00D67FAB" w:rsidP="00200760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8"/>
                <w:shd w:val="clear" w:color="auto" w:fill="FFFFFF"/>
                <w:lang w:val="ru-RU"/>
              </w:rPr>
            </w:pPr>
            <w:r w:rsidRPr="00461194">
              <w:rPr>
                <w:rFonts w:ascii="Times New Roman" w:hAnsi="Times New Roman" w:cs="Times New Roman"/>
                <w:color w:val="2B2B2B"/>
                <w:sz w:val="24"/>
                <w:szCs w:val="28"/>
                <w:shd w:val="clear" w:color="auto" w:fill="FFFFFF"/>
                <w:lang w:val="ru-RU"/>
              </w:rPr>
              <w:t>1</w:t>
            </w:r>
          </w:p>
        </w:tc>
        <w:tc>
          <w:tcPr>
            <w:tcW w:w="3517" w:type="dxa"/>
            <w:vAlign w:val="center"/>
          </w:tcPr>
          <w:p w:rsidR="00D67FAB" w:rsidRPr="00927253" w:rsidRDefault="00927253" w:rsidP="004233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92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 аудан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ында </w:t>
            </w:r>
            <w:r w:rsidR="0042338B" w:rsidRPr="00BF3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1-2 топ </w:t>
            </w:r>
            <w:r w:rsidR="0042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мүгедектігі </w:t>
            </w:r>
            <w:r w:rsidR="0042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 адамдар мен 1-2 топ бала кезінен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мүгедект</w:t>
            </w:r>
            <w:r w:rsidR="0042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ігі 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3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тұлғаларды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автокөлікпен тасымалдау үшін әлеуметтік қызмет</w:t>
            </w:r>
            <w:r w:rsidR="00D67FAB" w:rsidRPr="0092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D67FAB" w:rsidRPr="007D7F82" w:rsidRDefault="00927253" w:rsidP="00ED65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7D7F82" w:rsidRPr="007D7F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  <w:r w:rsidR="007D7F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  <w:r w:rsidR="00ED6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  <w:r w:rsidR="007D7F82" w:rsidRPr="007D7F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7D7F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елу сегіз миллион төрт жүз мың теңге)</w:t>
            </w:r>
          </w:p>
        </w:tc>
        <w:tc>
          <w:tcPr>
            <w:tcW w:w="4253" w:type="dxa"/>
            <w:vAlign w:val="center"/>
          </w:tcPr>
          <w:p w:rsidR="00D67FAB" w:rsidRPr="00BC5938" w:rsidRDefault="00D67FAB" w:rsidP="0020076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59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92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көлік және коммуникация министрінің м.а  2013</w:t>
            </w:r>
            <w:r w:rsidRPr="00BC59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92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қарашадағы </w:t>
            </w:r>
            <w:r w:rsidRPr="00BC59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</w:t>
            </w:r>
            <w:r w:rsidR="0092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859</w:t>
            </w:r>
            <w:r w:rsidRPr="00BC59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2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Автомобиль көлігімен мүгедектерді тасымалдау жөнінде қызметтер көрсету</w:t>
            </w:r>
            <w:r w:rsidR="00AE73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қағидаларын  бекіту туралы бұйрығы</w:t>
            </w:r>
            <w:r w:rsidRPr="00BC59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A0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осы бұйрыққа өзгерістер 202</w:t>
            </w:r>
            <w:r w:rsidR="00ED6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E73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ED6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9F25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6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тамыздағы №284</w:t>
            </w:r>
            <w:r w:rsidR="008A0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73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 w:rsidRPr="00BC59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7FAB" w:rsidRPr="00BC5938" w:rsidRDefault="00D67FAB" w:rsidP="0020076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:rsidR="00D67FAB" w:rsidRPr="00C77E79" w:rsidRDefault="009F25E5" w:rsidP="009F25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топ м</w:t>
            </w:r>
            <w:r w:rsidR="00C77E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үгедектігі бар балалар және  </w:t>
            </w:r>
            <w:r w:rsidR="00BF3A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1-2 </w:t>
            </w:r>
            <w:r w:rsidR="00C77E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мүгедек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 бар адамдар</w:t>
            </w:r>
          </w:p>
        </w:tc>
        <w:tc>
          <w:tcPr>
            <w:tcW w:w="2552" w:type="dxa"/>
            <w:vAlign w:val="center"/>
          </w:tcPr>
          <w:p w:rsidR="00D67FAB" w:rsidRPr="00061655" w:rsidRDefault="00C77E79" w:rsidP="009F25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Мүгедектігі бар </w:t>
            </w:r>
            <w:r w:rsidR="009F25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адамдарға</w:t>
            </w:r>
            <w:r w:rsidR="004A1E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қолдау көрсетіледі.</w:t>
            </w:r>
          </w:p>
        </w:tc>
      </w:tr>
    </w:tbl>
    <w:p w:rsidR="00D67FAB" w:rsidRPr="006E2F3D" w:rsidRDefault="00D67FAB" w:rsidP="00D67FAB">
      <w:pPr>
        <w:rPr>
          <w:lang w:val="kk-KZ"/>
        </w:rPr>
      </w:pPr>
    </w:p>
    <w:p w:rsidR="00C00183" w:rsidRPr="0042338B" w:rsidRDefault="009C25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9C2578">
        <w:rPr>
          <w:rFonts w:ascii="Times New Roman" w:hAnsi="Times New Roman" w:cs="Times New Roman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</w:t>
      </w:r>
      <w:r w:rsidR="00AB5A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</w:p>
    <w:sectPr w:rsidR="00C00183" w:rsidRPr="0042338B" w:rsidSect="006E2F3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293"/>
    <w:rsid w:val="000129CD"/>
    <w:rsid w:val="00061655"/>
    <w:rsid w:val="000E156B"/>
    <w:rsid w:val="000F2117"/>
    <w:rsid w:val="00104BE6"/>
    <w:rsid w:val="00192DC3"/>
    <w:rsid w:val="001A50A5"/>
    <w:rsid w:val="002A3C25"/>
    <w:rsid w:val="0042338B"/>
    <w:rsid w:val="004A1E57"/>
    <w:rsid w:val="0056122D"/>
    <w:rsid w:val="0058282C"/>
    <w:rsid w:val="005C3FFC"/>
    <w:rsid w:val="005F1C2C"/>
    <w:rsid w:val="005F6124"/>
    <w:rsid w:val="0061152F"/>
    <w:rsid w:val="006471F1"/>
    <w:rsid w:val="0067475D"/>
    <w:rsid w:val="00693663"/>
    <w:rsid w:val="006E3CDA"/>
    <w:rsid w:val="00791A22"/>
    <w:rsid w:val="007D7F82"/>
    <w:rsid w:val="007E2CAC"/>
    <w:rsid w:val="007F2E28"/>
    <w:rsid w:val="008016C1"/>
    <w:rsid w:val="00884293"/>
    <w:rsid w:val="008A0626"/>
    <w:rsid w:val="009210CC"/>
    <w:rsid w:val="00927253"/>
    <w:rsid w:val="00955340"/>
    <w:rsid w:val="00981563"/>
    <w:rsid w:val="009C2578"/>
    <w:rsid w:val="009E5490"/>
    <w:rsid w:val="009F25E5"/>
    <w:rsid w:val="00A11841"/>
    <w:rsid w:val="00A60E10"/>
    <w:rsid w:val="00AB5A9C"/>
    <w:rsid w:val="00AE73FF"/>
    <w:rsid w:val="00B628EA"/>
    <w:rsid w:val="00B83A10"/>
    <w:rsid w:val="00BD1FA7"/>
    <w:rsid w:val="00BF3AA4"/>
    <w:rsid w:val="00C00183"/>
    <w:rsid w:val="00C323A4"/>
    <w:rsid w:val="00C77E79"/>
    <w:rsid w:val="00C80076"/>
    <w:rsid w:val="00CE697A"/>
    <w:rsid w:val="00CF4399"/>
    <w:rsid w:val="00D67FAB"/>
    <w:rsid w:val="00DA224B"/>
    <w:rsid w:val="00E1784E"/>
    <w:rsid w:val="00E604B8"/>
    <w:rsid w:val="00E6092C"/>
    <w:rsid w:val="00ED65AE"/>
    <w:rsid w:val="00F0199B"/>
    <w:rsid w:val="00F52E53"/>
    <w:rsid w:val="00F6276A"/>
    <w:rsid w:val="00F7288E"/>
    <w:rsid w:val="00FA2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FAB"/>
    <w:pPr>
      <w:spacing w:after="0" w:line="240" w:lineRule="auto"/>
    </w:pPr>
    <w:rPr>
      <w:rFonts w:ascii="Consolas" w:eastAsia="Consolas" w:hAnsi="Consolas" w:cs="Consolas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7FA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D67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FAB"/>
    <w:pPr>
      <w:spacing w:after="0" w:line="240" w:lineRule="auto"/>
    </w:pPr>
    <w:rPr>
      <w:rFonts w:ascii="Consolas" w:eastAsia="Consolas" w:hAnsi="Consolas" w:cs="Consolas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67FA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D67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M.Zhanabaeva</cp:lastModifiedBy>
  <cp:revision>29</cp:revision>
  <cp:lastPrinted>2026-01-16T02:33:00Z</cp:lastPrinted>
  <dcterms:created xsi:type="dcterms:W3CDTF">2023-01-16T03:35:00Z</dcterms:created>
  <dcterms:modified xsi:type="dcterms:W3CDTF">2026-09-15T10:26:00Z</dcterms:modified>
</cp:coreProperties>
</file>