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</w:tblGrid>
      <w:tr w:rsidR="005507DA" w:rsidRPr="003E19C1" w:rsidTr="00A8427A">
        <w:tc>
          <w:tcPr>
            <w:tcW w:w="3657" w:type="dxa"/>
          </w:tcPr>
          <w:p w:rsidR="00A8427A" w:rsidRPr="00EF67BE" w:rsidRDefault="00A8427A" w:rsidP="00A8427A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Қазақстан </w:t>
            </w:r>
            <w:r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A8427A" w:rsidRDefault="00A8427A" w:rsidP="00A8427A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A8427A" w:rsidRPr="00F14EDB" w:rsidRDefault="00A8427A" w:rsidP="00A8427A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3E19C1" w:rsidRDefault="00DD5D62" w:rsidP="001C7994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kk-KZ"/>
              </w:rPr>
              <w:t>б</w:t>
            </w:r>
            <w:r w:rsidR="005507DA" w:rsidRPr="005507DA">
              <w:rPr>
                <w:sz w:val="28"/>
                <w:szCs w:val="28"/>
              </w:rPr>
              <w:t xml:space="preserve">ұйрығына </w:t>
            </w:r>
            <w:r w:rsidR="001C7994">
              <w:rPr>
                <w:sz w:val="28"/>
                <w:szCs w:val="28"/>
                <w:lang w:val="kk-KZ"/>
              </w:rPr>
              <w:t>19</w:t>
            </w:r>
            <w:r w:rsidR="00FE0AE3">
              <w:rPr>
                <w:sz w:val="28"/>
                <w:szCs w:val="28"/>
                <w:lang w:val="kk-KZ"/>
              </w:rPr>
              <w:t xml:space="preserve"> </w:t>
            </w:r>
            <w:r w:rsidR="003E19C1">
              <w:rPr>
                <w:sz w:val="28"/>
                <w:szCs w:val="28"/>
                <w:lang w:val="kk-KZ"/>
              </w:rPr>
              <w:t>-</w:t>
            </w:r>
            <w:r w:rsidR="005507DA" w:rsidRPr="005507DA">
              <w:rPr>
                <w:sz w:val="28"/>
                <w:szCs w:val="28"/>
              </w:rPr>
              <w:t>қ</w:t>
            </w:r>
            <w:r w:rsidR="005507DA" w:rsidRPr="005507DA">
              <w:rPr>
                <w:sz w:val="28"/>
                <w:szCs w:val="28"/>
                <w:lang w:val="kk-KZ"/>
              </w:rPr>
              <w:t>о</w:t>
            </w:r>
            <w:r w:rsidR="003E19C1">
              <w:rPr>
                <w:sz w:val="28"/>
                <w:szCs w:val="28"/>
              </w:rPr>
              <w:t>сымша</w:t>
            </w:r>
          </w:p>
        </w:tc>
      </w:tr>
    </w:tbl>
    <w:p w:rsidR="005507DA" w:rsidRDefault="005507DA" w:rsidP="003E19C1">
      <w:pPr>
        <w:rPr>
          <w:i/>
          <w:sz w:val="28"/>
          <w:szCs w:val="28"/>
          <w:lang w:val="kk-KZ"/>
        </w:rPr>
      </w:pPr>
    </w:p>
    <w:p w:rsidR="0090709E" w:rsidRPr="0090709E" w:rsidRDefault="0090709E" w:rsidP="001C7994">
      <w:pPr>
        <w:ind w:left="5529"/>
        <w:jc w:val="center"/>
        <w:rPr>
          <w:sz w:val="28"/>
          <w:szCs w:val="28"/>
          <w:lang w:val="kk-KZ"/>
        </w:rPr>
      </w:pPr>
      <w:r w:rsidRPr="0090709E">
        <w:rPr>
          <w:sz w:val="28"/>
          <w:szCs w:val="28"/>
          <w:lang w:val="kk-KZ"/>
        </w:rPr>
        <w:t xml:space="preserve">Бюджеттік есептілікті </w:t>
      </w:r>
    </w:p>
    <w:p w:rsidR="0090709E" w:rsidRPr="0090709E" w:rsidRDefault="00E83C7A" w:rsidP="001C7994">
      <w:pPr>
        <w:ind w:left="552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жасау және ұсыну қағидаларына</w:t>
      </w:r>
      <w:r>
        <w:rPr>
          <w:sz w:val="28"/>
          <w:szCs w:val="28"/>
          <w:lang w:val="kk-KZ"/>
        </w:rPr>
        <w:br/>
        <w:t>19</w:t>
      </w:r>
      <w:r w:rsidR="0090709E" w:rsidRPr="0090709E">
        <w:rPr>
          <w:sz w:val="28"/>
          <w:szCs w:val="28"/>
          <w:lang w:val="kk-KZ"/>
        </w:rPr>
        <w:t>-</w:t>
      </w:r>
      <w:r w:rsidR="001F6947">
        <w:rPr>
          <w:sz w:val="28"/>
          <w:szCs w:val="28"/>
          <w:lang w:val="kk-KZ"/>
        </w:rPr>
        <w:t xml:space="preserve">1- </w:t>
      </w:r>
      <w:r w:rsidR="0090709E" w:rsidRPr="0090709E">
        <w:rPr>
          <w:sz w:val="28"/>
          <w:szCs w:val="28"/>
          <w:lang w:val="kk-KZ"/>
        </w:rPr>
        <w:t>қосымша</w:t>
      </w:r>
    </w:p>
    <w:p w:rsidR="0090709E" w:rsidRPr="0090709E" w:rsidRDefault="0090709E" w:rsidP="001B45EC">
      <w:pPr>
        <w:ind w:left="5670" w:firstLine="317"/>
        <w:jc w:val="center"/>
        <w:rPr>
          <w:sz w:val="28"/>
          <w:szCs w:val="28"/>
          <w:lang w:val="kk-KZ"/>
        </w:rPr>
      </w:pPr>
    </w:p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 xml:space="preserve">Нысанның атауы: Есепті деректерді тексеріп салыстыру актісі </w:t>
      </w:r>
      <w:r w:rsidR="00DF3EA1">
        <w:rPr>
          <w:sz w:val="28"/>
          <w:szCs w:val="28"/>
          <w:lang w:val="kk-KZ"/>
        </w:rPr>
        <w:br/>
      </w:r>
      <w:r w:rsidRPr="005F79F6">
        <w:rPr>
          <w:sz w:val="28"/>
          <w:szCs w:val="28"/>
          <w:lang w:val="kk-KZ"/>
        </w:rPr>
        <w:t>20_ жылғы______</w:t>
      </w:r>
    </w:p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Атауы (облыс, қала, аумақ)</w:t>
      </w:r>
      <w:r w:rsidRPr="005F79F6">
        <w:rPr>
          <w:b/>
          <w:sz w:val="28"/>
          <w:szCs w:val="28"/>
          <w:lang w:val="kk-KZ"/>
        </w:rPr>
        <w:t>:</w:t>
      </w:r>
      <w:r w:rsidRPr="005F79F6">
        <w:rPr>
          <w:sz w:val="28"/>
          <w:szCs w:val="28"/>
          <w:lang w:val="kk-KZ"/>
        </w:rPr>
        <w:t xml:space="preserve"> _______________________</w:t>
      </w:r>
    </w:p>
    <w:p w:rsidR="005F79F6" w:rsidRPr="005F79F6" w:rsidRDefault="00EB35AE" w:rsidP="005F79F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Кезеңділік: ай сайын, жыл</w:t>
      </w:r>
      <w:r w:rsidR="005F79F6" w:rsidRPr="005F79F6">
        <w:rPr>
          <w:sz w:val="28"/>
          <w:szCs w:val="28"/>
          <w:lang w:val="kk-KZ"/>
        </w:rPr>
        <w:t xml:space="preserve"> сайын</w:t>
      </w:r>
    </w:p>
    <w:p w:rsidR="005F79F6" w:rsidRPr="005F79F6" w:rsidRDefault="00EB35AE" w:rsidP="005F79F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Есепті кезең: 20__жылғы</w:t>
      </w:r>
      <w:r w:rsidR="005F79F6" w:rsidRPr="005F79F6">
        <w:rPr>
          <w:sz w:val="28"/>
          <w:szCs w:val="28"/>
          <w:lang w:val="kk-KZ"/>
        </w:rPr>
        <w:t>__________</w:t>
      </w:r>
    </w:p>
    <w:p w:rsidR="005F79F6" w:rsidRPr="005F79F6" w:rsidRDefault="00EB35AE" w:rsidP="005F79F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Өлшем бірлігі: мың </w:t>
      </w:r>
      <w:r w:rsidR="005F79F6" w:rsidRPr="005F79F6">
        <w:rPr>
          <w:sz w:val="28"/>
          <w:szCs w:val="28"/>
          <w:lang w:val="kk-KZ"/>
        </w:rPr>
        <w:t>теңге</w:t>
      </w:r>
    </w:p>
    <w:tbl>
      <w:tblPr>
        <w:tblW w:w="9800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"/>
        <w:gridCol w:w="2966"/>
        <w:gridCol w:w="2410"/>
        <w:gridCol w:w="1984"/>
        <w:gridCol w:w="1962"/>
      </w:tblGrid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0AC8" w:rsidRDefault="005C0AC8" w:rsidP="005F79F6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C0AC8" w:rsidRDefault="005C0AC8" w:rsidP="005F79F6">
            <w:pPr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C0AC8" w:rsidP="005F79F6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</w:t>
            </w:r>
          </w:p>
          <w:p w:rsidR="005C0AC8" w:rsidRDefault="005C0AC8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Бюджеттің атқарылуы жөніндегі уәкілетті органның деректері бойынша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Мемлекеттік қазынашылық органының деректері бойынша</w:t>
            </w: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Алшақтық</w:t>
            </w: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C0AC8">
            <w:pPr>
              <w:jc w:val="center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C0AC8">
            <w:pPr>
              <w:ind w:firstLine="709"/>
              <w:jc w:val="center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C0AC8">
            <w:pPr>
              <w:ind w:firstLine="709"/>
              <w:jc w:val="center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C0AC8">
            <w:pPr>
              <w:ind w:firstLine="709"/>
              <w:jc w:val="center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C0AC8">
            <w:pPr>
              <w:ind w:firstLine="709"/>
              <w:jc w:val="center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5</w:t>
            </w: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Бекітілген бюджет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1.1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Кіріс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1.2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Шығын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1.3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Бюджеттік кредит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1.4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Бюджеттік кредиттерді өтеу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1.5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Қаржы активтерін сатып алу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A8427A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1.6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Қаржы активтерін сатудан түскен түсім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1.7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Қарыздар түсімі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1.8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Қарыздарды өтеу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Нақтыланған бюджет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lastRenderedPageBreak/>
              <w:t>2.1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Кіріс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2.2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Шығын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2.3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Бюджеттік кредит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2.4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Бюджеттік кредиттерді өтеу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2.5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Қаржы активтерін сатып алу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A8427A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2.6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Қаржы активтерін сатудан түскен түсім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2.7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Қарыздардың түсімі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2.8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Қарыздарды өтеу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Түзетілген бюджет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3.1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Кіріс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3.2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Шығын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3.3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Бюджеттік кредит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3.4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Бюджеттік кредиттерді өтеу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3.5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Қаржы активтерін сатып алу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3.6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Қаржы активтерін сатудан түскентүсім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3.7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Қарыздардың түсімі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3.8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Қарыздарды өтеу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A8427A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Есепті кезеңдегі төлемдер бойынша қаржыландыру түсімдердің жиынтық жоспары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4.1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Кіріс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lastRenderedPageBreak/>
              <w:t>4.2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Шығын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4.3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Бюджеттік кредит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4.4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Бюджеттік кредиттерді өтеу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4.5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Қаржы активтерін сатып алу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A8427A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4.6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Қаржы активтерін сатудан түскен түсім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4.7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Қарыздар түсімі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4.8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Қарыздарды өтеу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A8427A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Есепті кезеңдегі міндеттемелер бойынша жиынтық жоспары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5.1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Шығын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5.2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Бюджеттік кредит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5.3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Қаржы активтерін сатып алу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5.4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Қарыздардың өтелуі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A8427A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Бюджеттік түсімдердің және/немесе төленген міндеттемелердің орындалуы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6.1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Кіріс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6.2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Шығын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6.3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Бюджеттік кредит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6.4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Бюджеттік кредиттерді өтеу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6.5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Қаржы активтерін сатып алу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6.6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Қаржы активтерін сатудан түскентүсім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lastRenderedPageBreak/>
              <w:t>6.7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Қарыздардың түсімі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5F79F6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6.8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Қарыздарды өтеу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A8427A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Қаржылық жыл басындағы бюджеттік қаражаттарқалдығы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A8427A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Есепті кезеңдегі жыл соңына бюджеттік қаражаттарқалдығы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5F79F6" w:rsidRPr="00A8427A" w:rsidTr="001C7994">
        <w:trPr>
          <w:trHeight w:val="30"/>
        </w:trPr>
        <w:tc>
          <w:tcPr>
            <w:tcW w:w="4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9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jc w:val="both"/>
              <w:rPr>
                <w:sz w:val="28"/>
                <w:szCs w:val="28"/>
                <w:lang w:val="kk-KZ"/>
              </w:rPr>
            </w:pPr>
            <w:r w:rsidRPr="005F79F6">
              <w:rPr>
                <w:sz w:val="28"/>
                <w:szCs w:val="28"/>
                <w:lang w:val="kk-KZ"/>
              </w:rPr>
              <w:t>Қазақстан Республикасы Ұлттық Банк салымдарын (депозиттер) ақша орналастыру үшін бюджеттің атқару жөніндегі орталық уәкілетті органдарға берілген, уақытша бос бюджет қаражаты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9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  <w:p w:rsidR="005F79F6" w:rsidRPr="005F79F6" w:rsidRDefault="005F79F6" w:rsidP="005F79F6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Бюджетті атқару жөніндегі жергілікті уәкілетті органның/ аудандық маңызы бар қала, ауыл, кент, ауылдық округ әкімі аппаратының басшысы:</w:t>
      </w:r>
    </w:p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_____________________________________________ ___________________</w:t>
      </w:r>
    </w:p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тегі, аты және әкесінің аты (ол болған жағдайда) қолы</w:t>
      </w:r>
    </w:p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Бюджеттің атқарылуы туралы есепті қалыптастыруға жауапты құрылымдық бөлімшенің басшысы:</w:t>
      </w:r>
    </w:p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 ____________________________________________ ___________________</w:t>
      </w:r>
    </w:p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тегі, аты және әкесінің аты (ол болған жағдайда) қолы</w:t>
      </w:r>
    </w:p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Мемлекеттік қазынашылық органының басшысы:</w:t>
      </w:r>
    </w:p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____________________________________________ __________________</w:t>
      </w:r>
    </w:p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тегі, аты және әкесінің аты (ол болған жағдайда) қолы</w:t>
      </w:r>
    </w:p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Мемлекеттік қазынашылық органы тиісті құрылымдық бөлімшесінің басшысы:</w:t>
      </w:r>
    </w:p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____________________________________________ ___________________</w:t>
      </w:r>
    </w:p>
    <w:p w:rsidR="005F79F6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тегі, аты және әкесінің аты (ол болған жағдайда) қолы</w:t>
      </w:r>
    </w:p>
    <w:p w:rsidR="0090709E" w:rsidRPr="005F79F6" w:rsidRDefault="005F79F6" w:rsidP="005F79F6">
      <w:pPr>
        <w:ind w:firstLine="709"/>
        <w:jc w:val="both"/>
        <w:rPr>
          <w:sz w:val="28"/>
          <w:szCs w:val="28"/>
          <w:lang w:val="kk-KZ"/>
        </w:rPr>
      </w:pPr>
      <w:r w:rsidRPr="005F79F6">
        <w:rPr>
          <w:sz w:val="28"/>
          <w:szCs w:val="28"/>
          <w:lang w:val="kk-KZ"/>
        </w:rPr>
        <w:t>Ескертпе: салыстыру актісіне алшақтық болған жағдайда алшақтықтың туындау себептері толық таратып жазылған түсіндірме жазба қоса беріледі.</w:t>
      </w:r>
    </w:p>
    <w:sectPr w:rsidR="0090709E" w:rsidRPr="005F79F6" w:rsidSect="007A2F9E">
      <w:headerReference w:type="default" r:id="rId6"/>
      <w:pgSz w:w="11906" w:h="16838"/>
      <w:pgMar w:top="1134" w:right="850" w:bottom="1134" w:left="1276" w:header="708" w:footer="708" w:gutter="0"/>
      <w:pgNumType w:start="1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7AA" w:rsidRDefault="007447AA" w:rsidP="005F7807">
      <w:r>
        <w:separator/>
      </w:r>
    </w:p>
  </w:endnote>
  <w:endnote w:type="continuationSeparator" w:id="0">
    <w:p w:rsidR="007447AA" w:rsidRDefault="007447AA" w:rsidP="005F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7AA" w:rsidRDefault="007447AA" w:rsidP="005F7807">
      <w:r>
        <w:separator/>
      </w:r>
    </w:p>
  </w:footnote>
  <w:footnote w:type="continuationSeparator" w:id="0">
    <w:p w:rsidR="007447AA" w:rsidRDefault="007447AA" w:rsidP="005F7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92875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F7807" w:rsidRPr="005F7807" w:rsidRDefault="005F7807">
        <w:pPr>
          <w:pStyle w:val="a4"/>
          <w:jc w:val="center"/>
          <w:rPr>
            <w:sz w:val="28"/>
            <w:szCs w:val="28"/>
          </w:rPr>
        </w:pPr>
        <w:r w:rsidRPr="005F7807">
          <w:rPr>
            <w:sz w:val="28"/>
            <w:szCs w:val="28"/>
          </w:rPr>
          <w:fldChar w:fldCharType="begin"/>
        </w:r>
        <w:r w:rsidRPr="005F7807">
          <w:rPr>
            <w:sz w:val="28"/>
            <w:szCs w:val="28"/>
          </w:rPr>
          <w:instrText>PAGE   \* MERGEFORMAT</w:instrText>
        </w:r>
        <w:r w:rsidRPr="005F7807">
          <w:rPr>
            <w:sz w:val="28"/>
            <w:szCs w:val="28"/>
          </w:rPr>
          <w:fldChar w:fldCharType="separate"/>
        </w:r>
        <w:r w:rsidR="00A8427A">
          <w:rPr>
            <w:noProof/>
            <w:sz w:val="28"/>
            <w:szCs w:val="28"/>
          </w:rPr>
          <w:t>118</w:t>
        </w:r>
        <w:r w:rsidRPr="005F7807">
          <w:rPr>
            <w:sz w:val="28"/>
            <w:szCs w:val="28"/>
          </w:rPr>
          <w:fldChar w:fldCharType="end"/>
        </w:r>
      </w:p>
    </w:sdtContent>
  </w:sdt>
  <w:p w:rsidR="005F7807" w:rsidRDefault="005F78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83AE7"/>
    <w:rsid w:val="00090EF5"/>
    <w:rsid w:val="00091E38"/>
    <w:rsid w:val="000D68F9"/>
    <w:rsid w:val="00164487"/>
    <w:rsid w:val="001B45EC"/>
    <w:rsid w:val="001C7994"/>
    <w:rsid w:val="001F6947"/>
    <w:rsid w:val="00222D32"/>
    <w:rsid w:val="00234750"/>
    <w:rsid w:val="002C3401"/>
    <w:rsid w:val="002E524A"/>
    <w:rsid w:val="003E19C1"/>
    <w:rsid w:val="004027D0"/>
    <w:rsid w:val="00415F41"/>
    <w:rsid w:val="004457BC"/>
    <w:rsid w:val="0046626C"/>
    <w:rsid w:val="005507DA"/>
    <w:rsid w:val="005C0AC8"/>
    <w:rsid w:val="005C6CE6"/>
    <w:rsid w:val="005F7807"/>
    <w:rsid w:val="005F79F6"/>
    <w:rsid w:val="00636774"/>
    <w:rsid w:val="006650C4"/>
    <w:rsid w:val="00711E44"/>
    <w:rsid w:val="007447AA"/>
    <w:rsid w:val="007A2F9E"/>
    <w:rsid w:val="007F7FA1"/>
    <w:rsid w:val="008937D1"/>
    <w:rsid w:val="008A15DB"/>
    <w:rsid w:val="008B5CC1"/>
    <w:rsid w:val="008D2ED6"/>
    <w:rsid w:val="008D48F3"/>
    <w:rsid w:val="0090709E"/>
    <w:rsid w:val="00A10A24"/>
    <w:rsid w:val="00A319CC"/>
    <w:rsid w:val="00A8427A"/>
    <w:rsid w:val="00BE6B14"/>
    <w:rsid w:val="00C57F9D"/>
    <w:rsid w:val="00CD6EE0"/>
    <w:rsid w:val="00D17993"/>
    <w:rsid w:val="00D46849"/>
    <w:rsid w:val="00D579B1"/>
    <w:rsid w:val="00DD5D62"/>
    <w:rsid w:val="00DE234F"/>
    <w:rsid w:val="00DF3EA1"/>
    <w:rsid w:val="00E83C7A"/>
    <w:rsid w:val="00EB35AE"/>
    <w:rsid w:val="00F10C45"/>
    <w:rsid w:val="00F51D3F"/>
    <w:rsid w:val="00FE0AE3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0959B-FB0F-4448-8F1A-17CDD40B9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F78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F78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34</cp:revision>
  <dcterms:created xsi:type="dcterms:W3CDTF">2019-11-25T11:44:00Z</dcterms:created>
  <dcterms:modified xsi:type="dcterms:W3CDTF">2026-08-28T13:18:00Z</dcterms:modified>
</cp:coreProperties>
</file>