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7"/>
      </w:tblGrid>
      <w:tr w:rsidR="005507DA" w:rsidRPr="003E19C1" w:rsidTr="00826373">
        <w:tc>
          <w:tcPr>
            <w:tcW w:w="3657" w:type="dxa"/>
          </w:tcPr>
          <w:p w:rsidR="00826373" w:rsidRPr="00EF67BE" w:rsidRDefault="00083AE7" w:rsidP="00826373">
            <w:pPr>
              <w:ind w:left="-137"/>
              <w:jc w:val="center"/>
              <w:rPr>
                <w:lang w:val="kk-KZ"/>
              </w:rPr>
            </w:pPr>
            <w:r>
              <w:rPr>
                <w:sz w:val="28"/>
                <w:szCs w:val="28"/>
                <w:lang w:val="kk-KZ"/>
              </w:rPr>
              <w:t xml:space="preserve"> </w:t>
            </w:r>
            <w:r w:rsidR="00826373">
              <w:rPr>
                <w:sz w:val="28"/>
                <w:lang w:val="kk-KZ"/>
              </w:rPr>
              <w:t xml:space="preserve">Қазақстан </w:t>
            </w:r>
            <w:r w:rsidR="00826373" w:rsidRPr="00EF67BE">
              <w:rPr>
                <w:sz w:val="28"/>
                <w:lang w:val="kk-KZ"/>
              </w:rPr>
              <w:t>Реcпубликасының Қаржы министрі</w:t>
            </w:r>
          </w:p>
          <w:p w:rsidR="00826373" w:rsidRDefault="00826373" w:rsidP="00826373">
            <w:pPr>
              <w:ind w:left="5"/>
              <w:jc w:val="center"/>
              <w:rPr>
                <w:lang w:val="kk-KZ"/>
              </w:rPr>
            </w:pPr>
            <w:r>
              <w:rPr>
                <w:sz w:val="28"/>
                <w:lang w:val="kk-KZ"/>
              </w:rPr>
              <w:t xml:space="preserve">2026 жылғы 20 </w:t>
            </w:r>
            <w:r w:rsidRPr="00EF67BE">
              <w:rPr>
                <w:sz w:val="28"/>
                <w:lang w:val="kk-KZ"/>
              </w:rPr>
              <w:t>тамыздағы</w:t>
            </w:r>
          </w:p>
          <w:p w:rsidR="00826373" w:rsidRPr="00F14EDB" w:rsidRDefault="00826373" w:rsidP="00826373">
            <w:pPr>
              <w:ind w:left="5"/>
              <w:jc w:val="center"/>
              <w:rPr>
                <w:lang w:val="kk-KZ"/>
              </w:rPr>
            </w:pPr>
            <w:r w:rsidRPr="00EF67BE">
              <w:rPr>
                <w:sz w:val="28"/>
              </w:rPr>
              <w:t>№ 556</w:t>
            </w:r>
          </w:p>
          <w:p w:rsidR="00F51D3F" w:rsidRPr="003E19C1" w:rsidRDefault="00083AE7" w:rsidP="00711E44">
            <w:pPr>
              <w:rPr>
                <w:sz w:val="28"/>
                <w:szCs w:val="28"/>
              </w:rPr>
            </w:pPr>
            <w:bookmarkStart w:id="0" w:name="_GoBack"/>
            <w:bookmarkEnd w:id="0"/>
            <w:r>
              <w:rPr>
                <w:sz w:val="28"/>
                <w:szCs w:val="28"/>
                <w:lang w:val="kk-KZ"/>
              </w:rPr>
              <w:t xml:space="preserve">   </w:t>
            </w:r>
            <w:r w:rsidR="00DD5D62">
              <w:rPr>
                <w:sz w:val="28"/>
                <w:szCs w:val="28"/>
                <w:lang w:val="kk-KZ"/>
              </w:rPr>
              <w:t>б</w:t>
            </w:r>
            <w:r w:rsidR="005507DA" w:rsidRPr="005507DA">
              <w:rPr>
                <w:sz w:val="28"/>
                <w:szCs w:val="28"/>
              </w:rPr>
              <w:t xml:space="preserve">ұйрығына </w:t>
            </w:r>
            <w:r w:rsidR="00B36C63">
              <w:rPr>
                <w:sz w:val="28"/>
                <w:szCs w:val="28"/>
                <w:lang w:val="kk-KZ"/>
              </w:rPr>
              <w:t>11</w:t>
            </w:r>
            <w:r w:rsidR="003E19C1">
              <w:rPr>
                <w:sz w:val="28"/>
                <w:szCs w:val="28"/>
                <w:lang w:val="kk-KZ"/>
              </w:rPr>
              <w:t>-</w:t>
            </w:r>
            <w:r w:rsidR="005507DA" w:rsidRPr="005507DA">
              <w:rPr>
                <w:sz w:val="28"/>
                <w:szCs w:val="28"/>
              </w:rPr>
              <w:t>қ</w:t>
            </w:r>
            <w:r w:rsidR="005507DA" w:rsidRPr="005507DA">
              <w:rPr>
                <w:sz w:val="28"/>
                <w:szCs w:val="28"/>
                <w:lang w:val="kk-KZ"/>
              </w:rPr>
              <w:t>о</w:t>
            </w:r>
            <w:r w:rsidR="003E19C1">
              <w:rPr>
                <w:sz w:val="28"/>
                <w:szCs w:val="28"/>
              </w:rPr>
              <w:t>сымша</w:t>
            </w:r>
          </w:p>
        </w:tc>
      </w:tr>
    </w:tbl>
    <w:p w:rsidR="005507DA" w:rsidRDefault="005507DA" w:rsidP="003E19C1">
      <w:pPr>
        <w:rPr>
          <w:i/>
          <w:sz w:val="28"/>
          <w:szCs w:val="28"/>
          <w:lang w:val="kk-KZ"/>
        </w:rPr>
      </w:pPr>
    </w:p>
    <w:p w:rsidR="0090709E" w:rsidRPr="0090709E" w:rsidRDefault="0090709E" w:rsidP="0090709E">
      <w:pPr>
        <w:ind w:left="5670" w:firstLine="317"/>
        <w:jc w:val="center"/>
        <w:rPr>
          <w:sz w:val="28"/>
          <w:szCs w:val="28"/>
          <w:lang w:val="kk-KZ"/>
        </w:rPr>
      </w:pPr>
      <w:r w:rsidRPr="0090709E">
        <w:rPr>
          <w:sz w:val="28"/>
          <w:szCs w:val="28"/>
          <w:lang w:val="kk-KZ"/>
        </w:rPr>
        <w:t xml:space="preserve">Бюджеттік есептілікті </w:t>
      </w:r>
    </w:p>
    <w:p w:rsidR="0090709E" w:rsidRPr="0090709E" w:rsidRDefault="00B36C63" w:rsidP="0090709E">
      <w:pPr>
        <w:ind w:left="5670" w:firstLine="317"/>
        <w:jc w:val="center"/>
        <w:rPr>
          <w:sz w:val="28"/>
          <w:szCs w:val="28"/>
          <w:lang w:val="kk-KZ"/>
        </w:rPr>
      </w:pPr>
      <w:r>
        <w:rPr>
          <w:sz w:val="28"/>
          <w:szCs w:val="28"/>
          <w:lang w:val="kk-KZ"/>
        </w:rPr>
        <w:t>жасау және ұсыну қағидаларына</w:t>
      </w:r>
      <w:r>
        <w:rPr>
          <w:sz w:val="28"/>
          <w:szCs w:val="28"/>
          <w:lang w:val="kk-KZ"/>
        </w:rPr>
        <w:br/>
        <w:t>12</w:t>
      </w:r>
      <w:r w:rsidR="0090709E" w:rsidRPr="0090709E">
        <w:rPr>
          <w:sz w:val="28"/>
          <w:szCs w:val="28"/>
          <w:lang w:val="kk-KZ"/>
        </w:rPr>
        <w:t>-қосымша</w:t>
      </w:r>
    </w:p>
    <w:p w:rsidR="0090709E" w:rsidRPr="0090709E" w:rsidRDefault="0090709E" w:rsidP="0090709E">
      <w:pPr>
        <w:ind w:left="5670" w:firstLine="317"/>
        <w:jc w:val="center"/>
        <w:rPr>
          <w:sz w:val="28"/>
          <w:szCs w:val="28"/>
          <w:lang w:val="kk-KZ"/>
        </w:rPr>
      </w:pPr>
      <w:r w:rsidRPr="0090709E">
        <w:rPr>
          <w:sz w:val="28"/>
          <w:szCs w:val="28"/>
          <w:lang w:val="kk-KZ"/>
        </w:rPr>
        <w:br/>
        <w:t>Әкімшілік деректер</w:t>
      </w:r>
      <w:r w:rsidR="00E80F94">
        <w:rPr>
          <w:sz w:val="28"/>
          <w:szCs w:val="28"/>
          <w:lang w:val="kk-KZ"/>
        </w:rPr>
        <w:t>ді</w:t>
      </w:r>
      <w:r w:rsidRPr="0090709E">
        <w:rPr>
          <w:sz w:val="28"/>
          <w:szCs w:val="28"/>
          <w:lang w:val="kk-KZ"/>
        </w:rPr>
        <w:t xml:space="preserve"> </w:t>
      </w:r>
    </w:p>
    <w:p w:rsidR="0090709E" w:rsidRDefault="0090709E" w:rsidP="0090709E">
      <w:pPr>
        <w:ind w:left="5670" w:firstLine="317"/>
        <w:jc w:val="center"/>
        <w:rPr>
          <w:sz w:val="28"/>
          <w:szCs w:val="28"/>
          <w:lang w:val="kk-KZ"/>
        </w:rPr>
      </w:pPr>
      <w:r w:rsidRPr="0090709E">
        <w:rPr>
          <w:sz w:val="28"/>
          <w:szCs w:val="28"/>
          <w:lang w:val="kk-KZ"/>
        </w:rPr>
        <w:t>жинауға арналған нысан</w:t>
      </w:r>
    </w:p>
    <w:p w:rsidR="000118C0" w:rsidRDefault="000118C0" w:rsidP="0090709E">
      <w:pPr>
        <w:ind w:left="5670" w:firstLine="317"/>
        <w:jc w:val="center"/>
        <w:rPr>
          <w:sz w:val="28"/>
          <w:szCs w:val="28"/>
          <w:lang w:val="kk-KZ"/>
        </w:rPr>
      </w:pPr>
    </w:p>
    <w:p w:rsidR="00B36C63" w:rsidRPr="00B36C63" w:rsidRDefault="00B36C63" w:rsidP="00B36C63">
      <w:pPr>
        <w:ind w:right="57" w:firstLine="709"/>
        <w:jc w:val="both"/>
        <w:rPr>
          <w:bCs/>
          <w:sz w:val="28"/>
          <w:szCs w:val="28"/>
          <w:lang w:val="kk-KZ"/>
        </w:rPr>
      </w:pPr>
      <w:r w:rsidRPr="00B36C63">
        <w:rPr>
          <w:bCs/>
          <w:sz w:val="28"/>
          <w:szCs w:val="28"/>
          <w:lang w:val="kk-KZ"/>
        </w:rPr>
        <w:t>Ұсынылады: бюджетті атқару жөніндегі орталық уәкілетті органға</w:t>
      </w:r>
    </w:p>
    <w:p w:rsidR="00B36C63" w:rsidRPr="00B36C63" w:rsidRDefault="00B36C63" w:rsidP="00B36C63">
      <w:pPr>
        <w:ind w:right="57" w:firstLine="709"/>
        <w:jc w:val="both"/>
        <w:rPr>
          <w:bCs/>
          <w:sz w:val="28"/>
          <w:szCs w:val="28"/>
          <w:lang w:val="kk-KZ"/>
        </w:rPr>
      </w:pPr>
      <w:r w:rsidRPr="00B36C63">
        <w:rPr>
          <w:bCs/>
          <w:sz w:val="28"/>
          <w:szCs w:val="28"/>
          <w:lang w:val="kk-KZ"/>
        </w:rPr>
        <w:t xml:space="preserve">Әкімшілік деректерді өтеусіз негізде жинауға арналған нысан интернет – ресурста орналастырылған: </w:t>
      </w:r>
      <w:hyperlink r:id="rId7" w:history="1">
        <w:r w:rsidRPr="00B36C63">
          <w:rPr>
            <w:bCs/>
            <w:sz w:val="28"/>
            <w:szCs w:val="28"/>
            <w:lang w:val="kk-KZ"/>
          </w:rPr>
          <w:t>www.minfin.gov.kz</w:t>
        </w:r>
      </w:hyperlink>
    </w:p>
    <w:p w:rsidR="00B36C63" w:rsidRPr="00B36C63" w:rsidRDefault="00E80F94" w:rsidP="00B36C63">
      <w:pPr>
        <w:ind w:right="57" w:firstLine="709"/>
        <w:jc w:val="both"/>
        <w:rPr>
          <w:bCs/>
          <w:sz w:val="28"/>
          <w:szCs w:val="28"/>
          <w:lang w:val="kk-KZ"/>
        </w:rPr>
      </w:pPr>
      <w:r>
        <w:rPr>
          <w:bCs/>
          <w:sz w:val="28"/>
          <w:szCs w:val="28"/>
          <w:lang w:val="kk-KZ"/>
        </w:rPr>
        <w:t xml:space="preserve">Әкімшілік нысанның атауы: </w:t>
      </w:r>
      <w:r w:rsidR="00B36C63" w:rsidRPr="00B36C63">
        <w:rPr>
          <w:bCs/>
          <w:sz w:val="28"/>
          <w:szCs w:val="28"/>
          <w:lang w:val="kk-KZ"/>
        </w:rPr>
        <w:t xml:space="preserve">Қазақстан Республикасы Ұлттық қорының </w:t>
      </w:r>
      <w:r>
        <w:rPr>
          <w:bCs/>
          <w:sz w:val="28"/>
          <w:szCs w:val="28"/>
          <w:lang w:val="kk-KZ"/>
        </w:rPr>
        <w:t>қолма-</w:t>
      </w:r>
      <w:r w:rsidR="00B36C63" w:rsidRPr="00B36C63">
        <w:rPr>
          <w:bCs/>
          <w:sz w:val="28"/>
          <w:szCs w:val="28"/>
          <w:lang w:val="kk-KZ"/>
        </w:rPr>
        <w:t>қол ақшаны бақылау шотындағы ақша қозғалысы туралы есеп</w:t>
      </w:r>
    </w:p>
    <w:p w:rsidR="00B36C63" w:rsidRPr="00B36C63" w:rsidRDefault="00B36C63" w:rsidP="00B36C63">
      <w:pPr>
        <w:ind w:right="57" w:firstLine="709"/>
        <w:jc w:val="both"/>
        <w:rPr>
          <w:bCs/>
          <w:sz w:val="28"/>
          <w:szCs w:val="28"/>
          <w:lang w:val="kk-KZ"/>
        </w:rPr>
      </w:pPr>
      <w:r w:rsidRPr="00B36C63">
        <w:rPr>
          <w:bCs/>
          <w:sz w:val="28"/>
          <w:szCs w:val="28"/>
          <w:lang w:val="kk-KZ"/>
        </w:rPr>
        <w:t>Әкімшілік деректерді өтеусіз негізде жинауға арналған нысанның индексі (нысан атауының қысқаша әріптік-цифрлық көрінісі): 7-ҰҚҚБШ</w:t>
      </w:r>
    </w:p>
    <w:p w:rsidR="00B36C63" w:rsidRPr="00B36C63" w:rsidRDefault="00B36C63" w:rsidP="00B36C63">
      <w:pPr>
        <w:ind w:right="57" w:firstLine="709"/>
        <w:jc w:val="both"/>
        <w:rPr>
          <w:bCs/>
          <w:sz w:val="28"/>
          <w:szCs w:val="28"/>
          <w:lang w:val="kk-KZ"/>
        </w:rPr>
      </w:pPr>
      <w:r w:rsidRPr="00B36C63">
        <w:rPr>
          <w:bCs/>
          <w:sz w:val="28"/>
          <w:szCs w:val="28"/>
          <w:lang w:val="kk-KZ"/>
        </w:rPr>
        <w:t>Мерзімділік: ай сайын, жыл сайын</w:t>
      </w:r>
    </w:p>
    <w:p w:rsidR="00B36C63" w:rsidRPr="00B36C63" w:rsidRDefault="00E80F94" w:rsidP="00B36C63">
      <w:pPr>
        <w:ind w:right="57" w:firstLine="709"/>
        <w:jc w:val="both"/>
        <w:rPr>
          <w:bCs/>
          <w:sz w:val="28"/>
          <w:szCs w:val="28"/>
          <w:lang w:val="kk-KZ"/>
        </w:rPr>
      </w:pPr>
      <w:r>
        <w:rPr>
          <w:bCs/>
          <w:sz w:val="28"/>
          <w:szCs w:val="28"/>
          <w:lang w:val="kk-KZ"/>
        </w:rPr>
        <w:t>Есепті кезең: 20__жылғы</w:t>
      </w:r>
      <w:r w:rsidR="00B36C63" w:rsidRPr="00B36C63">
        <w:rPr>
          <w:bCs/>
          <w:sz w:val="28"/>
          <w:szCs w:val="28"/>
          <w:lang w:val="kk-KZ"/>
        </w:rPr>
        <w:t>__________</w:t>
      </w:r>
    </w:p>
    <w:p w:rsidR="00B36C63" w:rsidRPr="00B36C63" w:rsidRDefault="00B36C63" w:rsidP="00B36C63">
      <w:pPr>
        <w:ind w:right="57" w:firstLine="709"/>
        <w:jc w:val="both"/>
        <w:rPr>
          <w:bCs/>
          <w:sz w:val="28"/>
          <w:szCs w:val="28"/>
          <w:lang w:val="kk-KZ"/>
        </w:rPr>
      </w:pPr>
      <w:r w:rsidRPr="00B36C63">
        <w:rPr>
          <w:bCs/>
          <w:sz w:val="28"/>
          <w:szCs w:val="28"/>
          <w:lang w:val="kk-KZ"/>
        </w:rPr>
        <w:t>Әкімшілік деректерді өтеусіз негізде жинауға арналған нысанды ұсынатын адамдар тобы: мемлекеттік қазынашылық</w:t>
      </w:r>
    </w:p>
    <w:p w:rsidR="00B36C63" w:rsidRPr="00B36C63" w:rsidRDefault="00B36C63" w:rsidP="00B36C63">
      <w:pPr>
        <w:ind w:right="57" w:firstLine="709"/>
        <w:jc w:val="both"/>
        <w:rPr>
          <w:bCs/>
          <w:sz w:val="28"/>
          <w:szCs w:val="28"/>
          <w:lang w:val="kk-KZ"/>
        </w:rPr>
      </w:pPr>
      <w:r w:rsidRPr="00B36C63">
        <w:rPr>
          <w:bCs/>
          <w:sz w:val="28"/>
          <w:szCs w:val="28"/>
          <w:lang w:val="kk-KZ"/>
        </w:rPr>
        <w:t>Әкімшілік деректерді өтеусіз негізде жинауға арналған нысанды ұсыну мерзімі: е</w:t>
      </w:r>
      <w:r w:rsidR="00E80F94">
        <w:rPr>
          <w:bCs/>
          <w:sz w:val="28"/>
          <w:szCs w:val="28"/>
          <w:lang w:val="kk-KZ"/>
        </w:rPr>
        <w:t>септі кезеңнен кейінгі айдың 5-</w:t>
      </w:r>
      <w:r w:rsidRPr="00B36C63">
        <w:rPr>
          <w:bCs/>
          <w:sz w:val="28"/>
          <w:szCs w:val="28"/>
          <w:lang w:val="kk-KZ"/>
        </w:rPr>
        <w:t>і күнінен кешіктірмей</w:t>
      </w:r>
    </w:p>
    <w:p w:rsidR="00B36C63" w:rsidRPr="00B36C63" w:rsidRDefault="00B36C63" w:rsidP="00B36C63">
      <w:pPr>
        <w:ind w:right="57" w:firstLine="709"/>
        <w:jc w:val="both"/>
        <w:rPr>
          <w:bCs/>
          <w:sz w:val="28"/>
          <w:szCs w:val="28"/>
          <w:lang w:val="kk-KZ"/>
        </w:rPr>
      </w:pPr>
      <w:r w:rsidRPr="00B36C63">
        <w:rPr>
          <w:bCs/>
          <w:sz w:val="28"/>
          <w:szCs w:val="28"/>
          <w:lang w:val="kk-KZ"/>
        </w:rPr>
        <w:t>Бизнес сәйкестендіру нөмер:</w:t>
      </w:r>
    </w:p>
    <w:p w:rsidR="00B36C63" w:rsidRPr="00B36C63" w:rsidRDefault="00B36C63" w:rsidP="00B36C63">
      <w:pPr>
        <w:ind w:right="57" w:firstLine="709"/>
        <w:jc w:val="both"/>
        <w:rPr>
          <w:bCs/>
          <w:sz w:val="28"/>
          <w:szCs w:val="28"/>
          <w:lang w:val="kk-KZ"/>
        </w:rPr>
      </w:pPr>
      <w:r w:rsidRPr="00B36C63">
        <w:rPr>
          <w:bCs/>
          <w:noProof/>
          <w:sz w:val="28"/>
          <w:szCs w:val="28"/>
        </w:rPr>
        <w:drawing>
          <wp:inline distT="0" distB="0" distL="0" distR="0" wp14:anchorId="7C55A0C0" wp14:editId="7C04CE32">
            <wp:extent cx="2143125" cy="4286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43125" cy="428625"/>
                    </a:xfrm>
                    <a:prstGeom prst="rect">
                      <a:avLst/>
                    </a:prstGeom>
                  </pic:spPr>
                </pic:pic>
              </a:graphicData>
            </a:graphic>
          </wp:inline>
        </w:drawing>
      </w:r>
    </w:p>
    <w:p w:rsidR="00B36C63" w:rsidRPr="00B36C63" w:rsidRDefault="00E80F94" w:rsidP="00B36C63">
      <w:pPr>
        <w:ind w:right="57" w:firstLine="709"/>
        <w:jc w:val="both"/>
        <w:rPr>
          <w:bCs/>
          <w:sz w:val="28"/>
          <w:szCs w:val="28"/>
          <w:lang w:val="kk-KZ"/>
        </w:rPr>
      </w:pPr>
      <w:r>
        <w:rPr>
          <w:bCs/>
          <w:sz w:val="28"/>
          <w:szCs w:val="28"/>
          <w:lang w:val="kk-KZ"/>
        </w:rPr>
        <w:t>Жинау әдісі</w:t>
      </w:r>
      <w:r w:rsidR="00B36C63" w:rsidRPr="00B36C63">
        <w:rPr>
          <w:bCs/>
          <w:sz w:val="28"/>
          <w:szCs w:val="28"/>
          <w:lang w:val="kk-KZ"/>
        </w:rPr>
        <w:t>: электронды түрде</w:t>
      </w:r>
    </w:p>
    <w:p w:rsidR="00B36C63" w:rsidRPr="00B36C63" w:rsidRDefault="00B36C63" w:rsidP="00B36C63">
      <w:pPr>
        <w:ind w:right="57" w:firstLine="709"/>
        <w:jc w:val="both"/>
        <w:rPr>
          <w:bCs/>
          <w:sz w:val="28"/>
          <w:szCs w:val="28"/>
          <w:lang w:val="kk-KZ"/>
        </w:rPr>
      </w:pPr>
      <w:r w:rsidRPr="00B36C63">
        <w:rPr>
          <w:bCs/>
          <w:sz w:val="28"/>
          <w:szCs w:val="28"/>
          <w:lang w:val="kk-KZ"/>
        </w:rPr>
        <w:t>Өлшем бірлігі: мың теңге</w:t>
      </w:r>
    </w:p>
    <w:tbl>
      <w:tblPr>
        <w:tblW w:w="9681"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61"/>
        <w:gridCol w:w="3108"/>
        <w:gridCol w:w="1701"/>
        <w:gridCol w:w="2127"/>
        <w:gridCol w:w="1984"/>
      </w:tblGrid>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Бюджеттік сыныптама кодтары</w:t>
            </w: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Атауы</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Есепті қаржы жылына арналған жоспар</w:t>
            </w: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Өспелі қорытындысымен есепті кезең үшін атқару</w:t>
            </w: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Жоспарға атқару, пайызбен (4-баған/3- баған*100)</w:t>
            </w:r>
          </w:p>
        </w:tc>
      </w:tr>
      <w:tr w:rsidR="00B36C63" w:rsidRPr="00B36C6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1</w:t>
            </w:r>
          </w:p>
        </w:tc>
        <w:tc>
          <w:tcPr>
            <w:tcW w:w="3108"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2</w:t>
            </w:r>
          </w:p>
        </w:tc>
        <w:tc>
          <w:tcPr>
            <w:tcW w:w="1701"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3</w:t>
            </w:r>
          </w:p>
        </w:tc>
        <w:tc>
          <w:tcPr>
            <w:tcW w:w="2127"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4</w:t>
            </w:r>
          </w:p>
        </w:tc>
        <w:tc>
          <w:tcPr>
            <w:tcW w:w="1984"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5</w:t>
            </w:r>
          </w:p>
        </w:tc>
      </w:tr>
      <w:tr w:rsidR="00B36C63" w:rsidRPr="00B36C6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I. Кірістер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Бекітілген тізбе бойынша мұнай секторын ұйымдастырудан түскен салықтық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Мұнай секторын ұйымдастырудан түскен салықтық емес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Негізгі капиталды сатудан түскен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II. Қаржы активтерін сатудан түскен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Республикалық меншікті жекешелендіруден түскен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Ұлттық басқарушы холдингтердің, ұлттық холдингтердің, ұлттық компаниялардың және олардың еншілес, тәуелді және олармен үлестес болып табылатын өзге де заңды тұлғалардың активтерін бәсекелі ортаға беруден түсетін түсімдер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ІІІ. Қазақстан Республикасы Ұлттық қорының қолма-қол ақшаны бақылау шотына түскен түсімдер жиыны</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IV. Қазақстан Республикасы Ұлттық қорының қолма-қол ақшаны бақылау шотына аударымдар</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B36C6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V. Түсімдер мен аударымдар сальдосы</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 xml:space="preserve">VI. Қаржы жылының басына Қазақстан Республикасы Ұлттық </w:t>
            </w:r>
            <w:r w:rsidRPr="00B36C63">
              <w:rPr>
                <w:bCs/>
                <w:sz w:val="28"/>
                <w:szCs w:val="28"/>
                <w:lang w:val="kk-KZ"/>
              </w:rPr>
              <w:lastRenderedPageBreak/>
              <w:t>қорының қолма-қол ақшаны бақылау шотындағы ақша қалдығы</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r w:rsidR="00B36C63" w:rsidRPr="00826373" w:rsidTr="00B36C63">
        <w:trPr>
          <w:trHeight w:val="30"/>
        </w:trPr>
        <w:tc>
          <w:tcPr>
            <w:tcW w:w="76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310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VII. Есепті кезеңнің соңына Қазақстан Республикасы Ұлттық қорының қолма-қол ақшаны бақылау шотындағы ақша қалдығы</w:t>
            </w:r>
          </w:p>
        </w:tc>
        <w:tc>
          <w:tcPr>
            <w:tcW w:w="1701"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2127"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c>
          <w:tcPr>
            <w:tcW w:w="1984"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p>
          <w:p w:rsidR="00B36C63" w:rsidRPr="00B36C63" w:rsidRDefault="00B36C63" w:rsidP="00B36C63">
            <w:pPr>
              <w:ind w:left="27" w:right="57"/>
              <w:jc w:val="both"/>
              <w:rPr>
                <w:bCs/>
                <w:sz w:val="28"/>
                <w:szCs w:val="28"/>
                <w:lang w:val="kk-KZ"/>
              </w:rPr>
            </w:pPr>
          </w:p>
        </w:tc>
      </w:tr>
    </w:tbl>
    <w:p w:rsidR="00B36C63" w:rsidRPr="00B36C63" w:rsidRDefault="00B36C63" w:rsidP="00B36C63">
      <w:pPr>
        <w:ind w:right="57" w:firstLine="709"/>
        <w:jc w:val="both"/>
        <w:rPr>
          <w:bCs/>
          <w:sz w:val="28"/>
          <w:szCs w:val="28"/>
          <w:lang w:val="kk-KZ"/>
        </w:rPr>
      </w:pPr>
      <w:r w:rsidRPr="00B36C63">
        <w:rPr>
          <w:bCs/>
          <w:sz w:val="28"/>
          <w:szCs w:val="28"/>
          <w:lang w:val="kk-KZ"/>
        </w:rPr>
        <w:t xml:space="preserve">Атауы:__________________________________________________________ </w:t>
      </w:r>
    </w:p>
    <w:p w:rsidR="00B36C63" w:rsidRPr="00B36C63" w:rsidRDefault="00B36C63" w:rsidP="00B36C63">
      <w:pPr>
        <w:ind w:right="57" w:firstLine="709"/>
        <w:jc w:val="both"/>
        <w:rPr>
          <w:bCs/>
          <w:sz w:val="28"/>
          <w:szCs w:val="28"/>
          <w:lang w:val="kk-KZ"/>
        </w:rPr>
      </w:pPr>
      <w:r w:rsidRPr="00B36C63">
        <w:rPr>
          <w:bCs/>
          <w:sz w:val="28"/>
          <w:szCs w:val="28"/>
          <w:lang w:val="kk-KZ"/>
        </w:rPr>
        <w:t>Мекенжайы:_____________________________________________________</w:t>
      </w:r>
    </w:p>
    <w:p w:rsidR="00B36C63" w:rsidRPr="00B36C63" w:rsidRDefault="00B36C63" w:rsidP="00B36C63">
      <w:pPr>
        <w:ind w:right="57" w:firstLine="709"/>
        <w:jc w:val="both"/>
        <w:rPr>
          <w:bCs/>
          <w:sz w:val="28"/>
          <w:szCs w:val="28"/>
          <w:lang w:val="kk-KZ"/>
        </w:rPr>
      </w:pPr>
      <w:r w:rsidRPr="00B36C63">
        <w:rPr>
          <w:bCs/>
          <w:sz w:val="28"/>
          <w:szCs w:val="28"/>
          <w:lang w:val="kk-KZ"/>
        </w:rPr>
        <w:t>Телефоны:</w:t>
      </w:r>
      <w:r>
        <w:rPr>
          <w:bCs/>
          <w:sz w:val="28"/>
          <w:szCs w:val="28"/>
          <w:lang w:val="kk-KZ"/>
        </w:rPr>
        <w:t xml:space="preserve"> </w:t>
      </w:r>
      <w:r w:rsidRPr="00B36C63">
        <w:rPr>
          <w:bCs/>
          <w:sz w:val="28"/>
          <w:szCs w:val="28"/>
          <w:lang w:val="kk-KZ"/>
        </w:rPr>
        <w:t>_______________________</w:t>
      </w:r>
      <w:r>
        <w:rPr>
          <w:bCs/>
          <w:sz w:val="28"/>
          <w:szCs w:val="28"/>
          <w:lang w:val="kk-KZ"/>
        </w:rPr>
        <w:t>_______________________________</w:t>
      </w:r>
    </w:p>
    <w:p w:rsidR="00B36C63" w:rsidRPr="00B36C63" w:rsidRDefault="00B36C63" w:rsidP="00B36C63">
      <w:pPr>
        <w:ind w:right="57" w:firstLine="709"/>
        <w:jc w:val="both"/>
        <w:rPr>
          <w:bCs/>
          <w:sz w:val="28"/>
          <w:szCs w:val="28"/>
          <w:lang w:val="kk-KZ"/>
        </w:rPr>
      </w:pPr>
      <w:r w:rsidRPr="00B36C63">
        <w:rPr>
          <w:bCs/>
          <w:sz w:val="28"/>
          <w:szCs w:val="28"/>
          <w:lang w:val="kk-KZ"/>
        </w:rPr>
        <w:t>Электрондық пошта мекенжайы: __________________</w:t>
      </w:r>
      <w:r>
        <w:rPr>
          <w:bCs/>
          <w:sz w:val="28"/>
          <w:szCs w:val="28"/>
          <w:lang w:val="kk-KZ"/>
        </w:rPr>
        <w:t>_________________</w:t>
      </w:r>
    </w:p>
    <w:p w:rsidR="00B36C63" w:rsidRDefault="00B36C63" w:rsidP="00B36C63">
      <w:pPr>
        <w:ind w:right="57" w:firstLine="709"/>
        <w:jc w:val="both"/>
        <w:rPr>
          <w:bCs/>
          <w:sz w:val="28"/>
          <w:szCs w:val="28"/>
          <w:lang w:val="kk-KZ"/>
        </w:rPr>
      </w:pPr>
      <w:r w:rsidRPr="00B36C63">
        <w:rPr>
          <w:bCs/>
          <w:sz w:val="28"/>
          <w:szCs w:val="28"/>
          <w:lang w:val="kk-KZ"/>
        </w:rPr>
        <w:t>Мемлекеттік қазынашылық басшысы:</w:t>
      </w:r>
    </w:p>
    <w:p w:rsidR="00B36C63" w:rsidRPr="00B36C63" w:rsidRDefault="00B36C63" w:rsidP="00B36C63">
      <w:pPr>
        <w:ind w:right="57" w:firstLine="709"/>
        <w:jc w:val="both"/>
        <w:rPr>
          <w:bCs/>
          <w:sz w:val="28"/>
          <w:szCs w:val="28"/>
          <w:lang w:val="kk-KZ"/>
        </w:rPr>
      </w:pPr>
      <w:r w:rsidRPr="00B36C63">
        <w:rPr>
          <w:bCs/>
          <w:sz w:val="28"/>
          <w:szCs w:val="28"/>
          <w:lang w:val="kk-KZ"/>
        </w:rPr>
        <w:t>________________________________</w:t>
      </w:r>
      <w:r>
        <w:rPr>
          <w:bCs/>
          <w:sz w:val="28"/>
          <w:szCs w:val="28"/>
          <w:lang w:val="kk-KZ"/>
        </w:rPr>
        <w:t>_____</w:t>
      </w:r>
      <w:r w:rsidRPr="00B36C63">
        <w:rPr>
          <w:bCs/>
          <w:sz w:val="28"/>
          <w:szCs w:val="28"/>
          <w:lang w:val="kk-KZ"/>
        </w:rPr>
        <w:t>__ __________________</w:t>
      </w:r>
    </w:p>
    <w:p w:rsidR="00B36C63" w:rsidRPr="00B36C63" w:rsidRDefault="00B36C63" w:rsidP="00B36C63">
      <w:pPr>
        <w:ind w:right="57" w:firstLine="709"/>
        <w:jc w:val="both"/>
        <w:rPr>
          <w:bCs/>
          <w:sz w:val="28"/>
          <w:szCs w:val="28"/>
          <w:lang w:val="kk-KZ"/>
        </w:rPr>
      </w:pPr>
      <w:r w:rsidRPr="00B36C63">
        <w:rPr>
          <w:bCs/>
          <w:sz w:val="28"/>
          <w:szCs w:val="28"/>
          <w:lang w:val="kk-KZ"/>
        </w:rPr>
        <w:t>тегі, аты және әкесінің аты (ол болған жағдайда) қолы, телефоны</w:t>
      </w:r>
    </w:p>
    <w:p w:rsidR="00B36C63" w:rsidRDefault="00B36C63" w:rsidP="00B36C63">
      <w:pPr>
        <w:ind w:right="57" w:firstLine="709"/>
        <w:jc w:val="both"/>
        <w:rPr>
          <w:bCs/>
          <w:sz w:val="28"/>
          <w:szCs w:val="28"/>
          <w:lang w:val="kk-KZ"/>
        </w:rPr>
      </w:pPr>
      <w:r w:rsidRPr="00B36C63">
        <w:rPr>
          <w:bCs/>
          <w:sz w:val="28"/>
          <w:szCs w:val="28"/>
          <w:lang w:val="kk-KZ"/>
        </w:rPr>
        <w:t>Мемлекеттік қазынашылығының жауапты орындаушысы:</w:t>
      </w:r>
    </w:p>
    <w:p w:rsidR="00B36C63" w:rsidRPr="00B36C63" w:rsidRDefault="00B36C63" w:rsidP="00B36C63">
      <w:pPr>
        <w:ind w:right="57" w:firstLine="709"/>
        <w:jc w:val="both"/>
        <w:rPr>
          <w:bCs/>
          <w:sz w:val="28"/>
          <w:szCs w:val="28"/>
          <w:lang w:val="kk-KZ"/>
        </w:rPr>
      </w:pPr>
      <w:r w:rsidRPr="00B36C63">
        <w:rPr>
          <w:bCs/>
          <w:sz w:val="28"/>
          <w:szCs w:val="28"/>
          <w:lang w:val="kk-KZ"/>
        </w:rPr>
        <w:t>_______________________________________ __________________</w:t>
      </w:r>
    </w:p>
    <w:p w:rsidR="00B36C63" w:rsidRPr="00B36C63" w:rsidRDefault="00B36C63" w:rsidP="00B36C63">
      <w:pPr>
        <w:ind w:right="57" w:firstLine="709"/>
        <w:jc w:val="both"/>
        <w:rPr>
          <w:bCs/>
          <w:sz w:val="28"/>
          <w:szCs w:val="28"/>
          <w:lang w:val="kk-KZ"/>
        </w:rPr>
      </w:pPr>
      <w:r w:rsidRPr="00B36C63">
        <w:rPr>
          <w:bCs/>
          <w:sz w:val="28"/>
          <w:szCs w:val="28"/>
          <w:lang w:val="kk-KZ"/>
        </w:rPr>
        <w:t>тегі, аты және әкесінің аты (ол болған жағдайда) қолы</w:t>
      </w:r>
    </w:p>
    <w:p w:rsidR="00B36C63" w:rsidRPr="00B36C63" w:rsidRDefault="00B36C63" w:rsidP="00B36C63">
      <w:pPr>
        <w:ind w:right="57" w:firstLine="709"/>
        <w:jc w:val="both"/>
        <w:rPr>
          <w:bCs/>
          <w:sz w:val="28"/>
          <w:szCs w:val="28"/>
          <w:lang w:val="kk-KZ"/>
        </w:rPr>
      </w:pPr>
      <w:r w:rsidRPr="00B36C63">
        <w:rPr>
          <w:bCs/>
          <w:sz w:val="28"/>
          <w:szCs w:val="28"/>
          <w:lang w:val="kk-KZ"/>
        </w:rPr>
        <w:t>Мөрдің орны (жеке кәсіпкерлер болып табылатын тұлғаларды қоспағанда): ______________________________</w:t>
      </w:r>
    </w:p>
    <w:p w:rsidR="00B36C63" w:rsidRDefault="00B36C63" w:rsidP="00B36C63">
      <w:pPr>
        <w:ind w:right="57" w:firstLine="709"/>
        <w:jc w:val="both"/>
        <w:rPr>
          <w:bCs/>
          <w:sz w:val="28"/>
          <w:szCs w:val="28"/>
          <w:lang w:val="kk-KZ"/>
        </w:rPr>
      </w:pPr>
      <w:r w:rsidRPr="00B36C63">
        <w:rPr>
          <w:bCs/>
          <w:sz w:val="28"/>
          <w:szCs w:val="28"/>
          <w:lang w:val="kk-KZ"/>
        </w:rPr>
        <w:t xml:space="preserve">Ескертпе: әкімшілік деректерді жинауға арналған нысанды толтыру бойынша түсініктеме </w:t>
      </w:r>
      <w:r w:rsidR="00E80F94" w:rsidRPr="00B36C63">
        <w:rPr>
          <w:bCs/>
          <w:sz w:val="28"/>
          <w:szCs w:val="28"/>
          <w:lang w:val="kk-KZ"/>
        </w:rPr>
        <w:t xml:space="preserve">әкімшілік деректерді өтеусіз негізде жинауға арналған </w:t>
      </w:r>
      <w:r w:rsidRPr="00B36C63">
        <w:rPr>
          <w:bCs/>
          <w:sz w:val="28"/>
          <w:szCs w:val="28"/>
          <w:lang w:val="kk-KZ"/>
        </w:rPr>
        <w:t xml:space="preserve">«Қазақстан Республикасы Ұлттық қорының қолма-қол ақшаны бақылау шотындағы ақша қозғалысы туралы есеп» </w:t>
      </w:r>
      <w:r w:rsidR="00E80F94">
        <w:rPr>
          <w:bCs/>
          <w:sz w:val="28"/>
          <w:szCs w:val="28"/>
          <w:lang w:val="kk-KZ"/>
        </w:rPr>
        <w:t>нысанына</w:t>
      </w:r>
      <w:r w:rsidRPr="00B36C63">
        <w:rPr>
          <w:bCs/>
          <w:sz w:val="28"/>
          <w:szCs w:val="28"/>
          <w:lang w:val="kk-KZ"/>
        </w:rPr>
        <w:t xml:space="preserve"> қосымшаға сәйкес жүзеге асырылады.</w:t>
      </w: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Default="00B36C63" w:rsidP="00B36C63">
      <w:pPr>
        <w:ind w:right="57" w:firstLine="709"/>
        <w:jc w:val="both"/>
        <w:rPr>
          <w:bCs/>
          <w:sz w:val="28"/>
          <w:szCs w:val="28"/>
          <w:lang w:val="kk-KZ"/>
        </w:rPr>
      </w:pPr>
    </w:p>
    <w:p w:rsidR="00B36C63" w:rsidRPr="00B36C63" w:rsidRDefault="00B36C63" w:rsidP="00B36C63">
      <w:pPr>
        <w:ind w:right="57" w:firstLine="709"/>
        <w:jc w:val="both"/>
        <w:rPr>
          <w:bCs/>
          <w:sz w:val="28"/>
          <w:szCs w:val="28"/>
          <w:lang w:val="kk-KZ"/>
        </w:rPr>
      </w:pPr>
    </w:p>
    <w:p w:rsidR="00B36C63" w:rsidRPr="00B36C63" w:rsidRDefault="00B36C63" w:rsidP="00B36C63">
      <w:pPr>
        <w:ind w:right="57"/>
        <w:jc w:val="both"/>
        <w:rPr>
          <w:bCs/>
          <w:sz w:val="28"/>
          <w:szCs w:val="28"/>
          <w:lang w:val="kk-KZ"/>
        </w:rPr>
      </w:pPr>
    </w:p>
    <w:tbl>
      <w:tblPr>
        <w:tblW w:w="0" w:type="auto"/>
        <w:tblCellSpacing w:w="0" w:type="auto"/>
        <w:tblInd w:w="3539" w:type="dxa"/>
        <w:tblLayout w:type="fixed"/>
        <w:tblLook w:val="04A0" w:firstRow="1" w:lastRow="0" w:firstColumn="1" w:lastColumn="0" w:noHBand="0" w:noVBand="1"/>
      </w:tblPr>
      <w:tblGrid>
        <w:gridCol w:w="2578"/>
        <w:gridCol w:w="3674"/>
      </w:tblGrid>
      <w:tr w:rsidR="00B36C63" w:rsidRPr="00826373" w:rsidTr="00B36C63">
        <w:trPr>
          <w:trHeight w:val="45"/>
          <w:tblCellSpacing w:w="0" w:type="auto"/>
        </w:trPr>
        <w:tc>
          <w:tcPr>
            <w:tcW w:w="2578" w:type="dxa"/>
            <w:tcMar>
              <w:top w:w="15" w:type="dxa"/>
              <w:left w:w="15" w:type="dxa"/>
              <w:bottom w:w="15" w:type="dxa"/>
              <w:right w:w="15" w:type="dxa"/>
            </w:tcMar>
            <w:vAlign w:val="center"/>
          </w:tcPr>
          <w:p w:rsidR="00B36C63" w:rsidRPr="00B36C63" w:rsidRDefault="00B36C63" w:rsidP="00B36C63">
            <w:pPr>
              <w:ind w:left="27" w:right="57"/>
              <w:jc w:val="both"/>
              <w:rPr>
                <w:bCs/>
                <w:sz w:val="28"/>
                <w:szCs w:val="28"/>
                <w:lang w:val="kk-KZ"/>
              </w:rPr>
            </w:pPr>
            <w:r w:rsidRPr="00B36C63">
              <w:rPr>
                <w:bCs/>
                <w:sz w:val="28"/>
                <w:szCs w:val="28"/>
                <w:lang w:val="kk-KZ"/>
              </w:rPr>
              <w:t> </w:t>
            </w:r>
          </w:p>
        </w:tc>
        <w:tc>
          <w:tcPr>
            <w:tcW w:w="3674" w:type="dxa"/>
            <w:tcMar>
              <w:top w:w="15" w:type="dxa"/>
              <w:left w:w="15" w:type="dxa"/>
              <w:bottom w:w="15" w:type="dxa"/>
              <w:right w:w="15" w:type="dxa"/>
            </w:tcMar>
            <w:vAlign w:val="center"/>
          </w:tcPr>
          <w:p w:rsidR="00B36C63" w:rsidRPr="00B36C63" w:rsidRDefault="00B36C63" w:rsidP="00B36C63">
            <w:pPr>
              <w:ind w:left="27" w:right="57"/>
              <w:jc w:val="center"/>
              <w:rPr>
                <w:bCs/>
                <w:sz w:val="28"/>
                <w:szCs w:val="28"/>
                <w:lang w:val="kk-KZ"/>
              </w:rPr>
            </w:pPr>
            <w:r w:rsidRPr="00B36C63">
              <w:rPr>
                <w:bCs/>
                <w:sz w:val="28"/>
                <w:szCs w:val="28"/>
                <w:lang w:val="kk-KZ"/>
              </w:rPr>
              <w:t>Әкімшілік деректерді өтеусіз негізде жинауға арналған «Қазақстан Республикасы</w:t>
            </w:r>
            <w:r w:rsidRPr="00B36C63">
              <w:rPr>
                <w:bCs/>
                <w:sz w:val="28"/>
                <w:szCs w:val="28"/>
                <w:lang w:val="kk-KZ"/>
              </w:rPr>
              <w:br/>
              <w:t>Ұлттық қорының қолма-қол</w:t>
            </w:r>
            <w:r w:rsidRPr="00B36C63">
              <w:rPr>
                <w:bCs/>
                <w:sz w:val="28"/>
                <w:szCs w:val="28"/>
                <w:lang w:val="kk-KZ"/>
              </w:rPr>
              <w:br/>
              <w:t>ақшаны бақылау шотындағы</w:t>
            </w:r>
            <w:r w:rsidRPr="00B36C63">
              <w:rPr>
                <w:bCs/>
                <w:sz w:val="28"/>
                <w:szCs w:val="28"/>
                <w:lang w:val="kk-KZ"/>
              </w:rPr>
              <w:br/>
              <w:t>ақша қозғалысы туралы есеп»</w:t>
            </w:r>
            <w:r w:rsidRPr="00B36C63">
              <w:rPr>
                <w:bCs/>
                <w:sz w:val="28"/>
                <w:szCs w:val="28"/>
                <w:lang w:val="kk-KZ"/>
              </w:rPr>
              <w:br/>
              <w:t>нысанына қосымша</w:t>
            </w:r>
          </w:p>
        </w:tc>
      </w:tr>
    </w:tbl>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
          <w:bCs/>
          <w:sz w:val="28"/>
          <w:szCs w:val="28"/>
          <w:lang w:val="kk-KZ"/>
        </w:rPr>
      </w:pPr>
      <w:r w:rsidRPr="00B36C63">
        <w:rPr>
          <w:b/>
          <w:bCs/>
          <w:sz w:val="28"/>
          <w:szCs w:val="28"/>
          <w:lang w:val="kk-KZ"/>
        </w:rPr>
        <w:t xml:space="preserve">Әкімшілік деректерді өтеусіз негізде жинауға арналған  «Қазақстан Республикасы Ұлттық қорының қолма-қол ақшаны бақылау шотындағы ақша қозғалысы туралы есеп» нысанын толтыру бойынша түсіндірме </w:t>
      </w:r>
      <w:r w:rsidR="007A48F5">
        <w:rPr>
          <w:b/>
          <w:bCs/>
          <w:sz w:val="28"/>
          <w:szCs w:val="28"/>
          <w:lang w:val="kk-KZ"/>
        </w:rPr>
        <w:br/>
      </w:r>
      <w:r w:rsidRPr="00B36C63">
        <w:rPr>
          <w:b/>
          <w:bCs/>
          <w:sz w:val="28"/>
          <w:szCs w:val="28"/>
          <w:lang w:val="kk-KZ"/>
        </w:rPr>
        <w:t>(7-ҰҚҚШБ, ай сайын, жыл сайын)</w:t>
      </w: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
          <w:bCs/>
          <w:sz w:val="28"/>
          <w:szCs w:val="28"/>
          <w:lang w:val="kk-KZ"/>
        </w:rPr>
      </w:pPr>
      <w:r w:rsidRPr="00B36C63">
        <w:rPr>
          <w:b/>
          <w:bCs/>
          <w:sz w:val="28"/>
          <w:szCs w:val="28"/>
          <w:lang w:val="kk-KZ"/>
        </w:rPr>
        <w:t>1-тарау. Жалпы ережелер</w:t>
      </w: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firstLine="682"/>
        <w:jc w:val="both"/>
        <w:rPr>
          <w:bCs/>
          <w:sz w:val="28"/>
          <w:szCs w:val="28"/>
          <w:lang w:val="kk-KZ"/>
        </w:rPr>
      </w:pPr>
      <w:r w:rsidRPr="00B36C63">
        <w:rPr>
          <w:bCs/>
          <w:sz w:val="28"/>
          <w:szCs w:val="28"/>
          <w:lang w:val="kk-KZ"/>
        </w:rPr>
        <w:t>1. Осы түсіндірме әкімшілік деректерді өтеусіз негізде жинауға арналған «Қазақстан Республикасы Ұлттық қорының қолма-қол ақшаны бақылау шотындағы ақша қозғалысы туралы есеп» нысанын (бұдан әрі – Нысан) толтыру бойынша бірыңғай талаптарды айқындайды.</w:t>
      </w:r>
    </w:p>
    <w:p w:rsidR="00B36C63" w:rsidRPr="00B36C63" w:rsidRDefault="00B36C63" w:rsidP="00B36C63">
      <w:pPr>
        <w:ind w:left="27" w:right="57" w:firstLine="682"/>
        <w:jc w:val="both"/>
        <w:rPr>
          <w:bCs/>
          <w:sz w:val="28"/>
          <w:szCs w:val="28"/>
          <w:lang w:val="kk-KZ"/>
        </w:rPr>
      </w:pPr>
      <w:r w:rsidRPr="00B36C63">
        <w:rPr>
          <w:bCs/>
          <w:sz w:val="28"/>
          <w:szCs w:val="28"/>
          <w:lang w:val="kk-KZ"/>
        </w:rPr>
        <w:t>2. Нысанға мемлекеттік қазынашылық басшысы тегі мен аты-жөнін көрсете отырып, қол қояды.</w:t>
      </w:r>
    </w:p>
    <w:p w:rsidR="00B36C63" w:rsidRPr="00B36C63" w:rsidRDefault="00B36C63" w:rsidP="00B36C63">
      <w:pPr>
        <w:ind w:left="27" w:right="57" w:firstLine="682"/>
        <w:jc w:val="both"/>
        <w:rPr>
          <w:bCs/>
          <w:sz w:val="28"/>
          <w:szCs w:val="28"/>
          <w:lang w:val="kk-KZ"/>
        </w:rPr>
      </w:pPr>
      <w:r w:rsidRPr="00B36C63">
        <w:rPr>
          <w:bCs/>
          <w:sz w:val="28"/>
          <w:szCs w:val="28"/>
          <w:lang w:val="kk-KZ"/>
        </w:rPr>
        <w:t>3. Нысан қазақ және орыс тілдерінде толтырылады.</w:t>
      </w: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
          <w:bCs/>
          <w:sz w:val="28"/>
          <w:szCs w:val="28"/>
          <w:lang w:val="kk-KZ"/>
        </w:rPr>
      </w:pPr>
      <w:r w:rsidRPr="00B36C63">
        <w:rPr>
          <w:b/>
          <w:bCs/>
          <w:sz w:val="28"/>
          <w:szCs w:val="28"/>
          <w:lang w:val="kk-KZ"/>
        </w:rPr>
        <w:t>2-тарау. Нысанды толтыру бойынша түсіндірме</w:t>
      </w:r>
    </w:p>
    <w:p w:rsidR="00B36C63" w:rsidRPr="00B36C63" w:rsidRDefault="00B36C63" w:rsidP="00B36C63">
      <w:pPr>
        <w:ind w:left="27" w:right="57"/>
        <w:jc w:val="center"/>
        <w:rPr>
          <w:bCs/>
          <w:sz w:val="28"/>
          <w:szCs w:val="28"/>
          <w:lang w:val="kk-KZ"/>
        </w:rPr>
      </w:pPr>
    </w:p>
    <w:p w:rsidR="00B36C63" w:rsidRPr="00B36C63" w:rsidRDefault="00B36C63" w:rsidP="00B36C63">
      <w:pPr>
        <w:ind w:left="27" w:right="57"/>
        <w:jc w:val="center"/>
        <w:rPr>
          <w:bCs/>
          <w:sz w:val="28"/>
          <w:szCs w:val="28"/>
          <w:lang w:val="kk-KZ"/>
        </w:rPr>
      </w:pPr>
    </w:p>
    <w:p w:rsidR="007A48F5" w:rsidRPr="007A48F5" w:rsidRDefault="007A48F5" w:rsidP="007A48F5">
      <w:pPr>
        <w:ind w:right="57" w:firstLine="709"/>
        <w:jc w:val="both"/>
        <w:rPr>
          <w:bCs/>
          <w:sz w:val="28"/>
          <w:szCs w:val="28"/>
          <w:lang w:val="kk-KZ"/>
        </w:rPr>
      </w:pPr>
      <w:r w:rsidRPr="007A48F5">
        <w:rPr>
          <w:bCs/>
          <w:sz w:val="28"/>
          <w:szCs w:val="28"/>
          <w:lang w:val="kk-KZ"/>
        </w:rPr>
        <w:t>4. «Бюджеттік сыныптама кодтары» деген 1-бағанда бюджеттік сыныптама кодтары көрсетіледі:</w:t>
      </w:r>
    </w:p>
    <w:p w:rsidR="007A48F5" w:rsidRPr="007A48F5" w:rsidRDefault="007A48F5" w:rsidP="007A48F5">
      <w:pPr>
        <w:ind w:right="57" w:firstLine="709"/>
        <w:jc w:val="both"/>
        <w:rPr>
          <w:bCs/>
          <w:sz w:val="28"/>
          <w:szCs w:val="28"/>
          <w:lang w:val="kk-KZ"/>
        </w:rPr>
      </w:pPr>
      <w:r w:rsidRPr="007A48F5">
        <w:rPr>
          <w:bCs/>
          <w:sz w:val="28"/>
          <w:szCs w:val="28"/>
          <w:lang w:val="kk-KZ"/>
        </w:rPr>
        <w:t>5. «Атауы» деген 2-бағанда көрсетіледі:</w:t>
      </w:r>
    </w:p>
    <w:p w:rsidR="007A48F5" w:rsidRPr="007A48F5" w:rsidRDefault="007A48F5" w:rsidP="007A48F5">
      <w:pPr>
        <w:ind w:right="57" w:firstLine="709"/>
        <w:jc w:val="both"/>
        <w:rPr>
          <w:bCs/>
          <w:sz w:val="28"/>
          <w:szCs w:val="28"/>
          <w:lang w:val="kk-KZ"/>
        </w:rPr>
      </w:pPr>
      <w:r w:rsidRPr="007A48F5">
        <w:rPr>
          <w:bCs/>
          <w:sz w:val="28"/>
          <w:szCs w:val="28"/>
          <w:lang w:val="kk-KZ"/>
        </w:rPr>
        <w:t>1) І «Кірістер» бөлімі бекітілген тізбе бойынша мұнай секторы ұйымдарынан түсетін салықтық түсімдердің, мұнай секторы ұйымдарынан түсетін салықтық емес түсімдердің сомасын, және бюджет түсімдері сыныптамасы түсiмдерiнiң санаттары, топтары, кіші сыныптары мен ерекшеліктері бойынша негізгі капиталды сатудан түсетін түсімдерді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lastRenderedPageBreak/>
        <w:t>2) ІІ «Қаржы активтерін сатудан түсетін түсімдер» бөлімі бюджет түсімдері сыныптамасы түсiмдерiнiң санаты, тобы, кіші сыныбы мен ерекшелігі бойынша республикалық меншіктегі және тау-кен және өңдеу салаларына жататын мемлекеттік мүлікті жекешелендіруден түсетін түсімдердің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3) ІІІ «Қазақстан Респ</w:t>
      </w:r>
      <w:r w:rsidR="00E80F94">
        <w:rPr>
          <w:bCs/>
          <w:sz w:val="28"/>
          <w:szCs w:val="28"/>
          <w:lang w:val="kk-KZ"/>
        </w:rPr>
        <w:t>убликасы Ұлттық қорының қолма-</w:t>
      </w:r>
      <w:r w:rsidRPr="007A48F5">
        <w:rPr>
          <w:bCs/>
          <w:sz w:val="28"/>
          <w:szCs w:val="28"/>
          <w:lang w:val="kk-KZ"/>
        </w:rPr>
        <w:t>қол ақшаны бақылау шотына түскен түсімдердің жиыны» бөлімі кірістер мен түсімдердің жалпы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4) IV «Қазақстан Респ</w:t>
      </w:r>
      <w:r w:rsidR="00E80F94">
        <w:rPr>
          <w:bCs/>
          <w:sz w:val="28"/>
          <w:szCs w:val="28"/>
          <w:lang w:val="kk-KZ"/>
        </w:rPr>
        <w:t>убликасы Ұлттық қорының қолма-</w:t>
      </w:r>
      <w:r w:rsidRPr="007A48F5">
        <w:rPr>
          <w:bCs/>
          <w:sz w:val="28"/>
          <w:szCs w:val="28"/>
          <w:lang w:val="kk-KZ"/>
        </w:rPr>
        <w:t>қол ақшаны бақылау шотынан жасалған аударымдар» бөлімі Қазақстан Республикасы Ұлттық қорының ақшасын есепке алу үшін Қазақстан Республикасының Ұлттық Банкінде ашылған Қазақстан Республикасы Үкіметінің шоттарына функционалдық тобы, ішкі тобы, бюджет бағдарламасының әкімшісі, бюджеттік бағдарламасы (кіші бағдарламасы) және бюджет шығыстарының экономикалық сыныптамасының ерекшелігі бойынша Қазақстан Республикасы Ұлттық қорының қолма – қол ақшаны бақылау шотында жүргізілген аударымдардың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5) V «Түсімдер мен аударымдар сальдосы» бөлімі ІІІ «Қазақстан Республикасы Ұлттық қорының қолма – қол ақшаны бақылау шотына түскен түсімдердің жиыны» мен IV «Қазақстан Респ</w:t>
      </w:r>
      <w:r w:rsidR="00E80F94">
        <w:rPr>
          <w:bCs/>
          <w:sz w:val="28"/>
          <w:szCs w:val="28"/>
          <w:lang w:val="kk-KZ"/>
        </w:rPr>
        <w:t>убликасы Ұлттық қорының қолма-</w:t>
      </w:r>
      <w:r w:rsidRPr="007A48F5">
        <w:rPr>
          <w:bCs/>
          <w:sz w:val="28"/>
          <w:szCs w:val="28"/>
          <w:lang w:val="kk-KZ"/>
        </w:rPr>
        <w:t>қол ақшаны бақылау шотынан аударымдар» бөлімдерінің арасындағы айырма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6) VI «Қаржы жылының басындағы Қазақстан Республикасы Ұлттық қорының қолма – қол ақшаны бақылау шотындағы ақша қалдығы» бөлімі қаржы жылының басындағы Қазақстан Респ</w:t>
      </w:r>
      <w:r w:rsidR="00E80F94">
        <w:rPr>
          <w:bCs/>
          <w:sz w:val="28"/>
          <w:szCs w:val="28"/>
          <w:lang w:val="kk-KZ"/>
        </w:rPr>
        <w:t>убликасы Ұлттық қорының қолма-</w:t>
      </w:r>
      <w:r w:rsidRPr="007A48F5">
        <w:rPr>
          <w:bCs/>
          <w:sz w:val="28"/>
          <w:szCs w:val="28"/>
          <w:lang w:val="kk-KZ"/>
        </w:rPr>
        <w:t>қол ақшаны бақылау шотындағы ақша қалдығының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7) VIІ «Есепті кезеңнің аяғындағы Қазақстан Республикасы Ұлттық қорының қолма – қол ақшаны бақылау шотындағы ақша қалдығы бөлімі» V «Түсімдер мен аударымдар сальдосы» мен VI «Қаржы жылының басындағы Қазақстан Респ</w:t>
      </w:r>
      <w:r w:rsidR="00E80F94">
        <w:rPr>
          <w:bCs/>
          <w:sz w:val="28"/>
          <w:szCs w:val="28"/>
          <w:lang w:val="kk-KZ"/>
        </w:rPr>
        <w:t>убликасы Ұлттық қорының қолма-</w:t>
      </w:r>
      <w:r w:rsidRPr="007A48F5">
        <w:rPr>
          <w:bCs/>
          <w:sz w:val="28"/>
          <w:szCs w:val="28"/>
          <w:lang w:val="kk-KZ"/>
        </w:rPr>
        <w:t>қол ақшаны бақылау шотындағы ақша қалдығы» бөлімдерінің қорытынды сомасын көрсетеді.</w:t>
      </w:r>
    </w:p>
    <w:p w:rsidR="007A48F5" w:rsidRPr="007A48F5" w:rsidRDefault="007A48F5" w:rsidP="007A48F5">
      <w:pPr>
        <w:ind w:right="57" w:firstLine="709"/>
        <w:jc w:val="both"/>
        <w:rPr>
          <w:bCs/>
          <w:sz w:val="28"/>
          <w:szCs w:val="28"/>
          <w:lang w:val="kk-KZ"/>
        </w:rPr>
      </w:pPr>
      <w:r w:rsidRPr="007A48F5">
        <w:rPr>
          <w:bCs/>
          <w:sz w:val="28"/>
          <w:szCs w:val="28"/>
          <w:lang w:val="kk-KZ"/>
        </w:rPr>
        <w:t>6. «Есепті қаржы жылына арналған жоспар» деген 3-бағанда есепті қаржы жылына арналған жоспары көрсетіледі.</w:t>
      </w:r>
    </w:p>
    <w:p w:rsidR="007A48F5" w:rsidRPr="007A48F5" w:rsidRDefault="007A48F5" w:rsidP="007A48F5">
      <w:pPr>
        <w:ind w:right="57" w:firstLine="709"/>
        <w:jc w:val="both"/>
        <w:rPr>
          <w:bCs/>
          <w:sz w:val="28"/>
          <w:szCs w:val="28"/>
          <w:lang w:val="kk-KZ"/>
        </w:rPr>
      </w:pPr>
      <w:r w:rsidRPr="007A48F5">
        <w:rPr>
          <w:bCs/>
          <w:sz w:val="28"/>
          <w:szCs w:val="28"/>
          <w:lang w:val="kk-KZ"/>
        </w:rPr>
        <w:t>7. «</w:t>
      </w:r>
      <w:r w:rsidR="00E80F94" w:rsidRPr="00E80F94">
        <w:rPr>
          <w:bCs/>
          <w:sz w:val="28"/>
          <w:szCs w:val="28"/>
          <w:lang w:val="kk-KZ"/>
        </w:rPr>
        <w:t>Өспелі қорытындысымен есепті кезең үшін атқару</w:t>
      </w:r>
      <w:r w:rsidRPr="007A48F5">
        <w:rPr>
          <w:bCs/>
          <w:sz w:val="28"/>
          <w:szCs w:val="28"/>
          <w:lang w:val="kk-KZ"/>
        </w:rPr>
        <w:t>» деген 4-бағанында өспелі қорытындысымен есепті кезең үшін атқарылуы көрсетіледі.</w:t>
      </w:r>
    </w:p>
    <w:p w:rsidR="000118C0" w:rsidRPr="007A48F5" w:rsidRDefault="007A48F5" w:rsidP="007A48F5">
      <w:pPr>
        <w:ind w:right="57" w:firstLine="709"/>
        <w:jc w:val="both"/>
        <w:rPr>
          <w:sz w:val="28"/>
          <w:szCs w:val="28"/>
          <w:lang w:val="kk-KZ"/>
        </w:rPr>
      </w:pPr>
      <w:r w:rsidRPr="007A48F5">
        <w:rPr>
          <w:bCs/>
          <w:sz w:val="28"/>
          <w:szCs w:val="28"/>
          <w:lang w:val="kk-KZ"/>
        </w:rPr>
        <w:t>8. «Жоспарға атқару, пайызбен (4</w:t>
      </w:r>
      <w:r w:rsidR="00E80F94">
        <w:rPr>
          <w:bCs/>
          <w:sz w:val="28"/>
          <w:szCs w:val="28"/>
          <w:lang w:val="kk-KZ"/>
        </w:rPr>
        <w:t>-баған/3-</w:t>
      </w:r>
      <w:r w:rsidRPr="007A48F5">
        <w:rPr>
          <w:bCs/>
          <w:sz w:val="28"/>
          <w:szCs w:val="28"/>
          <w:lang w:val="kk-KZ"/>
        </w:rPr>
        <w:t>баған*100)» деген 5-бағанында жоспардың атқарылуы пайызбен көрсетіледі.</w:t>
      </w:r>
    </w:p>
    <w:sectPr w:rsidR="000118C0" w:rsidRPr="007A48F5" w:rsidSect="00843ACC">
      <w:headerReference w:type="default" r:id="rId9"/>
      <w:pgSz w:w="11906" w:h="16838"/>
      <w:pgMar w:top="1134" w:right="850" w:bottom="1134" w:left="1276" w:header="708" w:footer="708" w:gutter="0"/>
      <w:pgNumType w:start="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1FF5" w:rsidRDefault="008B1FF5" w:rsidP="005F7807">
      <w:r>
        <w:separator/>
      </w:r>
    </w:p>
  </w:endnote>
  <w:endnote w:type="continuationSeparator" w:id="0">
    <w:p w:rsidR="008B1FF5" w:rsidRDefault="008B1FF5" w:rsidP="005F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1FF5" w:rsidRDefault="008B1FF5" w:rsidP="005F7807">
      <w:r>
        <w:separator/>
      </w:r>
    </w:p>
  </w:footnote>
  <w:footnote w:type="continuationSeparator" w:id="0">
    <w:p w:rsidR="008B1FF5" w:rsidRDefault="008B1FF5" w:rsidP="005F7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287560"/>
      <w:docPartObj>
        <w:docPartGallery w:val="Page Numbers (Top of Page)"/>
        <w:docPartUnique/>
      </w:docPartObj>
    </w:sdtPr>
    <w:sdtEndPr>
      <w:rPr>
        <w:sz w:val="28"/>
        <w:szCs w:val="28"/>
      </w:rPr>
    </w:sdtEndPr>
    <w:sdtContent>
      <w:p w:rsidR="005F7807" w:rsidRPr="005F7807" w:rsidRDefault="005F7807">
        <w:pPr>
          <w:pStyle w:val="a4"/>
          <w:jc w:val="center"/>
          <w:rPr>
            <w:sz w:val="28"/>
            <w:szCs w:val="28"/>
          </w:rPr>
        </w:pPr>
        <w:r w:rsidRPr="005F7807">
          <w:rPr>
            <w:sz w:val="28"/>
            <w:szCs w:val="28"/>
          </w:rPr>
          <w:fldChar w:fldCharType="begin"/>
        </w:r>
        <w:r w:rsidRPr="005F7807">
          <w:rPr>
            <w:sz w:val="28"/>
            <w:szCs w:val="28"/>
          </w:rPr>
          <w:instrText>PAGE   \* MERGEFORMAT</w:instrText>
        </w:r>
        <w:r w:rsidRPr="005F7807">
          <w:rPr>
            <w:sz w:val="28"/>
            <w:szCs w:val="28"/>
          </w:rPr>
          <w:fldChar w:fldCharType="separate"/>
        </w:r>
        <w:r w:rsidR="00826373">
          <w:rPr>
            <w:noProof/>
            <w:sz w:val="28"/>
            <w:szCs w:val="28"/>
          </w:rPr>
          <w:t>62</w:t>
        </w:r>
        <w:r w:rsidRPr="005F7807">
          <w:rPr>
            <w:sz w:val="28"/>
            <w:szCs w:val="28"/>
          </w:rPr>
          <w:fldChar w:fldCharType="end"/>
        </w:r>
      </w:p>
    </w:sdtContent>
  </w:sdt>
  <w:p w:rsidR="005F7807" w:rsidRDefault="005F780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118C0"/>
    <w:rsid w:val="00083AE7"/>
    <w:rsid w:val="00091E38"/>
    <w:rsid w:val="000C3030"/>
    <w:rsid w:val="000D68F9"/>
    <w:rsid w:val="0012610E"/>
    <w:rsid w:val="0013318F"/>
    <w:rsid w:val="00164487"/>
    <w:rsid w:val="00167D5B"/>
    <w:rsid w:val="001E3044"/>
    <w:rsid w:val="00202703"/>
    <w:rsid w:val="00234750"/>
    <w:rsid w:val="00270C2F"/>
    <w:rsid w:val="002C3401"/>
    <w:rsid w:val="002E2B0F"/>
    <w:rsid w:val="002E524A"/>
    <w:rsid w:val="00386DD1"/>
    <w:rsid w:val="003948E7"/>
    <w:rsid w:val="003E19C1"/>
    <w:rsid w:val="004027D0"/>
    <w:rsid w:val="00436852"/>
    <w:rsid w:val="004457BC"/>
    <w:rsid w:val="005010A0"/>
    <w:rsid w:val="0054440E"/>
    <w:rsid w:val="005507DA"/>
    <w:rsid w:val="005A25F3"/>
    <w:rsid w:val="005F7807"/>
    <w:rsid w:val="005F79F6"/>
    <w:rsid w:val="00627DFC"/>
    <w:rsid w:val="00636774"/>
    <w:rsid w:val="006502D4"/>
    <w:rsid w:val="006650C4"/>
    <w:rsid w:val="00696678"/>
    <w:rsid w:val="00711E44"/>
    <w:rsid w:val="007A1080"/>
    <w:rsid w:val="007A48F5"/>
    <w:rsid w:val="007B5E78"/>
    <w:rsid w:val="007F7FA1"/>
    <w:rsid w:val="00826373"/>
    <w:rsid w:val="00843ACC"/>
    <w:rsid w:val="008B1FF5"/>
    <w:rsid w:val="008B5CC1"/>
    <w:rsid w:val="008D48F3"/>
    <w:rsid w:val="0090709E"/>
    <w:rsid w:val="00912594"/>
    <w:rsid w:val="009F6BC6"/>
    <w:rsid w:val="00A10A24"/>
    <w:rsid w:val="00AA6DBF"/>
    <w:rsid w:val="00AA7707"/>
    <w:rsid w:val="00B13F8B"/>
    <w:rsid w:val="00B36C63"/>
    <w:rsid w:val="00BE6B14"/>
    <w:rsid w:val="00CD6EE0"/>
    <w:rsid w:val="00D17993"/>
    <w:rsid w:val="00D26E28"/>
    <w:rsid w:val="00D579B1"/>
    <w:rsid w:val="00DC3EAD"/>
    <w:rsid w:val="00DD5D62"/>
    <w:rsid w:val="00E235D7"/>
    <w:rsid w:val="00E80F94"/>
    <w:rsid w:val="00F51D3F"/>
    <w:rsid w:val="00FF2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9E7658-C4F0-45DA-91FA-C6FC8EB6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F7807"/>
    <w:pPr>
      <w:tabs>
        <w:tab w:val="center" w:pos="4677"/>
        <w:tab w:val="right" w:pos="9355"/>
      </w:tabs>
    </w:pPr>
  </w:style>
  <w:style w:type="character" w:customStyle="1" w:styleId="a5">
    <w:name w:val="Верхний колонтитул Знак"/>
    <w:basedOn w:val="a0"/>
    <w:link w:val="a4"/>
    <w:uiPriority w:val="99"/>
    <w:rsid w:val="005F780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F7807"/>
    <w:pPr>
      <w:tabs>
        <w:tab w:val="center" w:pos="4677"/>
        <w:tab w:val="right" w:pos="9355"/>
      </w:tabs>
    </w:pPr>
  </w:style>
  <w:style w:type="character" w:customStyle="1" w:styleId="a7">
    <w:name w:val="Нижний колонтитул Знак"/>
    <w:basedOn w:val="a0"/>
    <w:link w:val="a6"/>
    <w:uiPriority w:val="99"/>
    <w:rsid w:val="005F7807"/>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A25F3"/>
    <w:rPr>
      <w:rFonts w:ascii="Tahoma" w:hAnsi="Tahoma" w:cs="Tahoma"/>
      <w:sz w:val="16"/>
      <w:szCs w:val="16"/>
    </w:rPr>
  </w:style>
  <w:style w:type="character" w:customStyle="1" w:styleId="a9">
    <w:name w:val="Текст выноски Знак"/>
    <w:basedOn w:val="a0"/>
    <w:link w:val="a8"/>
    <w:uiPriority w:val="99"/>
    <w:semiHidden/>
    <w:rsid w:val="005A25F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minfin.gov.k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C21D3-6CEF-49D6-97A4-05266FF82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1026</Words>
  <Characters>5854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Жаксыбергенова Аида Сулейменовна</cp:lastModifiedBy>
  <cp:revision>37</cp:revision>
  <dcterms:created xsi:type="dcterms:W3CDTF">2019-11-25T11:44:00Z</dcterms:created>
  <dcterms:modified xsi:type="dcterms:W3CDTF">2026-08-28T13:16:00Z</dcterms:modified>
</cp:coreProperties>
</file>