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5507DA" w:rsidRPr="002F451B" w:rsidTr="00602A95">
        <w:tc>
          <w:tcPr>
            <w:tcW w:w="3798" w:type="dxa"/>
          </w:tcPr>
          <w:p w:rsidR="00602A95" w:rsidRPr="00EF67BE" w:rsidRDefault="009566CD" w:rsidP="00602A95">
            <w:pPr>
              <w:ind w:left="-137"/>
              <w:jc w:val="center"/>
              <w:rPr>
                <w:lang w:val="kk-KZ"/>
              </w:rPr>
            </w:pPr>
            <w:r w:rsidRPr="002F451B">
              <w:rPr>
                <w:sz w:val="28"/>
                <w:szCs w:val="28"/>
                <w:lang w:val="kk-KZ"/>
              </w:rPr>
              <w:t xml:space="preserve">  </w:t>
            </w:r>
            <w:r w:rsidR="00602A95">
              <w:rPr>
                <w:sz w:val="28"/>
                <w:lang w:val="kk-KZ"/>
              </w:rPr>
              <w:t xml:space="preserve">Қазақстан </w:t>
            </w:r>
            <w:r w:rsidR="00602A95" w:rsidRPr="00EF67BE">
              <w:rPr>
                <w:sz w:val="28"/>
                <w:lang w:val="kk-KZ"/>
              </w:rPr>
              <w:t>Реcпубликасының Қаржы министрі</w:t>
            </w:r>
          </w:p>
          <w:p w:rsidR="00602A95" w:rsidRDefault="00602A95" w:rsidP="00602A95">
            <w:pPr>
              <w:ind w:left="5"/>
              <w:jc w:val="center"/>
              <w:rPr>
                <w:lang w:val="kk-KZ"/>
              </w:rPr>
            </w:pPr>
            <w:r>
              <w:rPr>
                <w:sz w:val="28"/>
                <w:lang w:val="kk-KZ"/>
              </w:rPr>
              <w:t xml:space="preserve">2026 жылғы 20 </w:t>
            </w:r>
            <w:r w:rsidRPr="00EF67BE">
              <w:rPr>
                <w:sz w:val="28"/>
                <w:lang w:val="kk-KZ"/>
              </w:rPr>
              <w:t>тамыздағы</w:t>
            </w:r>
          </w:p>
          <w:p w:rsidR="00602A95" w:rsidRPr="00F14EDB" w:rsidRDefault="00602A95" w:rsidP="00602A95">
            <w:pPr>
              <w:ind w:left="5"/>
              <w:jc w:val="center"/>
              <w:rPr>
                <w:lang w:val="kk-KZ"/>
              </w:rPr>
            </w:pPr>
            <w:r w:rsidRPr="00EF67BE">
              <w:rPr>
                <w:sz w:val="28"/>
              </w:rPr>
              <w:t>№ 556</w:t>
            </w:r>
          </w:p>
          <w:p w:rsidR="00F51D3F" w:rsidRPr="002F451B" w:rsidRDefault="009566CD" w:rsidP="00A05597">
            <w:pPr>
              <w:rPr>
                <w:sz w:val="28"/>
                <w:szCs w:val="28"/>
                <w:lang w:val="kk-KZ"/>
              </w:rPr>
            </w:pPr>
            <w:bookmarkStart w:id="0" w:name="_GoBack"/>
            <w:bookmarkEnd w:id="0"/>
            <w:r w:rsidRPr="002F451B">
              <w:rPr>
                <w:sz w:val="28"/>
                <w:szCs w:val="28"/>
                <w:lang w:val="kk-KZ"/>
              </w:rPr>
              <w:t xml:space="preserve">   б</w:t>
            </w:r>
            <w:r w:rsidR="005507DA" w:rsidRPr="002F451B">
              <w:rPr>
                <w:sz w:val="28"/>
                <w:szCs w:val="28"/>
                <w:lang w:val="kk-KZ"/>
              </w:rPr>
              <w:t xml:space="preserve">ұйрығына </w:t>
            </w:r>
            <w:r w:rsidR="004F22C3">
              <w:rPr>
                <w:sz w:val="28"/>
                <w:szCs w:val="28"/>
                <w:lang w:val="kk-KZ"/>
              </w:rPr>
              <w:t>8</w:t>
            </w:r>
            <w:r w:rsidR="003E19C1" w:rsidRPr="002F451B">
              <w:rPr>
                <w:sz w:val="28"/>
                <w:szCs w:val="28"/>
                <w:lang w:val="kk-KZ"/>
              </w:rPr>
              <w:t>-</w:t>
            </w:r>
            <w:r w:rsidR="005507DA" w:rsidRPr="002F451B">
              <w:rPr>
                <w:sz w:val="28"/>
                <w:szCs w:val="28"/>
                <w:lang w:val="kk-KZ"/>
              </w:rPr>
              <w:t>қо</w:t>
            </w:r>
            <w:r w:rsidR="003E19C1" w:rsidRPr="002F451B">
              <w:rPr>
                <w:sz w:val="28"/>
                <w:szCs w:val="28"/>
                <w:lang w:val="kk-KZ"/>
              </w:rPr>
              <w:t>сымша</w:t>
            </w:r>
          </w:p>
        </w:tc>
      </w:tr>
    </w:tbl>
    <w:p w:rsidR="005507DA" w:rsidRPr="002F451B" w:rsidRDefault="005507DA" w:rsidP="00A05597">
      <w:pPr>
        <w:rPr>
          <w:i/>
          <w:sz w:val="28"/>
          <w:szCs w:val="28"/>
          <w:lang w:val="kk-KZ"/>
        </w:rPr>
      </w:pPr>
    </w:p>
    <w:tbl>
      <w:tblPr>
        <w:tblW w:w="11476" w:type="dxa"/>
        <w:tblCellSpacing w:w="0" w:type="auto"/>
        <w:tblLayout w:type="fixed"/>
        <w:tblLook w:val="04A0" w:firstRow="1" w:lastRow="0" w:firstColumn="1" w:lastColumn="0" w:noHBand="0" w:noVBand="1"/>
      </w:tblPr>
      <w:tblGrid>
        <w:gridCol w:w="4395"/>
        <w:gridCol w:w="7081"/>
      </w:tblGrid>
      <w:tr w:rsidR="00A05597" w:rsidRPr="00602A95" w:rsidTr="00A05597">
        <w:trPr>
          <w:trHeight w:val="48"/>
          <w:tblCellSpacing w:w="0" w:type="auto"/>
        </w:trPr>
        <w:tc>
          <w:tcPr>
            <w:tcW w:w="4395" w:type="dxa"/>
            <w:tcMar>
              <w:top w:w="15" w:type="dxa"/>
              <w:left w:w="15" w:type="dxa"/>
              <w:bottom w:w="15" w:type="dxa"/>
              <w:right w:w="15" w:type="dxa"/>
            </w:tcMar>
            <w:vAlign w:val="center"/>
          </w:tcPr>
          <w:p w:rsidR="00A05597" w:rsidRPr="00A05597" w:rsidRDefault="00A05597" w:rsidP="00A05597">
            <w:pPr>
              <w:jc w:val="center"/>
              <w:rPr>
                <w:sz w:val="28"/>
                <w:szCs w:val="28"/>
                <w:lang w:val="kk-KZ" w:eastAsia="en-US"/>
              </w:rPr>
            </w:pPr>
            <w:r w:rsidRPr="00A05597">
              <w:rPr>
                <w:color w:val="000000"/>
                <w:sz w:val="28"/>
                <w:szCs w:val="28"/>
                <w:lang w:val="kk-KZ" w:eastAsia="en-US"/>
              </w:rPr>
              <w:t> </w:t>
            </w:r>
          </w:p>
        </w:tc>
        <w:tc>
          <w:tcPr>
            <w:tcW w:w="7081" w:type="dxa"/>
            <w:tcMar>
              <w:top w:w="15" w:type="dxa"/>
              <w:left w:w="15" w:type="dxa"/>
              <w:bottom w:w="15" w:type="dxa"/>
              <w:right w:w="15" w:type="dxa"/>
            </w:tcMar>
            <w:vAlign w:val="center"/>
          </w:tcPr>
          <w:p w:rsidR="00A05597" w:rsidRPr="00A05597" w:rsidRDefault="00A05597" w:rsidP="00A05597">
            <w:pPr>
              <w:jc w:val="center"/>
              <w:rPr>
                <w:color w:val="000000"/>
                <w:sz w:val="28"/>
                <w:szCs w:val="28"/>
                <w:lang w:val="kk-KZ" w:eastAsia="en-US"/>
              </w:rPr>
            </w:pPr>
            <w:r w:rsidRPr="00A05597">
              <w:rPr>
                <w:color w:val="000000"/>
                <w:sz w:val="28"/>
                <w:szCs w:val="28"/>
                <w:lang w:val="kk-KZ" w:eastAsia="en-US"/>
              </w:rPr>
              <w:t>Бюджеттік есептілікті жасау</w:t>
            </w:r>
            <w:r w:rsidRPr="00A05597">
              <w:rPr>
                <w:sz w:val="28"/>
                <w:szCs w:val="28"/>
                <w:lang w:val="kk-KZ" w:eastAsia="en-US"/>
              </w:rPr>
              <w:br/>
            </w:r>
            <w:r w:rsidRPr="00A05597">
              <w:rPr>
                <w:color w:val="000000"/>
                <w:sz w:val="28"/>
                <w:szCs w:val="28"/>
                <w:lang w:val="kk-KZ" w:eastAsia="en-US"/>
              </w:rPr>
              <w:t>және ұсыну қағидаларына</w:t>
            </w:r>
            <w:r w:rsidRPr="00A05597">
              <w:rPr>
                <w:sz w:val="28"/>
                <w:szCs w:val="28"/>
                <w:lang w:val="kk-KZ" w:eastAsia="en-US"/>
              </w:rPr>
              <w:br/>
            </w:r>
          </w:p>
          <w:p w:rsidR="00A05597" w:rsidRPr="00A05597" w:rsidRDefault="00BF0AD6" w:rsidP="00A05597">
            <w:pPr>
              <w:jc w:val="center"/>
              <w:rPr>
                <w:sz w:val="28"/>
                <w:szCs w:val="28"/>
                <w:lang w:val="kk-KZ" w:eastAsia="en-US"/>
              </w:rPr>
            </w:pPr>
            <w:r>
              <w:rPr>
                <w:color w:val="000000"/>
                <w:sz w:val="28"/>
                <w:szCs w:val="28"/>
                <w:lang w:val="kk-KZ" w:eastAsia="en-US"/>
              </w:rPr>
              <w:t>9</w:t>
            </w:r>
            <w:r w:rsidR="00A05597" w:rsidRPr="00A05597">
              <w:rPr>
                <w:color w:val="000000"/>
                <w:sz w:val="28"/>
                <w:szCs w:val="28"/>
                <w:lang w:val="kk-KZ" w:eastAsia="en-US"/>
              </w:rPr>
              <w:t>-қосымша</w:t>
            </w:r>
            <w:r w:rsidR="00A05597" w:rsidRPr="00A05597">
              <w:rPr>
                <w:sz w:val="28"/>
                <w:szCs w:val="28"/>
                <w:lang w:val="kk-KZ" w:eastAsia="en-US"/>
              </w:rPr>
              <w:br/>
            </w:r>
            <w:r w:rsidR="00A05597" w:rsidRPr="00A05597">
              <w:rPr>
                <w:color w:val="000000"/>
                <w:sz w:val="28"/>
                <w:szCs w:val="28"/>
                <w:lang w:val="kk-KZ" w:eastAsia="en-US"/>
              </w:rPr>
              <w:t>Әкімшілік деректер</w:t>
            </w:r>
            <w:r w:rsidR="00B400D5">
              <w:rPr>
                <w:color w:val="000000"/>
                <w:sz w:val="28"/>
                <w:szCs w:val="28"/>
                <w:lang w:val="kk-KZ" w:eastAsia="en-US"/>
              </w:rPr>
              <w:t>ді</w:t>
            </w:r>
            <w:r w:rsidR="00A05597" w:rsidRPr="00A05597">
              <w:rPr>
                <w:color w:val="000000"/>
                <w:sz w:val="28"/>
                <w:szCs w:val="28"/>
                <w:lang w:val="kk-KZ" w:eastAsia="en-US"/>
              </w:rPr>
              <w:t xml:space="preserve"> жинауға</w:t>
            </w:r>
            <w:r w:rsidR="00A05597" w:rsidRPr="00A05597">
              <w:rPr>
                <w:sz w:val="28"/>
                <w:szCs w:val="28"/>
                <w:lang w:val="kk-KZ" w:eastAsia="en-US"/>
              </w:rPr>
              <w:br/>
            </w:r>
            <w:r w:rsidR="00A05597" w:rsidRPr="00A05597">
              <w:rPr>
                <w:color w:val="000000"/>
                <w:sz w:val="28"/>
                <w:szCs w:val="28"/>
                <w:lang w:val="kk-KZ" w:eastAsia="en-US"/>
              </w:rPr>
              <w:t>арналған нысан</w:t>
            </w:r>
          </w:p>
        </w:tc>
      </w:tr>
    </w:tbl>
    <w:p w:rsidR="00A05597" w:rsidRPr="00B714D1" w:rsidRDefault="00A05597" w:rsidP="00A05597">
      <w:pPr>
        <w:jc w:val="both"/>
        <w:rPr>
          <w:color w:val="000000"/>
          <w:sz w:val="28"/>
          <w:szCs w:val="28"/>
          <w:lang w:val="kk-KZ" w:eastAsia="en-US"/>
        </w:rPr>
      </w:pPr>
      <w:r w:rsidRPr="00B714D1">
        <w:rPr>
          <w:color w:val="000000"/>
          <w:sz w:val="28"/>
          <w:szCs w:val="28"/>
          <w:lang w:val="kk-KZ" w:eastAsia="en-US"/>
        </w:rPr>
        <w:t>     </w:t>
      </w:r>
    </w:p>
    <w:p w:rsidR="00B714D1" w:rsidRDefault="00B714D1" w:rsidP="00B714D1">
      <w:pPr>
        <w:ind w:firstLine="709"/>
        <w:jc w:val="both"/>
        <w:rPr>
          <w:color w:val="000000"/>
          <w:sz w:val="28"/>
          <w:szCs w:val="28"/>
          <w:lang w:val="kk-KZ" w:eastAsia="en-US"/>
        </w:rPr>
      </w:pPr>
      <w:r w:rsidRPr="00B714D1">
        <w:rPr>
          <w:color w:val="000000"/>
          <w:sz w:val="28"/>
          <w:szCs w:val="28"/>
          <w:lang w:val="kk-KZ" w:eastAsia="en-US"/>
        </w:rPr>
        <w:t>Ұсынылады: бюджетті атқару жөніндегі орталық уәкілетті органға/тиісті саланың орталық уәкілетті органына</w:t>
      </w:r>
    </w:p>
    <w:p w:rsidR="00B714D1" w:rsidRDefault="00B714D1" w:rsidP="00B714D1">
      <w:pPr>
        <w:ind w:firstLine="709"/>
        <w:jc w:val="both"/>
        <w:rPr>
          <w:color w:val="000000"/>
          <w:sz w:val="28"/>
          <w:szCs w:val="28"/>
          <w:lang w:val="kk-KZ" w:eastAsia="en-US"/>
        </w:rPr>
      </w:pPr>
      <w:r w:rsidRPr="00B714D1">
        <w:rPr>
          <w:color w:val="000000"/>
          <w:sz w:val="28"/>
          <w:szCs w:val="28"/>
          <w:lang w:val="kk-KZ" w:eastAsia="en-US"/>
        </w:rPr>
        <w:t>Әкімшілік деректерді өтеусіз негізде жинауға арналған нысан интернет – ресурста орналастырылған:www.</w:t>
      </w:r>
      <w:r w:rsidR="004F22C3" w:rsidRPr="004F22C3">
        <w:rPr>
          <w:color w:val="000000"/>
          <w:sz w:val="28"/>
          <w:szCs w:val="28"/>
          <w:lang w:val="kk-KZ" w:eastAsia="en-US"/>
        </w:rPr>
        <w:t>minfin.</w:t>
      </w:r>
      <w:r w:rsidRPr="00B714D1">
        <w:rPr>
          <w:color w:val="000000"/>
          <w:sz w:val="28"/>
          <w:szCs w:val="28"/>
          <w:lang w:val="kk-KZ" w:eastAsia="en-US"/>
        </w:rPr>
        <w:t>gov.kz</w:t>
      </w:r>
    </w:p>
    <w:p w:rsidR="00B714D1" w:rsidRDefault="00B714D1" w:rsidP="00B714D1">
      <w:pPr>
        <w:ind w:firstLine="709"/>
        <w:jc w:val="both"/>
        <w:rPr>
          <w:color w:val="000000"/>
          <w:sz w:val="28"/>
          <w:szCs w:val="28"/>
          <w:lang w:val="kk-KZ" w:eastAsia="en-US"/>
        </w:rPr>
      </w:pPr>
      <w:r w:rsidRPr="00B714D1">
        <w:rPr>
          <w:color w:val="000000"/>
          <w:sz w:val="28"/>
          <w:szCs w:val="28"/>
          <w:lang w:val="kk-KZ" w:eastAsia="en-US"/>
        </w:rPr>
        <w:t>Әкімшілік нысанның атауы: Арнаулы мемлекеттік қордың түсімдері мен шығыстары туралы есеп</w:t>
      </w:r>
    </w:p>
    <w:p w:rsidR="00B714D1" w:rsidRDefault="00B714D1" w:rsidP="00B714D1">
      <w:pPr>
        <w:ind w:firstLine="709"/>
        <w:jc w:val="both"/>
        <w:rPr>
          <w:color w:val="000000"/>
          <w:sz w:val="28"/>
          <w:szCs w:val="28"/>
          <w:lang w:val="kk-KZ" w:eastAsia="en-US"/>
        </w:rPr>
      </w:pPr>
      <w:r w:rsidRPr="00B714D1">
        <w:rPr>
          <w:color w:val="000000"/>
          <w:sz w:val="28"/>
          <w:szCs w:val="28"/>
          <w:lang w:val="kk-KZ" w:eastAsia="en-US"/>
        </w:rPr>
        <w:t>Әкімшілік деректерді өтеусіз негізде жинауға арналған нысанның индексі (нысан атауының қысқаша әріптік-цифрлық көрінісі):11-АМҚ-ОУО/ЖУО/УО</w:t>
      </w:r>
    </w:p>
    <w:p w:rsidR="00B714D1" w:rsidRDefault="00B714D1" w:rsidP="00B714D1">
      <w:pPr>
        <w:ind w:firstLine="709"/>
        <w:jc w:val="both"/>
        <w:rPr>
          <w:color w:val="000000"/>
          <w:sz w:val="28"/>
          <w:szCs w:val="28"/>
          <w:lang w:val="kk-KZ" w:eastAsia="en-US"/>
        </w:rPr>
      </w:pPr>
      <w:r w:rsidRPr="00B714D1">
        <w:rPr>
          <w:color w:val="000000"/>
          <w:sz w:val="28"/>
          <w:szCs w:val="28"/>
          <w:lang w:val="kk-KZ" w:eastAsia="en-US"/>
        </w:rPr>
        <w:t>Кезеңділік: ай сайын, жыл сайын</w:t>
      </w:r>
    </w:p>
    <w:p w:rsidR="00B714D1" w:rsidRDefault="00B400D5" w:rsidP="00B714D1">
      <w:pPr>
        <w:ind w:firstLine="709"/>
        <w:jc w:val="both"/>
        <w:rPr>
          <w:color w:val="000000"/>
          <w:sz w:val="28"/>
          <w:szCs w:val="28"/>
          <w:lang w:val="kk-KZ" w:eastAsia="en-US"/>
        </w:rPr>
      </w:pPr>
      <w:r>
        <w:rPr>
          <w:color w:val="000000"/>
          <w:sz w:val="28"/>
          <w:szCs w:val="28"/>
          <w:lang w:val="kk-KZ" w:eastAsia="en-US"/>
        </w:rPr>
        <w:t>Есепті кезең: 20__жылғы</w:t>
      </w:r>
      <w:r w:rsidR="00B714D1" w:rsidRPr="00B714D1">
        <w:rPr>
          <w:color w:val="000000"/>
          <w:sz w:val="28"/>
          <w:szCs w:val="28"/>
          <w:lang w:val="kk-KZ" w:eastAsia="en-US"/>
        </w:rPr>
        <w:t>__________</w:t>
      </w:r>
    </w:p>
    <w:p w:rsidR="00B714D1" w:rsidRDefault="00B714D1" w:rsidP="00B714D1">
      <w:pPr>
        <w:ind w:firstLine="709"/>
        <w:jc w:val="both"/>
        <w:rPr>
          <w:color w:val="000000"/>
          <w:sz w:val="28"/>
          <w:szCs w:val="28"/>
          <w:lang w:val="kk-KZ" w:eastAsia="en-US"/>
        </w:rPr>
      </w:pPr>
      <w:r w:rsidRPr="00B714D1">
        <w:rPr>
          <w:color w:val="000000"/>
          <w:sz w:val="28"/>
          <w:szCs w:val="28"/>
          <w:lang w:val="kk-KZ" w:eastAsia="en-US"/>
        </w:rPr>
        <w:t>Әкімшілік деректерді өтеусіз негізде жинауға арналған нысанды ұсынатын адамдар тобы: тиісті саланың орталық уәкілетті органы/тиісті саланың жергілікті уәкілетті органы/активтерді қайтару жөніндегі уәкілетті органы</w:t>
      </w:r>
    </w:p>
    <w:p w:rsidR="00B714D1" w:rsidRDefault="00B714D1" w:rsidP="00B714D1">
      <w:pPr>
        <w:ind w:firstLine="709"/>
        <w:jc w:val="both"/>
        <w:rPr>
          <w:color w:val="000000"/>
          <w:sz w:val="28"/>
          <w:szCs w:val="28"/>
          <w:lang w:val="kk-KZ" w:eastAsia="en-US"/>
        </w:rPr>
      </w:pPr>
      <w:r w:rsidRPr="00B714D1">
        <w:rPr>
          <w:color w:val="000000"/>
          <w:sz w:val="28"/>
          <w:szCs w:val="28"/>
          <w:lang w:val="kk-KZ" w:eastAsia="en-US"/>
        </w:rPr>
        <w:t xml:space="preserve">Әкімшілік деректерді өтеусіз негізде жинауға арналған нысанды ұсыну мерзімі: тиісті саланың орталық уәкілетті органы үшін ай сайын есепті кезеңнен кейінгі </w:t>
      </w:r>
      <w:r w:rsidR="00B400D5">
        <w:rPr>
          <w:color w:val="000000"/>
          <w:sz w:val="28"/>
          <w:szCs w:val="28"/>
          <w:lang w:val="kk-KZ" w:eastAsia="en-US"/>
        </w:rPr>
        <w:t>айдың 10-ы</w:t>
      </w:r>
      <w:r w:rsidRPr="00B714D1">
        <w:rPr>
          <w:color w:val="000000"/>
          <w:sz w:val="28"/>
          <w:szCs w:val="28"/>
          <w:lang w:val="kk-KZ" w:eastAsia="en-US"/>
        </w:rPr>
        <w:t xml:space="preserve"> </w:t>
      </w:r>
      <w:r w:rsidR="00B400D5">
        <w:rPr>
          <w:color w:val="000000"/>
          <w:sz w:val="28"/>
          <w:szCs w:val="28"/>
          <w:lang w:val="kk-KZ" w:eastAsia="en-US"/>
        </w:rPr>
        <w:t xml:space="preserve">күніне </w:t>
      </w:r>
      <w:r w:rsidRPr="00B714D1">
        <w:rPr>
          <w:color w:val="000000"/>
          <w:sz w:val="28"/>
          <w:szCs w:val="28"/>
          <w:lang w:val="kk-KZ" w:eastAsia="en-US"/>
        </w:rPr>
        <w:t>дейінгі мерзімде және тиісті қаржы жылы үшін есепті кезеңнен кейінгі жылдың 20 қаңтарына дейінгі мерзімде; тиісті саланың жергілікті уәкілетті органы үшін ай сайын есепті</w:t>
      </w:r>
      <w:r w:rsidR="00B400D5">
        <w:rPr>
          <w:color w:val="000000"/>
          <w:sz w:val="28"/>
          <w:szCs w:val="28"/>
          <w:lang w:val="kk-KZ" w:eastAsia="en-US"/>
        </w:rPr>
        <w:t xml:space="preserve"> кезеңнен кейінгі айдың 5-і</w:t>
      </w:r>
      <w:r w:rsidRPr="00B714D1">
        <w:rPr>
          <w:color w:val="000000"/>
          <w:sz w:val="28"/>
          <w:szCs w:val="28"/>
          <w:lang w:val="kk-KZ" w:eastAsia="en-US"/>
        </w:rPr>
        <w:t xml:space="preserve"> </w:t>
      </w:r>
      <w:r w:rsidR="00B400D5">
        <w:rPr>
          <w:color w:val="000000"/>
          <w:sz w:val="28"/>
          <w:szCs w:val="28"/>
          <w:lang w:val="kk-KZ" w:eastAsia="en-US"/>
        </w:rPr>
        <w:t xml:space="preserve">күніне </w:t>
      </w:r>
      <w:r w:rsidRPr="00B714D1">
        <w:rPr>
          <w:color w:val="000000"/>
          <w:sz w:val="28"/>
          <w:szCs w:val="28"/>
          <w:lang w:val="kk-KZ" w:eastAsia="en-US"/>
        </w:rPr>
        <w:t>дейінгі мерзімде және тиісті қаржы жылы үшін есепті кезеңнен кейінгі жылдың 15 қаңтарына дейінгі мерзімде; активтерді қайтару жөніндегі уәкілетті органы үшін ай сайын есепті</w:t>
      </w:r>
      <w:r w:rsidR="00B400D5">
        <w:rPr>
          <w:color w:val="000000"/>
          <w:sz w:val="28"/>
          <w:szCs w:val="28"/>
          <w:lang w:val="kk-KZ" w:eastAsia="en-US"/>
        </w:rPr>
        <w:t xml:space="preserve"> кезеңнен кейінгі айдың 5-і</w:t>
      </w:r>
      <w:r w:rsidRPr="00B714D1">
        <w:rPr>
          <w:color w:val="000000"/>
          <w:sz w:val="28"/>
          <w:szCs w:val="28"/>
          <w:lang w:val="kk-KZ" w:eastAsia="en-US"/>
        </w:rPr>
        <w:t xml:space="preserve"> </w:t>
      </w:r>
      <w:r w:rsidR="00B400D5">
        <w:rPr>
          <w:color w:val="000000"/>
          <w:sz w:val="28"/>
          <w:szCs w:val="28"/>
          <w:lang w:val="kk-KZ" w:eastAsia="en-US"/>
        </w:rPr>
        <w:t xml:space="preserve">күніне </w:t>
      </w:r>
      <w:r w:rsidRPr="00B714D1">
        <w:rPr>
          <w:color w:val="000000"/>
          <w:sz w:val="28"/>
          <w:szCs w:val="28"/>
          <w:lang w:val="kk-KZ" w:eastAsia="en-US"/>
        </w:rPr>
        <w:t>дейінгі мерзімде және тиісті қаржы жылы үшін есепті кезеңнен кейінгі жылдың 15 қаңтарына дейінгі мерзімде.</w:t>
      </w:r>
    </w:p>
    <w:p w:rsidR="00B714D1" w:rsidRPr="00B714D1" w:rsidRDefault="00B714D1" w:rsidP="00B714D1">
      <w:pPr>
        <w:ind w:firstLine="709"/>
        <w:jc w:val="both"/>
        <w:rPr>
          <w:color w:val="000000"/>
          <w:sz w:val="28"/>
          <w:szCs w:val="28"/>
          <w:lang w:val="kk-KZ" w:eastAsia="en-US"/>
        </w:rPr>
      </w:pPr>
      <w:r w:rsidRPr="00B714D1">
        <w:rPr>
          <w:color w:val="000000"/>
          <w:sz w:val="28"/>
          <w:szCs w:val="28"/>
          <w:lang w:val="kk-KZ" w:eastAsia="en-US"/>
        </w:rPr>
        <w:t>Бизнес сәйкестендіру нөмер:</w:t>
      </w:r>
    </w:p>
    <w:p w:rsidR="00B714D1" w:rsidRDefault="00B714D1" w:rsidP="00B714D1">
      <w:pPr>
        <w:ind w:firstLine="709"/>
        <w:jc w:val="both"/>
        <w:rPr>
          <w:color w:val="000000"/>
          <w:sz w:val="28"/>
          <w:szCs w:val="28"/>
          <w:lang w:val="kk-KZ" w:eastAsia="en-US"/>
        </w:rPr>
      </w:pPr>
      <w:r w:rsidRPr="00B714D1">
        <w:rPr>
          <w:noProof/>
          <w:color w:val="000000"/>
          <w:sz w:val="28"/>
          <w:szCs w:val="28"/>
        </w:rPr>
        <w:drawing>
          <wp:inline distT="0" distB="0" distL="0" distR="0" wp14:anchorId="215E24EA" wp14:editId="33BAF089">
            <wp:extent cx="2447925" cy="508000"/>
            <wp:effectExtent l="0" t="0" r="9525"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447925" cy="508000"/>
                    </a:xfrm>
                    <a:prstGeom prst="rect">
                      <a:avLst/>
                    </a:prstGeom>
                  </pic:spPr>
                </pic:pic>
              </a:graphicData>
            </a:graphic>
          </wp:inline>
        </w:drawing>
      </w:r>
    </w:p>
    <w:p w:rsidR="00B714D1" w:rsidRPr="00B714D1" w:rsidRDefault="00BA1F28" w:rsidP="00B714D1">
      <w:pPr>
        <w:ind w:firstLine="709"/>
        <w:jc w:val="both"/>
        <w:rPr>
          <w:color w:val="000000"/>
          <w:sz w:val="28"/>
          <w:szCs w:val="28"/>
          <w:lang w:val="kk-KZ" w:eastAsia="en-US"/>
        </w:rPr>
      </w:pPr>
      <w:r>
        <w:rPr>
          <w:color w:val="000000"/>
          <w:sz w:val="28"/>
          <w:szCs w:val="28"/>
          <w:lang w:val="kk-KZ" w:eastAsia="en-US"/>
        </w:rPr>
        <w:t>Жинау әдіс</w:t>
      </w:r>
      <w:r w:rsidR="00B714D1" w:rsidRPr="00B714D1">
        <w:rPr>
          <w:color w:val="000000"/>
          <w:sz w:val="28"/>
          <w:szCs w:val="28"/>
          <w:lang w:val="kk-KZ" w:eastAsia="en-US"/>
        </w:rPr>
        <w:t>і: электронды түрде</w:t>
      </w:r>
    </w:p>
    <w:p w:rsidR="00B714D1" w:rsidRPr="00B714D1" w:rsidRDefault="00B714D1" w:rsidP="00B714D1">
      <w:pPr>
        <w:ind w:firstLine="709"/>
        <w:jc w:val="both"/>
        <w:rPr>
          <w:color w:val="000000"/>
          <w:sz w:val="28"/>
          <w:szCs w:val="28"/>
          <w:lang w:val="kk-KZ" w:eastAsia="en-US"/>
        </w:rPr>
      </w:pPr>
      <w:r w:rsidRPr="00B714D1">
        <w:rPr>
          <w:color w:val="000000"/>
          <w:sz w:val="28"/>
          <w:szCs w:val="28"/>
          <w:lang w:val="kk-KZ" w:eastAsia="en-US"/>
        </w:rPr>
        <w:t>Өлшем бірлігі: мың теңге</w:t>
      </w:r>
    </w:p>
    <w:tbl>
      <w:tblPr>
        <w:tblW w:w="9658"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287"/>
        <w:gridCol w:w="4253"/>
        <w:gridCol w:w="3118"/>
      </w:tblGrid>
      <w:tr w:rsidR="00B714D1" w:rsidRPr="00602A95" w:rsidTr="00B714D1">
        <w:trPr>
          <w:trHeight w:val="30"/>
        </w:trPr>
        <w:tc>
          <w:tcPr>
            <w:tcW w:w="2287"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r w:rsidRPr="00B714D1">
              <w:rPr>
                <w:color w:val="000000"/>
                <w:sz w:val="28"/>
                <w:szCs w:val="28"/>
                <w:lang w:val="kk-KZ" w:eastAsia="en-US"/>
              </w:rPr>
              <w:t>Атауы</w:t>
            </w:r>
          </w:p>
        </w:tc>
        <w:tc>
          <w:tcPr>
            <w:tcW w:w="4253" w:type="dxa"/>
            <w:tcMar>
              <w:top w:w="15" w:type="dxa"/>
              <w:left w:w="15" w:type="dxa"/>
              <w:bottom w:w="15" w:type="dxa"/>
              <w:right w:w="15" w:type="dxa"/>
            </w:tcMar>
            <w:vAlign w:val="center"/>
          </w:tcPr>
          <w:p w:rsidR="00B714D1" w:rsidRPr="00B714D1" w:rsidRDefault="00B714D1" w:rsidP="00B714D1">
            <w:pPr>
              <w:jc w:val="both"/>
              <w:rPr>
                <w:color w:val="000000"/>
                <w:sz w:val="28"/>
                <w:szCs w:val="28"/>
                <w:lang w:val="kk-KZ" w:eastAsia="en-US"/>
              </w:rPr>
            </w:pPr>
            <w:r w:rsidRPr="00B714D1">
              <w:rPr>
                <w:color w:val="000000"/>
                <w:sz w:val="28"/>
                <w:szCs w:val="28"/>
                <w:lang w:val="kk-KZ" w:eastAsia="en-US"/>
              </w:rPr>
              <w:t xml:space="preserve">Бюджет шығыстарының функционалдық және </w:t>
            </w:r>
            <w:r w:rsidRPr="00B714D1">
              <w:rPr>
                <w:color w:val="000000"/>
                <w:sz w:val="28"/>
                <w:szCs w:val="28"/>
                <w:lang w:val="kk-KZ" w:eastAsia="en-US"/>
              </w:rPr>
              <w:lastRenderedPageBreak/>
              <w:t>экономикалық сыныптамаларының кодтары (бюд</w:t>
            </w:r>
            <w:r w:rsidR="00B400D5">
              <w:rPr>
                <w:color w:val="000000"/>
                <w:sz w:val="28"/>
                <w:szCs w:val="28"/>
                <w:lang w:val="kk-KZ" w:eastAsia="en-US"/>
              </w:rPr>
              <w:t>жеттік бағдарламаның әкімшісі, бағдарлама, к</w:t>
            </w:r>
            <w:r w:rsidRPr="00B714D1">
              <w:rPr>
                <w:color w:val="000000"/>
                <w:sz w:val="28"/>
                <w:szCs w:val="28"/>
                <w:lang w:val="kk-KZ" w:eastAsia="en-US"/>
              </w:rPr>
              <w:t xml:space="preserve">іші </w:t>
            </w:r>
            <w:r w:rsidR="00B400D5">
              <w:rPr>
                <w:color w:val="000000"/>
                <w:sz w:val="28"/>
                <w:szCs w:val="28"/>
                <w:lang w:val="kk-KZ" w:eastAsia="en-US"/>
              </w:rPr>
              <w:t>бағдарлама, е</w:t>
            </w:r>
            <w:r w:rsidRPr="00B714D1">
              <w:rPr>
                <w:color w:val="000000"/>
                <w:sz w:val="28"/>
                <w:szCs w:val="28"/>
                <w:lang w:val="kk-KZ" w:eastAsia="en-US"/>
              </w:rPr>
              <w:t>рекшелік)</w:t>
            </w:r>
          </w:p>
        </w:tc>
        <w:tc>
          <w:tcPr>
            <w:tcW w:w="3118" w:type="dxa"/>
            <w:tcMar>
              <w:top w:w="15" w:type="dxa"/>
              <w:left w:w="15" w:type="dxa"/>
              <w:bottom w:w="15" w:type="dxa"/>
              <w:right w:w="15" w:type="dxa"/>
            </w:tcMar>
            <w:vAlign w:val="center"/>
          </w:tcPr>
          <w:p w:rsidR="00B714D1" w:rsidRPr="00B714D1" w:rsidRDefault="00B714D1" w:rsidP="00B714D1">
            <w:pPr>
              <w:jc w:val="both"/>
              <w:rPr>
                <w:color w:val="000000"/>
                <w:sz w:val="28"/>
                <w:szCs w:val="28"/>
                <w:lang w:val="kk-KZ" w:eastAsia="en-US"/>
              </w:rPr>
            </w:pPr>
            <w:r w:rsidRPr="00B714D1">
              <w:rPr>
                <w:color w:val="000000"/>
                <w:sz w:val="28"/>
                <w:szCs w:val="28"/>
                <w:lang w:val="kk-KZ" w:eastAsia="en-US"/>
              </w:rPr>
              <w:lastRenderedPageBreak/>
              <w:t xml:space="preserve">Өспелі қорытындымен есепті кезең үшін </w:t>
            </w:r>
            <w:r w:rsidRPr="00B714D1">
              <w:rPr>
                <w:color w:val="000000"/>
                <w:sz w:val="28"/>
                <w:szCs w:val="28"/>
                <w:lang w:val="kk-KZ" w:eastAsia="en-US"/>
              </w:rPr>
              <w:lastRenderedPageBreak/>
              <w:t>атқарылу</w:t>
            </w:r>
          </w:p>
        </w:tc>
      </w:tr>
      <w:tr w:rsidR="00B714D1" w:rsidRPr="00B714D1" w:rsidTr="00B714D1">
        <w:trPr>
          <w:trHeight w:val="30"/>
        </w:trPr>
        <w:tc>
          <w:tcPr>
            <w:tcW w:w="2287" w:type="dxa"/>
            <w:tcMar>
              <w:top w:w="15" w:type="dxa"/>
              <w:left w:w="15" w:type="dxa"/>
              <w:bottom w:w="15" w:type="dxa"/>
              <w:right w:w="15" w:type="dxa"/>
            </w:tcMar>
            <w:vAlign w:val="center"/>
          </w:tcPr>
          <w:p w:rsidR="00B714D1" w:rsidRPr="00B714D1" w:rsidRDefault="00B714D1" w:rsidP="00B714D1">
            <w:pPr>
              <w:jc w:val="center"/>
              <w:rPr>
                <w:color w:val="000000"/>
                <w:sz w:val="28"/>
                <w:szCs w:val="28"/>
                <w:lang w:val="kk-KZ" w:eastAsia="en-US"/>
              </w:rPr>
            </w:pPr>
            <w:r w:rsidRPr="00B714D1">
              <w:rPr>
                <w:color w:val="000000"/>
                <w:sz w:val="28"/>
                <w:szCs w:val="28"/>
                <w:lang w:val="kk-KZ" w:eastAsia="en-US"/>
              </w:rPr>
              <w:lastRenderedPageBreak/>
              <w:t>1</w:t>
            </w:r>
          </w:p>
        </w:tc>
        <w:tc>
          <w:tcPr>
            <w:tcW w:w="4253" w:type="dxa"/>
            <w:tcMar>
              <w:top w:w="15" w:type="dxa"/>
              <w:left w:w="15" w:type="dxa"/>
              <w:bottom w:w="15" w:type="dxa"/>
              <w:right w:w="15" w:type="dxa"/>
            </w:tcMar>
            <w:vAlign w:val="center"/>
          </w:tcPr>
          <w:p w:rsidR="00B714D1" w:rsidRPr="00B714D1" w:rsidRDefault="00B714D1" w:rsidP="00B714D1">
            <w:pPr>
              <w:jc w:val="center"/>
              <w:rPr>
                <w:color w:val="000000"/>
                <w:sz w:val="28"/>
                <w:szCs w:val="28"/>
                <w:lang w:val="kk-KZ" w:eastAsia="en-US"/>
              </w:rPr>
            </w:pPr>
            <w:r w:rsidRPr="00B714D1">
              <w:rPr>
                <w:color w:val="000000"/>
                <w:sz w:val="28"/>
                <w:szCs w:val="28"/>
                <w:lang w:val="kk-KZ" w:eastAsia="en-US"/>
              </w:rPr>
              <w:t>2</w:t>
            </w:r>
          </w:p>
        </w:tc>
        <w:tc>
          <w:tcPr>
            <w:tcW w:w="3118" w:type="dxa"/>
            <w:tcMar>
              <w:top w:w="15" w:type="dxa"/>
              <w:left w:w="15" w:type="dxa"/>
              <w:bottom w:w="15" w:type="dxa"/>
              <w:right w:w="15" w:type="dxa"/>
            </w:tcMar>
            <w:vAlign w:val="center"/>
          </w:tcPr>
          <w:p w:rsidR="00B714D1" w:rsidRPr="00B714D1" w:rsidRDefault="00B714D1" w:rsidP="00B714D1">
            <w:pPr>
              <w:jc w:val="center"/>
              <w:rPr>
                <w:color w:val="000000"/>
                <w:sz w:val="28"/>
                <w:szCs w:val="28"/>
                <w:lang w:val="kk-KZ" w:eastAsia="en-US"/>
              </w:rPr>
            </w:pPr>
            <w:r w:rsidRPr="00B714D1">
              <w:rPr>
                <w:color w:val="000000"/>
                <w:sz w:val="28"/>
                <w:szCs w:val="28"/>
                <w:lang w:val="kk-KZ" w:eastAsia="en-US"/>
              </w:rPr>
              <w:t>3</w:t>
            </w:r>
          </w:p>
        </w:tc>
      </w:tr>
      <w:tr w:rsidR="00B714D1" w:rsidRPr="00B714D1" w:rsidTr="00B714D1">
        <w:trPr>
          <w:trHeight w:val="30"/>
        </w:trPr>
        <w:tc>
          <w:tcPr>
            <w:tcW w:w="2287" w:type="dxa"/>
            <w:tcMar>
              <w:top w:w="15" w:type="dxa"/>
              <w:left w:w="15" w:type="dxa"/>
              <w:bottom w:w="15" w:type="dxa"/>
              <w:right w:w="15" w:type="dxa"/>
            </w:tcMar>
            <w:vAlign w:val="center"/>
          </w:tcPr>
          <w:p w:rsidR="00B714D1" w:rsidRPr="00B714D1" w:rsidRDefault="00B714D1" w:rsidP="00B400D5">
            <w:pPr>
              <w:ind w:right="104"/>
              <w:jc w:val="both"/>
              <w:rPr>
                <w:color w:val="000000"/>
                <w:sz w:val="28"/>
                <w:szCs w:val="28"/>
                <w:lang w:val="kk-KZ" w:eastAsia="en-US"/>
              </w:rPr>
            </w:pPr>
            <w:r w:rsidRPr="00B714D1">
              <w:rPr>
                <w:color w:val="000000"/>
                <w:sz w:val="28"/>
                <w:szCs w:val="28"/>
                <w:lang w:val="kk-KZ" w:eastAsia="en-US"/>
              </w:rPr>
              <w:t>I.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шотына түсімдер, барлығы</w:t>
            </w:r>
          </w:p>
        </w:tc>
        <w:tc>
          <w:tcPr>
            <w:tcW w:w="4253"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c>
          <w:tcPr>
            <w:tcW w:w="3118"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r>
      <w:tr w:rsidR="00B714D1" w:rsidRPr="00B714D1" w:rsidTr="00B714D1">
        <w:trPr>
          <w:trHeight w:val="30"/>
        </w:trPr>
        <w:tc>
          <w:tcPr>
            <w:tcW w:w="2287" w:type="dxa"/>
            <w:tcMar>
              <w:top w:w="15" w:type="dxa"/>
              <w:left w:w="15" w:type="dxa"/>
              <w:bottom w:w="15" w:type="dxa"/>
              <w:right w:w="15" w:type="dxa"/>
            </w:tcMar>
            <w:vAlign w:val="center"/>
          </w:tcPr>
          <w:p w:rsidR="00B714D1" w:rsidRPr="00B714D1" w:rsidRDefault="00B714D1" w:rsidP="00B400D5">
            <w:pPr>
              <w:ind w:right="104"/>
              <w:jc w:val="both"/>
              <w:rPr>
                <w:color w:val="000000"/>
                <w:sz w:val="28"/>
                <w:szCs w:val="28"/>
                <w:lang w:val="kk-KZ" w:eastAsia="en-US"/>
              </w:rPr>
            </w:pPr>
            <w:r w:rsidRPr="00B714D1">
              <w:rPr>
                <w:color w:val="000000"/>
                <w:sz w:val="28"/>
                <w:szCs w:val="28"/>
                <w:lang w:val="kk-KZ" w:eastAsia="en-US"/>
              </w:rPr>
              <w:t>оның ішінде жергілікті уәкілетті органнан қайтарулар, барлығы *</w:t>
            </w:r>
          </w:p>
        </w:tc>
        <w:tc>
          <w:tcPr>
            <w:tcW w:w="4253"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c>
          <w:tcPr>
            <w:tcW w:w="3118"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r>
      <w:tr w:rsidR="00B714D1" w:rsidRPr="00B714D1" w:rsidTr="00B714D1">
        <w:trPr>
          <w:trHeight w:val="30"/>
        </w:trPr>
        <w:tc>
          <w:tcPr>
            <w:tcW w:w="2287" w:type="dxa"/>
            <w:tcMar>
              <w:top w:w="15" w:type="dxa"/>
              <w:left w:w="15" w:type="dxa"/>
              <w:bottom w:w="15" w:type="dxa"/>
              <w:right w:w="15" w:type="dxa"/>
            </w:tcMar>
            <w:vAlign w:val="center"/>
          </w:tcPr>
          <w:p w:rsidR="00B714D1" w:rsidRPr="00B714D1" w:rsidRDefault="00B714D1" w:rsidP="00B400D5">
            <w:pPr>
              <w:ind w:right="104" w:firstLine="709"/>
              <w:jc w:val="both"/>
              <w:rPr>
                <w:color w:val="000000"/>
                <w:sz w:val="28"/>
                <w:szCs w:val="28"/>
                <w:lang w:val="kk-KZ" w:eastAsia="en-US"/>
              </w:rPr>
            </w:pPr>
          </w:p>
          <w:p w:rsidR="00B714D1" w:rsidRPr="00B714D1" w:rsidRDefault="00B714D1" w:rsidP="00B400D5">
            <w:pPr>
              <w:ind w:right="104" w:firstLine="709"/>
              <w:jc w:val="both"/>
              <w:rPr>
                <w:color w:val="000000"/>
                <w:sz w:val="28"/>
                <w:szCs w:val="28"/>
                <w:lang w:val="kk-KZ" w:eastAsia="en-US"/>
              </w:rPr>
            </w:pPr>
          </w:p>
        </w:tc>
        <w:tc>
          <w:tcPr>
            <w:tcW w:w="4253"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c>
          <w:tcPr>
            <w:tcW w:w="3118"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r>
      <w:tr w:rsidR="00B714D1" w:rsidRPr="00B714D1" w:rsidTr="00B714D1">
        <w:trPr>
          <w:trHeight w:val="30"/>
        </w:trPr>
        <w:tc>
          <w:tcPr>
            <w:tcW w:w="2287" w:type="dxa"/>
            <w:tcMar>
              <w:top w:w="15" w:type="dxa"/>
              <w:left w:w="15" w:type="dxa"/>
              <w:bottom w:w="15" w:type="dxa"/>
              <w:right w:w="15" w:type="dxa"/>
            </w:tcMar>
            <w:vAlign w:val="center"/>
          </w:tcPr>
          <w:p w:rsidR="00B714D1" w:rsidRPr="00B714D1" w:rsidRDefault="00B714D1" w:rsidP="00B400D5">
            <w:pPr>
              <w:ind w:right="104"/>
              <w:jc w:val="both"/>
              <w:rPr>
                <w:color w:val="000000"/>
                <w:sz w:val="28"/>
                <w:szCs w:val="28"/>
                <w:lang w:val="kk-KZ" w:eastAsia="en-US"/>
              </w:rPr>
            </w:pPr>
            <w:r w:rsidRPr="00B714D1">
              <w:rPr>
                <w:color w:val="000000"/>
                <w:sz w:val="28"/>
                <w:szCs w:val="28"/>
                <w:lang w:val="kk-KZ" w:eastAsia="en-US"/>
              </w:rPr>
              <w:t>жергілікті атқарушы органдардың білім беру инфрақұрылымын қолдау қорының қолма-қол ақшаны бақылау шоты қаражатының қалдықтары</w:t>
            </w:r>
          </w:p>
        </w:tc>
        <w:tc>
          <w:tcPr>
            <w:tcW w:w="4253"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c>
          <w:tcPr>
            <w:tcW w:w="3118"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r>
      <w:tr w:rsidR="00B714D1" w:rsidRPr="00B714D1" w:rsidTr="00B714D1">
        <w:trPr>
          <w:trHeight w:val="30"/>
        </w:trPr>
        <w:tc>
          <w:tcPr>
            <w:tcW w:w="2287" w:type="dxa"/>
            <w:tcMar>
              <w:top w:w="15" w:type="dxa"/>
              <w:left w:w="15" w:type="dxa"/>
              <w:bottom w:w="15" w:type="dxa"/>
              <w:right w:w="15" w:type="dxa"/>
            </w:tcMar>
            <w:vAlign w:val="center"/>
          </w:tcPr>
          <w:p w:rsidR="00B714D1" w:rsidRPr="00B714D1" w:rsidRDefault="00B714D1" w:rsidP="00B400D5">
            <w:pPr>
              <w:ind w:right="104"/>
              <w:jc w:val="both"/>
              <w:rPr>
                <w:color w:val="000000"/>
                <w:sz w:val="28"/>
                <w:szCs w:val="28"/>
                <w:lang w:val="kk-KZ" w:eastAsia="en-US"/>
              </w:rPr>
            </w:pPr>
            <w:r w:rsidRPr="00B714D1">
              <w:rPr>
                <w:color w:val="000000"/>
                <w:sz w:val="28"/>
                <w:szCs w:val="28"/>
                <w:lang w:val="kk-KZ" w:eastAsia="en-US"/>
              </w:rPr>
              <w:lastRenderedPageBreak/>
              <w:t>II.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шотынан шығыстар, барлығы</w:t>
            </w:r>
          </w:p>
        </w:tc>
        <w:tc>
          <w:tcPr>
            <w:tcW w:w="4253"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c>
          <w:tcPr>
            <w:tcW w:w="3118"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r>
      <w:tr w:rsidR="00B714D1" w:rsidRPr="00B714D1" w:rsidTr="00B714D1">
        <w:trPr>
          <w:trHeight w:val="30"/>
        </w:trPr>
        <w:tc>
          <w:tcPr>
            <w:tcW w:w="2287" w:type="dxa"/>
            <w:tcMar>
              <w:top w:w="15" w:type="dxa"/>
              <w:left w:w="15" w:type="dxa"/>
              <w:bottom w:w="15" w:type="dxa"/>
              <w:right w:w="15" w:type="dxa"/>
            </w:tcMar>
            <w:vAlign w:val="center"/>
          </w:tcPr>
          <w:p w:rsidR="00B714D1" w:rsidRPr="00B714D1" w:rsidRDefault="00B714D1" w:rsidP="00B400D5">
            <w:pPr>
              <w:ind w:right="104"/>
              <w:jc w:val="both"/>
              <w:rPr>
                <w:color w:val="000000"/>
                <w:sz w:val="28"/>
                <w:szCs w:val="28"/>
                <w:lang w:val="kk-KZ" w:eastAsia="en-US"/>
              </w:rPr>
            </w:pPr>
            <w:r w:rsidRPr="00B714D1">
              <w:rPr>
                <w:color w:val="000000"/>
                <w:sz w:val="28"/>
                <w:szCs w:val="28"/>
                <w:lang w:val="kk-KZ" w:eastAsia="en-US"/>
              </w:rPr>
              <w:t>оның іші</w:t>
            </w:r>
            <w:r>
              <w:rPr>
                <w:color w:val="000000"/>
                <w:sz w:val="28"/>
                <w:szCs w:val="28"/>
                <w:lang w:val="kk-KZ" w:eastAsia="en-US"/>
              </w:rPr>
              <w:t xml:space="preserve">нде өңірлер бойынша, барлығы – </w:t>
            </w:r>
          </w:p>
          <w:p w:rsidR="00B714D1" w:rsidRPr="00B714D1" w:rsidRDefault="00B714D1" w:rsidP="00B400D5">
            <w:pPr>
              <w:ind w:right="104"/>
              <w:jc w:val="both"/>
              <w:rPr>
                <w:color w:val="000000"/>
                <w:sz w:val="28"/>
                <w:szCs w:val="28"/>
                <w:lang w:val="kk-KZ" w:eastAsia="en-US"/>
              </w:rPr>
            </w:pPr>
            <w:r w:rsidRPr="00B714D1">
              <w:rPr>
                <w:color w:val="000000"/>
                <w:sz w:val="28"/>
                <w:szCs w:val="28"/>
                <w:lang w:val="kk-KZ" w:eastAsia="en-US"/>
              </w:rPr>
              <w:t>оның ішінде жобалар бойынша: **</w:t>
            </w:r>
          </w:p>
        </w:tc>
        <w:tc>
          <w:tcPr>
            <w:tcW w:w="4253"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c>
          <w:tcPr>
            <w:tcW w:w="3118"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r>
      <w:tr w:rsidR="00B714D1" w:rsidRPr="00B714D1" w:rsidTr="00B714D1">
        <w:trPr>
          <w:trHeight w:val="30"/>
        </w:trPr>
        <w:tc>
          <w:tcPr>
            <w:tcW w:w="2287" w:type="dxa"/>
            <w:tcMar>
              <w:top w:w="15" w:type="dxa"/>
              <w:left w:w="15" w:type="dxa"/>
              <w:bottom w:w="15" w:type="dxa"/>
              <w:right w:w="15" w:type="dxa"/>
            </w:tcMar>
            <w:vAlign w:val="center"/>
          </w:tcPr>
          <w:p w:rsidR="00B714D1" w:rsidRPr="00B714D1" w:rsidRDefault="00B714D1" w:rsidP="00B400D5">
            <w:pPr>
              <w:ind w:right="104" w:firstLine="709"/>
              <w:jc w:val="both"/>
              <w:rPr>
                <w:color w:val="000000"/>
                <w:sz w:val="28"/>
                <w:szCs w:val="28"/>
                <w:lang w:val="kk-KZ" w:eastAsia="en-US"/>
              </w:rPr>
            </w:pPr>
          </w:p>
          <w:p w:rsidR="00B714D1" w:rsidRPr="00B714D1" w:rsidRDefault="00B714D1" w:rsidP="00B400D5">
            <w:pPr>
              <w:ind w:right="104" w:firstLine="709"/>
              <w:jc w:val="both"/>
              <w:rPr>
                <w:color w:val="000000"/>
                <w:sz w:val="28"/>
                <w:szCs w:val="28"/>
                <w:lang w:val="kk-KZ" w:eastAsia="en-US"/>
              </w:rPr>
            </w:pPr>
          </w:p>
        </w:tc>
        <w:tc>
          <w:tcPr>
            <w:tcW w:w="4253"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c>
          <w:tcPr>
            <w:tcW w:w="3118"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r>
      <w:tr w:rsidR="00B714D1" w:rsidRPr="00B714D1" w:rsidTr="00B714D1">
        <w:trPr>
          <w:trHeight w:val="30"/>
        </w:trPr>
        <w:tc>
          <w:tcPr>
            <w:tcW w:w="2287" w:type="dxa"/>
            <w:tcMar>
              <w:top w:w="15" w:type="dxa"/>
              <w:left w:w="15" w:type="dxa"/>
              <w:bottom w:w="15" w:type="dxa"/>
              <w:right w:w="15" w:type="dxa"/>
            </w:tcMar>
            <w:vAlign w:val="center"/>
          </w:tcPr>
          <w:p w:rsidR="00B714D1" w:rsidRPr="00B714D1" w:rsidRDefault="00B714D1" w:rsidP="00B400D5">
            <w:pPr>
              <w:ind w:right="104" w:firstLine="709"/>
              <w:jc w:val="both"/>
              <w:rPr>
                <w:color w:val="000000"/>
                <w:sz w:val="28"/>
                <w:szCs w:val="28"/>
                <w:lang w:val="kk-KZ" w:eastAsia="en-US"/>
              </w:rPr>
            </w:pPr>
          </w:p>
          <w:p w:rsidR="00B714D1" w:rsidRPr="00B714D1" w:rsidRDefault="00B714D1" w:rsidP="00B400D5">
            <w:pPr>
              <w:ind w:right="104" w:firstLine="709"/>
              <w:jc w:val="both"/>
              <w:rPr>
                <w:color w:val="000000"/>
                <w:sz w:val="28"/>
                <w:szCs w:val="28"/>
                <w:lang w:val="kk-KZ" w:eastAsia="en-US"/>
              </w:rPr>
            </w:pPr>
          </w:p>
        </w:tc>
        <w:tc>
          <w:tcPr>
            <w:tcW w:w="4253"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c>
          <w:tcPr>
            <w:tcW w:w="3118"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r>
      <w:tr w:rsidR="00B714D1" w:rsidRPr="00B714D1" w:rsidTr="00B714D1">
        <w:trPr>
          <w:trHeight w:val="30"/>
        </w:trPr>
        <w:tc>
          <w:tcPr>
            <w:tcW w:w="2287" w:type="dxa"/>
            <w:tcMar>
              <w:top w:w="15" w:type="dxa"/>
              <w:left w:w="15" w:type="dxa"/>
              <w:bottom w:w="15" w:type="dxa"/>
              <w:right w:w="15" w:type="dxa"/>
            </w:tcMar>
            <w:vAlign w:val="center"/>
          </w:tcPr>
          <w:p w:rsidR="00B714D1" w:rsidRPr="00B714D1" w:rsidRDefault="00B714D1" w:rsidP="00B400D5">
            <w:pPr>
              <w:ind w:right="104" w:firstLine="709"/>
              <w:jc w:val="both"/>
              <w:rPr>
                <w:color w:val="000000"/>
                <w:sz w:val="28"/>
                <w:szCs w:val="28"/>
                <w:lang w:val="kk-KZ" w:eastAsia="en-US"/>
              </w:rPr>
            </w:pPr>
          </w:p>
          <w:p w:rsidR="00B714D1" w:rsidRPr="00B714D1" w:rsidRDefault="00B714D1" w:rsidP="00B400D5">
            <w:pPr>
              <w:ind w:right="104" w:firstLine="709"/>
              <w:jc w:val="both"/>
              <w:rPr>
                <w:color w:val="000000"/>
                <w:sz w:val="28"/>
                <w:szCs w:val="28"/>
                <w:lang w:val="kk-KZ" w:eastAsia="en-US"/>
              </w:rPr>
            </w:pPr>
          </w:p>
        </w:tc>
        <w:tc>
          <w:tcPr>
            <w:tcW w:w="4253"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c>
          <w:tcPr>
            <w:tcW w:w="3118"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r>
      <w:tr w:rsidR="00B714D1" w:rsidRPr="00B714D1" w:rsidTr="00B714D1">
        <w:trPr>
          <w:trHeight w:val="30"/>
        </w:trPr>
        <w:tc>
          <w:tcPr>
            <w:tcW w:w="2287" w:type="dxa"/>
            <w:tcMar>
              <w:top w:w="15" w:type="dxa"/>
              <w:left w:w="15" w:type="dxa"/>
              <w:bottom w:w="15" w:type="dxa"/>
              <w:right w:w="15" w:type="dxa"/>
            </w:tcMar>
            <w:vAlign w:val="center"/>
          </w:tcPr>
          <w:p w:rsidR="00B714D1" w:rsidRPr="00B714D1" w:rsidRDefault="00B714D1" w:rsidP="00B400D5">
            <w:pPr>
              <w:ind w:right="104"/>
              <w:jc w:val="both"/>
              <w:rPr>
                <w:color w:val="000000"/>
                <w:sz w:val="28"/>
                <w:szCs w:val="28"/>
                <w:lang w:val="kk-KZ" w:eastAsia="en-US"/>
              </w:rPr>
            </w:pPr>
            <w:r w:rsidRPr="00B714D1">
              <w:rPr>
                <w:color w:val="000000"/>
                <w:sz w:val="28"/>
                <w:szCs w:val="28"/>
                <w:lang w:val="kk-KZ" w:eastAsia="en-US"/>
              </w:rPr>
              <w:t>III. Түсімдер мен шығыстардың сальдосы</w:t>
            </w:r>
          </w:p>
        </w:tc>
        <w:tc>
          <w:tcPr>
            <w:tcW w:w="4253"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c>
          <w:tcPr>
            <w:tcW w:w="3118"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r>
      <w:tr w:rsidR="00B714D1" w:rsidRPr="00B714D1" w:rsidTr="00B714D1">
        <w:trPr>
          <w:trHeight w:val="30"/>
        </w:trPr>
        <w:tc>
          <w:tcPr>
            <w:tcW w:w="2287" w:type="dxa"/>
            <w:tcMar>
              <w:top w:w="15" w:type="dxa"/>
              <w:left w:w="15" w:type="dxa"/>
              <w:bottom w:w="15" w:type="dxa"/>
              <w:right w:w="15" w:type="dxa"/>
            </w:tcMar>
            <w:vAlign w:val="center"/>
          </w:tcPr>
          <w:p w:rsidR="00B714D1" w:rsidRPr="00B714D1" w:rsidRDefault="00B714D1" w:rsidP="00B400D5">
            <w:pPr>
              <w:ind w:right="104"/>
              <w:jc w:val="both"/>
              <w:rPr>
                <w:color w:val="000000"/>
                <w:sz w:val="28"/>
                <w:szCs w:val="28"/>
                <w:lang w:val="kk-KZ" w:eastAsia="en-US"/>
              </w:rPr>
            </w:pPr>
            <w:r w:rsidRPr="00B714D1">
              <w:rPr>
                <w:color w:val="000000"/>
                <w:sz w:val="28"/>
                <w:szCs w:val="28"/>
                <w:lang w:val="kk-KZ" w:eastAsia="en-US"/>
              </w:rPr>
              <w:t xml:space="preserve">IV. Қаржы жылының басындағы тиісті саланың орталық уәкілетті органының/тиісті саланың жергілікті </w:t>
            </w:r>
            <w:r w:rsidRPr="00B714D1">
              <w:rPr>
                <w:color w:val="000000"/>
                <w:sz w:val="28"/>
                <w:szCs w:val="28"/>
                <w:lang w:val="kk-KZ" w:eastAsia="en-US"/>
              </w:rPr>
              <w:lastRenderedPageBreak/>
              <w:t>уәкілетті органының/активтерді қайтару жөніндегі уәкілетті органның Арнаулы мемлекеттік қорының қолма-қол ақшаны бақылау шотындағы ақша қалдығы</w:t>
            </w:r>
          </w:p>
        </w:tc>
        <w:tc>
          <w:tcPr>
            <w:tcW w:w="4253"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c>
          <w:tcPr>
            <w:tcW w:w="3118"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r>
      <w:tr w:rsidR="00B714D1" w:rsidRPr="00B714D1" w:rsidTr="00B714D1">
        <w:trPr>
          <w:trHeight w:val="30"/>
        </w:trPr>
        <w:tc>
          <w:tcPr>
            <w:tcW w:w="2287" w:type="dxa"/>
            <w:tcMar>
              <w:top w:w="15" w:type="dxa"/>
              <w:left w:w="15" w:type="dxa"/>
              <w:bottom w:w="15" w:type="dxa"/>
              <w:right w:w="15" w:type="dxa"/>
            </w:tcMar>
            <w:vAlign w:val="center"/>
          </w:tcPr>
          <w:p w:rsidR="00B714D1" w:rsidRPr="00B714D1" w:rsidRDefault="00B714D1" w:rsidP="00B400D5">
            <w:pPr>
              <w:ind w:right="104"/>
              <w:jc w:val="both"/>
              <w:rPr>
                <w:color w:val="000000"/>
                <w:sz w:val="28"/>
                <w:szCs w:val="28"/>
                <w:lang w:val="kk-KZ" w:eastAsia="en-US"/>
              </w:rPr>
            </w:pPr>
            <w:r w:rsidRPr="00B714D1">
              <w:rPr>
                <w:color w:val="000000"/>
                <w:sz w:val="28"/>
                <w:szCs w:val="28"/>
                <w:lang w:val="kk-KZ" w:eastAsia="en-US"/>
              </w:rPr>
              <w:lastRenderedPageBreak/>
              <w:t>V. Есепті кезеңнің аяғындағы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шотындағы ақша қалдығы</w:t>
            </w:r>
          </w:p>
        </w:tc>
        <w:tc>
          <w:tcPr>
            <w:tcW w:w="4253"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c>
          <w:tcPr>
            <w:tcW w:w="3118"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tc>
      </w:tr>
    </w:tbl>
    <w:p w:rsidR="00B714D1" w:rsidRPr="00B714D1" w:rsidRDefault="00B714D1" w:rsidP="00B714D1">
      <w:pPr>
        <w:ind w:firstLine="709"/>
        <w:jc w:val="both"/>
        <w:rPr>
          <w:color w:val="000000"/>
          <w:sz w:val="28"/>
          <w:szCs w:val="28"/>
          <w:lang w:val="kk-KZ" w:eastAsia="en-US"/>
        </w:rPr>
      </w:pPr>
      <w:r w:rsidRPr="00B714D1">
        <w:rPr>
          <w:color w:val="000000"/>
          <w:sz w:val="28"/>
          <w:szCs w:val="28"/>
          <w:lang w:val="kk-KZ" w:eastAsia="en-US"/>
        </w:rPr>
        <w:t>Атауы: _________________________</w:t>
      </w:r>
      <w:r>
        <w:rPr>
          <w:color w:val="000000"/>
          <w:sz w:val="28"/>
          <w:szCs w:val="28"/>
          <w:lang w:val="kk-KZ" w:eastAsia="en-US"/>
        </w:rPr>
        <w:t>_________________________________</w:t>
      </w:r>
    </w:p>
    <w:p w:rsidR="00B714D1" w:rsidRPr="00B714D1" w:rsidRDefault="00B714D1" w:rsidP="00B714D1">
      <w:pPr>
        <w:ind w:firstLine="709"/>
        <w:jc w:val="both"/>
        <w:rPr>
          <w:color w:val="000000"/>
          <w:sz w:val="28"/>
          <w:szCs w:val="28"/>
          <w:lang w:val="kk-KZ" w:eastAsia="en-US"/>
        </w:rPr>
      </w:pPr>
      <w:r w:rsidRPr="00B714D1">
        <w:rPr>
          <w:color w:val="000000"/>
          <w:sz w:val="28"/>
          <w:szCs w:val="28"/>
          <w:lang w:val="kk-KZ" w:eastAsia="en-US"/>
        </w:rPr>
        <w:t>Мекенжайы: ___________________</w:t>
      </w:r>
      <w:r>
        <w:rPr>
          <w:color w:val="000000"/>
          <w:sz w:val="28"/>
          <w:szCs w:val="28"/>
          <w:lang w:val="kk-KZ" w:eastAsia="en-US"/>
        </w:rPr>
        <w:t>_________________________________</w:t>
      </w:r>
      <w:r w:rsidRPr="00B714D1">
        <w:rPr>
          <w:color w:val="000000"/>
          <w:sz w:val="28"/>
          <w:szCs w:val="28"/>
          <w:lang w:val="kk-KZ" w:eastAsia="en-US"/>
        </w:rPr>
        <w:t>_</w:t>
      </w:r>
    </w:p>
    <w:p w:rsidR="00B714D1" w:rsidRPr="00B714D1" w:rsidRDefault="00B714D1" w:rsidP="00B714D1">
      <w:pPr>
        <w:ind w:firstLine="709"/>
        <w:jc w:val="both"/>
        <w:rPr>
          <w:color w:val="000000"/>
          <w:sz w:val="28"/>
          <w:szCs w:val="28"/>
          <w:lang w:val="kk-KZ" w:eastAsia="en-US"/>
        </w:rPr>
      </w:pPr>
      <w:r>
        <w:rPr>
          <w:color w:val="000000"/>
          <w:sz w:val="28"/>
          <w:szCs w:val="28"/>
          <w:lang w:val="kk-KZ" w:eastAsia="en-US"/>
        </w:rPr>
        <w:t xml:space="preserve"> </w:t>
      </w:r>
      <w:r w:rsidRPr="00B714D1">
        <w:rPr>
          <w:color w:val="000000"/>
          <w:sz w:val="28"/>
          <w:szCs w:val="28"/>
          <w:lang w:val="kk-KZ" w:eastAsia="en-US"/>
        </w:rPr>
        <w:t>___________________________</w:t>
      </w:r>
      <w:r>
        <w:rPr>
          <w:color w:val="000000"/>
          <w:sz w:val="28"/>
          <w:szCs w:val="28"/>
          <w:lang w:val="kk-KZ" w:eastAsia="en-US"/>
        </w:rPr>
        <w:t>________________________________</w:t>
      </w:r>
      <w:r w:rsidRPr="00B714D1">
        <w:rPr>
          <w:color w:val="000000"/>
          <w:sz w:val="28"/>
          <w:szCs w:val="28"/>
          <w:lang w:val="kk-KZ" w:eastAsia="en-US"/>
        </w:rPr>
        <w:t>_____</w:t>
      </w:r>
    </w:p>
    <w:p w:rsidR="00B714D1" w:rsidRDefault="00B714D1" w:rsidP="00B714D1">
      <w:pPr>
        <w:ind w:firstLine="709"/>
        <w:jc w:val="both"/>
        <w:rPr>
          <w:color w:val="000000"/>
          <w:sz w:val="28"/>
          <w:szCs w:val="28"/>
          <w:lang w:val="kk-KZ" w:eastAsia="en-US"/>
        </w:rPr>
      </w:pPr>
      <w:r>
        <w:rPr>
          <w:color w:val="000000"/>
          <w:sz w:val="28"/>
          <w:szCs w:val="28"/>
          <w:lang w:val="kk-KZ" w:eastAsia="en-US"/>
        </w:rPr>
        <w:t xml:space="preserve"> </w:t>
      </w:r>
      <w:r w:rsidRPr="00B714D1">
        <w:rPr>
          <w:color w:val="000000"/>
          <w:sz w:val="28"/>
          <w:szCs w:val="28"/>
          <w:lang w:val="kk-KZ" w:eastAsia="en-US"/>
        </w:rPr>
        <w:t>______________________</w:t>
      </w:r>
      <w:r>
        <w:rPr>
          <w:color w:val="000000"/>
          <w:sz w:val="28"/>
          <w:szCs w:val="28"/>
          <w:lang w:val="kk-KZ" w:eastAsia="en-US"/>
        </w:rPr>
        <w:t>__________________________________________</w:t>
      </w:r>
    </w:p>
    <w:p w:rsidR="00B714D1" w:rsidRPr="00B714D1" w:rsidRDefault="00B714D1" w:rsidP="00B714D1">
      <w:pPr>
        <w:ind w:firstLine="709"/>
        <w:jc w:val="both"/>
        <w:rPr>
          <w:color w:val="000000"/>
          <w:sz w:val="28"/>
          <w:szCs w:val="28"/>
          <w:lang w:val="kk-KZ" w:eastAsia="en-US"/>
        </w:rPr>
      </w:pPr>
      <w:r w:rsidRPr="00B714D1">
        <w:rPr>
          <w:color w:val="000000"/>
          <w:sz w:val="28"/>
          <w:szCs w:val="28"/>
          <w:lang w:val="kk-KZ" w:eastAsia="en-US"/>
        </w:rPr>
        <w:t>Телефоны:__________________________</w:t>
      </w:r>
      <w:r>
        <w:rPr>
          <w:color w:val="000000"/>
          <w:sz w:val="28"/>
          <w:szCs w:val="28"/>
          <w:lang w:val="kk-KZ" w:eastAsia="en-US"/>
        </w:rPr>
        <w:t>_______________________</w:t>
      </w:r>
      <w:r w:rsidRPr="00B714D1">
        <w:rPr>
          <w:color w:val="000000"/>
          <w:sz w:val="28"/>
          <w:szCs w:val="28"/>
          <w:lang w:val="kk-KZ" w:eastAsia="en-US"/>
        </w:rPr>
        <w:t>______</w:t>
      </w:r>
    </w:p>
    <w:p w:rsidR="00B714D1" w:rsidRPr="00690A29" w:rsidRDefault="00B714D1" w:rsidP="00690A29">
      <w:pPr>
        <w:ind w:firstLine="709"/>
        <w:jc w:val="both"/>
        <w:rPr>
          <w:color w:val="000000"/>
          <w:sz w:val="28"/>
          <w:szCs w:val="28"/>
          <w:lang w:eastAsia="en-US"/>
        </w:rPr>
      </w:pPr>
      <w:r w:rsidRPr="00B714D1">
        <w:rPr>
          <w:color w:val="000000"/>
          <w:sz w:val="28"/>
          <w:szCs w:val="28"/>
          <w:lang w:val="kk-KZ" w:eastAsia="en-US"/>
        </w:rPr>
        <w:t>Электрондық пошта мекенжайы:</w:t>
      </w:r>
      <w:r w:rsidR="00690A29">
        <w:rPr>
          <w:color w:val="000000"/>
          <w:sz w:val="28"/>
          <w:szCs w:val="28"/>
          <w:lang w:val="kk-KZ" w:eastAsia="en-US"/>
        </w:rPr>
        <w:t>____________________________</w:t>
      </w:r>
      <w:r w:rsidR="00690A29">
        <w:rPr>
          <w:color w:val="000000"/>
          <w:sz w:val="28"/>
          <w:szCs w:val="28"/>
          <w:lang w:eastAsia="en-US"/>
        </w:rPr>
        <w:t>________</w:t>
      </w:r>
    </w:p>
    <w:p w:rsidR="00B714D1" w:rsidRPr="00B714D1" w:rsidRDefault="00B714D1" w:rsidP="00B714D1">
      <w:pPr>
        <w:ind w:firstLine="709"/>
        <w:jc w:val="both"/>
        <w:rPr>
          <w:color w:val="000000"/>
          <w:sz w:val="28"/>
          <w:szCs w:val="28"/>
          <w:lang w:val="kk-KZ" w:eastAsia="en-US"/>
        </w:rPr>
      </w:pPr>
      <w:r w:rsidRPr="00B714D1">
        <w:rPr>
          <w:color w:val="000000"/>
          <w:sz w:val="28"/>
          <w:szCs w:val="28"/>
          <w:lang w:val="kk-KZ" w:eastAsia="en-US"/>
        </w:rPr>
        <w:t>Тиісті саланың орталық уәкілетті органының/тиісті саланың жергілікті уәкілетті органының/активтерді қайтару жөніндегі уәкілетті органның басшысы:</w:t>
      </w:r>
    </w:p>
    <w:p w:rsidR="00B714D1" w:rsidRPr="00B714D1" w:rsidRDefault="00B714D1" w:rsidP="00B714D1">
      <w:pPr>
        <w:ind w:firstLine="709"/>
        <w:jc w:val="both"/>
        <w:rPr>
          <w:color w:val="000000"/>
          <w:sz w:val="28"/>
          <w:szCs w:val="28"/>
          <w:lang w:val="kk-KZ" w:eastAsia="en-US"/>
        </w:rPr>
      </w:pPr>
      <w:r w:rsidRPr="00B714D1">
        <w:rPr>
          <w:color w:val="000000"/>
          <w:sz w:val="28"/>
          <w:szCs w:val="28"/>
          <w:lang w:val="kk-KZ" w:eastAsia="en-US"/>
        </w:rPr>
        <w:t>______________</w:t>
      </w:r>
      <w:r>
        <w:rPr>
          <w:color w:val="000000"/>
          <w:sz w:val="28"/>
          <w:szCs w:val="28"/>
          <w:lang w:val="kk-KZ" w:eastAsia="en-US"/>
        </w:rPr>
        <w:t>___________________</w:t>
      </w:r>
      <w:r w:rsidRPr="00B714D1">
        <w:rPr>
          <w:color w:val="000000"/>
          <w:sz w:val="28"/>
          <w:szCs w:val="28"/>
          <w:lang w:val="kk-KZ" w:eastAsia="en-US"/>
        </w:rPr>
        <w:t>_____</w:t>
      </w:r>
      <w:r>
        <w:rPr>
          <w:color w:val="000000"/>
          <w:sz w:val="28"/>
          <w:szCs w:val="28"/>
          <w:lang w:val="kk-KZ" w:eastAsia="en-US"/>
        </w:rPr>
        <w:t>________ __________</w:t>
      </w:r>
      <w:r w:rsidRPr="00B714D1">
        <w:rPr>
          <w:color w:val="000000"/>
          <w:sz w:val="28"/>
          <w:szCs w:val="28"/>
          <w:lang w:val="kk-KZ" w:eastAsia="en-US"/>
        </w:rPr>
        <w:t>_______</w:t>
      </w:r>
    </w:p>
    <w:p w:rsidR="00B714D1" w:rsidRPr="00B714D1" w:rsidRDefault="00B714D1" w:rsidP="00B714D1">
      <w:pPr>
        <w:ind w:firstLine="709"/>
        <w:jc w:val="both"/>
        <w:rPr>
          <w:color w:val="000000"/>
          <w:sz w:val="28"/>
          <w:szCs w:val="28"/>
          <w:lang w:val="kk-KZ" w:eastAsia="en-US"/>
        </w:rPr>
      </w:pPr>
      <w:r w:rsidRPr="00B714D1">
        <w:rPr>
          <w:color w:val="000000"/>
          <w:sz w:val="28"/>
          <w:szCs w:val="28"/>
          <w:lang w:val="kk-KZ" w:eastAsia="en-US"/>
        </w:rPr>
        <w:t>тегі, аты және әкесінің аты (ол болған жағдайда) қолы</w:t>
      </w:r>
    </w:p>
    <w:p w:rsidR="00B714D1" w:rsidRPr="00B714D1" w:rsidRDefault="00B714D1" w:rsidP="00B714D1">
      <w:pPr>
        <w:ind w:firstLine="709"/>
        <w:jc w:val="both"/>
        <w:rPr>
          <w:color w:val="000000"/>
          <w:sz w:val="28"/>
          <w:szCs w:val="28"/>
          <w:lang w:val="kk-KZ" w:eastAsia="en-US"/>
        </w:rPr>
      </w:pPr>
      <w:r w:rsidRPr="00B714D1">
        <w:rPr>
          <w:color w:val="000000"/>
          <w:sz w:val="28"/>
          <w:szCs w:val="28"/>
          <w:lang w:val="kk-KZ" w:eastAsia="en-US"/>
        </w:rPr>
        <w:lastRenderedPageBreak/>
        <w:t>Есепті қалыптастыруға жауапты құрылымдық бөлімшесінің басшысы:</w:t>
      </w:r>
    </w:p>
    <w:p w:rsidR="00B714D1" w:rsidRPr="00B714D1" w:rsidRDefault="00B714D1" w:rsidP="00B714D1">
      <w:pPr>
        <w:ind w:firstLine="709"/>
        <w:jc w:val="both"/>
        <w:rPr>
          <w:color w:val="000000"/>
          <w:sz w:val="28"/>
          <w:szCs w:val="28"/>
          <w:lang w:val="kk-KZ" w:eastAsia="en-US"/>
        </w:rPr>
      </w:pPr>
      <w:r>
        <w:rPr>
          <w:color w:val="000000"/>
          <w:sz w:val="28"/>
          <w:szCs w:val="28"/>
          <w:lang w:val="kk-KZ" w:eastAsia="en-US"/>
        </w:rPr>
        <w:t> </w:t>
      </w:r>
      <w:r w:rsidRPr="00B714D1">
        <w:rPr>
          <w:color w:val="000000"/>
          <w:sz w:val="28"/>
          <w:szCs w:val="28"/>
          <w:lang w:val="kk-KZ" w:eastAsia="en-US"/>
        </w:rPr>
        <w:t>_____________</w:t>
      </w:r>
      <w:r>
        <w:rPr>
          <w:color w:val="000000"/>
          <w:sz w:val="28"/>
          <w:szCs w:val="28"/>
          <w:lang w:val="kk-KZ" w:eastAsia="en-US"/>
        </w:rPr>
        <w:t>___________________________</w:t>
      </w:r>
      <w:r w:rsidRPr="00B714D1">
        <w:rPr>
          <w:color w:val="000000"/>
          <w:sz w:val="28"/>
          <w:szCs w:val="28"/>
          <w:lang w:val="kk-KZ" w:eastAsia="en-US"/>
        </w:rPr>
        <w:t>______ _</w:t>
      </w:r>
      <w:r>
        <w:rPr>
          <w:color w:val="000000"/>
          <w:sz w:val="28"/>
          <w:szCs w:val="28"/>
          <w:lang w:val="kk-KZ" w:eastAsia="en-US"/>
        </w:rPr>
        <w:t>_____</w:t>
      </w:r>
      <w:r w:rsidRPr="00B714D1">
        <w:rPr>
          <w:color w:val="000000"/>
          <w:sz w:val="28"/>
          <w:szCs w:val="28"/>
          <w:lang w:val="kk-KZ" w:eastAsia="en-US"/>
        </w:rPr>
        <w:t>___________</w:t>
      </w:r>
    </w:p>
    <w:p w:rsidR="00B714D1" w:rsidRPr="00B714D1" w:rsidRDefault="00B714D1" w:rsidP="00B714D1">
      <w:pPr>
        <w:ind w:firstLine="709"/>
        <w:jc w:val="both"/>
        <w:rPr>
          <w:color w:val="000000"/>
          <w:sz w:val="28"/>
          <w:szCs w:val="28"/>
          <w:lang w:val="kk-KZ" w:eastAsia="en-US"/>
        </w:rPr>
      </w:pPr>
      <w:r w:rsidRPr="00B714D1">
        <w:rPr>
          <w:color w:val="000000"/>
          <w:sz w:val="28"/>
          <w:szCs w:val="28"/>
          <w:lang w:val="kk-KZ" w:eastAsia="en-US"/>
        </w:rPr>
        <w:t>тегі, аты және әкесінің аты (ол болған жағдайда) қолы</w:t>
      </w:r>
    </w:p>
    <w:p w:rsidR="00AD6332" w:rsidRPr="00AD6332" w:rsidRDefault="00AD6332" w:rsidP="00AD6332">
      <w:pPr>
        <w:ind w:firstLine="709"/>
        <w:jc w:val="both"/>
        <w:rPr>
          <w:color w:val="000000"/>
          <w:sz w:val="28"/>
          <w:szCs w:val="28"/>
          <w:lang w:val="kk-KZ" w:eastAsia="en-US"/>
        </w:rPr>
      </w:pPr>
      <w:r w:rsidRPr="00AD6332">
        <w:rPr>
          <w:color w:val="000000"/>
          <w:sz w:val="28"/>
          <w:szCs w:val="28"/>
          <w:lang w:val="kk-KZ" w:eastAsia="en-US"/>
        </w:rPr>
        <w:t>Мөрдің орны (жеке кәсіпкерлер болып табылатын тұлғаларды қоспағанда):</w:t>
      </w:r>
    </w:p>
    <w:p w:rsidR="00AD6332" w:rsidRDefault="00AD6332" w:rsidP="00AD6332">
      <w:pPr>
        <w:ind w:firstLine="709"/>
        <w:jc w:val="both"/>
        <w:rPr>
          <w:color w:val="000000"/>
          <w:sz w:val="28"/>
          <w:szCs w:val="28"/>
          <w:lang w:val="kk-KZ" w:eastAsia="en-US"/>
        </w:rPr>
      </w:pPr>
      <w:r w:rsidRPr="00AD6332">
        <w:rPr>
          <w:color w:val="000000"/>
          <w:sz w:val="28"/>
          <w:szCs w:val="28"/>
          <w:lang w:val="kk-KZ" w:eastAsia="en-US"/>
        </w:rPr>
        <w:t>______________________________</w:t>
      </w:r>
    </w:p>
    <w:p w:rsidR="00B714D1" w:rsidRPr="00B714D1" w:rsidRDefault="00B714D1" w:rsidP="00B714D1">
      <w:pPr>
        <w:ind w:firstLine="709"/>
        <w:jc w:val="both"/>
        <w:rPr>
          <w:color w:val="000000"/>
          <w:sz w:val="28"/>
          <w:szCs w:val="28"/>
          <w:lang w:val="kk-KZ" w:eastAsia="en-US"/>
        </w:rPr>
      </w:pPr>
      <w:r w:rsidRPr="00B714D1">
        <w:rPr>
          <w:color w:val="000000"/>
          <w:sz w:val="28"/>
          <w:szCs w:val="28"/>
          <w:lang w:val="kk-KZ" w:eastAsia="en-US"/>
        </w:rPr>
        <w:t>Ескертпе: аббревиатуралардың толық жазылуы:</w:t>
      </w:r>
    </w:p>
    <w:p w:rsidR="00B714D1" w:rsidRPr="00B714D1" w:rsidRDefault="00B714D1" w:rsidP="00B714D1">
      <w:pPr>
        <w:ind w:firstLine="709"/>
        <w:jc w:val="both"/>
        <w:rPr>
          <w:color w:val="000000"/>
          <w:sz w:val="28"/>
          <w:szCs w:val="28"/>
          <w:lang w:val="kk-KZ" w:eastAsia="en-US"/>
        </w:rPr>
      </w:pPr>
      <w:r w:rsidRPr="00B714D1">
        <w:rPr>
          <w:color w:val="000000"/>
          <w:sz w:val="28"/>
          <w:szCs w:val="28"/>
          <w:lang w:val="kk-KZ" w:eastAsia="en-US"/>
        </w:rPr>
        <w:t>* – тиісті саланың орталық уәкілетті органы үшін;</w:t>
      </w:r>
    </w:p>
    <w:p w:rsidR="00B714D1" w:rsidRPr="00B714D1" w:rsidRDefault="00B714D1" w:rsidP="00B714D1">
      <w:pPr>
        <w:ind w:firstLine="709"/>
        <w:jc w:val="both"/>
        <w:rPr>
          <w:color w:val="000000"/>
          <w:sz w:val="28"/>
          <w:szCs w:val="28"/>
          <w:lang w:val="kk-KZ" w:eastAsia="en-US"/>
        </w:rPr>
      </w:pPr>
      <w:r w:rsidRPr="00B714D1">
        <w:rPr>
          <w:color w:val="000000"/>
          <w:sz w:val="28"/>
          <w:szCs w:val="28"/>
          <w:lang w:val="kk-KZ" w:eastAsia="en-US"/>
        </w:rPr>
        <w:t>** – тиісті саланың орталық және жергілікті уәкілетті органдары үшін.</w:t>
      </w:r>
    </w:p>
    <w:p w:rsidR="00B714D1" w:rsidRDefault="00B714D1" w:rsidP="00B714D1">
      <w:pPr>
        <w:ind w:firstLine="709"/>
        <w:jc w:val="both"/>
        <w:rPr>
          <w:color w:val="000000"/>
          <w:sz w:val="28"/>
          <w:szCs w:val="28"/>
          <w:lang w:val="kk-KZ" w:eastAsia="en-US"/>
        </w:rPr>
      </w:pPr>
      <w:r w:rsidRPr="00B714D1">
        <w:rPr>
          <w:color w:val="000000"/>
          <w:sz w:val="28"/>
          <w:szCs w:val="28"/>
          <w:lang w:val="kk-KZ" w:eastAsia="en-US"/>
        </w:rPr>
        <w:t xml:space="preserve">Ескертпе: әкімшілік деректерді жинауға арналған нысанды толтыру бойынша түсініктеме </w:t>
      </w:r>
      <w:r w:rsidR="00B400D5" w:rsidRPr="00B714D1">
        <w:rPr>
          <w:color w:val="000000"/>
          <w:sz w:val="28"/>
          <w:szCs w:val="28"/>
          <w:lang w:val="kk-KZ" w:eastAsia="en-US"/>
        </w:rPr>
        <w:t xml:space="preserve">әкімшілік деректерді өтеусіз негізде жинауға арналған </w:t>
      </w:r>
      <w:r w:rsidRPr="00B714D1">
        <w:rPr>
          <w:color w:val="000000"/>
          <w:sz w:val="28"/>
          <w:szCs w:val="28"/>
          <w:lang w:val="kk-KZ" w:eastAsia="en-US"/>
        </w:rPr>
        <w:t xml:space="preserve">«Арнаулы мемлекеттік қордың түсімдері мен шығыстары туралы есеп» </w:t>
      </w:r>
      <w:r w:rsidR="00B400D5">
        <w:rPr>
          <w:color w:val="000000"/>
          <w:sz w:val="28"/>
          <w:szCs w:val="28"/>
          <w:lang w:val="kk-KZ" w:eastAsia="en-US"/>
        </w:rPr>
        <w:t>нысанына</w:t>
      </w:r>
      <w:r w:rsidRPr="00B714D1">
        <w:rPr>
          <w:color w:val="000000"/>
          <w:sz w:val="28"/>
          <w:szCs w:val="28"/>
          <w:lang w:val="kk-KZ" w:eastAsia="en-US"/>
        </w:rPr>
        <w:t xml:space="preserve"> қосымшада келтірілген.</w:t>
      </w:r>
    </w:p>
    <w:p w:rsidR="00B714D1" w:rsidRDefault="00B714D1" w:rsidP="00B714D1">
      <w:pPr>
        <w:ind w:firstLine="709"/>
        <w:jc w:val="both"/>
        <w:rPr>
          <w:color w:val="000000"/>
          <w:sz w:val="28"/>
          <w:szCs w:val="28"/>
          <w:lang w:val="kk-KZ" w:eastAsia="en-US"/>
        </w:rPr>
      </w:pPr>
    </w:p>
    <w:p w:rsidR="00B714D1" w:rsidRDefault="00B714D1"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3A7F15" w:rsidRDefault="003A7F15" w:rsidP="00B714D1">
      <w:pPr>
        <w:ind w:firstLine="709"/>
        <w:jc w:val="both"/>
        <w:rPr>
          <w:color w:val="000000"/>
          <w:sz w:val="28"/>
          <w:szCs w:val="28"/>
          <w:lang w:val="kk-KZ" w:eastAsia="en-US"/>
        </w:rPr>
      </w:pPr>
    </w:p>
    <w:p w:rsidR="00B714D1" w:rsidRDefault="00B714D1" w:rsidP="00B400D5">
      <w:pPr>
        <w:jc w:val="both"/>
        <w:rPr>
          <w:color w:val="000000"/>
          <w:sz w:val="28"/>
          <w:szCs w:val="28"/>
          <w:lang w:val="kk-KZ" w:eastAsia="en-US"/>
        </w:rPr>
      </w:pPr>
    </w:p>
    <w:p w:rsidR="00B400D5" w:rsidRPr="00B714D1" w:rsidRDefault="00B400D5" w:rsidP="00B400D5">
      <w:pPr>
        <w:jc w:val="both"/>
        <w:rPr>
          <w:color w:val="000000"/>
          <w:sz w:val="28"/>
          <w:szCs w:val="28"/>
          <w:lang w:val="kk-KZ" w:eastAsia="en-US"/>
        </w:rPr>
      </w:pPr>
    </w:p>
    <w:tbl>
      <w:tblPr>
        <w:tblW w:w="5529" w:type="dxa"/>
        <w:tblCellSpacing w:w="0" w:type="auto"/>
        <w:tblInd w:w="4259" w:type="dxa"/>
        <w:tblLayout w:type="fixed"/>
        <w:tblLook w:val="04A0" w:firstRow="1" w:lastRow="0" w:firstColumn="1" w:lastColumn="0" w:noHBand="0" w:noVBand="1"/>
      </w:tblPr>
      <w:tblGrid>
        <w:gridCol w:w="2530"/>
        <w:gridCol w:w="2999"/>
      </w:tblGrid>
      <w:tr w:rsidR="00B714D1" w:rsidRPr="00602A95" w:rsidTr="00B714D1">
        <w:trPr>
          <w:trHeight w:val="28"/>
          <w:tblCellSpacing w:w="0" w:type="auto"/>
        </w:trPr>
        <w:tc>
          <w:tcPr>
            <w:tcW w:w="2530" w:type="dxa"/>
            <w:tcMar>
              <w:top w:w="15" w:type="dxa"/>
              <w:left w:w="15" w:type="dxa"/>
              <w:bottom w:w="15" w:type="dxa"/>
              <w:right w:w="15" w:type="dxa"/>
            </w:tcMar>
            <w:vAlign w:val="center"/>
          </w:tcPr>
          <w:p w:rsidR="00B714D1" w:rsidRPr="00B714D1" w:rsidRDefault="00B714D1" w:rsidP="00B714D1">
            <w:pPr>
              <w:ind w:firstLine="709"/>
              <w:jc w:val="both"/>
              <w:rPr>
                <w:color w:val="000000"/>
                <w:sz w:val="28"/>
                <w:szCs w:val="28"/>
                <w:lang w:val="kk-KZ" w:eastAsia="en-US"/>
              </w:rPr>
            </w:pPr>
            <w:r w:rsidRPr="00B714D1">
              <w:rPr>
                <w:color w:val="000000"/>
                <w:sz w:val="28"/>
                <w:szCs w:val="28"/>
                <w:lang w:val="kk-KZ" w:eastAsia="en-US"/>
              </w:rPr>
              <w:t> </w:t>
            </w:r>
          </w:p>
        </w:tc>
        <w:tc>
          <w:tcPr>
            <w:tcW w:w="2999" w:type="dxa"/>
            <w:tcMar>
              <w:top w:w="15" w:type="dxa"/>
              <w:left w:w="15" w:type="dxa"/>
              <w:bottom w:w="15" w:type="dxa"/>
              <w:right w:w="15" w:type="dxa"/>
            </w:tcMar>
            <w:vAlign w:val="center"/>
          </w:tcPr>
          <w:p w:rsidR="00B714D1" w:rsidRPr="00B714D1" w:rsidRDefault="00B400D5" w:rsidP="00B714D1">
            <w:pPr>
              <w:jc w:val="center"/>
              <w:rPr>
                <w:color w:val="000000"/>
                <w:sz w:val="28"/>
                <w:szCs w:val="28"/>
                <w:lang w:val="kk-KZ" w:eastAsia="en-US"/>
              </w:rPr>
            </w:pPr>
            <w:r>
              <w:rPr>
                <w:color w:val="000000"/>
                <w:sz w:val="28"/>
                <w:szCs w:val="28"/>
                <w:lang w:val="kk-KZ" w:eastAsia="en-US"/>
              </w:rPr>
              <w:t xml:space="preserve">Әкімшілік деректерді өтеусіз </w:t>
            </w:r>
            <w:r w:rsidR="00B714D1" w:rsidRPr="00B714D1">
              <w:rPr>
                <w:color w:val="000000"/>
                <w:sz w:val="28"/>
                <w:szCs w:val="28"/>
                <w:lang w:val="kk-KZ" w:eastAsia="en-US"/>
              </w:rPr>
              <w:t>негізде жинауға арналған «Арнаулы мемлекеттік қордың</w:t>
            </w:r>
            <w:r w:rsidR="00B714D1" w:rsidRPr="00B714D1">
              <w:rPr>
                <w:color w:val="000000"/>
                <w:sz w:val="28"/>
                <w:szCs w:val="28"/>
                <w:lang w:val="kk-KZ" w:eastAsia="en-US"/>
              </w:rPr>
              <w:br/>
              <w:t>түсімдері мен шығыстары</w:t>
            </w:r>
            <w:r w:rsidR="00B714D1" w:rsidRPr="00B714D1">
              <w:rPr>
                <w:color w:val="000000"/>
                <w:sz w:val="28"/>
                <w:szCs w:val="28"/>
                <w:lang w:val="kk-KZ" w:eastAsia="en-US"/>
              </w:rPr>
              <w:br/>
              <w:t>туралы есеп» нысанына</w:t>
            </w:r>
            <w:r w:rsidR="00B714D1" w:rsidRPr="00B714D1">
              <w:rPr>
                <w:color w:val="000000"/>
                <w:sz w:val="28"/>
                <w:szCs w:val="28"/>
                <w:lang w:val="kk-KZ" w:eastAsia="en-US"/>
              </w:rPr>
              <w:br/>
              <w:t>қосымша</w:t>
            </w:r>
          </w:p>
        </w:tc>
      </w:tr>
    </w:tbl>
    <w:p w:rsidR="00B714D1" w:rsidRPr="00B714D1" w:rsidRDefault="00B714D1" w:rsidP="00B714D1">
      <w:pPr>
        <w:ind w:firstLine="709"/>
        <w:jc w:val="both"/>
        <w:rPr>
          <w:b/>
          <w:color w:val="000000"/>
          <w:sz w:val="28"/>
          <w:szCs w:val="28"/>
          <w:lang w:val="kk-KZ" w:eastAsia="en-US"/>
        </w:rPr>
      </w:pPr>
      <w:r w:rsidRPr="00B714D1">
        <w:rPr>
          <w:b/>
          <w:color w:val="000000"/>
          <w:sz w:val="28"/>
          <w:szCs w:val="28"/>
          <w:lang w:val="kk-KZ" w:eastAsia="en-US"/>
        </w:rPr>
        <w:t xml:space="preserve"> </w:t>
      </w:r>
    </w:p>
    <w:p w:rsidR="00B714D1" w:rsidRPr="00B714D1" w:rsidRDefault="00B714D1" w:rsidP="00B714D1">
      <w:pPr>
        <w:ind w:firstLine="709"/>
        <w:jc w:val="both"/>
        <w:rPr>
          <w:b/>
          <w:color w:val="000000"/>
          <w:sz w:val="28"/>
          <w:szCs w:val="28"/>
          <w:lang w:val="kk-KZ" w:eastAsia="en-US"/>
        </w:rPr>
      </w:pPr>
    </w:p>
    <w:p w:rsidR="00B714D1" w:rsidRPr="00B714D1" w:rsidRDefault="00B714D1" w:rsidP="00B714D1">
      <w:pPr>
        <w:ind w:firstLine="709"/>
        <w:jc w:val="center"/>
        <w:rPr>
          <w:b/>
          <w:color w:val="000000"/>
          <w:sz w:val="28"/>
          <w:szCs w:val="28"/>
          <w:lang w:val="kk-KZ" w:eastAsia="en-US"/>
        </w:rPr>
      </w:pPr>
      <w:r w:rsidRPr="00B714D1">
        <w:rPr>
          <w:b/>
          <w:color w:val="000000"/>
          <w:sz w:val="28"/>
          <w:szCs w:val="28"/>
          <w:lang w:val="kk-KZ" w:eastAsia="en-US"/>
        </w:rPr>
        <w:t xml:space="preserve">Әкімшілік деректерді өтеусіз негізде жинауға арналған </w:t>
      </w:r>
      <w:r w:rsidR="00B400D5">
        <w:rPr>
          <w:b/>
          <w:color w:val="000000"/>
          <w:sz w:val="28"/>
          <w:szCs w:val="28"/>
          <w:lang w:val="kk-KZ" w:eastAsia="en-US"/>
        </w:rPr>
        <w:br/>
      </w:r>
      <w:r w:rsidRPr="00B714D1">
        <w:rPr>
          <w:b/>
          <w:color w:val="000000"/>
          <w:sz w:val="28"/>
          <w:szCs w:val="28"/>
          <w:lang w:val="kk-KZ" w:eastAsia="en-US"/>
        </w:rPr>
        <w:t xml:space="preserve">«Арнаулы мемлекеттік қордың түсімдері мен шығыстары туралы есеп» нысанын толтыру бойынша түсіндірме </w:t>
      </w:r>
      <w:r w:rsidRPr="00B714D1">
        <w:rPr>
          <w:b/>
          <w:color w:val="000000"/>
          <w:sz w:val="28"/>
          <w:szCs w:val="28"/>
          <w:lang w:val="kk-KZ" w:eastAsia="en-US"/>
        </w:rPr>
        <w:br/>
        <w:t>(11-АМҚ-ОУО/ЖУО/УО, ай сайын, жыл сайын)</w:t>
      </w:r>
    </w:p>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center"/>
        <w:rPr>
          <w:b/>
          <w:color w:val="000000"/>
          <w:sz w:val="28"/>
          <w:szCs w:val="28"/>
          <w:lang w:val="kk-KZ" w:eastAsia="en-US"/>
        </w:rPr>
      </w:pPr>
      <w:r w:rsidRPr="00B714D1">
        <w:rPr>
          <w:b/>
          <w:color w:val="000000"/>
          <w:sz w:val="28"/>
          <w:szCs w:val="28"/>
          <w:lang w:val="kk-KZ" w:eastAsia="en-US"/>
        </w:rPr>
        <w:t>1-тарау. Жалпы ережелер</w:t>
      </w:r>
    </w:p>
    <w:p w:rsidR="00B714D1" w:rsidRPr="00B714D1" w:rsidRDefault="00B714D1" w:rsidP="00B714D1">
      <w:pPr>
        <w:ind w:firstLine="709"/>
        <w:jc w:val="both"/>
        <w:rPr>
          <w:b/>
          <w:color w:val="000000"/>
          <w:sz w:val="28"/>
          <w:szCs w:val="28"/>
          <w:lang w:val="kk-KZ" w:eastAsia="en-US"/>
        </w:rPr>
      </w:pPr>
    </w:p>
    <w:p w:rsidR="00B714D1" w:rsidRDefault="00B714D1" w:rsidP="00B714D1">
      <w:pPr>
        <w:jc w:val="both"/>
        <w:rPr>
          <w:color w:val="000000"/>
          <w:sz w:val="28"/>
          <w:szCs w:val="28"/>
          <w:lang w:val="kk-KZ" w:eastAsia="en-US"/>
        </w:rPr>
      </w:pPr>
    </w:p>
    <w:p w:rsidR="00B714D1" w:rsidRDefault="00B714D1" w:rsidP="00B714D1">
      <w:pPr>
        <w:ind w:firstLine="709"/>
        <w:jc w:val="both"/>
        <w:rPr>
          <w:color w:val="000000"/>
          <w:sz w:val="28"/>
          <w:szCs w:val="28"/>
          <w:lang w:val="kk-KZ" w:eastAsia="en-US"/>
        </w:rPr>
      </w:pPr>
      <w:r w:rsidRPr="00B714D1">
        <w:rPr>
          <w:color w:val="000000"/>
          <w:sz w:val="28"/>
          <w:szCs w:val="28"/>
          <w:lang w:val="kk-KZ" w:eastAsia="en-US"/>
        </w:rPr>
        <w:t>1. Осы түсіндірме әкімшілік деректерді өтеусіз негізде жинауға арналған «Арнаулы мемлекеттік қордың түсімдері мен шығыстары туралы есеп» нысанын (бұдан әрі – Нысан) толтыру бойынша бірыңғай талаптарды айқындайды.</w:t>
      </w:r>
    </w:p>
    <w:p w:rsidR="00B714D1" w:rsidRDefault="00B714D1" w:rsidP="00B714D1">
      <w:pPr>
        <w:ind w:firstLine="709"/>
        <w:jc w:val="both"/>
        <w:rPr>
          <w:color w:val="000000"/>
          <w:sz w:val="28"/>
          <w:szCs w:val="28"/>
          <w:lang w:val="kk-KZ" w:eastAsia="en-US"/>
        </w:rPr>
      </w:pPr>
      <w:r w:rsidRPr="00B714D1">
        <w:rPr>
          <w:color w:val="000000"/>
          <w:sz w:val="28"/>
          <w:szCs w:val="28"/>
          <w:lang w:val="kk-KZ" w:eastAsia="en-US"/>
        </w:rPr>
        <w:t>2. Нысанға тиісті саланың орталық уәкілетті органының/тиісті саланың жергілікті уәкілетті органының/активтерді қайтару жөніндегі уәкілетті органның басшысы немесе есепті қалыптастыруға жауапты құрылымдық бөлімшесінің басшысы тегі мен аты-жөнін көрсете отырып, қол қояды.</w:t>
      </w:r>
    </w:p>
    <w:p w:rsidR="00EB3375" w:rsidRPr="00B714D1" w:rsidRDefault="00EB3375" w:rsidP="00B714D1">
      <w:pPr>
        <w:ind w:firstLine="709"/>
        <w:jc w:val="both"/>
        <w:rPr>
          <w:color w:val="000000"/>
          <w:sz w:val="28"/>
          <w:szCs w:val="28"/>
          <w:lang w:val="kk-KZ" w:eastAsia="en-US"/>
        </w:rPr>
      </w:pPr>
      <w:r>
        <w:rPr>
          <w:color w:val="000000"/>
          <w:sz w:val="28"/>
          <w:szCs w:val="28"/>
          <w:lang w:val="kk-KZ" w:eastAsia="en-US"/>
        </w:rPr>
        <w:t xml:space="preserve">3. </w:t>
      </w:r>
      <w:r w:rsidRPr="00EB3375">
        <w:rPr>
          <w:color w:val="000000"/>
          <w:sz w:val="28"/>
          <w:szCs w:val="28"/>
          <w:lang w:val="kk-KZ" w:eastAsia="en-US"/>
        </w:rPr>
        <w:t>Нысан қазақ және орыс тілдерінде толтырылады.</w:t>
      </w:r>
    </w:p>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both"/>
        <w:rPr>
          <w:color w:val="000000"/>
          <w:sz w:val="28"/>
          <w:szCs w:val="28"/>
          <w:lang w:val="kk-KZ" w:eastAsia="en-US"/>
        </w:rPr>
      </w:pPr>
    </w:p>
    <w:p w:rsidR="00B714D1" w:rsidRPr="00B714D1" w:rsidRDefault="00B714D1" w:rsidP="00B714D1">
      <w:pPr>
        <w:ind w:firstLine="709"/>
        <w:jc w:val="center"/>
        <w:rPr>
          <w:b/>
          <w:color w:val="000000"/>
          <w:sz w:val="28"/>
          <w:szCs w:val="28"/>
          <w:lang w:val="kk-KZ" w:eastAsia="en-US"/>
        </w:rPr>
      </w:pPr>
      <w:r w:rsidRPr="00B714D1">
        <w:rPr>
          <w:b/>
          <w:color w:val="000000"/>
          <w:sz w:val="28"/>
          <w:szCs w:val="28"/>
          <w:lang w:val="kk-KZ" w:eastAsia="en-US"/>
        </w:rPr>
        <w:t>2-тарау. Нысанды толтыру бойынша түсіндірме</w:t>
      </w:r>
    </w:p>
    <w:p w:rsidR="00B714D1" w:rsidRDefault="00602E48" w:rsidP="00B714D1">
      <w:pPr>
        <w:ind w:firstLine="709"/>
        <w:jc w:val="both"/>
        <w:rPr>
          <w:b/>
          <w:color w:val="000000"/>
          <w:sz w:val="28"/>
          <w:szCs w:val="28"/>
          <w:lang w:val="kk-KZ" w:eastAsia="en-US"/>
        </w:rPr>
      </w:pPr>
      <w:r>
        <w:rPr>
          <w:b/>
          <w:color w:val="000000"/>
          <w:sz w:val="28"/>
          <w:szCs w:val="28"/>
          <w:lang w:val="kk-KZ" w:eastAsia="en-US"/>
        </w:rPr>
        <w:t xml:space="preserve">  </w:t>
      </w:r>
    </w:p>
    <w:p w:rsidR="00602E48" w:rsidRPr="00B714D1" w:rsidRDefault="00602E48" w:rsidP="00B714D1">
      <w:pPr>
        <w:ind w:firstLine="709"/>
        <w:jc w:val="both"/>
        <w:rPr>
          <w:b/>
          <w:color w:val="000000"/>
          <w:sz w:val="28"/>
          <w:szCs w:val="28"/>
          <w:lang w:val="kk-KZ" w:eastAsia="en-US"/>
        </w:rPr>
      </w:pPr>
    </w:p>
    <w:p w:rsidR="00B90484" w:rsidRPr="00B90484" w:rsidRDefault="00B400D5" w:rsidP="00B90484">
      <w:pPr>
        <w:ind w:firstLine="709"/>
        <w:jc w:val="both"/>
        <w:rPr>
          <w:color w:val="000000"/>
          <w:sz w:val="28"/>
          <w:szCs w:val="28"/>
          <w:lang w:val="kk-KZ" w:eastAsia="en-US"/>
        </w:rPr>
      </w:pPr>
      <w:r>
        <w:rPr>
          <w:color w:val="000000"/>
          <w:sz w:val="28"/>
          <w:szCs w:val="28"/>
          <w:lang w:val="kk-KZ" w:eastAsia="en-US"/>
        </w:rPr>
        <w:t>4. «Атауы» деген 1-</w:t>
      </w:r>
      <w:r w:rsidR="00B90484" w:rsidRPr="00B90484">
        <w:rPr>
          <w:color w:val="000000"/>
          <w:sz w:val="28"/>
          <w:szCs w:val="28"/>
          <w:lang w:val="kk-KZ" w:eastAsia="en-US"/>
        </w:rPr>
        <w:t xml:space="preserve">бағанда </w:t>
      </w:r>
      <w:r>
        <w:rPr>
          <w:color w:val="000000"/>
          <w:sz w:val="28"/>
          <w:szCs w:val="28"/>
          <w:lang w:val="kk-KZ" w:eastAsia="en-US"/>
        </w:rPr>
        <w:t xml:space="preserve">мыналар </w:t>
      </w:r>
      <w:r w:rsidR="00B90484" w:rsidRPr="00B90484">
        <w:rPr>
          <w:color w:val="000000"/>
          <w:sz w:val="28"/>
          <w:szCs w:val="28"/>
          <w:lang w:val="kk-KZ" w:eastAsia="en-US"/>
        </w:rPr>
        <w:t>көрсетіледі:</w:t>
      </w:r>
    </w:p>
    <w:p w:rsidR="00B90484" w:rsidRDefault="00B90484" w:rsidP="00B90484">
      <w:pPr>
        <w:ind w:firstLine="709"/>
        <w:jc w:val="both"/>
        <w:rPr>
          <w:color w:val="000000"/>
          <w:sz w:val="28"/>
          <w:szCs w:val="28"/>
          <w:lang w:val="kk-KZ" w:eastAsia="en-US"/>
        </w:rPr>
      </w:pPr>
      <w:r w:rsidRPr="00B90484">
        <w:rPr>
          <w:color w:val="000000"/>
          <w:sz w:val="28"/>
          <w:szCs w:val="28"/>
          <w:lang w:val="kk-KZ" w:eastAsia="en-US"/>
        </w:rPr>
        <w:t>1) I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шотына түсімдері, барлығы» бөлімі бюджет шығыстарының функционалдық және экономикалық сыныптамаларының кодтары (бюджеттік бағдарламаның әкімшісі, бағдарлама, кіші бағдарлама, ерекшелік) бойынша салықтық емес түсімдердің сомаларын көрсетеді;</w:t>
      </w:r>
    </w:p>
    <w:p w:rsidR="00B90484" w:rsidRDefault="00B90484" w:rsidP="00B90484">
      <w:pPr>
        <w:ind w:firstLine="709"/>
        <w:jc w:val="both"/>
        <w:rPr>
          <w:color w:val="000000"/>
          <w:sz w:val="28"/>
          <w:szCs w:val="28"/>
          <w:lang w:val="kk-KZ" w:eastAsia="en-US"/>
        </w:rPr>
      </w:pPr>
      <w:r w:rsidRPr="00B90484">
        <w:rPr>
          <w:color w:val="000000"/>
          <w:sz w:val="28"/>
          <w:szCs w:val="28"/>
          <w:lang w:val="kk-KZ" w:eastAsia="en-US"/>
        </w:rPr>
        <w:lastRenderedPageBreak/>
        <w:t xml:space="preserve">2) II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шотынан шығыстар, барлығы» бөлімі жүргізілген төлемдер сомасын, оның ішінде өңірлер бойынша және жобалар бойынша, бюджет шығыстарының функционалдық және экономикалық сыныптамаларының кодтары (бюджеттік бағдарламаның әкімшісі, бағдарлама, кіші бағдарлама, ерекшелік) </w:t>
      </w:r>
      <w:r w:rsidR="00B400D5" w:rsidRPr="00B400D5">
        <w:rPr>
          <w:color w:val="000000"/>
          <w:sz w:val="28"/>
          <w:szCs w:val="28"/>
          <w:lang w:val="kk-KZ" w:eastAsia="en-US"/>
        </w:rPr>
        <w:t>және жергілікті атқарушы органдардың білім беру инфрақұрылымын қолдау қорының қолма-қол ақшаны бақылау шоты қаражатының қалдықтары бойынша</w:t>
      </w:r>
      <w:r w:rsidRPr="00B90484">
        <w:rPr>
          <w:color w:val="000000"/>
          <w:sz w:val="28"/>
          <w:szCs w:val="28"/>
          <w:lang w:val="kk-KZ" w:eastAsia="en-US"/>
        </w:rPr>
        <w:t xml:space="preserve"> көрсетеді;</w:t>
      </w:r>
    </w:p>
    <w:p w:rsidR="00B90484" w:rsidRDefault="00B90484" w:rsidP="00B90484">
      <w:pPr>
        <w:ind w:firstLine="709"/>
        <w:jc w:val="both"/>
        <w:rPr>
          <w:color w:val="000000"/>
          <w:sz w:val="28"/>
          <w:szCs w:val="28"/>
          <w:lang w:val="kk-KZ" w:eastAsia="en-US"/>
        </w:rPr>
      </w:pPr>
      <w:r w:rsidRPr="00B90484">
        <w:rPr>
          <w:color w:val="000000"/>
          <w:sz w:val="28"/>
          <w:szCs w:val="28"/>
          <w:lang w:val="kk-KZ" w:eastAsia="en-US"/>
        </w:rPr>
        <w:t>3) III «Түсімдер мен шығыстардың сальдосы» бөлімі бюджет шығыстарының функционалдық және экономикалық сыныптамаларының кодтары (бюджеттік бағдарламаның әкімшісі, бағдарлама, кіші бағдарлама, ерекшелік) бойынша I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шотына түсімдері, барлығы» және II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шотынан шығыстар, барлығы» бөлімдерінің арасындағы айырма сомасын көрсетеді;</w:t>
      </w:r>
    </w:p>
    <w:p w:rsidR="00B90484" w:rsidRDefault="00B90484" w:rsidP="00B90484">
      <w:pPr>
        <w:ind w:firstLine="709"/>
        <w:jc w:val="both"/>
        <w:rPr>
          <w:color w:val="000000"/>
          <w:sz w:val="28"/>
          <w:szCs w:val="28"/>
          <w:lang w:val="kk-KZ" w:eastAsia="en-US"/>
        </w:rPr>
      </w:pPr>
      <w:r w:rsidRPr="00B90484">
        <w:rPr>
          <w:color w:val="000000"/>
          <w:sz w:val="28"/>
          <w:szCs w:val="28"/>
          <w:lang w:val="kk-KZ" w:eastAsia="en-US"/>
        </w:rPr>
        <w:t>4) IV «Қаржы жылының басындағы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шотындағы ақша қалдығы» бөлімі бюджет шығыстарының функционалдық және экономикалық сыныптамаларының кодтары (бюджеттік бағдарламаның әкімшісі, бағдарлама, кіші бағдарлама, ерекшелік) бойынша қаржы жылының басындағы ақша қалдығының сомасын көрсетеді;</w:t>
      </w:r>
    </w:p>
    <w:p w:rsidR="00B90484" w:rsidRDefault="00B90484" w:rsidP="00B90484">
      <w:pPr>
        <w:ind w:firstLine="709"/>
        <w:jc w:val="both"/>
        <w:rPr>
          <w:color w:val="000000"/>
          <w:sz w:val="28"/>
          <w:szCs w:val="28"/>
          <w:lang w:val="kk-KZ" w:eastAsia="en-US"/>
        </w:rPr>
      </w:pPr>
      <w:r w:rsidRPr="00B90484">
        <w:rPr>
          <w:color w:val="000000"/>
          <w:sz w:val="28"/>
          <w:szCs w:val="28"/>
          <w:lang w:val="kk-KZ" w:eastAsia="en-US"/>
        </w:rPr>
        <w:t>5) V «Есепті кезеңнің аяғындағы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шотындағы ақша қалдығы» бөлімі бюджет шығыстарының функционалдық және экономикалық сыныптамаларының кодтары (бюджеттік бағдарламаның әкімшісі, бағдарлама, кіші бағдарлама, ерекшелік) бойынша III «Түсімдер мен шығыстардың сальдосы» және IV «Қаржы жылының басындағы тиісті саланың орталық уәкілетті органының/тиісті саланың жергілікті уәкілетті органының/активтерді қайтару жөніндегі уәкілетті органның Арнаулы мемлекеттік қорының қолма-қол ақшаны бақылау шотындағы ақша қалдығы» бөлімдерінің қорытынды сомасын көрсетеді.</w:t>
      </w:r>
    </w:p>
    <w:p w:rsidR="00B90484" w:rsidRDefault="00B90484" w:rsidP="00B90484">
      <w:pPr>
        <w:ind w:firstLine="709"/>
        <w:jc w:val="both"/>
        <w:rPr>
          <w:color w:val="000000"/>
          <w:sz w:val="28"/>
          <w:szCs w:val="28"/>
          <w:lang w:val="kk-KZ" w:eastAsia="en-US"/>
        </w:rPr>
      </w:pPr>
      <w:r w:rsidRPr="00B90484">
        <w:rPr>
          <w:color w:val="000000"/>
          <w:sz w:val="28"/>
          <w:szCs w:val="28"/>
          <w:lang w:val="kk-KZ" w:eastAsia="en-US"/>
        </w:rPr>
        <w:t>5. «Бюджет шығыстарының функционалдық және экономикалық сыныптамаларының кодтары (бюд</w:t>
      </w:r>
      <w:r w:rsidR="00B400D5">
        <w:rPr>
          <w:color w:val="000000"/>
          <w:sz w:val="28"/>
          <w:szCs w:val="28"/>
          <w:lang w:val="kk-KZ" w:eastAsia="en-US"/>
        </w:rPr>
        <w:t>жеттік бағдарламаның әкімшісі, бағдарлама, кіші бағдарлама, е</w:t>
      </w:r>
      <w:r w:rsidRPr="00B90484">
        <w:rPr>
          <w:color w:val="000000"/>
          <w:sz w:val="28"/>
          <w:szCs w:val="28"/>
          <w:lang w:val="kk-KZ" w:eastAsia="en-US"/>
        </w:rPr>
        <w:t>рекшелік)» деген 2 бағанда бюджет шығыстарының функционалдық және экономикалық сыныптамаларының кодтары (бюджеттік бағда</w:t>
      </w:r>
      <w:r w:rsidR="00B400D5">
        <w:rPr>
          <w:color w:val="000000"/>
          <w:sz w:val="28"/>
          <w:szCs w:val="28"/>
          <w:lang w:val="kk-KZ" w:eastAsia="en-US"/>
        </w:rPr>
        <w:t>рламаның әкімшісі, бағдарлама, кіші бағдарлама, е</w:t>
      </w:r>
      <w:r w:rsidRPr="00B90484">
        <w:rPr>
          <w:color w:val="000000"/>
          <w:sz w:val="28"/>
          <w:szCs w:val="28"/>
          <w:lang w:val="kk-KZ" w:eastAsia="en-US"/>
        </w:rPr>
        <w:t>рекшелік) көрсетіледі.</w:t>
      </w:r>
    </w:p>
    <w:p w:rsidR="00B714D1" w:rsidRPr="00B90484" w:rsidRDefault="00B90484" w:rsidP="00B90484">
      <w:pPr>
        <w:ind w:firstLine="709"/>
        <w:jc w:val="both"/>
        <w:rPr>
          <w:color w:val="000000"/>
          <w:sz w:val="28"/>
          <w:szCs w:val="28"/>
          <w:lang w:val="kk-KZ" w:eastAsia="en-US"/>
        </w:rPr>
      </w:pPr>
      <w:r w:rsidRPr="00B90484">
        <w:rPr>
          <w:color w:val="000000"/>
          <w:sz w:val="28"/>
          <w:szCs w:val="28"/>
          <w:lang w:val="kk-KZ" w:eastAsia="en-US"/>
        </w:rPr>
        <w:t>6. «Өспелі қорытындымен есепті кезең үшін атқарылу» деген 3 бағанда өспелі қорытындымен есепті кезең үшін атқарылуы көрсетіледі.</w:t>
      </w:r>
    </w:p>
    <w:sectPr w:rsidR="00B714D1" w:rsidRPr="00B90484" w:rsidSect="00094CE6">
      <w:headerReference w:type="default" r:id="rId7"/>
      <w:pgSz w:w="11906" w:h="16838"/>
      <w:pgMar w:top="1134" w:right="850" w:bottom="1134" w:left="1276" w:header="708" w:footer="708" w:gutter="0"/>
      <w:pgNumType w:start="4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5CA9" w:rsidRDefault="00585CA9" w:rsidP="004742DC">
      <w:r>
        <w:separator/>
      </w:r>
    </w:p>
  </w:endnote>
  <w:endnote w:type="continuationSeparator" w:id="0">
    <w:p w:rsidR="00585CA9" w:rsidRDefault="00585CA9" w:rsidP="00474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5CA9" w:rsidRDefault="00585CA9" w:rsidP="004742DC">
      <w:r>
        <w:separator/>
      </w:r>
    </w:p>
  </w:footnote>
  <w:footnote w:type="continuationSeparator" w:id="0">
    <w:p w:rsidR="00585CA9" w:rsidRDefault="00585CA9" w:rsidP="004742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6724640"/>
      <w:docPartObj>
        <w:docPartGallery w:val="Page Numbers (Top of Page)"/>
        <w:docPartUnique/>
      </w:docPartObj>
    </w:sdtPr>
    <w:sdtEndPr>
      <w:rPr>
        <w:sz w:val="28"/>
        <w:szCs w:val="28"/>
      </w:rPr>
    </w:sdtEndPr>
    <w:sdtContent>
      <w:p w:rsidR="004742DC" w:rsidRPr="004742DC" w:rsidRDefault="004742DC">
        <w:pPr>
          <w:pStyle w:val="a4"/>
          <w:jc w:val="center"/>
          <w:rPr>
            <w:sz w:val="28"/>
            <w:szCs w:val="28"/>
          </w:rPr>
        </w:pPr>
        <w:r w:rsidRPr="004742DC">
          <w:rPr>
            <w:sz w:val="28"/>
            <w:szCs w:val="28"/>
          </w:rPr>
          <w:fldChar w:fldCharType="begin"/>
        </w:r>
        <w:r w:rsidRPr="004742DC">
          <w:rPr>
            <w:sz w:val="28"/>
            <w:szCs w:val="28"/>
          </w:rPr>
          <w:instrText>PAGE   \* MERGEFORMAT</w:instrText>
        </w:r>
        <w:r w:rsidRPr="004742DC">
          <w:rPr>
            <w:sz w:val="28"/>
            <w:szCs w:val="28"/>
          </w:rPr>
          <w:fldChar w:fldCharType="separate"/>
        </w:r>
        <w:r w:rsidR="00602A95">
          <w:rPr>
            <w:noProof/>
            <w:sz w:val="28"/>
            <w:szCs w:val="28"/>
          </w:rPr>
          <w:t>43</w:t>
        </w:r>
        <w:r w:rsidRPr="004742DC">
          <w:rPr>
            <w:sz w:val="28"/>
            <w:szCs w:val="28"/>
          </w:rPr>
          <w:fldChar w:fldCharType="end"/>
        </w:r>
      </w:p>
    </w:sdtContent>
  </w:sdt>
  <w:p w:rsidR="004742DC" w:rsidRDefault="004742D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06B23"/>
    <w:rsid w:val="00094CE6"/>
    <w:rsid w:val="000A51C1"/>
    <w:rsid w:val="000D68F9"/>
    <w:rsid w:val="00126508"/>
    <w:rsid w:val="00216942"/>
    <w:rsid w:val="00244D79"/>
    <w:rsid w:val="002866F7"/>
    <w:rsid w:val="00296CDD"/>
    <w:rsid w:val="002E524A"/>
    <w:rsid w:val="002F451B"/>
    <w:rsid w:val="003A7F15"/>
    <w:rsid w:val="003E19C1"/>
    <w:rsid w:val="004457BC"/>
    <w:rsid w:val="004742DC"/>
    <w:rsid w:val="00480BEC"/>
    <w:rsid w:val="004E1ABB"/>
    <w:rsid w:val="004F2126"/>
    <w:rsid w:val="004F22C3"/>
    <w:rsid w:val="00515828"/>
    <w:rsid w:val="005507DA"/>
    <w:rsid w:val="00585CA9"/>
    <w:rsid w:val="005938AB"/>
    <w:rsid w:val="005E50EF"/>
    <w:rsid w:val="005E6BD0"/>
    <w:rsid w:val="00602A95"/>
    <w:rsid w:val="00602E48"/>
    <w:rsid w:val="006650C4"/>
    <w:rsid w:val="00690A29"/>
    <w:rsid w:val="00703B65"/>
    <w:rsid w:val="00711E44"/>
    <w:rsid w:val="00714525"/>
    <w:rsid w:val="007E22AA"/>
    <w:rsid w:val="00954982"/>
    <w:rsid w:val="009566CD"/>
    <w:rsid w:val="009E75B5"/>
    <w:rsid w:val="00A05597"/>
    <w:rsid w:val="00A53233"/>
    <w:rsid w:val="00A72768"/>
    <w:rsid w:val="00AD6332"/>
    <w:rsid w:val="00AE2B27"/>
    <w:rsid w:val="00B07392"/>
    <w:rsid w:val="00B400D5"/>
    <w:rsid w:val="00B47144"/>
    <w:rsid w:val="00B714D1"/>
    <w:rsid w:val="00B77394"/>
    <w:rsid w:val="00B90484"/>
    <w:rsid w:val="00BA1F28"/>
    <w:rsid w:val="00BF0AD6"/>
    <w:rsid w:val="00D025FF"/>
    <w:rsid w:val="00D61125"/>
    <w:rsid w:val="00E428D5"/>
    <w:rsid w:val="00E5083E"/>
    <w:rsid w:val="00EB3375"/>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51E0B8-8173-4211-901E-B62966ACA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4742DC"/>
    <w:pPr>
      <w:tabs>
        <w:tab w:val="center" w:pos="4677"/>
        <w:tab w:val="right" w:pos="9355"/>
      </w:tabs>
    </w:pPr>
  </w:style>
  <w:style w:type="character" w:customStyle="1" w:styleId="a5">
    <w:name w:val="Верхний колонтитул Знак"/>
    <w:basedOn w:val="a0"/>
    <w:link w:val="a4"/>
    <w:uiPriority w:val="99"/>
    <w:rsid w:val="004742D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4742DC"/>
    <w:pPr>
      <w:tabs>
        <w:tab w:val="center" w:pos="4677"/>
        <w:tab w:val="right" w:pos="9355"/>
      </w:tabs>
    </w:pPr>
  </w:style>
  <w:style w:type="character" w:customStyle="1" w:styleId="a7">
    <w:name w:val="Нижний колонтитул Знак"/>
    <w:basedOn w:val="a0"/>
    <w:link w:val="a6"/>
    <w:uiPriority w:val="99"/>
    <w:rsid w:val="004742DC"/>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3A7F15"/>
    <w:rPr>
      <w:rFonts w:ascii="Tahoma" w:hAnsi="Tahoma" w:cs="Tahoma"/>
      <w:sz w:val="16"/>
      <w:szCs w:val="16"/>
    </w:rPr>
  </w:style>
  <w:style w:type="character" w:customStyle="1" w:styleId="a9">
    <w:name w:val="Текст выноски Знак"/>
    <w:basedOn w:val="a0"/>
    <w:link w:val="a8"/>
    <w:uiPriority w:val="99"/>
    <w:semiHidden/>
    <w:rsid w:val="003A7F1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7</Pages>
  <Words>1348</Words>
  <Characters>7685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Жаксыбергенова Аида Сулейменовна</cp:lastModifiedBy>
  <cp:revision>33</cp:revision>
  <dcterms:created xsi:type="dcterms:W3CDTF">2019-11-25T11:44:00Z</dcterms:created>
  <dcterms:modified xsi:type="dcterms:W3CDTF">2026-08-28T13:15:00Z</dcterms:modified>
</cp:coreProperties>
</file>