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795DA4">
        <w:tc>
          <w:tcPr>
            <w:tcW w:w="3657" w:type="dxa"/>
          </w:tcPr>
          <w:p w:rsidR="00795DA4" w:rsidRPr="00EF67BE" w:rsidRDefault="009566CD" w:rsidP="00795DA4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795DA4">
              <w:rPr>
                <w:sz w:val="28"/>
                <w:lang w:val="kk-KZ"/>
              </w:rPr>
              <w:t xml:space="preserve">Қазақстан </w:t>
            </w:r>
            <w:r w:rsidR="00795DA4"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795DA4" w:rsidRDefault="00795DA4" w:rsidP="00795DA4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795DA4" w:rsidRPr="00F14EDB" w:rsidRDefault="00795DA4" w:rsidP="00795DA4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9566CD" w:rsidP="00711E4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   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322EA6">
              <w:rPr>
                <w:sz w:val="28"/>
                <w:szCs w:val="28"/>
                <w:lang w:val="kk-KZ"/>
              </w:rPr>
              <w:t>7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4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686"/>
      </w:tblGrid>
      <w:tr w:rsidR="002012D2" w:rsidRPr="00795DA4" w:rsidTr="002012D2">
        <w:trPr>
          <w:trHeight w:val="42"/>
          <w:tblCellSpacing w:w="0" w:type="auto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2012D2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2012D2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2012D2" w:rsidRDefault="002012D2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2012D2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Pr="002012D2">
              <w:rPr>
                <w:sz w:val="28"/>
                <w:szCs w:val="28"/>
                <w:lang w:val="kk-KZ" w:eastAsia="en-US"/>
              </w:rPr>
              <w:br/>
            </w:r>
            <w:r w:rsidRPr="002012D2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  <w:r w:rsidRPr="002012D2">
              <w:rPr>
                <w:sz w:val="28"/>
                <w:szCs w:val="28"/>
                <w:lang w:val="kk-KZ" w:eastAsia="en-US"/>
              </w:rPr>
              <w:br/>
            </w:r>
          </w:p>
          <w:p w:rsidR="002012D2" w:rsidRPr="002012D2" w:rsidRDefault="00244A43" w:rsidP="002012D2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8</w:t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  <w:r w:rsidR="002012D2" w:rsidRPr="002012D2">
              <w:rPr>
                <w:sz w:val="28"/>
                <w:szCs w:val="28"/>
                <w:lang w:val="kk-KZ" w:eastAsia="en-US"/>
              </w:rPr>
              <w:br/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>Әкімшілік деректер</w:t>
            </w:r>
            <w:r w:rsidR="00692E58">
              <w:rPr>
                <w:color w:val="000000"/>
                <w:sz w:val="28"/>
                <w:szCs w:val="28"/>
                <w:lang w:val="kk-KZ" w:eastAsia="en-US"/>
              </w:rPr>
              <w:t>ді</w:t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 xml:space="preserve"> жинауға</w:t>
            </w:r>
            <w:r w:rsidR="002012D2" w:rsidRPr="002012D2">
              <w:rPr>
                <w:sz w:val="28"/>
                <w:szCs w:val="28"/>
                <w:lang w:val="kk-KZ" w:eastAsia="en-US"/>
              </w:rPr>
              <w:br/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>арналған нысан</w:t>
            </w:r>
          </w:p>
        </w:tc>
      </w:tr>
    </w:tbl>
    <w:p w:rsidR="002012D2" w:rsidRDefault="002012D2" w:rsidP="002012D2">
      <w:pPr>
        <w:jc w:val="both"/>
        <w:rPr>
          <w:color w:val="000000"/>
          <w:sz w:val="28"/>
          <w:szCs w:val="28"/>
          <w:lang w:val="kk-KZ" w:eastAsia="en-US"/>
        </w:rPr>
      </w:pP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Ұсынылады: бюджетті атқару жөніндегі орталық уәкілетті органға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 интернет – ресурста орналастырылған:www.</w:t>
      </w:r>
      <w:r w:rsidR="00322EA6" w:rsidRPr="00322EA6">
        <w:rPr>
          <w:color w:val="000000"/>
          <w:sz w:val="28"/>
          <w:szCs w:val="28"/>
          <w:lang w:val="kk-KZ" w:eastAsia="en-US"/>
        </w:rPr>
        <w:t>minfin.</w:t>
      </w:r>
      <w:r w:rsidRPr="00127B49">
        <w:rPr>
          <w:color w:val="000000"/>
          <w:sz w:val="28"/>
          <w:szCs w:val="28"/>
          <w:lang w:val="kk-KZ" w:eastAsia="en-US"/>
        </w:rPr>
        <w:t>gov.kz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Әкімшілік нысанның ат</w:t>
      </w:r>
      <w:r w:rsidR="00692E58">
        <w:rPr>
          <w:color w:val="000000"/>
          <w:sz w:val="28"/>
          <w:szCs w:val="28"/>
          <w:lang w:val="kk-KZ" w:eastAsia="en-US"/>
        </w:rPr>
        <w:t>ауы: Арнаулы мемлекеттік қордың</w:t>
      </w:r>
      <w:r w:rsidRPr="00127B49">
        <w:rPr>
          <w:color w:val="000000"/>
          <w:sz w:val="28"/>
          <w:szCs w:val="28"/>
          <w:lang w:val="kk-KZ" w:eastAsia="en-US"/>
        </w:rPr>
        <w:t xml:space="preserve"> түсімдері мен шығыстары туралы есеп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нысанның индексі (нысан атауының қысқаша әріптік-цифрлық көрінісі): 10-АМҚ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 xml:space="preserve">Кезеңділік: ай сайын, </w:t>
      </w:r>
      <w:r w:rsidR="00C253A2">
        <w:rPr>
          <w:color w:val="000000"/>
          <w:sz w:val="28"/>
          <w:szCs w:val="28"/>
          <w:lang w:val="kk-KZ" w:eastAsia="en-US"/>
        </w:rPr>
        <w:t xml:space="preserve">тоқсан сайын, </w:t>
      </w:r>
      <w:r w:rsidRPr="00127B49">
        <w:rPr>
          <w:color w:val="000000"/>
          <w:sz w:val="28"/>
          <w:szCs w:val="28"/>
          <w:lang w:val="kk-KZ" w:eastAsia="en-US"/>
        </w:rPr>
        <w:t>жыл сайын</w:t>
      </w:r>
    </w:p>
    <w:p w:rsidR="00127B49" w:rsidRDefault="00692E58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Есепті кезең: 20__жылғы</w:t>
      </w:r>
      <w:r w:rsidR="00127B49" w:rsidRPr="00127B49">
        <w:rPr>
          <w:color w:val="000000"/>
          <w:sz w:val="28"/>
          <w:szCs w:val="28"/>
          <w:lang w:val="kk-KZ" w:eastAsia="en-US"/>
        </w:rPr>
        <w:t>__________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ұсынатын адамдар тобы: мемлекеттік мүлікті басқару жөніндегі уәкілетті орган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нысанды ұсыну мерзімі: ай сайын есепті </w:t>
      </w:r>
      <w:r w:rsidR="00692E58">
        <w:rPr>
          <w:color w:val="000000"/>
          <w:sz w:val="28"/>
          <w:szCs w:val="28"/>
          <w:lang w:val="kk-KZ" w:eastAsia="en-US"/>
        </w:rPr>
        <w:t>кезеңнен кейінгі айдың 10-ы</w:t>
      </w:r>
      <w:r w:rsidRPr="00127B49">
        <w:rPr>
          <w:color w:val="000000"/>
          <w:sz w:val="28"/>
          <w:szCs w:val="28"/>
          <w:lang w:val="kk-KZ" w:eastAsia="en-US"/>
        </w:rPr>
        <w:t xml:space="preserve"> </w:t>
      </w:r>
      <w:r w:rsidR="00926EA0">
        <w:rPr>
          <w:color w:val="000000"/>
          <w:sz w:val="28"/>
          <w:szCs w:val="28"/>
          <w:lang w:val="kk-KZ" w:eastAsia="en-US"/>
        </w:rPr>
        <w:t xml:space="preserve">күніне </w:t>
      </w:r>
      <w:r w:rsidRPr="00127B49">
        <w:rPr>
          <w:color w:val="000000"/>
          <w:sz w:val="28"/>
          <w:szCs w:val="28"/>
          <w:lang w:val="kk-KZ" w:eastAsia="en-US"/>
        </w:rPr>
        <w:t>дейінгі мерзімде және тиісті қаржы жылы үшін есепті кезеңнен кейінгі жылдың 20 қаңтарына дейінгі мерзімде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Бизнес сәйкестендіру нөмер: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noProof/>
          <w:color w:val="000000"/>
          <w:sz w:val="28"/>
          <w:szCs w:val="28"/>
        </w:rPr>
        <w:drawing>
          <wp:inline distT="0" distB="0" distL="0" distR="0" wp14:anchorId="04FE46DB" wp14:editId="29F0E613">
            <wp:extent cx="2483070" cy="400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5794" cy="41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 </w:t>
      </w:r>
      <w:r w:rsidRPr="00127B49">
        <w:rPr>
          <w:color w:val="000000"/>
          <w:sz w:val="28"/>
          <w:szCs w:val="28"/>
          <w:lang w:val="kk-KZ" w:eastAsia="en-US"/>
        </w:rPr>
        <w:t xml:space="preserve">Жинау </w:t>
      </w:r>
      <w:r w:rsidR="0038278E">
        <w:rPr>
          <w:color w:val="000000"/>
          <w:sz w:val="28"/>
          <w:szCs w:val="28"/>
          <w:lang w:val="kk-KZ" w:eastAsia="en-US"/>
        </w:rPr>
        <w:t>әдіс</w:t>
      </w:r>
      <w:r w:rsidRPr="00127B49">
        <w:rPr>
          <w:color w:val="000000"/>
          <w:sz w:val="28"/>
          <w:szCs w:val="28"/>
          <w:lang w:val="kk-KZ" w:eastAsia="en-US"/>
        </w:rPr>
        <w:t>і: электронды түрде</w:t>
      </w:r>
    </w:p>
    <w:p w:rsidR="00127B49" w:rsidRPr="00127B49" w:rsidRDefault="00322EA6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 </w:t>
      </w:r>
      <w:r w:rsidR="00127B49" w:rsidRPr="00127B49">
        <w:rPr>
          <w:color w:val="000000"/>
          <w:sz w:val="28"/>
          <w:szCs w:val="28"/>
          <w:lang w:val="kk-KZ" w:eastAsia="en-US"/>
        </w:rPr>
        <w:t>Өлшем бірлігі: мың теңге</w:t>
      </w: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8"/>
        <w:gridCol w:w="2835"/>
        <w:gridCol w:w="3685"/>
      </w:tblGrid>
      <w:tr w:rsidR="00127B49" w:rsidRPr="00795DA4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Бюджет түсімдері сыныптамасының коды (Санаты, Сыныбы, Кіші сыныбы, Ерекшелігі)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Өспелі қорытындымен есепті кезең үшін атқарылу</w:t>
            </w: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692E58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I. Арнаулы мемлекеттік қордың</w:t>
            </w:r>
            <w:r w:rsidR="00127B49" w:rsidRPr="00127B49">
              <w:rPr>
                <w:color w:val="000000"/>
                <w:sz w:val="28"/>
                <w:szCs w:val="28"/>
                <w:lang w:val="kk-KZ" w:eastAsia="en-US"/>
              </w:rPr>
              <w:t xml:space="preserve"> кірістері – салықтық емес түсімдер, барлығы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 xml:space="preserve">оның ішінде түсімдер </w:t>
            </w:r>
            <w:r w:rsidRPr="00127B49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коды бойынша: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білім беру инфрақұрылымын қолдау қорының қолма-қол ақша бақылау шотының бюджет қалдығы: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692E58">
            <w:pPr>
              <w:ind w:right="104"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692E58">
            <w:pPr>
              <w:ind w:right="104"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692E58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II. Арнаулы мемлекеттік қордың</w:t>
            </w:r>
            <w:r w:rsidR="00127B49" w:rsidRPr="00127B49">
              <w:rPr>
                <w:color w:val="000000"/>
                <w:sz w:val="28"/>
                <w:szCs w:val="28"/>
                <w:lang w:val="kk-KZ" w:eastAsia="en-US"/>
              </w:rPr>
              <w:t xml:space="preserve"> шығыстары, барлығы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III. Кірістер мен шығыстар сальдосы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IV. Қаржы жылының басындағы Арнаулы мемлекеттік қорының қолма-қол ақшаны бақылау шотындағы ақша қалдығы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127B49" w:rsidRPr="00127B49" w:rsidTr="00127B49">
        <w:trPr>
          <w:trHeight w:val="30"/>
        </w:trPr>
        <w:tc>
          <w:tcPr>
            <w:tcW w:w="31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692E58">
            <w:pPr>
              <w:ind w:right="104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V. Есепті кезеңнің аяғын</w:t>
            </w:r>
            <w:r w:rsidR="00692E58">
              <w:rPr>
                <w:color w:val="000000"/>
                <w:sz w:val="28"/>
                <w:szCs w:val="28"/>
                <w:lang w:val="kk-KZ" w:eastAsia="en-US"/>
              </w:rPr>
              <w:t>дағы Арнаулы мемлекеттік қордың</w:t>
            </w:r>
            <w:r w:rsidRPr="00127B49">
              <w:rPr>
                <w:color w:val="000000"/>
                <w:sz w:val="28"/>
                <w:szCs w:val="28"/>
                <w:lang w:val="kk-KZ" w:eastAsia="en-US"/>
              </w:rPr>
              <w:t xml:space="preserve"> қолма-қол ақшаны бақылау шотындағы ақша қалдығы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Атауы: _________________</w:t>
      </w:r>
      <w:r w:rsidRPr="00127B49">
        <w:rPr>
          <w:color w:val="000000"/>
          <w:sz w:val="28"/>
          <w:szCs w:val="28"/>
          <w:lang w:eastAsia="en-US"/>
        </w:rPr>
        <w:t>______</w:t>
      </w:r>
      <w:r>
        <w:rPr>
          <w:color w:val="000000"/>
          <w:sz w:val="28"/>
          <w:szCs w:val="28"/>
          <w:lang w:eastAsia="en-US"/>
        </w:rPr>
        <w:t>________________________________</w:t>
      </w:r>
      <w:r w:rsidRPr="00127B49">
        <w:rPr>
          <w:color w:val="000000"/>
          <w:sz w:val="28"/>
          <w:szCs w:val="28"/>
          <w:lang w:eastAsia="en-US"/>
        </w:rPr>
        <w:t>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Мекенжайы: _______________</w:t>
      </w:r>
      <w:r>
        <w:rPr>
          <w:color w:val="000000"/>
          <w:sz w:val="28"/>
          <w:szCs w:val="28"/>
          <w:lang w:val="kk-KZ" w:eastAsia="en-US"/>
        </w:rPr>
        <w:t>_______________________________</w:t>
      </w:r>
      <w:r w:rsidRPr="00127B49">
        <w:rPr>
          <w:color w:val="000000"/>
          <w:sz w:val="28"/>
          <w:szCs w:val="28"/>
          <w:lang w:val="kk-KZ" w:eastAsia="en-US"/>
        </w:rPr>
        <w:t>_______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 xml:space="preserve"> </w:t>
      </w:r>
      <w:r w:rsidRPr="00127B49">
        <w:rPr>
          <w:color w:val="000000"/>
          <w:sz w:val="28"/>
          <w:szCs w:val="28"/>
          <w:lang w:val="kk-KZ" w:eastAsia="en-US"/>
        </w:rPr>
        <w:t>________________________________________________</w:t>
      </w:r>
      <w:r>
        <w:rPr>
          <w:color w:val="000000"/>
          <w:sz w:val="28"/>
          <w:szCs w:val="28"/>
          <w:lang w:val="kk-KZ" w:eastAsia="en-US"/>
        </w:rPr>
        <w:t>__</w:t>
      </w:r>
      <w:r w:rsidRPr="00127B49">
        <w:rPr>
          <w:color w:val="000000"/>
          <w:sz w:val="28"/>
          <w:szCs w:val="28"/>
          <w:lang w:val="kk-KZ" w:eastAsia="en-US"/>
        </w:rPr>
        <w:t>______________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Телефоны: __________</w:t>
      </w:r>
      <w:r>
        <w:rPr>
          <w:color w:val="000000"/>
          <w:sz w:val="28"/>
          <w:szCs w:val="28"/>
          <w:lang w:val="kk-KZ" w:eastAsia="en-US"/>
        </w:rPr>
        <w:t>_____________________</w:t>
      </w:r>
      <w:r w:rsidRPr="00127B49">
        <w:rPr>
          <w:color w:val="000000"/>
          <w:sz w:val="28"/>
          <w:szCs w:val="28"/>
          <w:lang w:val="kk-KZ" w:eastAsia="en-US"/>
        </w:rPr>
        <w:t>________________________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Электрондық пошта мекенжайы: ____________</w:t>
      </w:r>
      <w:r>
        <w:rPr>
          <w:color w:val="000000"/>
          <w:sz w:val="28"/>
          <w:szCs w:val="28"/>
          <w:lang w:val="kk-KZ" w:eastAsia="en-US"/>
        </w:rPr>
        <w:t>_____________</w:t>
      </w:r>
      <w:r w:rsidRPr="00127B49">
        <w:rPr>
          <w:color w:val="000000"/>
          <w:sz w:val="28"/>
          <w:szCs w:val="28"/>
          <w:lang w:val="kk-KZ" w:eastAsia="en-US"/>
        </w:rPr>
        <w:t>___________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Мемлекеттік мүлік жөніндегі уәкілетті органның басшысы: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____________________</w:t>
      </w:r>
      <w:r>
        <w:rPr>
          <w:color w:val="000000"/>
          <w:sz w:val="28"/>
          <w:szCs w:val="28"/>
          <w:lang w:val="kk-KZ" w:eastAsia="en-US"/>
        </w:rPr>
        <w:t>________________________</w:t>
      </w:r>
      <w:r w:rsidRPr="00127B49">
        <w:rPr>
          <w:color w:val="000000"/>
          <w:sz w:val="28"/>
          <w:szCs w:val="28"/>
          <w:lang w:val="kk-KZ" w:eastAsia="en-US"/>
        </w:rPr>
        <w:t>___ ___</w:t>
      </w:r>
      <w:r>
        <w:rPr>
          <w:color w:val="000000"/>
          <w:sz w:val="28"/>
          <w:szCs w:val="28"/>
          <w:lang w:val="kk-KZ" w:eastAsia="en-US"/>
        </w:rPr>
        <w:t>________</w:t>
      </w:r>
      <w:r w:rsidRPr="00127B49">
        <w:rPr>
          <w:color w:val="000000"/>
          <w:sz w:val="28"/>
          <w:szCs w:val="28"/>
          <w:lang w:val="kk-KZ" w:eastAsia="en-US"/>
        </w:rPr>
        <w:t>______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Есепті қалыптастыруға жауапты құрылымдық бөлімшесінің басшысы: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____________________</w:t>
      </w:r>
      <w:r>
        <w:rPr>
          <w:color w:val="000000"/>
          <w:sz w:val="28"/>
          <w:szCs w:val="28"/>
          <w:lang w:val="kk-KZ" w:eastAsia="en-US"/>
        </w:rPr>
        <w:t>_______</w:t>
      </w:r>
      <w:r w:rsidRPr="00127B49">
        <w:rPr>
          <w:color w:val="000000"/>
          <w:sz w:val="28"/>
          <w:szCs w:val="28"/>
          <w:lang w:val="kk-KZ" w:eastAsia="en-US"/>
        </w:rPr>
        <w:t>____________________ ____</w:t>
      </w:r>
      <w:r>
        <w:rPr>
          <w:color w:val="000000"/>
          <w:sz w:val="28"/>
          <w:szCs w:val="28"/>
          <w:lang w:val="kk-KZ" w:eastAsia="en-US"/>
        </w:rPr>
        <w:t>_____</w:t>
      </w:r>
      <w:r w:rsidRPr="00127B49">
        <w:rPr>
          <w:color w:val="000000"/>
          <w:sz w:val="28"/>
          <w:szCs w:val="28"/>
          <w:lang w:val="kk-KZ" w:eastAsia="en-US"/>
        </w:rPr>
        <w:t>________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Мөрдің орны (жеке кәсіпкерлер болып табылатын тұлғаларды қоспағанда):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______________________________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 xml:space="preserve">Ескертпе: әкімшілік деректерді жинауға арналған нысанды толтыру бойынша түсініктеме </w:t>
      </w:r>
      <w:r w:rsidR="00692E58" w:rsidRPr="00127B49">
        <w:rPr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Pr="00127B49">
        <w:rPr>
          <w:color w:val="000000"/>
          <w:sz w:val="28"/>
          <w:szCs w:val="28"/>
          <w:lang w:val="kk-KZ" w:eastAsia="en-US"/>
        </w:rPr>
        <w:t xml:space="preserve">«Арнаулы мемлекеттік қорының түсімдері мен шығыстары туралы есеп» </w:t>
      </w:r>
      <w:r w:rsidR="00692E58">
        <w:rPr>
          <w:color w:val="000000"/>
          <w:sz w:val="28"/>
          <w:szCs w:val="28"/>
          <w:lang w:val="kk-KZ" w:eastAsia="en-US"/>
        </w:rPr>
        <w:t>нысанына</w:t>
      </w:r>
      <w:r w:rsidRPr="00127B49">
        <w:rPr>
          <w:color w:val="000000"/>
          <w:sz w:val="28"/>
          <w:szCs w:val="28"/>
          <w:lang w:val="kk-KZ" w:eastAsia="en-US"/>
        </w:rPr>
        <w:t xml:space="preserve"> қосымшада келтірілген.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CD54E2" w:rsidRDefault="00CD54E2" w:rsidP="00692E58">
      <w:pPr>
        <w:jc w:val="both"/>
        <w:rPr>
          <w:color w:val="000000"/>
          <w:sz w:val="28"/>
          <w:szCs w:val="28"/>
          <w:lang w:val="kk-KZ" w:eastAsia="en-US"/>
        </w:rPr>
      </w:pPr>
    </w:p>
    <w:p w:rsidR="00692E58" w:rsidRPr="00127B49" w:rsidRDefault="00692E58" w:rsidP="00692E58">
      <w:pPr>
        <w:jc w:val="both"/>
        <w:rPr>
          <w:color w:val="000000"/>
          <w:sz w:val="28"/>
          <w:szCs w:val="28"/>
          <w:lang w:val="kk-KZ" w:eastAsia="en-US"/>
        </w:rPr>
      </w:pPr>
    </w:p>
    <w:tbl>
      <w:tblPr>
        <w:tblW w:w="6096" w:type="dxa"/>
        <w:tblCellSpacing w:w="0" w:type="auto"/>
        <w:tblInd w:w="3704" w:type="dxa"/>
        <w:tblLayout w:type="fixed"/>
        <w:tblLook w:val="04A0" w:firstRow="1" w:lastRow="0" w:firstColumn="1" w:lastColumn="0" w:noHBand="0" w:noVBand="1"/>
      </w:tblPr>
      <w:tblGrid>
        <w:gridCol w:w="2662"/>
        <w:gridCol w:w="3434"/>
      </w:tblGrid>
      <w:tr w:rsidR="00127B49" w:rsidRPr="00795DA4" w:rsidTr="00127B49">
        <w:trPr>
          <w:trHeight w:val="42"/>
          <w:tblCellSpacing w:w="0" w:type="auto"/>
        </w:trPr>
        <w:tc>
          <w:tcPr>
            <w:tcW w:w="2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B49" w:rsidRPr="00127B49" w:rsidRDefault="00127B49" w:rsidP="00127B49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127B49">
              <w:rPr>
                <w:color w:val="000000"/>
                <w:sz w:val="28"/>
                <w:szCs w:val="28"/>
                <w:lang w:val="kk-KZ" w:eastAsia="en-US"/>
              </w:rPr>
              <w:t>Әкімшілік деректерді өтеусіз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127B49">
              <w:rPr>
                <w:color w:val="000000"/>
                <w:sz w:val="28"/>
                <w:szCs w:val="28"/>
                <w:lang w:val="kk-KZ" w:eastAsia="en-US"/>
              </w:rPr>
              <w:t>негізде жинауға арналған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127B49">
              <w:rPr>
                <w:color w:val="000000"/>
                <w:sz w:val="28"/>
                <w:szCs w:val="28"/>
                <w:lang w:val="kk-KZ" w:eastAsia="en-US"/>
              </w:rPr>
              <w:t>«Арнаулы мемлекеттік қордың</w:t>
            </w:r>
            <w:r w:rsidRPr="00127B49">
              <w:rPr>
                <w:color w:val="000000"/>
                <w:sz w:val="28"/>
                <w:szCs w:val="28"/>
                <w:lang w:val="kk-KZ" w:eastAsia="en-US"/>
              </w:rPr>
              <w:br/>
              <w:t>түсімдері мен шығыстары</w:t>
            </w:r>
            <w:r w:rsidRPr="00127B49">
              <w:rPr>
                <w:color w:val="000000"/>
                <w:sz w:val="28"/>
                <w:szCs w:val="28"/>
                <w:lang w:val="kk-KZ" w:eastAsia="en-US"/>
              </w:rPr>
              <w:br/>
              <w:t>туралы есеп» нысаны қосымша</w:t>
            </w:r>
          </w:p>
        </w:tc>
      </w:tr>
    </w:tbl>
    <w:p w:rsidR="00127B49" w:rsidRDefault="00127B49" w:rsidP="00127B49">
      <w:pPr>
        <w:ind w:firstLine="709"/>
        <w:jc w:val="both"/>
        <w:rPr>
          <w:b/>
          <w:color w:val="000000"/>
          <w:sz w:val="28"/>
          <w:szCs w:val="28"/>
          <w:lang w:val="kk-KZ" w:eastAsia="en-US"/>
        </w:rPr>
      </w:pPr>
      <w:r w:rsidRPr="00127B49">
        <w:rPr>
          <w:b/>
          <w:color w:val="000000"/>
          <w:sz w:val="28"/>
          <w:szCs w:val="28"/>
          <w:lang w:val="kk-KZ" w:eastAsia="en-US"/>
        </w:rPr>
        <w:t xml:space="preserve"> </w:t>
      </w:r>
    </w:p>
    <w:p w:rsidR="00127B49" w:rsidRPr="00127B49" w:rsidRDefault="00127B49" w:rsidP="00127B49">
      <w:pPr>
        <w:ind w:firstLine="709"/>
        <w:jc w:val="both"/>
        <w:rPr>
          <w:b/>
          <w:color w:val="000000"/>
          <w:sz w:val="28"/>
          <w:szCs w:val="28"/>
          <w:lang w:val="kk-KZ" w:eastAsia="en-US"/>
        </w:rPr>
      </w:pPr>
    </w:p>
    <w:p w:rsidR="00127B49" w:rsidRPr="00127B49" w:rsidRDefault="00127B49" w:rsidP="00127B49">
      <w:pPr>
        <w:ind w:firstLine="709"/>
        <w:jc w:val="center"/>
        <w:rPr>
          <w:b/>
          <w:color w:val="000000"/>
          <w:sz w:val="28"/>
          <w:szCs w:val="28"/>
          <w:lang w:val="kk-KZ" w:eastAsia="en-US"/>
        </w:rPr>
      </w:pPr>
      <w:r w:rsidRPr="00127B49">
        <w:rPr>
          <w:b/>
          <w:color w:val="000000"/>
          <w:sz w:val="28"/>
          <w:szCs w:val="28"/>
          <w:lang w:val="kk-KZ" w:eastAsia="en-US"/>
        </w:rPr>
        <w:t>Әкімшілік деректерді өтеусіз негізде жинауға арналғ</w:t>
      </w:r>
      <w:r w:rsidR="00692E58">
        <w:rPr>
          <w:b/>
          <w:color w:val="000000"/>
          <w:sz w:val="28"/>
          <w:szCs w:val="28"/>
          <w:lang w:val="kk-KZ" w:eastAsia="en-US"/>
        </w:rPr>
        <w:t>ан  «Арнаулы мемлекеттік қордың</w:t>
      </w:r>
      <w:r w:rsidRPr="00127B49">
        <w:rPr>
          <w:b/>
          <w:color w:val="000000"/>
          <w:sz w:val="28"/>
          <w:szCs w:val="28"/>
          <w:lang w:val="kk-KZ" w:eastAsia="en-US"/>
        </w:rPr>
        <w:t xml:space="preserve"> түсімдері мен шығыстары туралы есеп» нысанын толтыру бойынша түсіндірме (10-АМҚ, ай сайын, жыл сайын)</w:t>
      </w:r>
    </w:p>
    <w:p w:rsidR="00127B49" w:rsidRPr="00127B49" w:rsidRDefault="00127B49" w:rsidP="00127B49">
      <w:pPr>
        <w:ind w:firstLine="709"/>
        <w:jc w:val="both"/>
        <w:rPr>
          <w:b/>
          <w:color w:val="000000"/>
          <w:sz w:val="28"/>
          <w:szCs w:val="28"/>
          <w:lang w:val="kk-KZ" w:eastAsia="en-US"/>
        </w:rPr>
      </w:pP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127B49" w:rsidRPr="00127B49" w:rsidRDefault="00127B49" w:rsidP="00127B49">
      <w:pPr>
        <w:ind w:firstLine="709"/>
        <w:jc w:val="center"/>
        <w:rPr>
          <w:b/>
          <w:color w:val="000000"/>
          <w:sz w:val="28"/>
          <w:szCs w:val="28"/>
          <w:lang w:val="kk-KZ" w:eastAsia="en-US"/>
        </w:rPr>
      </w:pPr>
      <w:r w:rsidRPr="00127B49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127B49" w:rsidRPr="00127B49" w:rsidRDefault="00127B49" w:rsidP="00127B49">
      <w:pPr>
        <w:ind w:firstLine="709"/>
        <w:jc w:val="both"/>
        <w:rPr>
          <w:b/>
          <w:color w:val="000000"/>
          <w:sz w:val="28"/>
          <w:szCs w:val="28"/>
          <w:lang w:val="kk-KZ" w:eastAsia="en-US"/>
        </w:rPr>
      </w:pPr>
    </w:p>
    <w:p w:rsidR="00127B49" w:rsidRDefault="00127B49" w:rsidP="00127B49">
      <w:pPr>
        <w:jc w:val="both"/>
        <w:rPr>
          <w:color w:val="000000"/>
          <w:sz w:val="28"/>
          <w:szCs w:val="28"/>
          <w:lang w:val="kk-KZ" w:eastAsia="en-US"/>
        </w:rPr>
      </w:pP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1. Осы түсіндірме әкімшілік деректерді өтеусіз негізде жинауға арнал</w:t>
      </w:r>
      <w:r w:rsidR="00692E58">
        <w:rPr>
          <w:color w:val="000000"/>
          <w:sz w:val="28"/>
          <w:szCs w:val="28"/>
          <w:lang w:val="kk-KZ" w:eastAsia="en-US"/>
        </w:rPr>
        <w:t>ған «Арнаулы мемлекеттік қордың</w:t>
      </w:r>
      <w:r w:rsidRPr="00127B49">
        <w:rPr>
          <w:color w:val="000000"/>
          <w:sz w:val="28"/>
          <w:szCs w:val="28"/>
          <w:lang w:val="kk-KZ" w:eastAsia="en-US"/>
        </w:rPr>
        <w:t xml:space="preserve"> түсімдері мен шығыстары туралы есеп» нысанын (бұдан әрі – Нысан) толтыру бойынша бірыңғай талаптарды айқындайды.</w:t>
      </w:r>
    </w:p>
    <w:p w:rsid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2. Нысанға мемлекеттік мүлік жөніндегі уәкілетті органның басшысы немесе есепті қалыптастыруға жауапты құрылымдық бөлімшесінің басшысы тегі мен аты-жөнін көрсете отырып, қол қояды.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27B49">
        <w:rPr>
          <w:color w:val="000000"/>
          <w:sz w:val="28"/>
          <w:szCs w:val="28"/>
          <w:lang w:val="kk-KZ" w:eastAsia="en-US"/>
        </w:rPr>
        <w:t>3. Нысан қазақ және орыс тілдерінде толтырылады.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127B49" w:rsidRPr="00127B49" w:rsidRDefault="00127B49" w:rsidP="00127B49">
      <w:pPr>
        <w:ind w:firstLine="709"/>
        <w:jc w:val="center"/>
        <w:rPr>
          <w:b/>
          <w:color w:val="000000"/>
          <w:sz w:val="28"/>
          <w:szCs w:val="28"/>
          <w:lang w:val="kk-KZ" w:eastAsia="en-US"/>
        </w:rPr>
      </w:pPr>
      <w:r w:rsidRPr="00127B49">
        <w:rPr>
          <w:b/>
          <w:color w:val="000000"/>
          <w:sz w:val="28"/>
          <w:szCs w:val="28"/>
          <w:lang w:val="kk-KZ" w:eastAsia="en-US"/>
        </w:rPr>
        <w:t>2-тарау. Нысанды толтыру бойынша түсіндірме</w:t>
      </w:r>
    </w:p>
    <w:p w:rsidR="00127B49" w:rsidRPr="00127B49" w:rsidRDefault="00127B49" w:rsidP="00127B4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127B49" w:rsidRDefault="00127B49" w:rsidP="00127B49">
      <w:pPr>
        <w:jc w:val="both"/>
        <w:rPr>
          <w:color w:val="000000"/>
          <w:sz w:val="28"/>
          <w:szCs w:val="28"/>
          <w:lang w:val="kk-KZ" w:eastAsia="en-US"/>
        </w:rPr>
      </w:pPr>
    </w:p>
    <w:p w:rsidR="007E7469" w:rsidRP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>4. «Атауы» деген 1 бағанында көрсетіледі:</w:t>
      </w:r>
    </w:p>
    <w:p w:rsidR="007E7469" w:rsidRPr="007E7469" w:rsidRDefault="007E7469" w:rsidP="00692E5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 xml:space="preserve">1) </w:t>
      </w:r>
      <w:r w:rsidR="00692E58" w:rsidRPr="00692E58">
        <w:rPr>
          <w:color w:val="000000"/>
          <w:sz w:val="28"/>
          <w:szCs w:val="28"/>
          <w:lang w:val="kk-KZ" w:eastAsia="en-US"/>
        </w:rPr>
        <w:t>I «Арнаулы мемлекеттік қордың кірістері - салықтық емес түсімдер, барлығы» бөлімі бюджет түсімдері сыныптамасының санаттары, сыныптары, кіші сыныптары және ерекшеліктері бойынша Арнаулы мемлекеттік қорға түсетін салықтық емес түсімдердің сомалары мен білім беру инфрақұрылымын қолдау қорының қолма-қол ақшаны бақылау шоты қаражатының қалдықтарын көрсетеді;</w:t>
      </w:r>
    </w:p>
    <w:p w:rsidR="007E7469" w:rsidRP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>2) II «Арнаулы мемлекеттік қордың шығыстары, барлығы» бөлімі өңірлер мен жобалар бойынша білім беру инфрақұрылымын қолдауға арналған төлемдерді қоса алғанда, Арнаулы мемлекеттік қор шотынан жүргізілген төлемдер сомасын көрсетеді;</w:t>
      </w:r>
    </w:p>
    <w:p w:rsid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lastRenderedPageBreak/>
        <w:t>3) III «Кірістер мен шығыстар сальдосы» бөлімі I «Арнаулы мемлекеттік қордың кірістері - салықтық емес түсімдер, барлығы» және II «Арнаулы мемлекеттік қордың шығыстары, барлығы» бөлімдері арасындағы айырмашылықтың сомасын көрсетеді;</w:t>
      </w:r>
    </w:p>
    <w:p w:rsidR="007E7469" w:rsidRP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>4) IV «Қаржы жылының басындағы Арнаулы мемлекеттік қордың қолма-қол ақшаны бақылау шотындағы ақша қалдығы» бөлімі қаржы жылының басындағы Арнаулы мемлекеттік қордың ақша қалдығының сомасын көрсетеді;</w:t>
      </w:r>
    </w:p>
    <w:p w:rsid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>5) V «Есепті кезеңнің соңындағы Арнаулы мемлекеттік қордың қолма-қол ақшаны бақылау шотындағы ақша қалдығы» бөлімі III «Кірістер мен шығыстар сальдосы» және IV «Қаржы жылының басындағы Арнаулы мемлекеттік қордың қолма-қол ақшаны бақылау шотындағы ақша қалдығы» бөлімдерінің қорытынды сомасын көрсетеді.</w:t>
      </w:r>
    </w:p>
    <w:p w:rsid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 xml:space="preserve">5. </w:t>
      </w:r>
      <w:r w:rsidR="00692E58" w:rsidRPr="00692E58">
        <w:rPr>
          <w:color w:val="000000"/>
          <w:sz w:val="28"/>
          <w:szCs w:val="28"/>
          <w:lang w:val="kk-KZ" w:eastAsia="en-US"/>
        </w:rPr>
        <w:t>«Бюджет түсімдері сыныптамасының коды (санаты, сыныбы, кіші сыныбы, ерекшелігі)» бағанында бюджет түсімдері сыныптамасының коды (санаты, сыныбы, кіші сыныбы, ерекшелігі) деген 2-бағанда көрсетіледі</w:t>
      </w:r>
      <w:r w:rsidRPr="007E7469">
        <w:rPr>
          <w:color w:val="000000"/>
          <w:sz w:val="28"/>
          <w:szCs w:val="28"/>
          <w:lang w:val="kk-KZ" w:eastAsia="en-US"/>
        </w:rPr>
        <w:t>.</w:t>
      </w:r>
    </w:p>
    <w:p w:rsidR="005507DA" w:rsidRPr="007E7469" w:rsidRDefault="007E7469" w:rsidP="007E7469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7E7469">
        <w:rPr>
          <w:color w:val="000000"/>
          <w:sz w:val="28"/>
          <w:szCs w:val="28"/>
          <w:lang w:val="kk-KZ" w:eastAsia="en-US"/>
        </w:rPr>
        <w:t>6. «Өспелі қорытындымен есепті кезең үшін атқарылу» деген 3 бағанда өспелі қорытындымен есепті кезең үшін атқарылуы көрсетіледі.</w:t>
      </w:r>
    </w:p>
    <w:sectPr w:rsidR="005507DA" w:rsidRPr="007E7469" w:rsidSect="001B21F8">
      <w:headerReference w:type="default" r:id="rId7"/>
      <w:pgSz w:w="11906" w:h="16838"/>
      <w:pgMar w:top="1134" w:right="850" w:bottom="1134" w:left="1276" w:header="708" w:footer="708" w:gutter="0"/>
      <w:pgNumType w:start="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858" w:rsidRDefault="004E0858" w:rsidP="004742DC">
      <w:r>
        <w:separator/>
      </w:r>
    </w:p>
  </w:endnote>
  <w:endnote w:type="continuationSeparator" w:id="0">
    <w:p w:rsidR="004E0858" w:rsidRDefault="004E0858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858" w:rsidRDefault="004E0858" w:rsidP="004742DC">
      <w:r>
        <w:separator/>
      </w:r>
    </w:p>
  </w:footnote>
  <w:footnote w:type="continuationSeparator" w:id="0">
    <w:p w:rsidR="004E0858" w:rsidRDefault="004E0858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795DA4">
          <w:rPr>
            <w:noProof/>
            <w:sz w:val="28"/>
            <w:szCs w:val="28"/>
          </w:rPr>
          <w:t>39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63DC"/>
    <w:rsid w:val="00006B23"/>
    <w:rsid w:val="000A51C1"/>
    <w:rsid w:val="000C351D"/>
    <w:rsid w:val="000C6F04"/>
    <w:rsid w:val="000D68F9"/>
    <w:rsid w:val="00127B49"/>
    <w:rsid w:val="00154CA9"/>
    <w:rsid w:val="001B21F8"/>
    <w:rsid w:val="001D6E4B"/>
    <w:rsid w:val="002012D2"/>
    <w:rsid w:val="00244A43"/>
    <w:rsid w:val="0025345A"/>
    <w:rsid w:val="002E524A"/>
    <w:rsid w:val="00322EA6"/>
    <w:rsid w:val="0038278E"/>
    <w:rsid w:val="003E19C1"/>
    <w:rsid w:val="003F4B6E"/>
    <w:rsid w:val="004457BC"/>
    <w:rsid w:val="004742DC"/>
    <w:rsid w:val="0048068B"/>
    <w:rsid w:val="004B7F8E"/>
    <w:rsid w:val="004D3704"/>
    <w:rsid w:val="004E0858"/>
    <w:rsid w:val="004E4D74"/>
    <w:rsid w:val="00513D5A"/>
    <w:rsid w:val="005507DA"/>
    <w:rsid w:val="005937A9"/>
    <w:rsid w:val="0061774E"/>
    <w:rsid w:val="00664C68"/>
    <w:rsid w:val="006650C4"/>
    <w:rsid w:val="00692E58"/>
    <w:rsid w:val="006B273F"/>
    <w:rsid w:val="006C3850"/>
    <w:rsid w:val="00711E44"/>
    <w:rsid w:val="00714525"/>
    <w:rsid w:val="00720383"/>
    <w:rsid w:val="007745E8"/>
    <w:rsid w:val="00795DA4"/>
    <w:rsid w:val="007E2333"/>
    <w:rsid w:val="007E7469"/>
    <w:rsid w:val="008069B7"/>
    <w:rsid w:val="008E3BC9"/>
    <w:rsid w:val="00926EA0"/>
    <w:rsid w:val="00954982"/>
    <w:rsid w:val="009566CD"/>
    <w:rsid w:val="00B00B26"/>
    <w:rsid w:val="00C02CF2"/>
    <w:rsid w:val="00C253A2"/>
    <w:rsid w:val="00C92D5A"/>
    <w:rsid w:val="00CA1C4D"/>
    <w:rsid w:val="00CC343C"/>
    <w:rsid w:val="00CD54E2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A6F86-1E75-47AA-9B79-EA864889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54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54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31</cp:revision>
  <dcterms:created xsi:type="dcterms:W3CDTF">2019-11-25T11:44:00Z</dcterms:created>
  <dcterms:modified xsi:type="dcterms:W3CDTF">2026-08-28T13:15:00Z</dcterms:modified>
</cp:coreProperties>
</file>