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465DB7" w:rsidTr="00B56DFF">
        <w:tc>
          <w:tcPr>
            <w:tcW w:w="3657" w:type="dxa"/>
          </w:tcPr>
          <w:p w:rsidR="00B56DFF" w:rsidRPr="00EF67BE" w:rsidRDefault="00B56DFF" w:rsidP="00B56DFF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 xml:space="preserve">Реcпубликасының </w:t>
            </w:r>
            <w:r>
              <w:rPr>
                <w:sz w:val="28"/>
                <w:lang w:val="kk-KZ"/>
              </w:rPr>
              <w:br/>
            </w:r>
            <w:r w:rsidRPr="00EF67BE">
              <w:rPr>
                <w:sz w:val="28"/>
                <w:lang w:val="kk-KZ"/>
              </w:rPr>
              <w:t>Қаржы министрі</w:t>
            </w:r>
          </w:p>
          <w:p w:rsidR="00B56DFF" w:rsidRDefault="00B56DFF" w:rsidP="00B56DFF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B56DFF" w:rsidRPr="00B56DFF" w:rsidRDefault="00B56DFF" w:rsidP="00B56DFF">
            <w:pPr>
              <w:ind w:left="-137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465DB7" w:rsidRDefault="009566CD" w:rsidP="00B56DFF">
            <w:pPr>
              <w:jc w:val="center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465DB7">
              <w:rPr>
                <w:sz w:val="28"/>
                <w:szCs w:val="28"/>
                <w:lang w:val="kk-KZ"/>
              </w:rPr>
              <w:t>б</w:t>
            </w:r>
            <w:r w:rsidR="005507DA" w:rsidRPr="00465DB7">
              <w:rPr>
                <w:sz w:val="28"/>
                <w:szCs w:val="28"/>
                <w:lang w:val="kk-KZ"/>
              </w:rPr>
              <w:t xml:space="preserve">ұйрығына </w:t>
            </w:r>
            <w:r w:rsidR="00095495">
              <w:rPr>
                <w:sz w:val="28"/>
                <w:szCs w:val="28"/>
                <w:lang w:val="kk-KZ"/>
              </w:rPr>
              <w:t>3</w:t>
            </w:r>
            <w:r w:rsidR="003E19C1" w:rsidRPr="00465DB7">
              <w:rPr>
                <w:sz w:val="28"/>
                <w:szCs w:val="28"/>
                <w:lang w:val="kk-KZ"/>
              </w:rPr>
              <w:t>-</w:t>
            </w:r>
            <w:r w:rsidR="005507DA" w:rsidRPr="00465DB7">
              <w:rPr>
                <w:sz w:val="28"/>
                <w:szCs w:val="28"/>
                <w:lang w:val="kk-KZ"/>
              </w:rPr>
              <w:t>қо</w:t>
            </w:r>
            <w:r w:rsidR="003E19C1" w:rsidRPr="00465DB7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465DB7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B56DFF" w:rsidTr="00095495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</w:p>
          <w:p w:rsidR="002012D2" w:rsidRPr="00465DB7" w:rsidRDefault="00095495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</w:t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  <w:r w:rsidR="002012D2" w:rsidRPr="00465DB7">
              <w:rPr>
                <w:sz w:val="28"/>
                <w:szCs w:val="28"/>
                <w:lang w:val="kk-KZ" w:eastAsia="en-US"/>
              </w:rPr>
              <w:br/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213E50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="002012D2" w:rsidRPr="00465DB7">
              <w:rPr>
                <w:sz w:val="28"/>
                <w:szCs w:val="28"/>
                <w:lang w:val="kk-KZ" w:eastAsia="en-US"/>
              </w:rPr>
              <w:br/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095495" w:rsidRPr="00C6625C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Ұсынылады: бюджеттік бағдарламалар әкімшісіне, бюджетті атқару жөніндегі уәкілетті органға, мемлекеттік қазынашылыққа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 интернет – ресурста орналастырылған:www.</w:t>
      </w:r>
      <w:r w:rsidR="00C6625C" w:rsidRPr="00C6625C">
        <w:rPr>
          <w:bCs/>
          <w:color w:val="000000"/>
          <w:sz w:val="28"/>
          <w:szCs w:val="28"/>
          <w:lang w:val="kk-KZ" w:eastAsia="en-US"/>
        </w:rPr>
        <w:t>minfin.</w:t>
      </w:r>
      <w:r w:rsidRPr="00095495">
        <w:rPr>
          <w:bCs/>
          <w:color w:val="000000"/>
          <w:sz w:val="28"/>
          <w:szCs w:val="28"/>
          <w:lang w:val="kk-KZ" w:eastAsia="en-US"/>
        </w:rPr>
        <w:t>gov.kz</w:t>
      </w:r>
    </w:p>
    <w:p w:rsidR="00095495" w:rsidRDefault="00095495" w:rsidP="00213E50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 xml:space="preserve">Әкімшілік нысанның атауы: _____________ жылға арналған филантропиялық қызметтен және (немесе) демеушілік қызметтен және (немесе) меценаттық қызметтен және (немесе) </w:t>
      </w:r>
      <w:r w:rsidR="00213E50" w:rsidRPr="00213E50">
        <w:rPr>
          <w:bCs/>
          <w:color w:val="000000"/>
          <w:sz w:val="28"/>
          <w:szCs w:val="28"/>
          <w:lang w:val="kk-KZ" w:eastAsia="en-US"/>
        </w:rPr>
        <w:t xml:space="preserve">туып-өскен жеріне қолдау көрсету жөніндегі қызметтен ақшаның түсуі және жұмсалуы туралы есеп 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нысанның индексі (нысан атауының қысқаша әріптік-цифрлық көрінісі): 2-ДҚ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Кезеңділік: жарты жыл сайын, жыл сайын</w:t>
      </w:r>
    </w:p>
    <w:p w:rsidR="00095495" w:rsidRDefault="00665FCA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Есепті кезең: 20__жылғы</w:t>
      </w:r>
      <w:r w:rsidR="00095495" w:rsidRPr="00095495">
        <w:rPr>
          <w:bCs/>
          <w:color w:val="000000"/>
          <w:sz w:val="28"/>
          <w:szCs w:val="28"/>
          <w:lang w:val="kk-KZ" w:eastAsia="en-US"/>
        </w:rPr>
        <w:t>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тобы: мемлекеттік мекеме, бюджеттік бағдарламалар әкімшісі, аудандық маңызы бар қала, ауыл, кент, ауылдық округ әкімінің аппараты, бюджеттi атқару жөнiндегi жергiлiктi уәкiлеттi орган, мемлекеттік қазынашылық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нысанды ұсыну мерзімі: мемлекеттік мекемелер үшін ағымдағы қаржы жылының 5 шілдеден кешіктірмей және есепті қаржы жылынан кейінгі жылдың 20 қаңтарынан кешіктірмей; бюджеттік бағдарламалар әкімшілері үшін, аудандық маңызы бар қалалар, ауылдар, кенттер, ауылдық округтер әкімдері аппараттары үшін ағымдағы қаржы жылының 15 шілдеден кешіктірмей және есепті қаржы жылынан кейінгі жылдың 25 қаңтарынан кешіктірмей; ауданның (облыстық маңызы бар қаланың) бюджетін атқару жөніндегі жергілікті уәкілетті органдар үшін ағымдағы қаржы жылының 25 шілдеден кешіктірмей және есепті қаржы жылынан кейінгі жылдың 7 ақпанынан кешіктірмей; облыс, республикалық маңызы бар қала, астана бюджетін атқару жөніндегі жергілікті уәкілетті органдар үшін ағымдағы қаржы жылының 15 тамызынан кешіктірмей және есепті қаржы жылынан кейінгі жылдың 20 ақпанынан кешіктірмей; мемлекеттік </w:t>
      </w:r>
      <w:r w:rsidRPr="00095495">
        <w:rPr>
          <w:bCs/>
          <w:color w:val="000000"/>
          <w:sz w:val="28"/>
          <w:szCs w:val="28"/>
          <w:lang w:val="kk-KZ" w:eastAsia="en-US"/>
        </w:rPr>
        <w:lastRenderedPageBreak/>
        <w:t>қазынашылық үшін ағымдағы қаржы жылының 20 тамызынан кешіктірмей және есепті қаржы жылынан кейінгі жылдың 25 ақпанынан кешіктірмей</w:t>
      </w:r>
    </w:p>
    <w:p w:rsidR="00095495" w:rsidRP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Бизнес сәйкестендіру нөмер:</w:t>
      </w:r>
    </w:p>
    <w:p w:rsidR="00095495" w:rsidRP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noProof/>
          <w:color w:val="000000"/>
          <w:sz w:val="28"/>
          <w:szCs w:val="28"/>
        </w:rPr>
        <w:drawing>
          <wp:inline distT="0" distB="0" distL="0" distR="0" wp14:anchorId="2F395123" wp14:editId="44EA7CDD">
            <wp:extent cx="3124200" cy="4667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95" w:rsidRDefault="007D3FA3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Жинау әдіс</w:t>
      </w:r>
      <w:r w:rsidR="00095495" w:rsidRPr="00095495">
        <w:rPr>
          <w:bCs/>
          <w:color w:val="000000"/>
          <w:sz w:val="28"/>
          <w:szCs w:val="28"/>
          <w:lang w:val="kk-KZ" w:eastAsia="en-US"/>
        </w:rPr>
        <w:t>і: электронды түрде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 xml:space="preserve">Бюджеттің түрі_________________ </w:t>
      </w:r>
    </w:p>
    <w:p w:rsidR="00095495" w:rsidRP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Өлшем бірлігі: мың теңге</w:t>
      </w:r>
    </w:p>
    <w:tbl>
      <w:tblPr>
        <w:tblW w:w="9539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708"/>
        <w:gridCol w:w="709"/>
        <w:gridCol w:w="851"/>
        <w:gridCol w:w="992"/>
        <w:gridCol w:w="850"/>
        <w:gridCol w:w="1134"/>
        <w:gridCol w:w="1843"/>
        <w:gridCol w:w="1559"/>
      </w:tblGrid>
      <w:tr w:rsidR="00095495" w:rsidRPr="00B56DFF" w:rsidTr="00095495">
        <w:trPr>
          <w:trHeight w:val="30"/>
        </w:trPr>
        <w:tc>
          <w:tcPr>
            <w:tcW w:w="8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Бюджеттік бағдарламалар әкімшісі</w:t>
            </w:r>
          </w:p>
        </w:tc>
        <w:tc>
          <w:tcPr>
            <w:tcW w:w="70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5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Түсім</w:t>
            </w:r>
          </w:p>
        </w:tc>
        <w:tc>
          <w:tcPr>
            <w:tcW w:w="481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Жұмсалуы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Ағымдағы қаржы жылының есепті кезеңінің аяғына ақша қалдығы (3- баған -7- баған)</w:t>
            </w:r>
          </w:p>
        </w:tc>
      </w:tr>
      <w:tr w:rsidR="00095495" w:rsidRPr="00B56DFF" w:rsidTr="00095495">
        <w:trPr>
          <w:trHeight w:val="30"/>
        </w:trPr>
        <w:tc>
          <w:tcPr>
            <w:tcW w:w="893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85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оның ішінде жылдың басына ақша қалдығы</w:t>
            </w:r>
          </w:p>
        </w:tc>
        <w:tc>
          <w:tcPr>
            <w:tcW w:w="184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ерекшелік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184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оның ішінде бюджет кірісіне аударылғаны</w:t>
            </w:r>
          </w:p>
        </w:tc>
        <w:tc>
          <w:tcPr>
            <w:tcW w:w="1559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095495" w:rsidRPr="00095495" w:rsidTr="00095495">
        <w:trPr>
          <w:trHeight w:val="30"/>
        </w:trPr>
        <w:tc>
          <w:tcPr>
            <w:tcW w:w="893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коды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134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095495" w:rsidRPr="00095495" w:rsidTr="000954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</w:tr>
      <w:tr w:rsidR="00095495" w:rsidRPr="00095495" w:rsidTr="000954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095495" w:rsidRPr="00095495" w:rsidTr="00095495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Барлығы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850" w:type="dxa"/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Атауы: 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Мекенжайы:______________________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Телефон:_________________________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</w:t>
      </w:r>
    </w:p>
    <w:p w:rsidR="00095495" w:rsidRDefault="00665FCA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Электрондық</w:t>
      </w:r>
      <w:r w:rsidR="00095495" w:rsidRPr="00095495">
        <w:rPr>
          <w:bCs/>
          <w:color w:val="000000"/>
          <w:sz w:val="28"/>
          <w:szCs w:val="28"/>
          <w:lang w:val="kk-KZ" w:eastAsia="en-US"/>
        </w:rPr>
        <w:t xml:space="preserve"> пошта мекенжайы: _______________________</w:t>
      </w:r>
      <w:r w:rsidR="00095495">
        <w:rPr>
          <w:bCs/>
          <w:color w:val="000000"/>
          <w:sz w:val="28"/>
          <w:szCs w:val="28"/>
          <w:lang w:val="kk-KZ" w:eastAsia="en-US"/>
        </w:rPr>
        <w:t>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Мемлекеттік қазынашылықтың /бюджетті атқару жөніндегі жергілікті уәкілетті органның/ аудандық маңызы бар қала, ауыл, кент, ауылдық округ әкімі аппаратының басшысы: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________________________________________ 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Есепті қалыптастыруға жауапты, құрылымдық бөлiмше басшысы: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________________________________________ 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Мемлекеттік мекеменің/бюджеттік бағдарламалар әкімшісінің басшысы: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________________________________________ 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Мемлекеттік мекеменің / бюджеттік бағдарламалар әкімшісінің бас бухгалтері: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________________________________________ ____________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lastRenderedPageBreak/>
        <w:t>Мөрдің орны (жеке кәсіпкерлер болып табылатын тұлғаларды қоспағанда): ______________________________</w:t>
      </w:r>
    </w:p>
    <w:p w:rsidR="00095495" w:rsidRDefault="00095495" w:rsidP="00665FCA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 xml:space="preserve">Ескертпе: әкімшілік деректерді жинауға арналған нысанды толтыру бойынша түсініктеме </w:t>
      </w:r>
      <w:r w:rsidR="00665FCA" w:rsidRPr="00665FCA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«Филантропиялық қызметтен және (немесе) демеушілік қызметтен және (немесе) меценаттық қызметтен және (немесе) туып-өскен жеріне қолдау көрсету жөніндегі қызметтен ақшаның түсуі және жұмсалуы туралы есеп» нысанына</w:t>
      </w:r>
      <w:r w:rsidR="00665FCA" w:rsidRPr="00665FCA">
        <w:rPr>
          <w:b/>
          <w:bCs/>
          <w:color w:val="000000"/>
          <w:sz w:val="28"/>
          <w:szCs w:val="28"/>
          <w:lang w:val="kk-KZ" w:eastAsia="en-US"/>
        </w:rPr>
        <w:t xml:space="preserve"> </w:t>
      </w:r>
      <w:r w:rsidR="00665FCA" w:rsidRPr="00665FCA">
        <w:rPr>
          <w:bCs/>
          <w:color w:val="000000"/>
          <w:sz w:val="28"/>
          <w:szCs w:val="28"/>
          <w:lang w:val="kk-KZ" w:eastAsia="en-US"/>
        </w:rPr>
        <w:t>қосымшада келтірілген.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tbl>
      <w:tblPr>
        <w:tblW w:w="5969" w:type="dxa"/>
        <w:tblCellSpacing w:w="0" w:type="auto"/>
        <w:tblInd w:w="3824" w:type="dxa"/>
        <w:tblLayout w:type="fixed"/>
        <w:tblLook w:val="04A0" w:firstRow="1" w:lastRow="0" w:firstColumn="1" w:lastColumn="0" w:noHBand="0" w:noVBand="1"/>
      </w:tblPr>
      <w:tblGrid>
        <w:gridCol w:w="2644"/>
        <w:gridCol w:w="3325"/>
      </w:tblGrid>
      <w:tr w:rsidR="00095495" w:rsidRPr="00B56DFF" w:rsidTr="00095495">
        <w:trPr>
          <w:trHeight w:val="24"/>
          <w:tblCellSpacing w:w="0" w:type="auto"/>
        </w:trPr>
        <w:tc>
          <w:tcPr>
            <w:tcW w:w="26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33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5495" w:rsidRPr="00095495" w:rsidRDefault="00095495" w:rsidP="00095495">
            <w:pPr>
              <w:ind w:right="57"/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Әкімшілік деректерді өтеусіз</w:t>
            </w: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негізде жинауға арналған</w:t>
            </w: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«</w:t>
            </w:r>
            <w:r w:rsidR="00665FCA" w:rsidRPr="00665FCA">
              <w:rPr>
                <w:bCs/>
                <w:color w:val="000000"/>
                <w:sz w:val="28"/>
                <w:szCs w:val="28"/>
                <w:lang w:val="kk-KZ" w:eastAsia="en-US"/>
              </w:rPr>
              <w:t>Филантропиялық қызметтен және (немесе) демеушілік қызметтен және (немесе) меценаттық қызметтен және (немесе) туып-өскен жеріне қолдау көрсету жөніндегі қызметтен ақшаның түсуі және жұмсалуы туралы есеп</w:t>
            </w:r>
            <w:r w:rsidRPr="00095495">
              <w:rPr>
                <w:bCs/>
                <w:color w:val="000000"/>
                <w:sz w:val="28"/>
                <w:szCs w:val="28"/>
                <w:lang w:val="kk-KZ" w:eastAsia="en-US"/>
              </w:rPr>
              <w:t>» нысанына қосымша</w:t>
            </w:r>
          </w:p>
        </w:tc>
      </w:tr>
    </w:tbl>
    <w:p w:rsidR="00095495" w:rsidRPr="00095495" w:rsidRDefault="00095495" w:rsidP="00095495">
      <w:pPr>
        <w:ind w:right="57"/>
        <w:jc w:val="both"/>
        <w:rPr>
          <w:b/>
          <w:bCs/>
          <w:color w:val="000000"/>
          <w:sz w:val="28"/>
          <w:szCs w:val="28"/>
          <w:lang w:val="kk-KZ" w:eastAsia="en-US"/>
        </w:rPr>
      </w:pPr>
      <w:r w:rsidRPr="00095495">
        <w:rPr>
          <w:b/>
          <w:bCs/>
          <w:color w:val="000000"/>
          <w:sz w:val="28"/>
          <w:szCs w:val="28"/>
          <w:lang w:val="kk-KZ" w:eastAsia="en-US"/>
        </w:rPr>
        <w:t xml:space="preserve"> </w:t>
      </w:r>
    </w:p>
    <w:p w:rsidR="00095495" w:rsidRPr="00095495" w:rsidRDefault="00095495" w:rsidP="00095495">
      <w:pPr>
        <w:ind w:right="57"/>
        <w:jc w:val="both"/>
        <w:rPr>
          <w:b/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095495">
        <w:rPr>
          <w:b/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="00665FCA" w:rsidRPr="00665FCA">
        <w:rPr>
          <w:b/>
          <w:bCs/>
          <w:color w:val="000000"/>
          <w:sz w:val="28"/>
          <w:szCs w:val="28"/>
          <w:lang w:val="kk-KZ" w:eastAsia="en-US"/>
        </w:rPr>
        <w:t>«Филантропиялық қызметтен және (немесе) демеушілік қызметтен және (немесе) меценаттық қызметтен және (немесе) туып-өскен жеріне қолдау көрсету жөніндегі қызметтен ақшаның түсуі және жұмсалуы туралы есеп»</w:t>
      </w:r>
      <w:r w:rsidRPr="00095495">
        <w:rPr>
          <w:b/>
          <w:bCs/>
          <w:color w:val="000000"/>
          <w:sz w:val="28"/>
          <w:szCs w:val="28"/>
          <w:lang w:val="kk-KZ" w:eastAsia="en-US"/>
        </w:rPr>
        <w:t xml:space="preserve"> нысанын толтыру бойынша түсіндірме (2-ДҚ, жарты жыл сайын, жыл сайын)</w:t>
      </w: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095495">
        <w:rPr>
          <w:b/>
          <w:bCs/>
          <w:color w:val="000000"/>
          <w:sz w:val="28"/>
          <w:szCs w:val="28"/>
          <w:lang w:val="kk-KZ" w:eastAsia="en-US"/>
        </w:rPr>
        <w:t>1-тарау. Жалпы ережелер</w:t>
      </w:r>
    </w:p>
    <w:p w:rsid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 xml:space="preserve">1. Осы түсіндірме әкімшілік деректерді өтеусіз негізде жинауға арналған </w:t>
      </w:r>
      <w:r w:rsidR="00665FCA" w:rsidRPr="00665FCA">
        <w:rPr>
          <w:bCs/>
          <w:color w:val="000000"/>
          <w:sz w:val="28"/>
          <w:szCs w:val="28"/>
          <w:lang w:val="kk-KZ" w:eastAsia="en-US"/>
        </w:rPr>
        <w:t xml:space="preserve">«Филантропиялық қызметтен және (немесе) демеушілік қызметтен және (немесе) меценаттық қызметтен және (немесе) туып-өскен жеріне қолдау көрсету жөніндегі қызметтен ақшаның түсуі және жұмсалуы туралы есеп» </w:t>
      </w:r>
      <w:r w:rsidRPr="00095495">
        <w:rPr>
          <w:bCs/>
          <w:color w:val="000000"/>
          <w:sz w:val="28"/>
          <w:szCs w:val="28"/>
          <w:lang w:val="kk-KZ" w:eastAsia="en-US"/>
        </w:rPr>
        <w:t>нысанын (бұдан әрі – Нысан) толтыру бойынша бірыңғай талаптарды айқындайды.</w:t>
      </w:r>
    </w:p>
    <w:p w:rsid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2. Нысанға мемлекеттік мекеменің, бюджеттік бағдарлама әкімшісінің, бюджетті атқару жөніндегі жергілікті уәкілетті органның, аудандық маңызы бар қала, ауыл, кент, ауылдық округ әкімі аппаратының басшысы немесе мемлекеттік қазынашылықтың басшысы тегі мен аты-жөнін көрсете отырып, қол қояды.</w:t>
      </w:r>
    </w:p>
    <w:p w:rsidR="00095495" w:rsidRPr="00095495" w:rsidRDefault="00095495" w:rsidP="00095495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095495">
        <w:rPr>
          <w:bCs/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Pr="00095495" w:rsidRDefault="00095495" w:rsidP="00095495">
      <w:pPr>
        <w:ind w:right="57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095495">
        <w:rPr>
          <w:b/>
          <w:bCs/>
          <w:color w:val="000000"/>
          <w:sz w:val="28"/>
          <w:szCs w:val="28"/>
          <w:lang w:val="kk-KZ" w:eastAsia="en-US"/>
        </w:rPr>
        <w:lastRenderedPageBreak/>
        <w:t>2-тарау. Нысанды толтыру бойынша түсініктеме</w:t>
      </w:r>
    </w:p>
    <w:p w:rsidR="00095495" w:rsidRP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095495" w:rsidRDefault="00095495" w:rsidP="00095495">
      <w:pPr>
        <w:ind w:right="57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 xml:space="preserve">4. «Бюджеттік бағдарламалар әкімшісі» деген 1 және «Атауы» деген </w:t>
      </w:r>
      <w:r>
        <w:rPr>
          <w:bCs/>
          <w:color w:val="000000"/>
          <w:sz w:val="28"/>
          <w:szCs w:val="28"/>
          <w:lang w:val="kk-KZ" w:eastAsia="en-US"/>
        </w:rPr>
        <w:br/>
      </w:r>
      <w:r w:rsidRPr="00C911D3">
        <w:rPr>
          <w:bCs/>
          <w:color w:val="000000"/>
          <w:sz w:val="28"/>
          <w:szCs w:val="28"/>
          <w:lang w:val="kk-KZ" w:eastAsia="en-US"/>
        </w:rPr>
        <w:t>2-бағандарда бюджеттік бағдарламалар әкімшісінің коды мен атауы көрсетіледі.</w:t>
      </w: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>5. «барлығы» деген 3-бағанда жыл басына қалдық сомасын есепке ал</w:t>
      </w:r>
      <w:r w:rsidR="00665FCA">
        <w:rPr>
          <w:bCs/>
          <w:color w:val="000000"/>
          <w:sz w:val="28"/>
          <w:szCs w:val="28"/>
          <w:lang w:val="kk-KZ" w:eastAsia="en-US"/>
        </w:rPr>
        <w:t>а отырып, жыл басынан бастап өспелі</w:t>
      </w:r>
      <w:r w:rsidRPr="00C911D3">
        <w:rPr>
          <w:bCs/>
          <w:color w:val="000000"/>
          <w:sz w:val="28"/>
          <w:szCs w:val="28"/>
          <w:lang w:val="kk-KZ" w:eastAsia="en-US"/>
        </w:rPr>
        <w:t xml:space="preserve"> қорытындысымен ағымдағы қаржы жылының есепті кезеңіндегі ақша түсімінің сомасы көрсетіледі.</w:t>
      </w: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>6. «оның ішінде жылдың басына ақша қалдығы» деген 4-бағанда қаржы жылының басындағы ақша қалдығы көрсетіледі.</w:t>
      </w: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>7. «коды» деген 5 және «атауы» деген 6-бағандарда бюджет шығыстарының экономикалық сыныптамасы ерекшелігінің коды мен атауы көрсетіледі.</w:t>
      </w: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 xml:space="preserve">8. «барлығы» деген </w:t>
      </w:r>
      <w:r w:rsidR="00665FCA">
        <w:rPr>
          <w:bCs/>
          <w:color w:val="000000"/>
          <w:sz w:val="28"/>
          <w:szCs w:val="28"/>
          <w:lang w:val="kk-KZ" w:eastAsia="en-US"/>
        </w:rPr>
        <w:t>7-бағанда жыл басынан бастап өспелі</w:t>
      </w:r>
      <w:r w:rsidRPr="00C911D3">
        <w:rPr>
          <w:bCs/>
          <w:color w:val="000000"/>
          <w:sz w:val="28"/>
          <w:szCs w:val="28"/>
          <w:lang w:val="kk-KZ" w:eastAsia="en-US"/>
        </w:rPr>
        <w:t xml:space="preserve"> қорытындысымен ағымдағы қаржы жылының есепті кезеңіндегі ақшаның жүргізілген жұмсалуының сомасы көрсетіледі.</w:t>
      </w:r>
    </w:p>
    <w:p w:rsidR="00C911D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>9. «оның ішінде бюджет кірісіне аударылғаны» деген 8-бағанда бюджет кірісіне аударылған сома көрсетіледі.</w:t>
      </w:r>
    </w:p>
    <w:p w:rsidR="00A13793" w:rsidRPr="00C911D3" w:rsidRDefault="00C911D3" w:rsidP="00C911D3">
      <w:pPr>
        <w:ind w:right="57"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C911D3">
        <w:rPr>
          <w:bCs/>
          <w:color w:val="000000"/>
          <w:sz w:val="28"/>
          <w:szCs w:val="28"/>
          <w:lang w:val="kk-KZ" w:eastAsia="en-US"/>
        </w:rPr>
        <w:t xml:space="preserve">10. «Ағымдағы қаржы жылының есепті кезеңінің аяғына ақша қалдығы </w:t>
      </w:r>
      <w:r>
        <w:rPr>
          <w:bCs/>
          <w:color w:val="000000"/>
          <w:sz w:val="28"/>
          <w:szCs w:val="28"/>
          <w:lang w:val="kk-KZ" w:eastAsia="en-US"/>
        </w:rPr>
        <w:br/>
      </w:r>
      <w:r w:rsidRPr="00C911D3">
        <w:rPr>
          <w:bCs/>
          <w:color w:val="000000"/>
          <w:sz w:val="28"/>
          <w:szCs w:val="28"/>
          <w:lang w:val="kk-KZ" w:eastAsia="en-US"/>
        </w:rPr>
        <w:t>(3- баған -7- баған)» деген 9-бағанда есепті кезеңде түскен және мақсатына сай жұмсалған ақша сомасының айырмасы ретінде анықталатын есепті кезең аяғындағы ақша қалдығы көрсетіледі.</w:t>
      </w:r>
    </w:p>
    <w:sectPr w:rsidR="00A13793" w:rsidRPr="00C911D3" w:rsidSect="007B5646">
      <w:headerReference w:type="default" r:id="rId7"/>
      <w:pgSz w:w="11906" w:h="16838"/>
      <w:pgMar w:top="1134" w:right="850" w:bottom="1134" w:left="1276" w:header="708" w:footer="708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57E" w:rsidRDefault="0029557E" w:rsidP="004742DC">
      <w:r>
        <w:separator/>
      </w:r>
    </w:p>
  </w:endnote>
  <w:endnote w:type="continuationSeparator" w:id="0">
    <w:p w:rsidR="0029557E" w:rsidRDefault="0029557E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57E" w:rsidRDefault="0029557E" w:rsidP="004742DC">
      <w:r>
        <w:separator/>
      </w:r>
    </w:p>
  </w:footnote>
  <w:footnote w:type="continuationSeparator" w:id="0">
    <w:p w:rsidR="0029557E" w:rsidRDefault="0029557E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B56DFF">
          <w:rPr>
            <w:noProof/>
            <w:sz w:val="28"/>
            <w:szCs w:val="28"/>
          </w:rPr>
          <w:t>21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B23"/>
    <w:rsid w:val="00095495"/>
    <w:rsid w:val="000A51C1"/>
    <w:rsid w:val="000D68F9"/>
    <w:rsid w:val="001B2304"/>
    <w:rsid w:val="001C47D0"/>
    <w:rsid w:val="002012D2"/>
    <w:rsid w:val="00213E50"/>
    <w:rsid w:val="0029557E"/>
    <w:rsid w:val="002B29BD"/>
    <w:rsid w:val="002C2ADB"/>
    <w:rsid w:val="002E524A"/>
    <w:rsid w:val="00346DB6"/>
    <w:rsid w:val="003E19C1"/>
    <w:rsid w:val="003F4B6E"/>
    <w:rsid w:val="004457BC"/>
    <w:rsid w:val="004538AF"/>
    <w:rsid w:val="00465DB7"/>
    <w:rsid w:val="004742DC"/>
    <w:rsid w:val="004A054A"/>
    <w:rsid w:val="00544819"/>
    <w:rsid w:val="005507DA"/>
    <w:rsid w:val="006024EE"/>
    <w:rsid w:val="006563C4"/>
    <w:rsid w:val="006650C4"/>
    <w:rsid w:val="00665FCA"/>
    <w:rsid w:val="006715F2"/>
    <w:rsid w:val="00686464"/>
    <w:rsid w:val="00711E44"/>
    <w:rsid w:val="00714525"/>
    <w:rsid w:val="00720383"/>
    <w:rsid w:val="007B5646"/>
    <w:rsid w:val="007D3FA3"/>
    <w:rsid w:val="008069B7"/>
    <w:rsid w:val="008B4043"/>
    <w:rsid w:val="008B4843"/>
    <w:rsid w:val="008D0189"/>
    <w:rsid w:val="008E3BC9"/>
    <w:rsid w:val="008E3D4A"/>
    <w:rsid w:val="008F5FD6"/>
    <w:rsid w:val="00954982"/>
    <w:rsid w:val="009566CD"/>
    <w:rsid w:val="009C3B95"/>
    <w:rsid w:val="00A13793"/>
    <w:rsid w:val="00B56DFF"/>
    <w:rsid w:val="00C02CF2"/>
    <w:rsid w:val="00C6625C"/>
    <w:rsid w:val="00C911D3"/>
    <w:rsid w:val="00C92D5A"/>
    <w:rsid w:val="00D52F95"/>
    <w:rsid w:val="00DA4E22"/>
    <w:rsid w:val="00E03350"/>
    <w:rsid w:val="00F07204"/>
    <w:rsid w:val="00F35FF3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BA6DD-3A56-47D1-B537-8F12981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30</cp:revision>
  <dcterms:created xsi:type="dcterms:W3CDTF">2019-11-25T11:44:00Z</dcterms:created>
  <dcterms:modified xsi:type="dcterms:W3CDTF">2026-08-28T13:13:00Z</dcterms:modified>
</cp:coreProperties>
</file>