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647" w:rsidRPr="004F0647" w:rsidRDefault="004F0647" w:rsidP="004F0647">
      <w:pPr>
        <w:ind w:left="5670"/>
        <w:jc w:val="center"/>
        <w:rPr>
          <w:sz w:val="28"/>
          <w:szCs w:val="28"/>
          <w:lang w:val="kk-KZ"/>
        </w:rPr>
      </w:pPr>
      <w:r w:rsidRPr="004F0647">
        <w:rPr>
          <w:sz w:val="28"/>
          <w:szCs w:val="28"/>
          <w:lang w:val="kk-KZ"/>
        </w:rPr>
        <w:t xml:space="preserve">Қазақстан Республикасы Қаржы министрінің </w:t>
      </w:r>
    </w:p>
    <w:p w:rsidR="004F0647" w:rsidRPr="004F0647" w:rsidRDefault="00052D0B" w:rsidP="004F0647">
      <w:pPr>
        <w:ind w:left="5670"/>
        <w:jc w:val="center"/>
        <w:rPr>
          <w:sz w:val="28"/>
          <w:szCs w:val="28"/>
          <w:lang w:val="kk-KZ"/>
        </w:rPr>
      </w:pPr>
      <w:r>
        <w:rPr>
          <w:sz w:val="28"/>
          <w:szCs w:val="28"/>
          <w:lang w:val="kk-KZ"/>
        </w:rPr>
        <w:t>202</w:t>
      </w:r>
      <w:r w:rsidRPr="00052D0B">
        <w:rPr>
          <w:sz w:val="28"/>
          <w:szCs w:val="28"/>
          <w:lang w:val="kk-KZ"/>
        </w:rPr>
        <w:t>6</w:t>
      </w:r>
      <w:r w:rsidR="00025F58">
        <w:rPr>
          <w:sz w:val="28"/>
          <w:szCs w:val="28"/>
          <w:lang w:val="kk-KZ"/>
        </w:rPr>
        <w:t xml:space="preserve"> жылғы «4</w:t>
      </w:r>
      <w:r>
        <w:rPr>
          <w:sz w:val="28"/>
          <w:szCs w:val="28"/>
          <w:lang w:val="kk-KZ"/>
        </w:rPr>
        <w:t>»</w:t>
      </w:r>
      <w:r w:rsidR="00025F58">
        <w:rPr>
          <w:sz w:val="28"/>
          <w:szCs w:val="28"/>
          <w:lang w:val="kk-KZ"/>
        </w:rPr>
        <w:t xml:space="preserve"> маусымдағы</w:t>
      </w:r>
      <w:r>
        <w:rPr>
          <w:sz w:val="28"/>
          <w:szCs w:val="28"/>
          <w:lang w:val="kk-KZ"/>
        </w:rPr>
        <w:t xml:space="preserve">     </w:t>
      </w:r>
      <w:r w:rsidRPr="00052D0B">
        <w:rPr>
          <w:sz w:val="28"/>
          <w:szCs w:val="28"/>
          <w:lang w:val="kk-KZ"/>
        </w:rPr>
        <w:t xml:space="preserve">   </w:t>
      </w:r>
      <w:r>
        <w:rPr>
          <w:sz w:val="28"/>
          <w:szCs w:val="28"/>
          <w:lang w:val="kk-KZ"/>
        </w:rPr>
        <w:t xml:space="preserve">  </w:t>
      </w:r>
      <w:r w:rsidRPr="00052D0B">
        <w:rPr>
          <w:sz w:val="28"/>
          <w:szCs w:val="28"/>
          <w:lang w:val="kk-KZ"/>
        </w:rPr>
        <w:t xml:space="preserve">                                  </w:t>
      </w:r>
      <w:r>
        <w:rPr>
          <w:sz w:val="28"/>
          <w:szCs w:val="28"/>
          <w:lang w:val="kk-KZ"/>
        </w:rPr>
        <w:t xml:space="preserve">                     </w:t>
      </w:r>
    </w:p>
    <w:p w:rsidR="00790EEA" w:rsidRPr="00052D0B" w:rsidRDefault="00052D0B" w:rsidP="004F0647">
      <w:pPr>
        <w:ind w:left="5670"/>
        <w:jc w:val="center"/>
        <w:rPr>
          <w:sz w:val="28"/>
          <w:szCs w:val="28"/>
          <w:lang w:val="kk-KZ"/>
        </w:rPr>
      </w:pPr>
      <w:r>
        <w:rPr>
          <w:sz w:val="28"/>
          <w:szCs w:val="28"/>
          <w:lang w:val="kk-KZ"/>
        </w:rPr>
        <w:t xml:space="preserve">№ </w:t>
      </w:r>
      <w:r w:rsidR="00025F58">
        <w:rPr>
          <w:sz w:val="28"/>
          <w:szCs w:val="28"/>
          <w:lang w:val="kk-KZ"/>
        </w:rPr>
        <w:t xml:space="preserve">364  </w:t>
      </w:r>
      <w:bookmarkStart w:id="0" w:name="_GoBack"/>
      <w:bookmarkEnd w:id="0"/>
      <w:r w:rsidR="004F0647" w:rsidRPr="004F0647">
        <w:rPr>
          <w:sz w:val="28"/>
          <w:szCs w:val="28"/>
          <w:lang w:val="kk-KZ"/>
        </w:rPr>
        <w:t xml:space="preserve">бұйрығына </w:t>
      </w:r>
      <w:r w:rsidR="00A75323">
        <w:rPr>
          <w:sz w:val="28"/>
          <w:szCs w:val="28"/>
          <w:lang w:val="kk-KZ"/>
        </w:rPr>
        <w:t>1-</w:t>
      </w:r>
      <w:r w:rsidR="004F0647" w:rsidRPr="004F0647">
        <w:rPr>
          <w:sz w:val="28"/>
          <w:szCs w:val="28"/>
          <w:lang w:val="kk-KZ"/>
        </w:rPr>
        <w:t>қосымша</w:t>
      </w:r>
      <w:r w:rsidRPr="00052D0B">
        <w:rPr>
          <w:sz w:val="28"/>
          <w:szCs w:val="28"/>
          <w:lang w:val="kk-KZ"/>
        </w:rPr>
        <w:t xml:space="preserve"> </w:t>
      </w:r>
    </w:p>
    <w:p w:rsidR="00790EEA" w:rsidRPr="008715E9" w:rsidRDefault="00790EEA" w:rsidP="00790EEA">
      <w:pPr>
        <w:ind w:left="5670"/>
        <w:jc w:val="center"/>
        <w:rPr>
          <w:sz w:val="28"/>
          <w:szCs w:val="28"/>
          <w:lang w:val="kk-KZ"/>
        </w:rPr>
      </w:pPr>
    </w:p>
    <w:p w:rsidR="00052D0B" w:rsidRPr="00052D0B" w:rsidRDefault="00052D0B" w:rsidP="00052D0B">
      <w:pPr>
        <w:ind w:left="5670"/>
        <w:jc w:val="center"/>
        <w:rPr>
          <w:sz w:val="28"/>
          <w:szCs w:val="28"/>
          <w:lang w:val="kk-KZ"/>
        </w:rPr>
      </w:pPr>
      <w:r w:rsidRPr="00052D0B">
        <w:rPr>
          <w:sz w:val="28"/>
          <w:szCs w:val="28"/>
          <w:lang w:val="kk-KZ"/>
        </w:rPr>
        <w:t>Мемлекеттік қаржы</w:t>
      </w:r>
    </w:p>
    <w:p w:rsidR="00052D0B" w:rsidRPr="00052D0B" w:rsidRDefault="00052D0B" w:rsidP="00052D0B">
      <w:pPr>
        <w:ind w:left="5670"/>
        <w:jc w:val="center"/>
        <w:rPr>
          <w:sz w:val="28"/>
          <w:szCs w:val="28"/>
          <w:lang w:val="kk-KZ"/>
        </w:rPr>
      </w:pPr>
      <w:r w:rsidRPr="00052D0B">
        <w:rPr>
          <w:sz w:val="28"/>
          <w:szCs w:val="28"/>
          <w:lang w:val="kk-KZ"/>
        </w:rPr>
        <w:t>статистикасы бойынша есепті</w:t>
      </w:r>
    </w:p>
    <w:p w:rsidR="00052D0B" w:rsidRPr="00052D0B" w:rsidRDefault="00052D0B" w:rsidP="00052D0B">
      <w:pPr>
        <w:ind w:left="5670"/>
        <w:jc w:val="center"/>
        <w:rPr>
          <w:sz w:val="28"/>
          <w:szCs w:val="28"/>
          <w:lang w:val="kk-KZ"/>
        </w:rPr>
      </w:pPr>
      <w:r w:rsidRPr="00052D0B">
        <w:rPr>
          <w:sz w:val="28"/>
          <w:szCs w:val="28"/>
          <w:lang w:val="kk-KZ"/>
        </w:rPr>
        <w:t>жасау, уәкілетті мемлекеттік</w:t>
      </w:r>
    </w:p>
    <w:p w:rsidR="00052D0B" w:rsidRPr="00052D0B" w:rsidRDefault="00052D0B" w:rsidP="00052D0B">
      <w:pPr>
        <w:ind w:left="5670"/>
        <w:jc w:val="center"/>
        <w:rPr>
          <w:sz w:val="28"/>
          <w:szCs w:val="28"/>
          <w:lang w:val="kk-KZ"/>
        </w:rPr>
      </w:pPr>
      <w:r w:rsidRPr="00052D0B">
        <w:rPr>
          <w:sz w:val="28"/>
          <w:szCs w:val="28"/>
          <w:lang w:val="kk-KZ"/>
        </w:rPr>
        <w:t>органдардың өзара іс-қимылы</w:t>
      </w:r>
    </w:p>
    <w:p w:rsidR="00052D0B" w:rsidRPr="00052D0B" w:rsidRDefault="00052D0B" w:rsidP="00052D0B">
      <w:pPr>
        <w:ind w:left="5670"/>
        <w:jc w:val="center"/>
        <w:rPr>
          <w:sz w:val="28"/>
          <w:szCs w:val="28"/>
          <w:lang w:val="kk-KZ"/>
        </w:rPr>
      </w:pPr>
      <w:r w:rsidRPr="00052D0B">
        <w:rPr>
          <w:sz w:val="28"/>
          <w:szCs w:val="28"/>
          <w:lang w:val="kk-KZ"/>
        </w:rPr>
        <w:t>және ақпарат ұсыну</w:t>
      </w:r>
    </w:p>
    <w:p w:rsidR="00052D0B" w:rsidRPr="00052D0B" w:rsidRDefault="00052D0B" w:rsidP="00052D0B">
      <w:pPr>
        <w:ind w:left="5670"/>
        <w:jc w:val="center"/>
        <w:rPr>
          <w:sz w:val="28"/>
          <w:szCs w:val="28"/>
          <w:lang w:val="kk-KZ"/>
        </w:rPr>
      </w:pPr>
      <w:r w:rsidRPr="00052D0B">
        <w:rPr>
          <w:sz w:val="28"/>
          <w:szCs w:val="28"/>
          <w:lang w:val="kk-KZ"/>
        </w:rPr>
        <w:t>қағидаларына</w:t>
      </w:r>
    </w:p>
    <w:p w:rsidR="00DA2CFD" w:rsidRDefault="00052D0B" w:rsidP="00052D0B">
      <w:pPr>
        <w:ind w:left="5670"/>
        <w:jc w:val="center"/>
        <w:rPr>
          <w:sz w:val="28"/>
          <w:szCs w:val="28"/>
          <w:lang w:val="kk-KZ"/>
        </w:rPr>
      </w:pPr>
      <w:r w:rsidRPr="00052D0B">
        <w:rPr>
          <w:sz w:val="28"/>
          <w:szCs w:val="28"/>
          <w:lang w:val="kk-KZ"/>
        </w:rPr>
        <w:t>18-қосымша</w:t>
      </w:r>
    </w:p>
    <w:p w:rsidR="0009361C" w:rsidRDefault="0009361C" w:rsidP="00790EEA">
      <w:pPr>
        <w:ind w:left="5670"/>
        <w:jc w:val="center"/>
        <w:rPr>
          <w:sz w:val="28"/>
          <w:szCs w:val="28"/>
          <w:lang w:val="kk-KZ"/>
        </w:rPr>
      </w:pPr>
    </w:p>
    <w:p w:rsidR="00A713C5" w:rsidRPr="008715E9" w:rsidRDefault="00A713C5" w:rsidP="00A46E2B">
      <w:pPr>
        <w:ind w:left="5670"/>
        <w:jc w:val="center"/>
        <w:rPr>
          <w:rFonts w:cs="Times New Roman"/>
          <w:color w:val="000000"/>
          <w:sz w:val="28"/>
          <w:szCs w:val="28"/>
          <w:lang w:val="kk-KZ"/>
        </w:rPr>
      </w:pPr>
    </w:p>
    <w:p w:rsidR="002C56E2" w:rsidRPr="0009361C" w:rsidRDefault="00052D0B" w:rsidP="002C56E2">
      <w:pPr>
        <w:jc w:val="center"/>
        <w:rPr>
          <w:rFonts w:cs="Times New Roman"/>
          <w:b/>
          <w:bCs/>
          <w:color w:val="000000"/>
          <w:sz w:val="28"/>
          <w:szCs w:val="28"/>
          <w:lang w:val="kk-KZ"/>
        </w:rPr>
      </w:pPr>
      <w:r w:rsidRPr="00052D0B">
        <w:rPr>
          <w:rFonts w:cs="Times New Roman"/>
          <w:b/>
          <w:color w:val="000000"/>
          <w:sz w:val="28"/>
          <w:szCs w:val="28"/>
          <w:lang w:val="kk-KZ"/>
        </w:rPr>
        <w:t>Республикалық бюджеттің шығыстарын жергілікті бюджеттердің кірістерімен шоғырландыру</w:t>
      </w:r>
    </w:p>
    <w:p w:rsidR="004F0647" w:rsidRDefault="004F0647" w:rsidP="004F0647">
      <w:pPr>
        <w:rPr>
          <w:rFonts w:cs="Times New Roman"/>
          <w:color w:val="000000"/>
          <w:sz w:val="28"/>
          <w:szCs w:val="28"/>
          <w:lang w:val="kk-KZ"/>
        </w:rPr>
      </w:pPr>
      <w:bookmarkStart w:id="1" w:name="z3546"/>
      <w:bookmarkEnd w:id="1"/>
      <w:r>
        <w:rPr>
          <w:rFonts w:cs="Times New Roman"/>
          <w:color w:val="000000"/>
          <w:sz w:val="28"/>
          <w:szCs w:val="28"/>
          <w:lang w:val="kk-KZ"/>
        </w:rPr>
        <w:tab/>
      </w:r>
    </w:p>
    <w:p w:rsidR="00052D0B" w:rsidRPr="00052D0B" w:rsidRDefault="004F0647" w:rsidP="00052D0B">
      <w:pPr>
        <w:rPr>
          <w:rFonts w:cs="Times New Roman"/>
          <w:color w:val="000000"/>
          <w:sz w:val="28"/>
          <w:szCs w:val="28"/>
          <w:lang w:val="kk-KZ"/>
        </w:rPr>
      </w:pPr>
      <w:r>
        <w:rPr>
          <w:rFonts w:cs="Times New Roman"/>
          <w:color w:val="000000"/>
          <w:sz w:val="28"/>
          <w:szCs w:val="28"/>
          <w:lang w:val="kk-KZ"/>
        </w:rPr>
        <w:t xml:space="preserve">      </w:t>
      </w:r>
      <w:r w:rsidR="00052D0B" w:rsidRPr="00052D0B">
        <w:rPr>
          <w:rFonts w:cs="Times New Roman"/>
          <w:color w:val="000000"/>
          <w:sz w:val="28"/>
          <w:szCs w:val="28"/>
          <w:lang w:val="kk-KZ"/>
        </w:rPr>
        <w:t>Индекс: КРД-1</w:t>
      </w:r>
    </w:p>
    <w:p w:rsidR="004F0647" w:rsidRDefault="00052D0B" w:rsidP="00052D0B">
      <w:pPr>
        <w:rPr>
          <w:rFonts w:cs="Times New Roman"/>
          <w:color w:val="000000"/>
          <w:sz w:val="28"/>
          <w:szCs w:val="28"/>
          <w:lang w:val="kk-KZ"/>
        </w:rPr>
      </w:pPr>
      <w:r w:rsidRPr="00052D0B">
        <w:rPr>
          <w:rFonts w:cs="Times New Roman"/>
          <w:color w:val="000000"/>
          <w:sz w:val="28"/>
          <w:szCs w:val="28"/>
          <w:lang w:val="kk-KZ"/>
        </w:rPr>
        <w:t xml:space="preserve">      Өлшем бірлігі: миллиард теңге</w:t>
      </w:r>
    </w:p>
    <w:p w:rsidR="00052D0B" w:rsidRDefault="00052D0B" w:rsidP="00052D0B">
      <w:pPr>
        <w:rPr>
          <w:rFonts w:cs="Times New Roman"/>
          <w:color w:val="000000"/>
          <w:sz w:val="28"/>
          <w:szCs w:val="28"/>
          <w:lang w:val="kk-KZ"/>
        </w:rPr>
      </w:pPr>
    </w:p>
    <w:tbl>
      <w:tblPr>
        <w:tblW w:w="966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709"/>
        <w:gridCol w:w="709"/>
        <w:gridCol w:w="850"/>
        <w:gridCol w:w="4394"/>
        <w:gridCol w:w="850"/>
        <w:gridCol w:w="1559"/>
      </w:tblGrid>
      <w:tr w:rsidR="00052D0B" w:rsidRPr="00025F58" w:rsidTr="00052D0B">
        <w:trPr>
          <w:trHeight w:val="30"/>
        </w:trPr>
        <w:tc>
          <w:tcPr>
            <w:tcW w:w="8101" w:type="dxa"/>
            <w:gridSpan w:val="6"/>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vMerge w:val="restart"/>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2014 жылғы мемлекеттік қаржы статистикасы жөніндегі нұсқаулық коды</w:t>
            </w:r>
          </w:p>
        </w:tc>
      </w:tr>
      <w:tr w:rsidR="00052D0B" w:rsidRPr="00052D0B" w:rsidTr="00052D0B">
        <w:trPr>
          <w:trHeight w:val="30"/>
        </w:trPr>
        <w:tc>
          <w:tcPr>
            <w:tcW w:w="2857" w:type="dxa"/>
            <w:gridSpan w:val="4"/>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Санаты</w:t>
            </w:r>
          </w:p>
        </w:tc>
        <w:tc>
          <w:tcPr>
            <w:tcW w:w="4394" w:type="dxa"/>
            <w:vMerge w:val="restart"/>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Атауы</w:t>
            </w:r>
          </w:p>
        </w:tc>
        <w:tc>
          <w:tcPr>
            <w:tcW w:w="850" w:type="dxa"/>
            <w:vMerge w:val="restart"/>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сомасы</w:t>
            </w:r>
          </w:p>
        </w:tc>
        <w:tc>
          <w:tcPr>
            <w:tcW w:w="1559" w:type="dxa"/>
            <w:vMerge/>
          </w:tcPr>
          <w:p w:rsidR="00052D0B" w:rsidRPr="00052D0B" w:rsidRDefault="00052D0B" w:rsidP="00CF548F">
            <w:pPr>
              <w:rPr>
                <w:rFonts w:cs="Times New Roman"/>
                <w:sz w:val="28"/>
                <w:szCs w:val="28"/>
                <w:lang w:val="kk-KZ"/>
              </w:rPr>
            </w:pP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2268" w:type="dxa"/>
            <w:gridSpan w:val="3"/>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Сыныбы</w:t>
            </w:r>
          </w:p>
        </w:tc>
        <w:tc>
          <w:tcPr>
            <w:tcW w:w="4394" w:type="dxa"/>
            <w:vMerge/>
          </w:tcPr>
          <w:p w:rsidR="00052D0B" w:rsidRPr="00052D0B" w:rsidRDefault="00052D0B" w:rsidP="00CF548F">
            <w:pPr>
              <w:rPr>
                <w:rFonts w:cs="Times New Roman"/>
                <w:sz w:val="28"/>
                <w:szCs w:val="28"/>
                <w:lang w:val="kk-KZ"/>
              </w:rPr>
            </w:pPr>
          </w:p>
        </w:tc>
        <w:tc>
          <w:tcPr>
            <w:tcW w:w="850" w:type="dxa"/>
            <w:vMerge/>
          </w:tcPr>
          <w:p w:rsidR="00052D0B" w:rsidRPr="00052D0B" w:rsidRDefault="00052D0B" w:rsidP="00CF548F">
            <w:pPr>
              <w:rPr>
                <w:rFonts w:cs="Times New Roman"/>
                <w:sz w:val="28"/>
                <w:szCs w:val="28"/>
                <w:lang w:val="kk-KZ"/>
              </w:rPr>
            </w:pPr>
          </w:p>
        </w:tc>
        <w:tc>
          <w:tcPr>
            <w:tcW w:w="1559" w:type="dxa"/>
            <w:vMerge/>
          </w:tcPr>
          <w:p w:rsidR="00052D0B" w:rsidRPr="00052D0B" w:rsidRDefault="00052D0B" w:rsidP="00CF548F">
            <w:pPr>
              <w:rPr>
                <w:rFonts w:cs="Times New Roman"/>
                <w:sz w:val="28"/>
                <w:szCs w:val="28"/>
                <w:lang w:val="kk-KZ"/>
              </w:rPr>
            </w:pPr>
          </w:p>
        </w:tc>
      </w:tr>
      <w:tr w:rsidR="00052D0B" w:rsidRPr="00052D0B" w:rsidTr="00052D0B">
        <w:trPr>
          <w:trHeight w:val="30"/>
        </w:trPr>
        <w:tc>
          <w:tcPr>
            <w:tcW w:w="1298" w:type="dxa"/>
            <w:gridSpan w:val="2"/>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gridSpan w:val="2"/>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Кіші сыныбы</w:t>
            </w:r>
          </w:p>
        </w:tc>
        <w:tc>
          <w:tcPr>
            <w:tcW w:w="4394" w:type="dxa"/>
            <w:vMerge/>
          </w:tcPr>
          <w:p w:rsidR="00052D0B" w:rsidRPr="00052D0B" w:rsidRDefault="00052D0B" w:rsidP="00CF548F">
            <w:pPr>
              <w:rPr>
                <w:rFonts w:cs="Times New Roman"/>
                <w:sz w:val="28"/>
                <w:szCs w:val="28"/>
                <w:lang w:val="kk-KZ"/>
              </w:rPr>
            </w:pPr>
          </w:p>
        </w:tc>
        <w:tc>
          <w:tcPr>
            <w:tcW w:w="850" w:type="dxa"/>
            <w:vMerge/>
          </w:tcPr>
          <w:p w:rsidR="00052D0B" w:rsidRPr="00052D0B" w:rsidRDefault="00052D0B" w:rsidP="00CF548F">
            <w:pPr>
              <w:rPr>
                <w:rFonts w:cs="Times New Roman"/>
                <w:sz w:val="28"/>
                <w:szCs w:val="28"/>
                <w:lang w:val="kk-KZ"/>
              </w:rPr>
            </w:pPr>
          </w:p>
        </w:tc>
        <w:tc>
          <w:tcPr>
            <w:tcW w:w="1559" w:type="dxa"/>
            <w:vMerge/>
          </w:tcPr>
          <w:p w:rsidR="00052D0B" w:rsidRPr="00052D0B" w:rsidRDefault="00052D0B" w:rsidP="00CF548F">
            <w:pPr>
              <w:rPr>
                <w:rFonts w:cs="Times New Roman"/>
                <w:sz w:val="28"/>
                <w:szCs w:val="28"/>
                <w:lang w:val="kk-KZ"/>
              </w:rPr>
            </w:pPr>
          </w:p>
        </w:tc>
      </w:tr>
      <w:tr w:rsidR="00052D0B" w:rsidRPr="00052D0B" w:rsidTr="00052D0B">
        <w:trPr>
          <w:trHeight w:val="30"/>
        </w:trPr>
        <w:tc>
          <w:tcPr>
            <w:tcW w:w="2007" w:type="dxa"/>
            <w:gridSpan w:val="3"/>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Ерекшелігі</w:t>
            </w:r>
          </w:p>
        </w:tc>
        <w:tc>
          <w:tcPr>
            <w:tcW w:w="4394" w:type="dxa"/>
            <w:vMerge/>
          </w:tcPr>
          <w:p w:rsidR="00052D0B" w:rsidRPr="00052D0B" w:rsidRDefault="00052D0B" w:rsidP="00CF548F">
            <w:pPr>
              <w:rPr>
                <w:rFonts w:cs="Times New Roman"/>
                <w:sz w:val="28"/>
                <w:szCs w:val="28"/>
                <w:lang w:val="kk-KZ"/>
              </w:rPr>
            </w:pPr>
          </w:p>
        </w:tc>
        <w:tc>
          <w:tcPr>
            <w:tcW w:w="850" w:type="dxa"/>
            <w:vMerge/>
          </w:tcPr>
          <w:p w:rsidR="00052D0B" w:rsidRPr="00052D0B" w:rsidRDefault="00052D0B" w:rsidP="00CF548F">
            <w:pPr>
              <w:rPr>
                <w:rFonts w:cs="Times New Roman"/>
                <w:sz w:val="28"/>
                <w:szCs w:val="28"/>
                <w:lang w:val="kk-KZ"/>
              </w:rPr>
            </w:pPr>
          </w:p>
        </w:tc>
        <w:tc>
          <w:tcPr>
            <w:tcW w:w="1559" w:type="dxa"/>
            <w:vMerge/>
          </w:tcPr>
          <w:p w:rsidR="00052D0B" w:rsidRPr="00052D0B" w:rsidRDefault="00052D0B" w:rsidP="00CF548F">
            <w:pPr>
              <w:rPr>
                <w:rFonts w:cs="Times New Roman"/>
                <w:sz w:val="28"/>
                <w:szCs w:val="28"/>
                <w:lang w:val="kk-KZ"/>
              </w:rPr>
            </w:pPr>
          </w:p>
        </w:tc>
      </w:tr>
      <w:tr w:rsidR="00052D0B" w:rsidRPr="00052D0B" w:rsidTr="00052D0B">
        <w:trPr>
          <w:trHeight w:val="30"/>
        </w:trPr>
        <w:tc>
          <w:tcPr>
            <w:tcW w:w="9660" w:type="dxa"/>
            <w:gridSpan w:val="7"/>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бюджеттің шығыстары</w:t>
            </w: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331</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339</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Мемлекеттік басқарудың басқа деңгейлеріне берілетін ағымдағы трансферттер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441</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Мемлекеттік басқарудың басқа деңгейлеріне берілетін нысаналы даму трансферттері</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511</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 xml:space="preserve">Бюджеттік инвестициялық жобаларды іске асыруға арналған </w:t>
            </w:r>
            <w:r w:rsidRPr="00052D0B">
              <w:rPr>
                <w:rFonts w:cs="Times New Roman"/>
                <w:color w:val="000000"/>
                <w:sz w:val="28"/>
                <w:szCs w:val="28"/>
                <w:lang w:val="kk-KZ"/>
              </w:rPr>
              <w:lastRenderedPageBreak/>
              <w:t>бюджеттік кредиттерді қоспағанда, жергілікті атқарушы органдарға бюджеттік кредиттер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512</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Жергілікті атқарушы органдарға бюджеттік инвестициялық жобаларды іске асыруға берілетін бюджеттік кредиттер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52D0B" w:rsidTr="00052D0B">
        <w:trPr>
          <w:trHeight w:val="30"/>
        </w:trPr>
        <w:tc>
          <w:tcPr>
            <w:tcW w:w="9660" w:type="dxa"/>
            <w:gridSpan w:val="7"/>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Жергілікті бюджет кірістері</w:t>
            </w: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01</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Ағымдағы нысаналы трансферттер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Нысаналы даму трансферттері</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03</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05</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Жалпы сипаттағы мемлекеттік қызметтерге республикалық бюджеттен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06</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қорғанысқа арналған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07</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қоғамдық тәртіпке, қауіпсіздікке, құқықтық, сот, қылмыстық-атқару қызметіне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08</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білім алуға арналған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09</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денсаулық сақтауға арналған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10</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әлеуметтік көмек пен әлеуметтік қамсыздандыруға арналған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11</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тұрғын үй-коммуналдық шаруашылыққа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12</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мәдениет, спорт, туризм және ақпараттық кеңістікке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13</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 xml:space="preserve">Отын-энергетика кешені мен жер қойнауын пайдалануға арналған </w:t>
            </w:r>
            <w:r w:rsidRPr="00052D0B">
              <w:rPr>
                <w:rFonts w:cs="Times New Roman"/>
                <w:color w:val="000000"/>
                <w:sz w:val="28"/>
                <w:szCs w:val="28"/>
                <w:lang w:val="kk-KZ"/>
              </w:rPr>
              <w:lastRenderedPageBreak/>
              <w:t>республикалық бюджеттен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lastRenderedPageBreak/>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14</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ауыл, су, орман, балық шаруашылығына, ерекше қорғалатын табиғи аумақтарға, қоршаған ортаны және жануарлар дүниесін қорғауға, жер қатынастарына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15</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Өнеркәсіпке, сәулет, қала құрылысы және құрылыс қызметіне республикалық бюджеттен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16</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Көлік және коммуникацияға арналған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52D0B"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4</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17</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Республикалық бюджеттен өзге шығыстарға арналған субвенциялар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r w:rsidR="00052D0B" w:rsidRPr="00025F58" w:rsidTr="00052D0B">
        <w:trPr>
          <w:trHeight w:val="30"/>
        </w:trPr>
        <w:tc>
          <w:tcPr>
            <w:tcW w:w="58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7</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01</w:t>
            </w:r>
          </w:p>
        </w:tc>
        <w:tc>
          <w:tcPr>
            <w:tcW w:w="70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2</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02</w:t>
            </w:r>
          </w:p>
        </w:tc>
        <w:tc>
          <w:tcPr>
            <w:tcW w:w="4394"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r w:rsidRPr="00052D0B">
              <w:rPr>
                <w:rFonts w:cs="Times New Roman"/>
                <w:color w:val="000000"/>
                <w:sz w:val="28"/>
                <w:szCs w:val="28"/>
                <w:lang w:val="kk-KZ"/>
              </w:rPr>
              <w:t>Астананың, облыстың, республикалық маңызы бар қаланың жергілікті атқарушы органы алатын қарыздар</w:t>
            </w:r>
          </w:p>
        </w:tc>
        <w:tc>
          <w:tcPr>
            <w:tcW w:w="850"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c>
          <w:tcPr>
            <w:tcW w:w="1559" w:type="dxa"/>
            <w:tcMar>
              <w:top w:w="15" w:type="dxa"/>
              <w:left w:w="15" w:type="dxa"/>
              <w:bottom w:w="15" w:type="dxa"/>
              <w:right w:w="15" w:type="dxa"/>
            </w:tcMar>
            <w:vAlign w:val="center"/>
          </w:tcPr>
          <w:p w:rsidR="00052D0B" w:rsidRPr="00052D0B" w:rsidRDefault="00052D0B" w:rsidP="00CF548F">
            <w:pPr>
              <w:spacing w:after="20"/>
              <w:ind w:left="20"/>
              <w:rPr>
                <w:rFonts w:cs="Times New Roman"/>
                <w:sz w:val="28"/>
                <w:szCs w:val="28"/>
                <w:lang w:val="kk-KZ"/>
              </w:rPr>
            </w:pPr>
          </w:p>
          <w:p w:rsidR="00052D0B" w:rsidRPr="00052D0B" w:rsidRDefault="00052D0B" w:rsidP="00CF548F">
            <w:pPr>
              <w:spacing w:after="20"/>
              <w:ind w:left="20"/>
              <w:rPr>
                <w:rFonts w:cs="Times New Roman"/>
                <w:sz w:val="28"/>
                <w:szCs w:val="28"/>
                <w:lang w:val="kk-KZ"/>
              </w:rPr>
            </w:pPr>
          </w:p>
        </w:tc>
      </w:tr>
    </w:tbl>
    <w:p w:rsidR="002C56E2" w:rsidRDefault="002C56E2" w:rsidP="004F0647">
      <w:pPr>
        <w:ind w:firstLine="709"/>
        <w:rPr>
          <w:rFonts w:cs="Times New Roman"/>
          <w:color w:val="000000"/>
          <w:sz w:val="28"/>
          <w:szCs w:val="28"/>
          <w:lang w:val="kk-KZ"/>
        </w:rPr>
      </w:pPr>
    </w:p>
    <w:p w:rsidR="00052D0B" w:rsidRPr="002C56E2" w:rsidRDefault="00052D0B" w:rsidP="004F0647">
      <w:pPr>
        <w:ind w:firstLine="709"/>
        <w:rPr>
          <w:rFonts w:cs="Times New Roman"/>
          <w:color w:val="000000"/>
          <w:sz w:val="28"/>
          <w:szCs w:val="28"/>
          <w:lang w:val="kk-KZ"/>
        </w:rPr>
      </w:pPr>
    </w:p>
    <w:sectPr w:rsidR="00052D0B" w:rsidRPr="002C56E2" w:rsidSect="00E07F88">
      <w:headerReference w:type="even" r:id="rId6"/>
      <w:headerReference w:type="default" r:id="rId7"/>
      <w:pgSz w:w="11906" w:h="16838" w:code="9"/>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775" w:rsidRDefault="00084775" w:rsidP="008735B6">
      <w:r>
        <w:separator/>
      </w:r>
    </w:p>
  </w:endnote>
  <w:endnote w:type="continuationSeparator" w:id="0">
    <w:p w:rsidR="00084775" w:rsidRDefault="00084775" w:rsidP="00873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775" w:rsidRDefault="00084775" w:rsidP="008735B6">
      <w:r>
        <w:separator/>
      </w:r>
    </w:p>
  </w:footnote>
  <w:footnote w:type="continuationSeparator" w:id="0">
    <w:p w:rsidR="00084775" w:rsidRDefault="00084775" w:rsidP="008735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019778"/>
      <w:docPartObj>
        <w:docPartGallery w:val="Page Numbers (Top of Page)"/>
        <w:docPartUnique/>
      </w:docPartObj>
    </w:sdtPr>
    <w:sdtEndPr>
      <w:rPr>
        <w:sz w:val="28"/>
        <w:szCs w:val="28"/>
      </w:rPr>
    </w:sdtEndPr>
    <w:sdtContent>
      <w:p w:rsidR="00B65029" w:rsidRPr="00B65029" w:rsidRDefault="00B65029">
        <w:pPr>
          <w:pStyle w:val="a8"/>
          <w:jc w:val="center"/>
          <w:rPr>
            <w:sz w:val="28"/>
            <w:szCs w:val="28"/>
          </w:rPr>
        </w:pPr>
        <w:r w:rsidRPr="00B65029">
          <w:rPr>
            <w:sz w:val="28"/>
            <w:szCs w:val="28"/>
            <w:lang w:val="kk-KZ"/>
          </w:rPr>
          <w:t>13</w:t>
        </w:r>
      </w:p>
    </w:sdtContent>
  </w:sdt>
  <w:p w:rsidR="00B65029" w:rsidRDefault="00B65029">
    <w:pPr>
      <w:pStyle w:val="a8"/>
    </w:pPr>
  </w:p>
  <w:p w:rsidR="003D52A9" w:rsidRDefault="0008477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4757735"/>
      <w:docPartObj>
        <w:docPartGallery w:val="Page Numbers (Top of Page)"/>
        <w:docPartUnique/>
      </w:docPartObj>
    </w:sdtPr>
    <w:sdtEndPr>
      <w:rPr>
        <w:sz w:val="28"/>
        <w:szCs w:val="28"/>
      </w:rPr>
    </w:sdtEndPr>
    <w:sdtContent>
      <w:p w:rsidR="00E07F88" w:rsidRPr="00E07F88" w:rsidRDefault="00E07F88">
        <w:pPr>
          <w:pStyle w:val="a8"/>
          <w:jc w:val="center"/>
          <w:rPr>
            <w:sz w:val="28"/>
            <w:szCs w:val="28"/>
          </w:rPr>
        </w:pPr>
        <w:r w:rsidRPr="00E07F88">
          <w:rPr>
            <w:sz w:val="28"/>
            <w:szCs w:val="28"/>
          </w:rPr>
          <w:fldChar w:fldCharType="begin"/>
        </w:r>
        <w:r w:rsidRPr="00E07F88">
          <w:rPr>
            <w:sz w:val="28"/>
            <w:szCs w:val="28"/>
          </w:rPr>
          <w:instrText>PAGE   \* MERGEFORMAT</w:instrText>
        </w:r>
        <w:r w:rsidRPr="00E07F88">
          <w:rPr>
            <w:sz w:val="28"/>
            <w:szCs w:val="28"/>
          </w:rPr>
          <w:fldChar w:fldCharType="separate"/>
        </w:r>
        <w:r w:rsidR="00025F58">
          <w:rPr>
            <w:noProof/>
            <w:sz w:val="28"/>
            <w:szCs w:val="28"/>
          </w:rPr>
          <w:t>4</w:t>
        </w:r>
        <w:r w:rsidRPr="00E07F88">
          <w:rPr>
            <w:sz w:val="28"/>
            <w:szCs w:val="28"/>
          </w:rPr>
          <w:fldChar w:fldCharType="end"/>
        </w:r>
      </w:p>
    </w:sdtContent>
  </w:sdt>
  <w:p w:rsidR="008735B6" w:rsidRDefault="008735B6">
    <w:pPr>
      <w:pStyle w:val="a8"/>
    </w:pPr>
  </w:p>
  <w:p w:rsidR="003D52A9" w:rsidRDefault="0008477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E2B"/>
    <w:rsid w:val="00025F58"/>
    <w:rsid w:val="00052D0B"/>
    <w:rsid w:val="00084775"/>
    <w:rsid w:val="00087534"/>
    <w:rsid w:val="0009361C"/>
    <w:rsid w:val="001B305C"/>
    <w:rsid w:val="001B30C5"/>
    <w:rsid w:val="001D370F"/>
    <w:rsid w:val="001E3043"/>
    <w:rsid w:val="002030F2"/>
    <w:rsid w:val="00223940"/>
    <w:rsid w:val="0023731A"/>
    <w:rsid w:val="002538F8"/>
    <w:rsid w:val="00256D3C"/>
    <w:rsid w:val="002906D2"/>
    <w:rsid w:val="002C56E2"/>
    <w:rsid w:val="002D58C9"/>
    <w:rsid w:val="002E577A"/>
    <w:rsid w:val="002F015C"/>
    <w:rsid w:val="00355BE1"/>
    <w:rsid w:val="003F2C66"/>
    <w:rsid w:val="004A391E"/>
    <w:rsid w:val="004A76EF"/>
    <w:rsid w:val="004B6D64"/>
    <w:rsid w:val="004D206A"/>
    <w:rsid w:val="004F0647"/>
    <w:rsid w:val="005170B5"/>
    <w:rsid w:val="00555DB1"/>
    <w:rsid w:val="005658F9"/>
    <w:rsid w:val="0057398F"/>
    <w:rsid w:val="005C0E1F"/>
    <w:rsid w:val="005E7ACB"/>
    <w:rsid w:val="00604AC8"/>
    <w:rsid w:val="006848A1"/>
    <w:rsid w:val="00687020"/>
    <w:rsid w:val="006A381E"/>
    <w:rsid w:val="006A3FD9"/>
    <w:rsid w:val="006C14CB"/>
    <w:rsid w:val="00725469"/>
    <w:rsid w:val="0074602F"/>
    <w:rsid w:val="00754D98"/>
    <w:rsid w:val="00780240"/>
    <w:rsid w:val="00790EEA"/>
    <w:rsid w:val="007A6965"/>
    <w:rsid w:val="007C3C34"/>
    <w:rsid w:val="0081170E"/>
    <w:rsid w:val="008715E9"/>
    <w:rsid w:val="008735B6"/>
    <w:rsid w:val="00890259"/>
    <w:rsid w:val="008A27C1"/>
    <w:rsid w:val="008B064C"/>
    <w:rsid w:val="00934DD0"/>
    <w:rsid w:val="00972818"/>
    <w:rsid w:val="00A46E2B"/>
    <w:rsid w:val="00A713C5"/>
    <w:rsid w:val="00A75323"/>
    <w:rsid w:val="00A83B50"/>
    <w:rsid w:val="00AC5570"/>
    <w:rsid w:val="00AE2BFE"/>
    <w:rsid w:val="00B079F9"/>
    <w:rsid w:val="00B1574A"/>
    <w:rsid w:val="00B65029"/>
    <w:rsid w:val="00B82ABF"/>
    <w:rsid w:val="00B908EA"/>
    <w:rsid w:val="00C251FB"/>
    <w:rsid w:val="00C252EB"/>
    <w:rsid w:val="00C34D41"/>
    <w:rsid w:val="00C6138A"/>
    <w:rsid w:val="00C7759E"/>
    <w:rsid w:val="00C86096"/>
    <w:rsid w:val="00CE356D"/>
    <w:rsid w:val="00D14D31"/>
    <w:rsid w:val="00D77363"/>
    <w:rsid w:val="00DA2CFD"/>
    <w:rsid w:val="00DC00C7"/>
    <w:rsid w:val="00DC56ED"/>
    <w:rsid w:val="00E07F88"/>
    <w:rsid w:val="00EA1BDD"/>
    <w:rsid w:val="00EC2871"/>
    <w:rsid w:val="00F01D3A"/>
    <w:rsid w:val="00F36F72"/>
    <w:rsid w:val="00F711CE"/>
    <w:rsid w:val="00F87E22"/>
    <w:rsid w:val="00FB2A15"/>
    <w:rsid w:val="00FE203B"/>
    <w:rsid w:val="00FE3410"/>
    <w:rsid w:val="00FE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8E399C-8C99-49EF-9368-7C85E6A7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1"/>
    <w:qFormat/>
    <w:rsid w:val="006848A1"/>
    <w:pPr>
      <w:spacing w:after="0" w:line="240" w:lineRule="auto"/>
      <w:jc w:val="both"/>
    </w:pPr>
    <w:rPr>
      <w:rFonts w:ascii="Times New Roman" w:hAnsi="Times New Roman"/>
      <w:lang w:eastAsia="ru-RU"/>
    </w:rPr>
  </w:style>
  <w:style w:type="paragraph" w:styleId="1">
    <w:name w:val="heading 1"/>
    <w:basedOn w:val="a"/>
    <w:next w:val="a"/>
    <w:link w:val="10"/>
    <w:uiPriority w:val="9"/>
    <w:qFormat/>
    <w:rsid w:val="006848A1"/>
    <w:pPr>
      <w:keepNext/>
      <w:outlineLvl w:val="0"/>
    </w:pPr>
    <w:rPr>
      <w:rFonts w:eastAsia="Times New Roman" w:cs="Times New Roman"/>
      <w:b/>
      <w:bCs/>
      <w:sz w:val="28"/>
      <w:szCs w:val="24"/>
      <w:lang w:eastAsia="en-US"/>
    </w:rPr>
  </w:style>
  <w:style w:type="paragraph" w:styleId="2">
    <w:name w:val="heading 2"/>
    <w:basedOn w:val="a"/>
    <w:next w:val="a"/>
    <w:link w:val="20"/>
    <w:uiPriority w:val="9"/>
    <w:unhideWhenUsed/>
    <w:qFormat/>
    <w:rsid w:val="006848A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unhideWhenUsed/>
    <w:qFormat/>
    <w:rsid w:val="006848A1"/>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qFormat/>
    <w:rsid w:val="006848A1"/>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6848A1"/>
    <w:rPr>
      <w:rFonts w:ascii="Arial Unicode MS" w:eastAsia="Times New Roman" w:hAnsi="Arial Unicode MS" w:cs="Times New Roman"/>
      <w:bCs/>
      <w:color w:val="000000"/>
      <w:sz w:val="24"/>
      <w:szCs w:val="24"/>
      <w:lang w:val="kk-KZ" w:eastAsia="ru-RU"/>
    </w:rPr>
  </w:style>
  <w:style w:type="character" w:customStyle="1" w:styleId="10">
    <w:name w:val="Заголовок 1 Знак"/>
    <w:basedOn w:val="a0"/>
    <w:link w:val="1"/>
    <w:uiPriority w:val="9"/>
    <w:rsid w:val="006848A1"/>
    <w:rPr>
      <w:rFonts w:ascii="Times New Roman" w:eastAsia="Times New Roman" w:hAnsi="Times New Roman" w:cs="Times New Roman"/>
      <w:b/>
      <w:bCs/>
      <w:sz w:val="28"/>
      <w:szCs w:val="24"/>
    </w:rPr>
  </w:style>
  <w:style w:type="character" w:customStyle="1" w:styleId="20">
    <w:name w:val="Заголовок 2 Знак"/>
    <w:basedOn w:val="a0"/>
    <w:link w:val="2"/>
    <w:uiPriority w:val="9"/>
    <w:rsid w:val="006848A1"/>
    <w:rPr>
      <w:rFonts w:asciiTheme="majorHAnsi" w:eastAsiaTheme="majorEastAsia" w:hAnsiTheme="majorHAnsi" w:cstheme="majorBidi"/>
      <w:color w:val="365F91" w:themeColor="accent1" w:themeShade="BF"/>
      <w:sz w:val="26"/>
      <w:szCs w:val="26"/>
      <w:lang w:eastAsia="ru-RU"/>
    </w:rPr>
  </w:style>
  <w:style w:type="character" w:customStyle="1" w:styleId="50">
    <w:name w:val="Заголовок 5 Знак"/>
    <w:basedOn w:val="a0"/>
    <w:link w:val="5"/>
    <w:uiPriority w:val="9"/>
    <w:rsid w:val="006848A1"/>
    <w:rPr>
      <w:rFonts w:asciiTheme="majorHAnsi" w:eastAsiaTheme="majorEastAsia" w:hAnsiTheme="majorHAnsi" w:cstheme="majorBidi"/>
      <w:color w:val="243F60" w:themeColor="accent1" w:themeShade="7F"/>
      <w:lang w:eastAsia="ru-RU"/>
    </w:rPr>
  </w:style>
  <w:style w:type="character" w:styleId="a3">
    <w:name w:val="Strong"/>
    <w:uiPriority w:val="22"/>
    <w:qFormat/>
    <w:rsid w:val="006848A1"/>
    <w:rPr>
      <w:b/>
      <w:bCs/>
    </w:rPr>
  </w:style>
  <w:style w:type="paragraph" w:styleId="a4">
    <w:name w:val="Normal (Web)"/>
    <w:aliases w:val="Обычный (Web),Обычный (веб)1,Обычный (веб)1 Знак Знак Зн,Обычный (веб)1 Знак Знак Зн Знак Знак Знак,Обычный (веб)1 Знак Знак Зн Знак Знак,Знак4,Знак4 Знак Знак,Знак4 Знак,Обычный (Web)1,Обычный (веб) Знак1,Обычный (веб) Знак Знак1"/>
    <w:basedOn w:val="a"/>
    <w:link w:val="a5"/>
    <w:uiPriority w:val="99"/>
    <w:unhideWhenUsed/>
    <w:qFormat/>
    <w:rsid w:val="006848A1"/>
    <w:pPr>
      <w:spacing w:after="360" w:line="285" w:lineRule="atLeast"/>
    </w:pPr>
    <w:rPr>
      <w:rFonts w:ascii="Arial" w:eastAsia="Times New Roman" w:hAnsi="Arial" w:cs="Arial"/>
      <w:color w:val="666666"/>
      <w:spacing w:val="2"/>
      <w:sz w:val="20"/>
      <w:szCs w:val="20"/>
    </w:rPr>
  </w:style>
  <w:style w:type="character" w:customStyle="1" w:styleId="a5">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Знак4 Знак1,Знак4 Знак Знак Знак,Знак4 Знак Знак1,Обычный (Web)1 Знак"/>
    <w:link w:val="a4"/>
    <w:uiPriority w:val="99"/>
    <w:rsid w:val="006848A1"/>
    <w:rPr>
      <w:rFonts w:ascii="Arial" w:eastAsia="Times New Roman" w:hAnsi="Arial" w:cs="Arial"/>
      <w:color w:val="666666"/>
      <w:spacing w:val="2"/>
      <w:sz w:val="20"/>
      <w:szCs w:val="20"/>
      <w:lang w:eastAsia="ru-RU"/>
    </w:rPr>
  </w:style>
  <w:style w:type="paragraph" w:styleId="a6">
    <w:name w:val="No Spacing"/>
    <w:uiPriority w:val="1"/>
    <w:qFormat/>
    <w:rsid w:val="006848A1"/>
    <w:pPr>
      <w:spacing w:after="0" w:line="240" w:lineRule="auto"/>
    </w:pPr>
    <w:rPr>
      <w:rFonts w:ascii="Calibri" w:eastAsia="Calibri" w:hAnsi="Calibri" w:cs="Times New Roman"/>
    </w:rPr>
  </w:style>
  <w:style w:type="paragraph" w:styleId="a7">
    <w:name w:val="List Paragraph"/>
    <w:basedOn w:val="a"/>
    <w:uiPriority w:val="34"/>
    <w:qFormat/>
    <w:rsid w:val="006848A1"/>
    <w:pPr>
      <w:ind w:left="720"/>
      <w:contextualSpacing/>
    </w:pPr>
    <w:rPr>
      <w:rFonts w:eastAsia="Calibri" w:cs="Times New Roman"/>
      <w:lang w:eastAsia="en-US"/>
    </w:rPr>
  </w:style>
  <w:style w:type="paragraph" w:styleId="a8">
    <w:name w:val="header"/>
    <w:basedOn w:val="a"/>
    <w:link w:val="a9"/>
    <w:uiPriority w:val="99"/>
    <w:unhideWhenUsed/>
    <w:rsid w:val="008735B6"/>
    <w:pPr>
      <w:tabs>
        <w:tab w:val="center" w:pos="4677"/>
        <w:tab w:val="right" w:pos="9355"/>
      </w:tabs>
    </w:pPr>
  </w:style>
  <w:style w:type="character" w:customStyle="1" w:styleId="a9">
    <w:name w:val="Верхний колонтитул Знак"/>
    <w:basedOn w:val="a0"/>
    <w:link w:val="a8"/>
    <w:uiPriority w:val="99"/>
    <w:rsid w:val="008735B6"/>
    <w:rPr>
      <w:rFonts w:ascii="Times New Roman" w:hAnsi="Times New Roman"/>
      <w:lang w:eastAsia="ru-RU"/>
    </w:rPr>
  </w:style>
  <w:style w:type="paragraph" w:styleId="aa">
    <w:name w:val="footer"/>
    <w:basedOn w:val="a"/>
    <w:link w:val="ab"/>
    <w:uiPriority w:val="99"/>
    <w:unhideWhenUsed/>
    <w:rsid w:val="008735B6"/>
    <w:pPr>
      <w:tabs>
        <w:tab w:val="center" w:pos="4677"/>
        <w:tab w:val="right" w:pos="9355"/>
      </w:tabs>
    </w:pPr>
  </w:style>
  <w:style w:type="character" w:customStyle="1" w:styleId="ab">
    <w:name w:val="Нижний колонтитул Знак"/>
    <w:basedOn w:val="a0"/>
    <w:link w:val="aa"/>
    <w:uiPriority w:val="99"/>
    <w:rsid w:val="008735B6"/>
    <w:rPr>
      <w:rFonts w:ascii="Times New Roman" w:hAnsi="Times New Roman"/>
      <w:lang w:eastAsia="ru-RU"/>
    </w:rPr>
  </w:style>
  <w:style w:type="table" w:styleId="ac">
    <w:name w:val="Table Grid"/>
    <w:basedOn w:val="a1"/>
    <w:uiPriority w:val="59"/>
    <w:rsid w:val="00A713C5"/>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403</Words>
  <Characters>2303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Марат Бажиров Тлекович</dc:creator>
  <cp:keywords/>
  <dc:description/>
  <cp:lastModifiedBy>Тоғжан Мәлікова Қанағатқызы</cp:lastModifiedBy>
  <cp:revision>22</cp:revision>
  <cp:lastPrinted>2025-08-15T04:39:00Z</cp:lastPrinted>
  <dcterms:created xsi:type="dcterms:W3CDTF">2025-10-27T16:16:00Z</dcterms:created>
  <dcterms:modified xsi:type="dcterms:W3CDTF">2026-08-26T06:05:00Z</dcterms:modified>
</cp:coreProperties>
</file>